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Ind w:w="108" w:type="dxa"/>
        <w:tblLayout w:type="fixed"/>
        <w:tblLook w:val="04A0"/>
      </w:tblPr>
      <w:tblGrid>
        <w:gridCol w:w="1418"/>
        <w:gridCol w:w="1093"/>
        <w:gridCol w:w="2951"/>
        <w:gridCol w:w="1768"/>
        <w:gridCol w:w="1275"/>
      </w:tblGrid>
      <w:tr w:rsidR="004D74D2" w:rsidRPr="00A90BD0" w:rsidTr="0027318A">
        <w:trPr>
          <w:trHeight w:val="1408"/>
        </w:trPr>
        <w:tc>
          <w:tcPr>
            <w:tcW w:w="1418" w:type="dxa"/>
            <w:tcBorders>
              <w:top w:val="single" w:sz="4" w:space="0" w:color="auto"/>
              <w:bottom w:val="single" w:sz="4" w:space="0" w:color="auto"/>
            </w:tcBorders>
            <w:vAlign w:val="center"/>
          </w:tcPr>
          <w:p w:rsidR="004D74D2" w:rsidRPr="00A90BD0" w:rsidRDefault="004D74D2" w:rsidP="004D74D2">
            <w:pPr>
              <w:pStyle w:val="BasicParagraph"/>
              <w:spacing w:line="240" w:lineRule="auto"/>
              <w:jc w:val="center"/>
              <w:rPr>
                <w:rFonts w:cs="Times New Roman"/>
                <w:b/>
                <w:bCs/>
              </w:rPr>
            </w:pPr>
            <w:bookmarkStart w:id="0" w:name="_Hlk34831596"/>
            <w:bookmarkEnd w:id="0"/>
            <w:r>
              <w:rPr>
                <w:noProof/>
                <w:lang w:val="id-ID" w:eastAsia="id-ID"/>
              </w:rPr>
              <w:drawing>
                <wp:inline distT="0" distB="0" distL="0" distR="0">
                  <wp:extent cx="771525" cy="804673"/>
                  <wp:effectExtent l="0" t="0" r="0" b="0"/>
                  <wp:docPr id="3" name="Picture 3" descr="E:\PRAJAB 2017\RA\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AJAB 2017\RA\logo U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6273" cy="809625"/>
                          </a:xfrm>
                          <a:prstGeom prst="rect">
                            <a:avLst/>
                          </a:prstGeom>
                          <a:noFill/>
                          <a:ln>
                            <a:noFill/>
                          </a:ln>
                        </pic:spPr>
                      </pic:pic>
                    </a:graphicData>
                  </a:graphic>
                </wp:inline>
              </w:drawing>
            </w:r>
          </w:p>
        </w:tc>
        <w:tc>
          <w:tcPr>
            <w:tcW w:w="5812" w:type="dxa"/>
            <w:gridSpan w:val="3"/>
            <w:tcBorders>
              <w:top w:val="single" w:sz="4" w:space="0" w:color="auto"/>
              <w:bottom w:val="single" w:sz="4" w:space="0" w:color="auto"/>
            </w:tcBorders>
          </w:tcPr>
          <w:p w:rsidR="004D74D2" w:rsidRDefault="009734B6" w:rsidP="009734B6">
            <w:pPr>
              <w:pStyle w:val="BasicParagraph"/>
              <w:spacing w:line="240" w:lineRule="auto"/>
              <w:contextualSpacing/>
              <w:jc w:val="center"/>
              <w:rPr>
                <w:sz w:val="18"/>
              </w:rPr>
            </w:pPr>
            <w:r>
              <w:rPr>
                <w:sz w:val="18"/>
              </w:rPr>
              <w:t>GPJIVol</w:t>
            </w:r>
            <w:r w:rsidR="004D74D2">
              <w:rPr>
                <w:sz w:val="18"/>
              </w:rPr>
              <w:t xml:space="preserve"> (</w:t>
            </w:r>
            <w:r>
              <w:rPr>
                <w:sz w:val="18"/>
                <w:lang w:val="en-US"/>
              </w:rPr>
              <w:t>No</w:t>
            </w:r>
            <w:r w:rsidR="004D74D2">
              <w:rPr>
                <w:sz w:val="18"/>
              </w:rPr>
              <w:t>) (</w:t>
            </w:r>
            <w:r w:rsidR="00F65E33">
              <w:rPr>
                <w:sz w:val="18"/>
                <w:lang w:val="id-ID"/>
              </w:rPr>
              <w:t>2020</w:t>
            </w:r>
            <w:r w:rsidR="004D74D2">
              <w:rPr>
                <w:sz w:val="18"/>
              </w:rPr>
              <w:t>)</w:t>
            </w:r>
          </w:p>
          <w:p w:rsidR="004D74D2" w:rsidRDefault="004D74D2" w:rsidP="009734B6">
            <w:pPr>
              <w:autoSpaceDE w:val="0"/>
              <w:autoSpaceDN w:val="0"/>
              <w:adjustRightInd w:val="0"/>
              <w:spacing w:before="0" w:beforeAutospacing="0" w:after="0" w:afterAutospacing="0"/>
              <w:ind w:left="0" w:right="0"/>
              <w:contextualSpacing/>
              <w:jc w:val="both"/>
              <w:textAlignment w:val="center"/>
              <w:rPr>
                <w:rFonts w:ascii="Calisto MT" w:hAnsi="Calisto MT" w:cs="Calisto MT"/>
                <w:color w:val="000000"/>
                <w:sz w:val="18"/>
                <w:szCs w:val="20"/>
                <w:lang w:val="en-GB"/>
              </w:rPr>
            </w:pPr>
          </w:p>
          <w:p w:rsidR="004D74D2" w:rsidRDefault="009734B6" w:rsidP="009734B6">
            <w:pPr>
              <w:autoSpaceDE w:val="0"/>
              <w:autoSpaceDN w:val="0"/>
              <w:adjustRightInd w:val="0"/>
              <w:spacing w:before="0" w:beforeAutospacing="0" w:after="0" w:afterAutospacing="0"/>
              <w:ind w:left="0" w:right="0"/>
              <w:contextualSpacing/>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Gelanggang</w:t>
            </w:r>
            <w:r w:rsidR="005C13F6">
              <w:rPr>
                <w:rFonts w:ascii="Calisto MT" w:hAnsi="Calisto MT" w:cs="Calisto MT"/>
                <w:b/>
                <w:bCs/>
                <w:color w:val="000000"/>
                <w:sz w:val="28"/>
                <w:szCs w:val="28"/>
                <w:lang w:val="id-ID"/>
              </w:rPr>
              <w:t xml:space="preserve"> </w:t>
            </w:r>
            <w:r>
              <w:rPr>
                <w:rFonts w:ascii="Calisto MT" w:hAnsi="Calisto MT" w:cs="Calisto MT"/>
                <w:b/>
                <w:bCs/>
                <w:color w:val="000000"/>
                <w:sz w:val="28"/>
                <w:szCs w:val="28"/>
                <w:lang w:val="en-GB"/>
              </w:rPr>
              <w:t>Pendidikan</w:t>
            </w:r>
            <w:r w:rsidR="005C13F6">
              <w:rPr>
                <w:rFonts w:ascii="Calisto MT" w:hAnsi="Calisto MT" w:cs="Calisto MT"/>
                <w:b/>
                <w:bCs/>
                <w:color w:val="000000"/>
                <w:sz w:val="28"/>
                <w:szCs w:val="28"/>
                <w:lang w:val="id-ID"/>
              </w:rPr>
              <w:t xml:space="preserve"> </w:t>
            </w:r>
            <w:r>
              <w:rPr>
                <w:rFonts w:ascii="Calisto MT" w:hAnsi="Calisto MT" w:cs="Calisto MT"/>
                <w:b/>
                <w:bCs/>
                <w:color w:val="000000"/>
                <w:sz w:val="28"/>
                <w:szCs w:val="28"/>
                <w:lang w:val="en-GB"/>
              </w:rPr>
              <w:t>Jasmani Indonesia</w:t>
            </w:r>
          </w:p>
          <w:p w:rsidR="004D74D2" w:rsidRDefault="004D74D2" w:rsidP="009734B6">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p>
          <w:p w:rsidR="004D74D2" w:rsidRPr="00A60146" w:rsidRDefault="00864603" w:rsidP="009734B6">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hyperlink r:id="rId9" w:history="1">
              <w:r w:rsidR="00AB3A47" w:rsidRPr="006226D2">
                <w:rPr>
                  <w:rStyle w:val="Hyperlink"/>
                  <w:rFonts w:ascii="Calisto MT" w:hAnsi="Calisto MT" w:cs="Calisto MT"/>
                  <w:sz w:val="18"/>
                  <w:szCs w:val="18"/>
                  <w:lang w:val="en-GB"/>
                </w:rPr>
                <w:t>http://journal2.um.ac.id/index.php/jpj</w:t>
              </w:r>
            </w:hyperlink>
          </w:p>
        </w:tc>
        <w:tc>
          <w:tcPr>
            <w:tcW w:w="1275" w:type="dxa"/>
            <w:tcBorders>
              <w:top w:val="single" w:sz="4" w:space="0" w:color="auto"/>
              <w:bottom w:val="single" w:sz="4" w:space="0" w:color="auto"/>
            </w:tcBorders>
          </w:tcPr>
          <w:p w:rsidR="004D74D2" w:rsidRPr="00A90BD0" w:rsidRDefault="009734B6" w:rsidP="004D74D2">
            <w:pPr>
              <w:pStyle w:val="BasicParagraph"/>
              <w:spacing w:line="240" w:lineRule="auto"/>
              <w:jc w:val="center"/>
              <w:rPr>
                <w:rFonts w:cs="Times New Roman"/>
                <w:sz w:val="18"/>
                <w:szCs w:val="18"/>
              </w:rPr>
            </w:pPr>
            <w:r>
              <w:rPr>
                <w:noProof/>
                <w:lang w:val="id-ID" w:eastAsia="id-ID"/>
              </w:rPr>
              <w:drawing>
                <wp:inline distT="0" distB="0" distL="0" distR="0">
                  <wp:extent cx="655806" cy="923925"/>
                  <wp:effectExtent l="0" t="0" r="0" b="0"/>
                  <wp:docPr id="1" name="Picture 1" descr="E:\JURNAL PENJAS DESEMBER\WhatsApp Image 2018-01-08 at 13.39.41 (2)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WhatsApp Image 2018-01-08 at 13.39.41 (2) - Copy.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5806" cy="923925"/>
                          </a:xfrm>
                          <a:prstGeom prst="rect">
                            <a:avLst/>
                          </a:prstGeom>
                          <a:noFill/>
                          <a:ln>
                            <a:noFill/>
                          </a:ln>
                        </pic:spPr>
                      </pic:pic>
                    </a:graphicData>
                  </a:graphic>
                </wp:inline>
              </w:drawing>
            </w:r>
          </w:p>
        </w:tc>
      </w:tr>
      <w:tr w:rsidR="004D74D2" w:rsidRPr="00A90BD0" w:rsidTr="0027318A">
        <w:tc>
          <w:tcPr>
            <w:tcW w:w="8505" w:type="dxa"/>
            <w:gridSpan w:val="5"/>
            <w:tcBorders>
              <w:top w:val="single" w:sz="4" w:space="0" w:color="auto"/>
              <w:bottom w:val="single" w:sz="4" w:space="0" w:color="auto"/>
            </w:tcBorders>
          </w:tcPr>
          <w:p w:rsidR="004D74D2" w:rsidRPr="00A90BD0" w:rsidRDefault="004D74D2" w:rsidP="004D74D2">
            <w:pPr>
              <w:pStyle w:val="Judul"/>
              <w:suppressAutoHyphens/>
              <w:spacing w:line="240" w:lineRule="auto"/>
              <w:rPr>
                <w:rFonts w:ascii="Calisto MT" w:hAnsi="Calisto MT" w:cs="Times New Roman"/>
              </w:rPr>
            </w:pPr>
          </w:p>
          <w:p w:rsidR="004D74D2" w:rsidRPr="00876950" w:rsidRDefault="00876950" w:rsidP="004D74D2">
            <w:pPr>
              <w:autoSpaceDE w:val="0"/>
              <w:autoSpaceDN w:val="0"/>
              <w:adjustRightInd w:val="0"/>
              <w:spacing w:before="0" w:beforeAutospacing="0" w:after="0" w:afterAutospacing="0"/>
              <w:ind w:left="0" w:right="0"/>
              <w:textAlignment w:val="center"/>
              <w:rPr>
                <w:rFonts w:ascii="Calisto MT" w:hAnsi="Calisto MT" w:cs="Calisto MT"/>
                <w:b/>
                <w:bCs/>
                <w:iCs/>
                <w:caps/>
                <w:color w:val="00B0F0"/>
                <w:sz w:val="24"/>
                <w:szCs w:val="24"/>
                <w:lang w:val="id-ID"/>
              </w:rPr>
            </w:pPr>
            <w:r>
              <w:rPr>
                <w:rFonts w:ascii="Calisto MT" w:hAnsi="Calisto MT" w:cs="Calisto MT"/>
                <w:b/>
                <w:bCs/>
                <w:iCs/>
                <w:caps/>
                <w:color w:val="000000"/>
                <w:sz w:val="24"/>
                <w:szCs w:val="24"/>
                <w:lang w:val="id-ID"/>
              </w:rPr>
              <w:t xml:space="preserve">PENGEMBANGAN PERANGKAT PEMBELAJARAN BERBASIS </w:t>
            </w:r>
            <w:r w:rsidRPr="00876950">
              <w:rPr>
                <w:rFonts w:ascii="Calisto MT" w:hAnsi="Calisto MT" w:cs="Calisto MT"/>
                <w:b/>
                <w:bCs/>
                <w:i/>
                <w:iCs/>
                <w:caps/>
                <w:color w:val="000000"/>
                <w:sz w:val="24"/>
                <w:szCs w:val="24"/>
                <w:lang w:val="id-ID"/>
              </w:rPr>
              <w:t>PROJECT BASED LEARNING</w:t>
            </w:r>
            <w:r>
              <w:rPr>
                <w:rFonts w:ascii="Calisto MT" w:hAnsi="Calisto MT" w:cs="Calisto MT"/>
                <w:b/>
                <w:bCs/>
                <w:iCs/>
                <w:caps/>
                <w:color w:val="000000"/>
                <w:sz w:val="24"/>
                <w:szCs w:val="24"/>
                <w:lang w:val="id-ID"/>
              </w:rPr>
              <w:t xml:space="preserve"> MATERI SEPAK BOLA KELAS TINGGI SEKOLAH DASAR DI KABUPATEN PASURUAN</w:t>
            </w:r>
          </w:p>
          <w:p w:rsidR="004D74D2" w:rsidRDefault="00B84C75" w:rsidP="00B84C75">
            <w:pPr>
              <w:tabs>
                <w:tab w:val="left" w:pos="6030"/>
              </w:tabs>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r>
              <w:rPr>
                <w:rFonts w:ascii="Calisto MT" w:hAnsi="Calisto MT" w:cs="Calisto MT"/>
                <w:b/>
                <w:bCs/>
                <w:color w:val="000000"/>
              </w:rPr>
              <w:tab/>
            </w:r>
          </w:p>
          <w:p w:rsidR="004D74D2" w:rsidRPr="00572B55" w:rsidRDefault="004D74D2" w:rsidP="004D74D2">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4D74D2" w:rsidRPr="00863547" w:rsidRDefault="00876950" w:rsidP="004D74D2">
            <w:pPr>
              <w:autoSpaceDE w:val="0"/>
              <w:autoSpaceDN w:val="0"/>
              <w:adjustRightInd w:val="0"/>
              <w:spacing w:before="0" w:beforeAutospacing="0" w:after="0" w:afterAutospacing="0"/>
              <w:ind w:left="0" w:right="0"/>
              <w:jc w:val="left"/>
              <w:textAlignment w:val="center"/>
              <w:rPr>
                <w:rFonts w:ascii="Calisto MT" w:hAnsi="Calisto MT" w:cs="Calisto MT"/>
                <w:b/>
                <w:bCs/>
                <w:color w:val="000000"/>
                <w:vertAlign w:val="superscript"/>
                <w:lang w:val="id-ID"/>
              </w:rPr>
            </w:pPr>
            <w:r>
              <w:rPr>
                <w:rFonts w:ascii="Calisto MT" w:hAnsi="Calisto MT" w:cs="Calisto MT"/>
                <w:b/>
                <w:bCs/>
                <w:color w:val="000000"/>
                <w:lang w:val="id-ID"/>
              </w:rPr>
              <w:t>Syahrul Yanuar Ramadhan</w:t>
            </w:r>
            <w:r w:rsidR="004D74D2">
              <w:rPr>
                <w:rFonts w:ascii="Calisto MT" w:hAnsi="Calisto MT" w:cs="Calisto MT"/>
                <w:b/>
                <w:bCs/>
                <w:color w:val="000000"/>
                <w:vertAlign w:val="superscript"/>
                <w:lang w:val="en-GB"/>
              </w:rPr>
              <w:t>1</w:t>
            </w:r>
            <w:r w:rsidR="004D74D2" w:rsidRPr="008D6BB9">
              <w:rPr>
                <w:rFonts w:ascii="Wingdings" w:hAnsi="Wingdings" w:cs="Wingdings"/>
                <w:color w:val="000000"/>
                <w:sz w:val="16"/>
                <w:szCs w:val="16"/>
                <w:vertAlign w:val="superscript"/>
                <w:lang w:val="en-GB"/>
              </w:rPr>
              <w:t></w:t>
            </w:r>
            <w:r w:rsidR="004D74D2" w:rsidRPr="005B1EFF">
              <w:rPr>
                <w:rFonts w:ascii="Calisto MT" w:hAnsi="Calisto MT" w:cs="Calisto MT"/>
                <w:b/>
                <w:bCs/>
                <w:color w:val="000000"/>
              </w:rPr>
              <w:t xml:space="preserve">, </w:t>
            </w:r>
            <w:r>
              <w:rPr>
                <w:rFonts w:ascii="Calisto MT" w:hAnsi="Calisto MT" w:cs="Calisto MT"/>
                <w:b/>
                <w:bCs/>
                <w:color w:val="000000"/>
                <w:lang w:val="id-ID"/>
              </w:rPr>
              <w:t>Ari Wibowo Kurniawan</w:t>
            </w:r>
            <w:r w:rsidR="009734B6">
              <w:rPr>
                <w:rFonts w:ascii="Calisto MT" w:hAnsi="Calisto MT" w:cs="Calisto MT"/>
                <w:b/>
                <w:bCs/>
                <w:color w:val="000000"/>
                <w:vertAlign w:val="superscript"/>
                <w:lang w:val="en-GB"/>
              </w:rPr>
              <w:t>2</w:t>
            </w:r>
            <w:r w:rsidR="004D74D2" w:rsidRPr="005B1EFF">
              <w:rPr>
                <w:rFonts w:ascii="Calisto MT" w:hAnsi="Calisto MT" w:cs="Calisto MT"/>
                <w:b/>
                <w:bCs/>
                <w:color w:val="000000"/>
              </w:rPr>
              <w:t xml:space="preserve">, </w:t>
            </w:r>
            <w:r>
              <w:rPr>
                <w:rFonts w:ascii="Calisto MT" w:hAnsi="Calisto MT" w:cs="Calisto MT"/>
                <w:b/>
                <w:bCs/>
                <w:color w:val="000000"/>
                <w:lang w:val="id-ID"/>
              </w:rPr>
              <w:t>Dona Sandy Yudasmara</w:t>
            </w:r>
            <w:r w:rsidR="009734B6">
              <w:rPr>
                <w:rFonts w:ascii="Calisto MT" w:hAnsi="Calisto MT" w:cs="Calisto MT"/>
                <w:b/>
                <w:bCs/>
                <w:color w:val="000000"/>
                <w:vertAlign w:val="superscript"/>
                <w:lang w:val="en-GB"/>
              </w:rPr>
              <w:t>3</w:t>
            </w:r>
            <w:r w:rsidR="00B84C75">
              <w:rPr>
                <w:rFonts w:ascii="Calisto MT" w:hAnsi="Calisto MT" w:cs="Calisto MT"/>
                <w:b/>
                <w:bCs/>
                <w:color w:val="000000"/>
                <w:lang w:val="id-ID"/>
              </w:rPr>
              <w:t>, Mu’arifin</w:t>
            </w:r>
            <w:r w:rsidR="00B84C75">
              <w:rPr>
                <w:rFonts w:ascii="Calisto MT" w:hAnsi="Calisto MT" w:cs="Calisto MT"/>
                <w:b/>
                <w:bCs/>
                <w:color w:val="000000"/>
                <w:vertAlign w:val="superscript"/>
                <w:lang w:val="id-ID"/>
              </w:rPr>
              <w:t>4,</w:t>
            </w:r>
            <w:r w:rsidR="00B84C75">
              <w:rPr>
                <w:rFonts w:ascii="Calisto MT" w:hAnsi="Calisto MT" w:cs="Calisto MT"/>
                <w:b/>
                <w:bCs/>
                <w:color w:val="000000"/>
                <w:lang w:val="id-ID"/>
              </w:rPr>
              <w:t>,  Febrita Paulina Heynoek</w:t>
            </w:r>
            <w:r w:rsidR="00B84C75">
              <w:rPr>
                <w:rFonts w:ascii="Calisto MT" w:hAnsi="Calisto MT" w:cs="Calisto MT"/>
                <w:b/>
                <w:bCs/>
                <w:color w:val="000000"/>
                <w:vertAlign w:val="superscript"/>
                <w:lang w:val="id-ID"/>
              </w:rPr>
              <w:t>5</w:t>
            </w:r>
            <w:r w:rsidR="00863547">
              <w:rPr>
                <w:rFonts w:ascii="Calisto MT" w:hAnsi="Calisto MT" w:cs="Calisto MT"/>
                <w:b/>
                <w:bCs/>
                <w:color w:val="000000"/>
                <w:lang w:val="id-ID"/>
              </w:rPr>
              <w:t>, Rama Kurniawan</w:t>
            </w:r>
            <w:r w:rsidR="00863547">
              <w:rPr>
                <w:rFonts w:ascii="Calisto MT" w:hAnsi="Calisto MT" w:cs="Calisto MT"/>
                <w:b/>
                <w:bCs/>
                <w:color w:val="000000"/>
                <w:vertAlign w:val="superscript"/>
                <w:lang w:val="id-ID"/>
              </w:rPr>
              <w:t>6</w:t>
            </w:r>
          </w:p>
          <w:p w:rsidR="004D74D2" w:rsidRPr="004F4A38" w:rsidRDefault="004D74D2" w:rsidP="004D74D2">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
          <w:p w:rsidR="004D74D2" w:rsidRDefault="00876950" w:rsidP="004D74D2">
            <w:pPr>
              <w:autoSpaceDE w:val="0"/>
              <w:autoSpaceDN w:val="0"/>
              <w:adjustRightInd w:val="0"/>
              <w:spacing w:before="0" w:beforeAutospacing="0" w:after="0" w:afterAutospacing="0"/>
              <w:ind w:left="0" w:right="0"/>
              <w:contextualSpacing/>
              <w:jc w:val="left"/>
              <w:textAlignment w:val="center"/>
              <w:rPr>
                <w:rFonts w:ascii="Calisto MT" w:hAnsi="Calisto MT" w:cs="Times New Roman"/>
                <w:sz w:val="20"/>
                <w:szCs w:val="24"/>
                <w:lang w:val="id-ID"/>
              </w:rPr>
            </w:pPr>
            <w:r>
              <w:rPr>
                <w:rFonts w:ascii="Calisto MT" w:hAnsi="Calisto MT" w:cs="Times New Roman"/>
                <w:sz w:val="20"/>
                <w:szCs w:val="24"/>
                <w:lang w:val="id-ID"/>
              </w:rPr>
              <w:t>Universitas Negeri Malang</w:t>
            </w:r>
          </w:p>
          <w:p w:rsidR="00876950" w:rsidRPr="00876950" w:rsidRDefault="00876950" w:rsidP="004D74D2">
            <w:pPr>
              <w:autoSpaceDE w:val="0"/>
              <w:autoSpaceDN w:val="0"/>
              <w:adjustRightInd w:val="0"/>
              <w:spacing w:before="0" w:beforeAutospacing="0" w:after="0" w:afterAutospacing="0"/>
              <w:ind w:left="0" w:right="0"/>
              <w:contextualSpacing/>
              <w:jc w:val="left"/>
              <w:textAlignment w:val="center"/>
              <w:rPr>
                <w:rFonts w:ascii="Calisto MT" w:hAnsi="Calisto MT" w:cs="Times New Roman"/>
                <w:sz w:val="20"/>
                <w:szCs w:val="24"/>
                <w:lang w:val="id-ID"/>
              </w:rPr>
            </w:pPr>
            <w:r>
              <w:rPr>
                <w:rFonts w:ascii="Calisto MT" w:hAnsi="Calisto MT" w:cs="Times New Roman"/>
                <w:sz w:val="20"/>
                <w:szCs w:val="24"/>
                <w:lang w:val="id-ID"/>
              </w:rPr>
              <w:t>Kriukiyan@gmail.com</w:t>
            </w:r>
          </w:p>
          <w:p w:rsidR="004D74D2" w:rsidRPr="00CB4D18" w:rsidRDefault="004D74D2" w:rsidP="004D74D2">
            <w:pPr>
              <w:autoSpaceDE w:val="0"/>
              <w:autoSpaceDN w:val="0"/>
              <w:adjustRightInd w:val="0"/>
              <w:spacing w:before="0" w:beforeAutospacing="0" w:after="0" w:afterAutospacing="0"/>
              <w:ind w:left="0" w:right="0"/>
              <w:contextualSpacing/>
              <w:jc w:val="left"/>
              <w:textAlignment w:val="center"/>
              <w:rPr>
                <w:rFonts w:ascii="Calisto MT" w:hAnsi="Calisto MT" w:cs="Calisto MT"/>
                <w:bCs/>
                <w:color w:val="000000"/>
                <w:sz w:val="20"/>
                <w:szCs w:val="20"/>
              </w:rPr>
            </w:pPr>
          </w:p>
        </w:tc>
      </w:tr>
      <w:tr w:rsidR="004D74D2" w:rsidRPr="00A90BD0" w:rsidTr="0027318A">
        <w:trPr>
          <w:trHeight w:val="6343"/>
        </w:trPr>
        <w:tc>
          <w:tcPr>
            <w:tcW w:w="2511" w:type="dxa"/>
            <w:gridSpan w:val="2"/>
            <w:tcBorders>
              <w:top w:val="single" w:sz="4" w:space="0" w:color="auto"/>
              <w:bottom w:val="single" w:sz="4" w:space="0" w:color="auto"/>
            </w:tcBorders>
          </w:tcPr>
          <w:p w:rsidR="004D74D2" w:rsidRPr="00A90BD0" w:rsidRDefault="004D74D2" w:rsidP="004D74D2">
            <w:pPr>
              <w:pStyle w:val="BasicParagraph"/>
              <w:spacing w:line="240" w:lineRule="auto"/>
              <w:rPr>
                <w:rFonts w:cs="Times New Roman"/>
                <w:position w:val="-18"/>
              </w:rPr>
            </w:pPr>
            <w:r w:rsidRPr="00A90BD0">
              <w:rPr>
                <w:rFonts w:cs="Times New Roman"/>
                <w:b/>
                <w:bCs/>
                <w:position w:val="-20"/>
                <w:sz w:val="22"/>
                <w:szCs w:val="22"/>
              </w:rPr>
              <w:t>Info Artikel</w:t>
            </w:r>
          </w:p>
          <w:p w:rsidR="004D74D2" w:rsidRPr="00A90BD0" w:rsidRDefault="004D74D2" w:rsidP="004D74D2">
            <w:pPr>
              <w:pStyle w:val="BasicParagraph"/>
              <w:spacing w:line="240" w:lineRule="auto"/>
              <w:rPr>
                <w:rFonts w:cs="Times New Roman"/>
              </w:rPr>
            </w:pPr>
            <w:r w:rsidRPr="00A90BD0">
              <w:rPr>
                <w:rFonts w:cs="Times New Roman"/>
              </w:rPr>
              <w:t>________________</w:t>
            </w:r>
            <w:r>
              <w:rPr>
                <w:rFonts w:cs="Times New Roman"/>
              </w:rPr>
              <w:t>____</w:t>
            </w:r>
          </w:p>
          <w:p w:rsidR="004D74D2" w:rsidRPr="007C4FC3" w:rsidRDefault="004D74D2" w:rsidP="004D74D2">
            <w:pPr>
              <w:pStyle w:val="BasicParagraph"/>
              <w:spacing w:line="240" w:lineRule="auto"/>
              <w:contextualSpacing/>
              <w:rPr>
                <w:rFonts w:cs="Times New Roman"/>
                <w:position w:val="-6"/>
                <w:sz w:val="16"/>
                <w:szCs w:val="16"/>
              </w:rPr>
            </w:pPr>
            <w:r w:rsidRPr="007C4FC3">
              <w:rPr>
                <w:rFonts w:cs="Times New Roman"/>
                <w:i/>
                <w:iCs/>
                <w:position w:val="-6"/>
                <w:sz w:val="16"/>
                <w:szCs w:val="16"/>
              </w:rPr>
              <w:t>SejarahArtikel:</w:t>
            </w:r>
          </w:p>
          <w:p w:rsidR="004D74D2" w:rsidRPr="00876950" w:rsidRDefault="004D74D2" w:rsidP="004D74D2">
            <w:pPr>
              <w:autoSpaceDE w:val="0"/>
              <w:autoSpaceDN w:val="0"/>
              <w:adjustRightInd w:val="0"/>
              <w:spacing w:before="0" w:beforeAutospacing="0" w:after="0" w:afterAutospacing="0"/>
              <w:ind w:left="0" w:right="0"/>
              <w:contextualSpacing/>
              <w:jc w:val="left"/>
              <w:textAlignment w:val="center"/>
              <w:rPr>
                <w:rFonts w:ascii="Calisto MT" w:hAnsi="Calisto MT" w:cs="Calisto MT"/>
                <w:color w:val="000000"/>
                <w:position w:val="-6"/>
                <w:sz w:val="16"/>
                <w:szCs w:val="16"/>
                <w:lang w:val="id-ID"/>
              </w:rPr>
            </w:pPr>
            <w:r w:rsidRPr="007C4FC3">
              <w:rPr>
                <w:rFonts w:ascii="Calisto MT" w:hAnsi="Calisto MT" w:cs="Calisto MT"/>
                <w:color w:val="000000"/>
                <w:position w:val="-6"/>
                <w:sz w:val="16"/>
                <w:szCs w:val="16"/>
                <w:lang w:val="en-GB"/>
              </w:rPr>
              <w:t>Diterima</w:t>
            </w:r>
            <w:r w:rsidR="00876950">
              <w:rPr>
                <w:rFonts w:ascii="Calisto MT" w:hAnsi="Calisto MT" w:cs="Calisto MT"/>
                <w:color w:val="000000"/>
                <w:position w:val="-6"/>
                <w:sz w:val="16"/>
                <w:szCs w:val="16"/>
                <w:lang w:val="id-ID"/>
              </w:rPr>
              <w:t>: Maret 2020</w:t>
            </w:r>
          </w:p>
          <w:p w:rsidR="00876950" w:rsidRPr="00876950" w:rsidRDefault="004D74D2" w:rsidP="004D74D2">
            <w:pPr>
              <w:autoSpaceDE w:val="0"/>
              <w:autoSpaceDN w:val="0"/>
              <w:adjustRightInd w:val="0"/>
              <w:spacing w:before="0" w:beforeAutospacing="0" w:after="0" w:afterAutospacing="0"/>
              <w:ind w:left="0" w:right="0"/>
              <w:contextualSpacing/>
              <w:jc w:val="left"/>
              <w:textAlignment w:val="center"/>
              <w:rPr>
                <w:rFonts w:ascii="Calisto MT" w:hAnsi="Calisto MT" w:cs="Calisto MT"/>
                <w:color w:val="000000"/>
                <w:position w:val="-6"/>
                <w:sz w:val="16"/>
                <w:szCs w:val="16"/>
                <w:lang w:val="id-ID"/>
              </w:rPr>
            </w:pPr>
            <w:r w:rsidRPr="007C4FC3">
              <w:rPr>
                <w:rFonts w:ascii="Calisto MT" w:hAnsi="Calisto MT" w:cs="Calisto MT"/>
                <w:color w:val="000000"/>
                <w:position w:val="-6"/>
                <w:sz w:val="16"/>
                <w:szCs w:val="16"/>
                <w:lang w:val="en-GB"/>
              </w:rPr>
              <w:t>Disetujui</w:t>
            </w:r>
            <w:r w:rsidR="00876950">
              <w:rPr>
                <w:rFonts w:ascii="Calisto MT" w:hAnsi="Calisto MT" w:cs="Calisto MT"/>
                <w:color w:val="000000"/>
                <w:position w:val="-6"/>
                <w:sz w:val="16"/>
                <w:szCs w:val="16"/>
                <w:lang w:val="id-ID"/>
              </w:rPr>
              <w:t>: Maret 2020</w:t>
            </w:r>
          </w:p>
          <w:p w:rsidR="004D74D2" w:rsidRPr="00876950" w:rsidRDefault="004D74D2" w:rsidP="004D74D2">
            <w:pPr>
              <w:autoSpaceDE w:val="0"/>
              <w:autoSpaceDN w:val="0"/>
              <w:adjustRightInd w:val="0"/>
              <w:spacing w:before="0" w:beforeAutospacing="0" w:after="0" w:afterAutospacing="0"/>
              <w:ind w:left="0" w:right="0"/>
              <w:contextualSpacing/>
              <w:jc w:val="left"/>
              <w:textAlignment w:val="center"/>
              <w:rPr>
                <w:rFonts w:ascii="Calisto MT" w:hAnsi="Calisto MT" w:cs="Calisto MT"/>
                <w:b/>
                <w:color w:val="000000"/>
                <w:position w:val="-6"/>
                <w:sz w:val="16"/>
                <w:szCs w:val="16"/>
                <w:lang w:val="id-ID"/>
              </w:rPr>
            </w:pPr>
            <w:r w:rsidRPr="007C4FC3">
              <w:rPr>
                <w:rFonts w:ascii="Calisto MT" w:hAnsi="Calisto MT" w:cs="Calisto MT"/>
                <w:color w:val="000000"/>
                <w:position w:val="-6"/>
                <w:sz w:val="16"/>
                <w:szCs w:val="16"/>
                <w:lang w:val="en-GB"/>
              </w:rPr>
              <w:t>Dipublikasikan</w:t>
            </w:r>
            <w:r>
              <w:rPr>
                <w:rFonts w:ascii="Calisto MT" w:hAnsi="Calisto MT" w:cs="Calisto MT"/>
                <w:color w:val="000000"/>
                <w:position w:val="-6"/>
                <w:sz w:val="16"/>
                <w:szCs w:val="16"/>
                <w:lang w:val="en-GB"/>
              </w:rPr>
              <w:t>:</w:t>
            </w:r>
            <w:r w:rsidR="00876950">
              <w:rPr>
                <w:rFonts w:ascii="Calisto MT" w:hAnsi="Calisto MT" w:cs="Calisto MT"/>
                <w:color w:val="000000"/>
                <w:position w:val="-6"/>
                <w:sz w:val="16"/>
                <w:szCs w:val="16"/>
                <w:lang w:val="id-ID"/>
              </w:rPr>
              <w:t xml:space="preserve"> Maret 2020</w:t>
            </w:r>
          </w:p>
          <w:p w:rsidR="004D74D2" w:rsidRPr="00A90BD0" w:rsidRDefault="004D74D2" w:rsidP="004D74D2">
            <w:pPr>
              <w:pStyle w:val="BasicParagraph"/>
              <w:spacing w:line="240" w:lineRule="auto"/>
              <w:rPr>
                <w:rFonts w:cs="Times New Roman"/>
              </w:rPr>
            </w:pPr>
            <w:r w:rsidRPr="00A90BD0">
              <w:rPr>
                <w:rFonts w:cs="Times New Roman"/>
              </w:rPr>
              <w:t>________________</w:t>
            </w:r>
            <w:r>
              <w:rPr>
                <w:rFonts w:cs="Times New Roman"/>
              </w:rPr>
              <w:t>____</w:t>
            </w:r>
          </w:p>
          <w:p w:rsidR="004D74D2" w:rsidRPr="00A90BD0" w:rsidRDefault="004D74D2" w:rsidP="004D74D2">
            <w:pPr>
              <w:pStyle w:val="BasicParagraph"/>
              <w:pBdr>
                <w:bottom w:val="single" w:sz="4" w:space="1" w:color="auto"/>
              </w:pBdr>
              <w:spacing w:line="240" w:lineRule="auto"/>
              <w:rPr>
                <w:rFonts w:cs="Times New Roman"/>
                <w:i/>
                <w:iCs/>
                <w:sz w:val="16"/>
                <w:szCs w:val="16"/>
              </w:rPr>
            </w:pPr>
            <w:r>
              <w:rPr>
                <w:rFonts w:cs="Times New Roman"/>
                <w:i/>
                <w:iCs/>
                <w:sz w:val="16"/>
                <w:szCs w:val="16"/>
              </w:rPr>
              <w:t>Kata Kunci</w:t>
            </w:r>
            <w:r w:rsidRPr="00A90BD0">
              <w:rPr>
                <w:rFonts w:cs="Times New Roman"/>
                <w:i/>
                <w:iCs/>
                <w:sz w:val="16"/>
                <w:szCs w:val="16"/>
              </w:rPr>
              <w:t>:</w:t>
            </w:r>
          </w:p>
          <w:p w:rsidR="004D74D2" w:rsidRPr="009422B7" w:rsidRDefault="009422B7" w:rsidP="004D74D2">
            <w:pPr>
              <w:pStyle w:val="BasicParagraph"/>
              <w:pBdr>
                <w:bottom w:val="single" w:sz="4" w:space="1" w:color="auto"/>
              </w:pBdr>
              <w:spacing w:line="240" w:lineRule="auto"/>
              <w:rPr>
                <w:rFonts w:cs="Times New Roman"/>
                <w:bCs/>
                <w:sz w:val="16"/>
                <w:szCs w:val="16"/>
                <w:lang w:val="id-ID"/>
              </w:rPr>
            </w:pPr>
            <w:r>
              <w:rPr>
                <w:rFonts w:cs="Times New Roman"/>
                <w:bCs/>
                <w:sz w:val="16"/>
                <w:szCs w:val="16"/>
                <w:lang w:val="id-ID"/>
              </w:rPr>
              <w:t xml:space="preserve">Perangkat pembelajaran, </w:t>
            </w:r>
            <w:r w:rsidRPr="009422B7">
              <w:rPr>
                <w:rFonts w:cs="Times New Roman"/>
                <w:bCs/>
                <w:i/>
                <w:sz w:val="16"/>
                <w:szCs w:val="16"/>
                <w:lang w:val="id-ID"/>
              </w:rPr>
              <w:t>Project Based Learning</w:t>
            </w:r>
            <w:r>
              <w:rPr>
                <w:rFonts w:cs="Times New Roman"/>
                <w:bCs/>
                <w:sz w:val="16"/>
                <w:szCs w:val="16"/>
                <w:lang w:val="id-ID"/>
              </w:rPr>
              <w:t>, Sepak Bola, Sekolah Dasar</w:t>
            </w:r>
          </w:p>
        </w:tc>
        <w:tc>
          <w:tcPr>
            <w:tcW w:w="5994" w:type="dxa"/>
            <w:gridSpan w:val="3"/>
            <w:tcBorders>
              <w:top w:val="single" w:sz="4" w:space="0" w:color="auto"/>
              <w:bottom w:val="single" w:sz="4" w:space="0" w:color="auto"/>
            </w:tcBorders>
          </w:tcPr>
          <w:p w:rsidR="004D74D2" w:rsidRPr="00A90BD0" w:rsidRDefault="004D74D2" w:rsidP="004D74D2">
            <w:pPr>
              <w:pStyle w:val="BasicParagraph"/>
              <w:suppressAutoHyphens/>
              <w:spacing w:line="240" w:lineRule="auto"/>
              <w:rPr>
                <w:rFonts w:cs="Times New Roman"/>
                <w:sz w:val="24"/>
                <w:szCs w:val="24"/>
              </w:rPr>
            </w:pPr>
            <w:r w:rsidRPr="00A90BD0">
              <w:rPr>
                <w:rFonts w:cs="Times New Roman"/>
                <w:b/>
                <w:bCs/>
                <w:position w:val="-18"/>
                <w:sz w:val="22"/>
                <w:szCs w:val="22"/>
              </w:rPr>
              <w:t>Abstrak</w:t>
            </w:r>
          </w:p>
          <w:p w:rsidR="004D74D2" w:rsidRPr="009422B7" w:rsidRDefault="004D74D2" w:rsidP="009422B7">
            <w:pPr>
              <w:pStyle w:val="AbstakIndo"/>
              <w:suppressAutoHyphens/>
              <w:spacing w:line="240" w:lineRule="auto"/>
              <w:rPr>
                <w:rFonts w:ascii="Calisto MT" w:hAnsi="Calisto MT" w:cs="Times New Roman"/>
                <w:sz w:val="18"/>
                <w:szCs w:val="18"/>
                <w:lang w:val="id-ID"/>
              </w:rPr>
            </w:pPr>
            <w:r w:rsidRPr="00A90BD0">
              <w:rPr>
                <w:rFonts w:ascii="Calisto MT" w:hAnsi="Calisto MT" w:cs="Times New Roman"/>
              </w:rPr>
              <w:t>_________________________________</w:t>
            </w:r>
            <w:r>
              <w:rPr>
                <w:rFonts w:ascii="Calisto MT" w:hAnsi="Calisto MT" w:cs="Times New Roman"/>
              </w:rPr>
              <w:t>___________________________</w:t>
            </w:r>
          </w:p>
          <w:p w:rsidR="00563214" w:rsidRPr="002C19A3" w:rsidRDefault="00563214" w:rsidP="00563214">
            <w:pPr>
              <w:pStyle w:val="IsiAbstrakIndo"/>
              <w:suppressAutoHyphens/>
              <w:spacing w:line="240" w:lineRule="auto"/>
              <w:rPr>
                <w:b w:val="0"/>
                <w:iCs/>
                <w:color w:val="000000" w:themeColor="text1"/>
                <w:lang w:val="en-US"/>
              </w:rPr>
            </w:pPr>
            <w:r w:rsidRPr="002C19A3">
              <w:rPr>
                <w:b w:val="0"/>
                <w:iCs/>
                <w:color w:val="000000" w:themeColor="text1"/>
                <w:lang w:val="en-US"/>
              </w:rPr>
              <w:t>Tujuan</w:t>
            </w:r>
            <w:r w:rsidR="005C13F6">
              <w:rPr>
                <w:b w:val="0"/>
                <w:iCs/>
                <w:color w:val="000000" w:themeColor="text1"/>
                <w:lang w:val="id-ID"/>
              </w:rPr>
              <w:t xml:space="preserve"> </w:t>
            </w:r>
            <w:r w:rsidRPr="002C19A3">
              <w:rPr>
                <w:b w:val="0"/>
                <w:iCs/>
                <w:color w:val="000000" w:themeColor="text1"/>
                <w:lang w:val="en-US"/>
              </w:rPr>
              <w:t>penelitian</w:t>
            </w:r>
            <w:r w:rsidR="005C13F6">
              <w:rPr>
                <w:b w:val="0"/>
                <w:iCs/>
                <w:color w:val="000000" w:themeColor="text1"/>
                <w:lang w:val="id-ID"/>
              </w:rPr>
              <w:t xml:space="preserve"> </w:t>
            </w:r>
            <w:r w:rsidRPr="002C19A3">
              <w:rPr>
                <w:b w:val="0"/>
                <w:iCs/>
                <w:color w:val="000000" w:themeColor="text1"/>
                <w:lang w:val="en-US"/>
              </w:rPr>
              <w:t>pengembangan</w:t>
            </w:r>
            <w:r w:rsidR="005C13F6">
              <w:rPr>
                <w:b w:val="0"/>
                <w:iCs/>
                <w:color w:val="000000" w:themeColor="text1"/>
                <w:lang w:val="id-ID"/>
              </w:rPr>
              <w:t xml:space="preserve"> </w:t>
            </w:r>
            <w:r w:rsidRPr="002C19A3">
              <w:rPr>
                <w:b w:val="0"/>
                <w:iCs/>
                <w:color w:val="000000" w:themeColor="text1"/>
                <w:lang w:val="en-US"/>
              </w:rPr>
              <w:t>ini</w:t>
            </w:r>
            <w:r w:rsidR="005C13F6">
              <w:rPr>
                <w:b w:val="0"/>
                <w:iCs/>
                <w:color w:val="000000" w:themeColor="text1"/>
                <w:lang w:val="id-ID"/>
              </w:rPr>
              <w:t xml:space="preserve"> </w:t>
            </w:r>
            <w:r w:rsidRPr="002C19A3">
              <w:rPr>
                <w:b w:val="0"/>
                <w:iCs/>
                <w:color w:val="000000" w:themeColor="text1"/>
                <w:lang w:val="en-US"/>
              </w:rPr>
              <w:t>adalah</w:t>
            </w:r>
            <w:r w:rsidR="005C13F6">
              <w:rPr>
                <w:b w:val="0"/>
                <w:iCs/>
                <w:color w:val="000000" w:themeColor="text1"/>
                <w:lang w:val="id-ID"/>
              </w:rPr>
              <w:t xml:space="preserve"> </w:t>
            </w:r>
            <w:r w:rsidRPr="002C19A3">
              <w:rPr>
                <w:b w:val="0"/>
                <w:iCs/>
                <w:color w:val="000000" w:themeColor="text1"/>
                <w:lang w:val="en-US"/>
              </w:rPr>
              <w:t>mengembangkan dan menguji</w:t>
            </w:r>
            <w:r w:rsidR="005C13F6">
              <w:rPr>
                <w:b w:val="0"/>
                <w:iCs/>
                <w:color w:val="000000" w:themeColor="text1"/>
                <w:lang w:val="id-ID"/>
              </w:rPr>
              <w:t xml:space="preserve"> </w:t>
            </w:r>
            <w:r w:rsidRPr="002C19A3">
              <w:rPr>
                <w:b w:val="0"/>
                <w:iCs/>
                <w:color w:val="000000" w:themeColor="text1"/>
                <w:lang w:val="en-US"/>
              </w:rPr>
              <w:t>kelayakan</w:t>
            </w:r>
            <w:r w:rsidR="005C13F6">
              <w:rPr>
                <w:b w:val="0"/>
                <w:iCs/>
                <w:color w:val="000000" w:themeColor="text1"/>
                <w:lang w:val="id-ID"/>
              </w:rPr>
              <w:t xml:space="preserve"> </w:t>
            </w:r>
            <w:r w:rsidRPr="002C19A3">
              <w:rPr>
                <w:b w:val="0"/>
                <w:iCs/>
                <w:color w:val="000000" w:themeColor="text1"/>
                <w:lang w:val="en-US"/>
              </w:rPr>
              <w:t>produk</w:t>
            </w:r>
            <w:r w:rsidR="005C13F6">
              <w:rPr>
                <w:b w:val="0"/>
                <w:iCs/>
                <w:color w:val="000000" w:themeColor="text1"/>
                <w:lang w:val="id-ID"/>
              </w:rPr>
              <w:t xml:space="preserve"> </w:t>
            </w:r>
            <w:r w:rsidRPr="002C19A3">
              <w:rPr>
                <w:b w:val="0"/>
                <w:iCs/>
                <w:color w:val="000000" w:themeColor="text1"/>
                <w:lang w:val="en-US"/>
              </w:rPr>
              <w:t>perangkat</w:t>
            </w:r>
            <w:r w:rsidR="005C13F6">
              <w:rPr>
                <w:b w:val="0"/>
                <w:iCs/>
                <w:color w:val="000000" w:themeColor="text1"/>
                <w:lang w:val="id-ID"/>
              </w:rPr>
              <w:t xml:space="preserve"> </w:t>
            </w:r>
            <w:r w:rsidRPr="002C19A3">
              <w:rPr>
                <w:b w:val="0"/>
                <w:iCs/>
                <w:color w:val="000000" w:themeColor="text1"/>
                <w:lang w:val="en-US"/>
              </w:rPr>
              <w:t>pembelajaran</w:t>
            </w:r>
            <w:r w:rsidR="005C13F6">
              <w:rPr>
                <w:b w:val="0"/>
                <w:iCs/>
                <w:color w:val="000000" w:themeColor="text1"/>
                <w:lang w:val="id-ID"/>
              </w:rPr>
              <w:t xml:space="preserve"> </w:t>
            </w:r>
            <w:r w:rsidRPr="002C19A3">
              <w:rPr>
                <w:b w:val="0"/>
                <w:iCs/>
                <w:color w:val="000000" w:themeColor="text1"/>
                <w:lang w:val="en-US"/>
              </w:rPr>
              <w:t>berbasis model pembelajaran Project Based Learning dalam</w:t>
            </w:r>
            <w:r w:rsidR="005C13F6">
              <w:rPr>
                <w:b w:val="0"/>
                <w:iCs/>
                <w:color w:val="000000" w:themeColor="text1"/>
                <w:lang w:val="id-ID"/>
              </w:rPr>
              <w:t xml:space="preserve"> </w:t>
            </w:r>
            <w:r w:rsidRPr="002C19A3">
              <w:rPr>
                <w:b w:val="0"/>
                <w:iCs/>
                <w:color w:val="000000" w:themeColor="text1"/>
                <w:lang w:val="en-US"/>
              </w:rPr>
              <w:t>pembelajaran</w:t>
            </w:r>
            <w:r w:rsidR="005C13F6">
              <w:rPr>
                <w:b w:val="0"/>
                <w:iCs/>
                <w:color w:val="000000" w:themeColor="text1"/>
                <w:lang w:val="id-ID"/>
              </w:rPr>
              <w:t xml:space="preserve"> </w:t>
            </w:r>
            <w:r w:rsidRPr="002C19A3">
              <w:rPr>
                <w:b w:val="0"/>
                <w:iCs/>
                <w:color w:val="000000" w:themeColor="text1"/>
                <w:lang w:val="en-US"/>
              </w:rPr>
              <w:t>pendidikan</w:t>
            </w:r>
            <w:r w:rsidR="005C13F6">
              <w:rPr>
                <w:b w:val="0"/>
                <w:iCs/>
                <w:color w:val="000000" w:themeColor="text1"/>
                <w:lang w:val="id-ID"/>
              </w:rPr>
              <w:t xml:space="preserve"> </w:t>
            </w:r>
            <w:r w:rsidRPr="002C19A3">
              <w:rPr>
                <w:b w:val="0"/>
                <w:iCs/>
                <w:color w:val="000000" w:themeColor="text1"/>
                <w:lang w:val="en-US"/>
              </w:rPr>
              <w:t xml:space="preserve">jasmani, </w:t>
            </w:r>
            <w:r w:rsidR="00B84C75">
              <w:rPr>
                <w:b w:val="0"/>
                <w:iCs/>
                <w:color w:val="000000" w:themeColor="text1"/>
                <w:lang w:val="id-ID"/>
              </w:rPr>
              <w:t xml:space="preserve">kesehatan dan rekreasi </w:t>
            </w:r>
            <w:r w:rsidRPr="002C19A3">
              <w:rPr>
                <w:b w:val="0"/>
                <w:iCs/>
                <w:color w:val="000000" w:themeColor="text1"/>
                <w:lang w:val="en-US"/>
              </w:rPr>
              <w:t>materi</w:t>
            </w:r>
            <w:r w:rsidR="005C13F6">
              <w:rPr>
                <w:b w:val="0"/>
                <w:iCs/>
                <w:color w:val="000000" w:themeColor="text1"/>
                <w:lang w:val="id-ID"/>
              </w:rPr>
              <w:t xml:space="preserve"> </w:t>
            </w:r>
            <w:r>
              <w:rPr>
                <w:b w:val="0"/>
                <w:iCs/>
                <w:color w:val="000000" w:themeColor="text1"/>
                <w:lang w:val="id-ID"/>
              </w:rPr>
              <w:t>sepakbola</w:t>
            </w:r>
            <w:r w:rsidRPr="002C19A3">
              <w:rPr>
                <w:b w:val="0"/>
                <w:iCs/>
                <w:color w:val="000000" w:themeColor="text1"/>
                <w:lang w:val="en-US"/>
              </w:rPr>
              <w:t xml:space="preserve"> di Sekolah Dasar Kabupaten</w:t>
            </w:r>
            <w:r w:rsidR="005C13F6">
              <w:rPr>
                <w:b w:val="0"/>
                <w:iCs/>
                <w:color w:val="000000" w:themeColor="text1"/>
                <w:lang w:val="id-ID"/>
              </w:rPr>
              <w:t xml:space="preserve"> </w:t>
            </w:r>
            <w:r>
              <w:rPr>
                <w:b w:val="0"/>
                <w:iCs/>
                <w:color w:val="000000" w:themeColor="text1"/>
                <w:lang w:val="id-ID"/>
              </w:rPr>
              <w:t xml:space="preserve">Pasuruan. </w:t>
            </w:r>
            <w:r w:rsidRPr="002C19A3">
              <w:rPr>
                <w:b w:val="0"/>
                <w:iCs/>
                <w:color w:val="000000" w:themeColor="text1"/>
                <w:lang w:val="en-US"/>
              </w:rPr>
              <w:t>Dalam</w:t>
            </w:r>
            <w:r w:rsidR="005C13F6">
              <w:rPr>
                <w:b w:val="0"/>
                <w:iCs/>
                <w:color w:val="000000" w:themeColor="text1"/>
                <w:lang w:val="id-ID"/>
              </w:rPr>
              <w:t xml:space="preserve"> </w:t>
            </w:r>
            <w:r w:rsidRPr="002C19A3">
              <w:rPr>
                <w:b w:val="0"/>
                <w:iCs/>
                <w:color w:val="000000" w:themeColor="text1"/>
                <w:lang w:val="en-US"/>
              </w:rPr>
              <w:t>penelitian</w:t>
            </w:r>
            <w:r w:rsidR="005C13F6">
              <w:rPr>
                <w:b w:val="0"/>
                <w:iCs/>
                <w:color w:val="000000" w:themeColor="text1"/>
                <w:lang w:val="id-ID"/>
              </w:rPr>
              <w:t xml:space="preserve"> </w:t>
            </w:r>
            <w:r w:rsidRPr="002C19A3">
              <w:rPr>
                <w:b w:val="0"/>
                <w:iCs/>
                <w:color w:val="000000" w:themeColor="text1"/>
                <w:lang w:val="en-US"/>
              </w:rPr>
              <w:t>ini</w:t>
            </w:r>
            <w:r w:rsidR="005C13F6">
              <w:rPr>
                <w:b w:val="0"/>
                <w:iCs/>
                <w:color w:val="000000" w:themeColor="text1"/>
                <w:lang w:val="id-ID"/>
              </w:rPr>
              <w:t xml:space="preserve"> </w:t>
            </w:r>
            <w:r w:rsidRPr="002C19A3">
              <w:rPr>
                <w:b w:val="0"/>
                <w:iCs/>
                <w:color w:val="000000" w:themeColor="text1"/>
                <w:lang w:val="en-US"/>
              </w:rPr>
              <w:t>menggunakan</w:t>
            </w:r>
            <w:r w:rsidR="005C13F6">
              <w:rPr>
                <w:b w:val="0"/>
                <w:iCs/>
                <w:color w:val="000000" w:themeColor="text1"/>
                <w:lang w:val="id-ID"/>
              </w:rPr>
              <w:t xml:space="preserve"> </w:t>
            </w:r>
            <w:r w:rsidRPr="002C19A3">
              <w:rPr>
                <w:b w:val="0"/>
                <w:iCs/>
                <w:color w:val="000000" w:themeColor="text1"/>
                <w:lang w:val="en-US"/>
              </w:rPr>
              <w:t>metode</w:t>
            </w:r>
            <w:r w:rsidR="005C13F6">
              <w:rPr>
                <w:b w:val="0"/>
                <w:iCs/>
                <w:color w:val="000000" w:themeColor="text1"/>
                <w:lang w:val="id-ID"/>
              </w:rPr>
              <w:t xml:space="preserve"> </w:t>
            </w:r>
            <w:r w:rsidRPr="002C19A3">
              <w:rPr>
                <w:b w:val="0"/>
                <w:i/>
                <w:color w:val="000000" w:themeColor="text1"/>
                <w:lang w:val="en-US"/>
              </w:rPr>
              <w:t>Research and Development (R&amp;D)</w:t>
            </w:r>
            <w:r w:rsidRPr="002C19A3">
              <w:rPr>
                <w:b w:val="0"/>
                <w:iCs/>
                <w:color w:val="000000" w:themeColor="text1"/>
                <w:lang w:val="en-US"/>
              </w:rPr>
              <w:t>. Pengumpulan data menggunakan</w:t>
            </w:r>
            <w:r w:rsidR="005C13F6">
              <w:rPr>
                <w:b w:val="0"/>
                <w:iCs/>
                <w:color w:val="000000" w:themeColor="text1"/>
                <w:lang w:val="id-ID"/>
              </w:rPr>
              <w:t xml:space="preserve"> </w:t>
            </w:r>
            <w:r w:rsidR="005C13F6">
              <w:rPr>
                <w:b w:val="0"/>
                <w:iCs/>
                <w:color w:val="000000" w:themeColor="text1"/>
                <w:lang w:val="en-US"/>
              </w:rPr>
              <w:t>instrumen</w:t>
            </w:r>
            <w:r w:rsidR="005C13F6">
              <w:rPr>
                <w:b w:val="0"/>
                <w:iCs/>
                <w:color w:val="000000" w:themeColor="text1"/>
                <w:lang w:val="id-ID"/>
              </w:rPr>
              <w:t xml:space="preserve"> </w:t>
            </w:r>
            <w:r w:rsidRPr="002C19A3">
              <w:rPr>
                <w:b w:val="0"/>
                <w:iCs/>
                <w:color w:val="000000" w:themeColor="text1"/>
                <w:lang w:val="en-US"/>
              </w:rPr>
              <w:t>angket/kuesioner. Subjek uji coba</w:t>
            </w:r>
            <w:r w:rsidR="005C13F6">
              <w:rPr>
                <w:b w:val="0"/>
                <w:iCs/>
                <w:color w:val="000000" w:themeColor="text1"/>
                <w:lang w:val="id-ID"/>
              </w:rPr>
              <w:t xml:space="preserve"> </w:t>
            </w:r>
            <w:r w:rsidRPr="002C19A3">
              <w:rPr>
                <w:b w:val="0"/>
                <w:iCs/>
                <w:color w:val="000000" w:themeColor="text1"/>
                <w:lang w:val="en-US"/>
              </w:rPr>
              <w:t>kelompok</w:t>
            </w:r>
            <w:r w:rsidR="005C13F6">
              <w:rPr>
                <w:b w:val="0"/>
                <w:iCs/>
                <w:color w:val="000000" w:themeColor="text1"/>
                <w:lang w:val="id-ID"/>
              </w:rPr>
              <w:t xml:space="preserve"> </w:t>
            </w:r>
            <w:r w:rsidRPr="002C19A3">
              <w:rPr>
                <w:b w:val="0"/>
                <w:iCs/>
                <w:color w:val="000000" w:themeColor="text1"/>
                <w:lang w:val="en-US"/>
              </w:rPr>
              <w:t>kecil</w:t>
            </w:r>
            <w:r w:rsidR="005C13F6">
              <w:rPr>
                <w:b w:val="0"/>
                <w:iCs/>
                <w:color w:val="000000" w:themeColor="text1"/>
                <w:lang w:val="id-ID"/>
              </w:rPr>
              <w:t xml:space="preserve"> </w:t>
            </w:r>
            <w:r w:rsidRPr="002C19A3">
              <w:rPr>
                <w:b w:val="0"/>
                <w:iCs/>
                <w:color w:val="000000" w:themeColor="text1"/>
                <w:lang w:val="en-US"/>
              </w:rPr>
              <w:t>berjumlah 6 guru PJOK dan uji coba</w:t>
            </w:r>
            <w:r w:rsidR="005C13F6">
              <w:rPr>
                <w:b w:val="0"/>
                <w:iCs/>
                <w:color w:val="000000" w:themeColor="text1"/>
                <w:lang w:val="id-ID"/>
              </w:rPr>
              <w:t xml:space="preserve"> </w:t>
            </w:r>
            <w:r w:rsidRPr="002C19A3">
              <w:rPr>
                <w:b w:val="0"/>
                <w:iCs/>
                <w:color w:val="000000" w:themeColor="text1"/>
                <w:lang w:val="en-US"/>
              </w:rPr>
              <w:t>kelompok</w:t>
            </w:r>
            <w:r w:rsidR="005C13F6">
              <w:rPr>
                <w:b w:val="0"/>
                <w:iCs/>
                <w:color w:val="000000" w:themeColor="text1"/>
                <w:lang w:val="id-ID"/>
              </w:rPr>
              <w:t xml:space="preserve"> </w:t>
            </w:r>
            <w:r w:rsidRPr="002C19A3">
              <w:rPr>
                <w:b w:val="0"/>
                <w:iCs/>
                <w:color w:val="000000" w:themeColor="text1"/>
                <w:lang w:val="en-US"/>
              </w:rPr>
              <w:t>besar</w:t>
            </w:r>
            <w:r w:rsidR="005C13F6">
              <w:rPr>
                <w:b w:val="0"/>
                <w:iCs/>
                <w:color w:val="000000" w:themeColor="text1"/>
                <w:lang w:val="id-ID"/>
              </w:rPr>
              <w:t xml:space="preserve"> </w:t>
            </w:r>
            <w:r w:rsidRPr="002C19A3">
              <w:rPr>
                <w:b w:val="0"/>
                <w:iCs/>
                <w:color w:val="000000" w:themeColor="text1"/>
                <w:lang w:val="en-US"/>
              </w:rPr>
              <w:t>berjumlah</w:t>
            </w:r>
            <w:r w:rsidR="005C13F6">
              <w:rPr>
                <w:b w:val="0"/>
                <w:iCs/>
                <w:color w:val="000000" w:themeColor="text1"/>
                <w:lang w:val="id-ID"/>
              </w:rPr>
              <w:t xml:space="preserve"> </w:t>
            </w:r>
            <w:r>
              <w:rPr>
                <w:b w:val="0"/>
                <w:iCs/>
                <w:color w:val="000000" w:themeColor="text1"/>
                <w:lang w:val="id-ID"/>
              </w:rPr>
              <w:t xml:space="preserve">8 </w:t>
            </w:r>
            <w:r w:rsidRPr="002C19A3">
              <w:rPr>
                <w:b w:val="0"/>
                <w:iCs/>
                <w:color w:val="000000" w:themeColor="text1"/>
                <w:lang w:val="en-US"/>
              </w:rPr>
              <w:t>guru PJOK. Berdasarkan</w:t>
            </w:r>
            <w:r w:rsidR="005C13F6">
              <w:rPr>
                <w:b w:val="0"/>
                <w:iCs/>
                <w:color w:val="000000" w:themeColor="text1"/>
                <w:lang w:val="id-ID"/>
              </w:rPr>
              <w:t xml:space="preserve"> </w:t>
            </w:r>
            <w:r w:rsidRPr="002C19A3">
              <w:rPr>
                <w:b w:val="0"/>
                <w:iCs/>
                <w:color w:val="000000" w:themeColor="text1"/>
                <w:lang w:val="en-US"/>
              </w:rPr>
              <w:t>hasi</w:t>
            </w:r>
            <w:r w:rsidR="005C13F6">
              <w:rPr>
                <w:b w:val="0"/>
                <w:iCs/>
                <w:color w:val="000000" w:themeColor="text1"/>
                <w:lang w:val="id-ID"/>
              </w:rPr>
              <w:t xml:space="preserve">l  </w:t>
            </w:r>
            <w:r w:rsidRPr="002C19A3">
              <w:rPr>
                <w:b w:val="0"/>
                <w:iCs/>
                <w:color w:val="000000" w:themeColor="text1"/>
                <w:lang w:val="en-US"/>
              </w:rPr>
              <w:t>analisis data menunujukkan uji coba</w:t>
            </w:r>
            <w:r w:rsidR="005C13F6">
              <w:rPr>
                <w:b w:val="0"/>
                <w:iCs/>
                <w:color w:val="000000" w:themeColor="text1"/>
                <w:lang w:val="id-ID"/>
              </w:rPr>
              <w:t xml:space="preserve"> </w:t>
            </w:r>
            <w:r w:rsidRPr="002C19A3">
              <w:rPr>
                <w:b w:val="0"/>
                <w:iCs/>
                <w:color w:val="000000" w:themeColor="text1"/>
                <w:lang w:val="en-US"/>
              </w:rPr>
              <w:t>kelompok</w:t>
            </w:r>
            <w:r w:rsidR="005C13F6">
              <w:rPr>
                <w:b w:val="0"/>
                <w:iCs/>
                <w:color w:val="000000" w:themeColor="text1"/>
                <w:lang w:val="id-ID"/>
              </w:rPr>
              <w:t xml:space="preserve"> </w:t>
            </w:r>
            <w:r w:rsidRPr="002C19A3">
              <w:rPr>
                <w:b w:val="0"/>
                <w:iCs/>
                <w:color w:val="000000" w:themeColor="text1"/>
                <w:lang w:val="en-US"/>
              </w:rPr>
              <w:t>kecil</w:t>
            </w:r>
            <w:r w:rsidR="005C13F6">
              <w:rPr>
                <w:b w:val="0"/>
                <w:iCs/>
                <w:color w:val="000000" w:themeColor="text1"/>
                <w:lang w:val="id-ID"/>
              </w:rPr>
              <w:t xml:space="preserve"> </w:t>
            </w:r>
            <w:r w:rsidRPr="002C19A3">
              <w:rPr>
                <w:b w:val="0"/>
                <w:iCs/>
                <w:color w:val="000000" w:themeColor="text1"/>
                <w:lang w:val="en-US"/>
              </w:rPr>
              <w:t>dengan</w:t>
            </w:r>
            <w:r w:rsidR="005C13F6">
              <w:rPr>
                <w:b w:val="0"/>
                <w:iCs/>
                <w:color w:val="000000" w:themeColor="text1"/>
                <w:lang w:val="id-ID"/>
              </w:rPr>
              <w:t xml:space="preserve"> </w:t>
            </w:r>
            <w:r w:rsidRPr="002C19A3">
              <w:rPr>
                <w:b w:val="0"/>
                <w:iCs/>
                <w:color w:val="000000" w:themeColor="text1"/>
                <w:lang w:val="en-US"/>
              </w:rPr>
              <w:t>tingkat</w:t>
            </w:r>
            <w:r w:rsidR="005C13F6">
              <w:rPr>
                <w:b w:val="0"/>
                <w:iCs/>
                <w:color w:val="000000" w:themeColor="text1"/>
                <w:lang w:val="id-ID"/>
              </w:rPr>
              <w:t xml:space="preserve"> </w:t>
            </w:r>
            <w:r w:rsidRPr="002C19A3">
              <w:rPr>
                <w:b w:val="0"/>
                <w:iCs/>
                <w:color w:val="000000" w:themeColor="text1"/>
                <w:lang w:val="en-US"/>
              </w:rPr>
              <w:t>kelayakan 8</w:t>
            </w:r>
            <w:r>
              <w:rPr>
                <w:b w:val="0"/>
                <w:iCs/>
                <w:color w:val="000000" w:themeColor="text1"/>
                <w:lang w:val="id-ID"/>
              </w:rPr>
              <w:t>4</w:t>
            </w:r>
            <w:r w:rsidRPr="002C19A3">
              <w:rPr>
                <w:b w:val="0"/>
                <w:iCs/>
                <w:color w:val="000000" w:themeColor="text1"/>
                <w:lang w:val="en-US"/>
              </w:rPr>
              <w:t>%, uji coba</w:t>
            </w:r>
            <w:r w:rsidR="005C13F6">
              <w:rPr>
                <w:b w:val="0"/>
                <w:iCs/>
                <w:color w:val="000000" w:themeColor="text1"/>
                <w:lang w:val="id-ID"/>
              </w:rPr>
              <w:t xml:space="preserve"> </w:t>
            </w:r>
            <w:r w:rsidRPr="002C19A3">
              <w:rPr>
                <w:b w:val="0"/>
                <w:iCs/>
                <w:color w:val="000000" w:themeColor="text1"/>
                <w:lang w:val="en-US"/>
              </w:rPr>
              <w:t>kelompok</w:t>
            </w:r>
            <w:r w:rsidR="005C13F6">
              <w:rPr>
                <w:b w:val="0"/>
                <w:iCs/>
                <w:color w:val="000000" w:themeColor="text1"/>
                <w:lang w:val="id-ID"/>
              </w:rPr>
              <w:t xml:space="preserve"> </w:t>
            </w:r>
            <w:r w:rsidRPr="002C19A3">
              <w:rPr>
                <w:b w:val="0"/>
                <w:iCs/>
                <w:color w:val="000000" w:themeColor="text1"/>
                <w:lang w:val="en-US"/>
              </w:rPr>
              <w:t>besar</w:t>
            </w:r>
            <w:r w:rsidR="005C13F6">
              <w:rPr>
                <w:b w:val="0"/>
                <w:iCs/>
                <w:color w:val="000000" w:themeColor="text1"/>
                <w:lang w:val="id-ID"/>
              </w:rPr>
              <w:t xml:space="preserve"> </w:t>
            </w:r>
            <w:r w:rsidRPr="002C19A3">
              <w:rPr>
                <w:b w:val="0"/>
                <w:iCs/>
                <w:color w:val="000000" w:themeColor="text1"/>
                <w:lang w:val="en-US"/>
              </w:rPr>
              <w:t>dengan</w:t>
            </w:r>
            <w:r w:rsidR="005C13F6">
              <w:rPr>
                <w:b w:val="0"/>
                <w:iCs/>
                <w:color w:val="000000" w:themeColor="text1"/>
                <w:lang w:val="id-ID"/>
              </w:rPr>
              <w:t xml:space="preserve"> </w:t>
            </w:r>
            <w:r w:rsidRPr="002C19A3">
              <w:rPr>
                <w:b w:val="0"/>
                <w:iCs/>
                <w:color w:val="000000" w:themeColor="text1"/>
                <w:lang w:val="en-US"/>
              </w:rPr>
              <w:t>tingkat</w:t>
            </w:r>
            <w:r w:rsidR="005C13F6">
              <w:rPr>
                <w:b w:val="0"/>
                <w:iCs/>
                <w:color w:val="000000" w:themeColor="text1"/>
                <w:lang w:val="id-ID"/>
              </w:rPr>
              <w:t xml:space="preserve"> </w:t>
            </w:r>
            <w:r w:rsidRPr="002C19A3">
              <w:rPr>
                <w:b w:val="0"/>
                <w:iCs/>
                <w:color w:val="000000" w:themeColor="text1"/>
                <w:lang w:val="en-US"/>
              </w:rPr>
              <w:t>kelayakan 8</w:t>
            </w:r>
            <w:r>
              <w:rPr>
                <w:b w:val="0"/>
                <w:iCs/>
                <w:color w:val="000000" w:themeColor="text1"/>
                <w:lang w:val="id-ID"/>
              </w:rPr>
              <w:t>8</w:t>
            </w:r>
            <w:r w:rsidRPr="002C19A3">
              <w:rPr>
                <w:b w:val="0"/>
                <w:iCs/>
                <w:color w:val="000000" w:themeColor="text1"/>
                <w:lang w:val="en-US"/>
              </w:rPr>
              <w:t>%. Hasil dari</w:t>
            </w:r>
            <w:r w:rsidR="005C13F6">
              <w:rPr>
                <w:b w:val="0"/>
                <w:iCs/>
                <w:color w:val="000000" w:themeColor="text1"/>
                <w:lang w:val="id-ID"/>
              </w:rPr>
              <w:t xml:space="preserve"> </w:t>
            </w:r>
            <w:r w:rsidRPr="002C19A3">
              <w:rPr>
                <w:b w:val="0"/>
                <w:iCs/>
                <w:color w:val="000000" w:themeColor="text1"/>
                <w:lang w:val="en-US"/>
              </w:rPr>
              <w:t>penelitian</w:t>
            </w:r>
            <w:r w:rsidR="005C13F6">
              <w:rPr>
                <w:b w:val="0"/>
                <w:iCs/>
                <w:color w:val="000000" w:themeColor="text1"/>
                <w:lang w:val="id-ID"/>
              </w:rPr>
              <w:t xml:space="preserve"> </w:t>
            </w:r>
            <w:r w:rsidRPr="002C19A3">
              <w:rPr>
                <w:b w:val="0"/>
                <w:iCs/>
                <w:color w:val="000000" w:themeColor="text1"/>
                <w:lang w:val="en-US"/>
              </w:rPr>
              <w:t>dapat</w:t>
            </w:r>
            <w:r w:rsidR="005C13F6">
              <w:rPr>
                <w:b w:val="0"/>
                <w:iCs/>
                <w:color w:val="000000" w:themeColor="text1"/>
                <w:lang w:val="id-ID"/>
              </w:rPr>
              <w:t xml:space="preserve"> </w:t>
            </w:r>
            <w:r w:rsidRPr="002C19A3">
              <w:rPr>
                <w:b w:val="0"/>
                <w:iCs/>
                <w:color w:val="000000" w:themeColor="text1"/>
                <w:lang w:val="en-US"/>
              </w:rPr>
              <w:t>disimpulankan</w:t>
            </w:r>
            <w:r w:rsidR="005C13F6">
              <w:rPr>
                <w:b w:val="0"/>
                <w:iCs/>
                <w:color w:val="000000" w:themeColor="text1"/>
                <w:lang w:val="id-ID"/>
              </w:rPr>
              <w:t xml:space="preserve"> </w:t>
            </w:r>
            <w:r w:rsidRPr="002C19A3">
              <w:rPr>
                <w:b w:val="0"/>
                <w:iCs/>
                <w:color w:val="000000" w:themeColor="text1"/>
                <w:lang w:val="en-US"/>
              </w:rPr>
              <w:t>bahwa</w:t>
            </w:r>
            <w:r w:rsidR="005C13F6">
              <w:rPr>
                <w:b w:val="0"/>
                <w:iCs/>
                <w:color w:val="000000" w:themeColor="text1"/>
                <w:lang w:val="id-ID"/>
              </w:rPr>
              <w:t xml:space="preserve"> </w:t>
            </w:r>
            <w:r w:rsidRPr="002C19A3">
              <w:rPr>
                <w:b w:val="0"/>
                <w:iCs/>
                <w:color w:val="000000" w:themeColor="text1"/>
                <w:lang w:val="en-US"/>
              </w:rPr>
              <w:t>produk</w:t>
            </w:r>
            <w:r w:rsidR="005C13F6">
              <w:rPr>
                <w:b w:val="0"/>
                <w:iCs/>
                <w:color w:val="000000" w:themeColor="text1"/>
                <w:lang w:val="id-ID"/>
              </w:rPr>
              <w:t xml:space="preserve"> </w:t>
            </w:r>
            <w:r w:rsidRPr="002C19A3">
              <w:rPr>
                <w:b w:val="0"/>
                <w:iCs/>
                <w:color w:val="000000" w:themeColor="text1"/>
                <w:lang w:val="en-US"/>
              </w:rPr>
              <w:t>pengembangan</w:t>
            </w:r>
            <w:r w:rsidR="005C13F6">
              <w:rPr>
                <w:b w:val="0"/>
                <w:iCs/>
                <w:color w:val="000000" w:themeColor="text1"/>
                <w:lang w:val="id-ID"/>
              </w:rPr>
              <w:t xml:space="preserve"> </w:t>
            </w:r>
            <w:r w:rsidRPr="002C19A3">
              <w:rPr>
                <w:b w:val="0"/>
                <w:iCs/>
                <w:color w:val="000000" w:themeColor="text1"/>
                <w:lang w:val="en-US"/>
              </w:rPr>
              <w:t>perangkat</w:t>
            </w:r>
            <w:r w:rsidR="005C13F6">
              <w:rPr>
                <w:b w:val="0"/>
                <w:iCs/>
                <w:color w:val="000000" w:themeColor="text1"/>
                <w:lang w:val="id-ID"/>
              </w:rPr>
              <w:t xml:space="preserve"> </w:t>
            </w:r>
            <w:r w:rsidRPr="002C19A3">
              <w:rPr>
                <w:b w:val="0"/>
                <w:iCs/>
                <w:color w:val="000000" w:themeColor="text1"/>
                <w:lang w:val="en-US"/>
              </w:rPr>
              <w:t>pembelajaran</w:t>
            </w:r>
            <w:r w:rsidR="005C13F6">
              <w:rPr>
                <w:b w:val="0"/>
                <w:iCs/>
                <w:color w:val="000000" w:themeColor="text1"/>
                <w:lang w:val="id-ID"/>
              </w:rPr>
              <w:t xml:space="preserve"> </w:t>
            </w:r>
            <w:r w:rsidRPr="002C19A3">
              <w:rPr>
                <w:b w:val="0"/>
                <w:iCs/>
                <w:color w:val="000000" w:themeColor="text1"/>
                <w:lang w:val="en-US"/>
              </w:rPr>
              <w:t>layak</w:t>
            </w:r>
            <w:r w:rsidR="005C13F6">
              <w:rPr>
                <w:b w:val="0"/>
                <w:iCs/>
                <w:color w:val="000000" w:themeColor="text1"/>
                <w:lang w:val="id-ID"/>
              </w:rPr>
              <w:t xml:space="preserve"> </w:t>
            </w:r>
            <w:r w:rsidRPr="002C19A3">
              <w:rPr>
                <w:b w:val="0"/>
                <w:iCs/>
                <w:color w:val="000000" w:themeColor="text1"/>
                <w:lang w:val="en-US"/>
              </w:rPr>
              <w:t>digunakan.</w:t>
            </w:r>
          </w:p>
          <w:p w:rsidR="008B4A77" w:rsidRPr="004D74D2" w:rsidRDefault="008B4A77" w:rsidP="004D74D2">
            <w:pPr>
              <w:pStyle w:val="IsiAbstrakIndo"/>
              <w:suppressAutoHyphens/>
              <w:spacing w:line="240" w:lineRule="auto"/>
              <w:rPr>
                <w:rFonts w:cs="Times New Roman"/>
                <w:i/>
                <w:lang w:val="en-US"/>
              </w:rPr>
            </w:pPr>
          </w:p>
          <w:p w:rsidR="004D74D2" w:rsidRPr="001F07DE" w:rsidRDefault="004D74D2" w:rsidP="004D74D2">
            <w:pPr>
              <w:pStyle w:val="AbstakIndo"/>
              <w:suppressAutoHyphens/>
              <w:spacing w:line="240"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rsidR="004D74D2" w:rsidRPr="00A90BD0" w:rsidRDefault="004D74D2" w:rsidP="004D74D2">
            <w:pPr>
              <w:pStyle w:val="BasicParagraph"/>
              <w:suppressAutoHyphens/>
              <w:spacing w:line="240" w:lineRule="auto"/>
              <w:rPr>
                <w:rFonts w:cs="Times New Roman"/>
              </w:rPr>
            </w:pPr>
            <w:r w:rsidRPr="00A90BD0">
              <w:rPr>
                <w:rFonts w:cs="Times New Roman"/>
              </w:rPr>
              <w:t>___________________________________</w:t>
            </w:r>
            <w:r>
              <w:rPr>
                <w:rFonts w:cs="Times New Roman"/>
              </w:rPr>
              <w:t>_________________________</w:t>
            </w:r>
          </w:p>
          <w:p w:rsidR="004D74D2" w:rsidRDefault="004D74D2" w:rsidP="004D74D2">
            <w:pPr>
              <w:pStyle w:val="BasicParagraph"/>
              <w:suppressAutoHyphens/>
              <w:spacing w:line="240" w:lineRule="auto"/>
              <w:jc w:val="both"/>
              <w:rPr>
                <w:rFonts w:cs="Times New Roman"/>
                <w:sz w:val="16"/>
                <w:lang w:val="en-US"/>
              </w:rPr>
            </w:pPr>
          </w:p>
          <w:p w:rsidR="004D74D2" w:rsidRPr="005C13F6" w:rsidRDefault="00563214" w:rsidP="004D74D2">
            <w:pPr>
              <w:pStyle w:val="BasicParagraph"/>
              <w:suppressAutoHyphens/>
              <w:spacing w:line="240" w:lineRule="auto"/>
              <w:jc w:val="both"/>
              <w:rPr>
                <w:rFonts w:cs="Times New Roman"/>
                <w:sz w:val="18"/>
                <w:szCs w:val="18"/>
                <w:lang w:val="id-ID"/>
              </w:rPr>
            </w:pPr>
            <w:r w:rsidRPr="00563214">
              <w:rPr>
                <w:rFonts w:cs="Times New Roman"/>
                <w:sz w:val="18"/>
                <w:szCs w:val="18"/>
                <w:lang w:val="en-US"/>
              </w:rPr>
              <w:t>The purpose of this development research is to develop and test the feasibility of learning products based on the Project Based Learning learning model in physical education, sports and health learning soccer motion material in Pasuruan Regency Elementary School. In this study using the method of Research and Development (R&amp;D). Data collection using a questionnaire / questionnaire. Small group trial subjects were 6 PJOK teachers and large group trials were 8 PJOK teachers. Based on the results of data analysis, it shows a small group trial with a feasibility level of 84%, a large group trial with a feasibility level of 88%. The results of the study can be concluded that the product development of learning devices is feasible to use</w:t>
            </w:r>
            <w:r w:rsidR="005C13F6">
              <w:rPr>
                <w:rFonts w:cs="Times New Roman"/>
                <w:sz w:val="18"/>
                <w:szCs w:val="18"/>
                <w:lang w:val="id-ID"/>
              </w:rPr>
              <w:t>.</w:t>
            </w:r>
          </w:p>
          <w:p w:rsidR="004D74D2" w:rsidRPr="00A90BD0" w:rsidRDefault="004D74D2" w:rsidP="004D74D2">
            <w:pPr>
              <w:pStyle w:val="BasicParagraph"/>
              <w:suppressAutoHyphens/>
              <w:spacing w:line="240" w:lineRule="auto"/>
              <w:jc w:val="right"/>
              <w:rPr>
                <w:rFonts w:cs="Times New Roman"/>
              </w:rPr>
            </w:pPr>
            <w:r w:rsidRPr="00A90BD0">
              <w:rPr>
                <w:rFonts w:cs="Times New Roman"/>
              </w:rPr>
              <w:t>© 201</w:t>
            </w:r>
            <w:r>
              <w:rPr>
                <w:rFonts w:cs="Times New Roman"/>
                <w:lang w:val="en-US"/>
              </w:rPr>
              <w:t>8</w:t>
            </w:r>
            <w:r w:rsidRPr="00A90BD0">
              <w:rPr>
                <w:rFonts w:cs="Times New Roman"/>
              </w:rPr>
              <w:t>UniversitasNegeri</w:t>
            </w:r>
            <w:r>
              <w:rPr>
                <w:rFonts w:cs="Times New Roman"/>
              </w:rPr>
              <w:t>Malang</w:t>
            </w:r>
          </w:p>
          <w:p w:rsidR="004D74D2" w:rsidRPr="00A90BD0" w:rsidRDefault="004D74D2" w:rsidP="004D74D2">
            <w:pPr>
              <w:pStyle w:val="BasicParagraph"/>
              <w:suppressAutoHyphens/>
              <w:spacing w:line="240" w:lineRule="auto"/>
              <w:jc w:val="right"/>
              <w:rPr>
                <w:rFonts w:cs="Times New Roman"/>
              </w:rPr>
            </w:pPr>
          </w:p>
        </w:tc>
      </w:tr>
      <w:tr w:rsidR="004D74D2" w:rsidRPr="00A90BD0" w:rsidTr="0027318A">
        <w:tc>
          <w:tcPr>
            <w:tcW w:w="5462" w:type="dxa"/>
            <w:gridSpan w:val="3"/>
            <w:tcBorders>
              <w:top w:val="single" w:sz="4" w:space="0" w:color="auto"/>
            </w:tcBorders>
          </w:tcPr>
          <w:p w:rsidR="004D74D2" w:rsidRPr="008D6BB9" w:rsidRDefault="004D74D2" w:rsidP="004D74D2">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Alamatkorespondensi: </w:t>
            </w:r>
          </w:p>
          <w:p w:rsidR="004D74D2" w:rsidRPr="004D74D2" w:rsidRDefault="004D74D2" w:rsidP="004D74D2">
            <w:pPr>
              <w:pStyle w:val="BasicParagraph"/>
              <w:spacing w:line="240" w:lineRule="auto"/>
              <w:rPr>
                <w:sz w:val="16"/>
                <w:szCs w:val="16"/>
                <w:lang w:val="en-US"/>
              </w:rPr>
            </w:pPr>
            <w:r w:rsidRPr="00FC0E29">
              <w:rPr>
                <w:sz w:val="16"/>
                <w:szCs w:val="16"/>
              </w:rPr>
              <w:t xml:space="preserve">E-mail: </w:t>
            </w:r>
            <w:r w:rsidR="009734B6">
              <w:rPr>
                <w:sz w:val="16"/>
                <w:szCs w:val="16"/>
                <w:lang w:val="en-US"/>
              </w:rPr>
              <w:t>pjk.journal@um.ac.id</w:t>
            </w:r>
          </w:p>
          <w:p w:rsidR="004D74D2" w:rsidRPr="00264831" w:rsidRDefault="004D74D2" w:rsidP="004D74D2">
            <w:pPr>
              <w:pStyle w:val="BasicParagraph"/>
              <w:spacing w:line="240" w:lineRule="auto"/>
              <w:rPr>
                <w:rFonts w:cs="Times New Roman"/>
                <w:sz w:val="16"/>
                <w:szCs w:val="16"/>
              </w:rPr>
            </w:pPr>
          </w:p>
        </w:tc>
        <w:tc>
          <w:tcPr>
            <w:tcW w:w="3043" w:type="dxa"/>
            <w:gridSpan w:val="2"/>
            <w:tcBorders>
              <w:top w:val="single" w:sz="4" w:space="0" w:color="auto"/>
            </w:tcBorders>
          </w:tcPr>
          <w:p w:rsidR="004D74D2" w:rsidRPr="000546A6" w:rsidRDefault="004D74D2" w:rsidP="004D74D2">
            <w:pPr>
              <w:pStyle w:val="BasicParagraph"/>
              <w:spacing w:line="240" w:lineRule="auto"/>
              <w:jc w:val="right"/>
              <w:rPr>
                <w:color w:val="auto"/>
                <w:lang w:val="en-US"/>
              </w:rPr>
            </w:pPr>
            <w:r w:rsidRPr="000546A6">
              <w:rPr>
                <w:color w:val="auto"/>
              </w:rPr>
              <w:t>ISSN</w:t>
            </w:r>
            <w:r w:rsidR="009734B6">
              <w:rPr>
                <w:color w:val="auto"/>
              </w:rPr>
              <w:t>:</w:t>
            </w:r>
            <w:r w:rsidRPr="000546A6">
              <w:rPr>
                <w:color w:val="auto"/>
              </w:rPr>
              <w:t xml:space="preserve"> 0853-5043 </w:t>
            </w:r>
            <w:r w:rsidRPr="000546A6">
              <w:rPr>
                <w:color w:val="auto"/>
                <w:lang w:val="en-US"/>
              </w:rPr>
              <w:t>(cetak)</w:t>
            </w:r>
          </w:p>
          <w:p w:rsidR="004D74D2" w:rsidRPr="00A90BD0" w:rsidRDefault="004D74D2" w:rsidP="004D74D2">
            <w:pPr>
              <w:pStyle w:val="BasicParagraph"/>
              <w:spacing w:line="240" w:lineRule="auto"/>
              <w:jc w:val="right"/>
              <w:rPr>
                <w:rFonts w:cs="Times New Roman"/>
                <w:bCs/>
                <w:position w:val="-18"/>
                <w:sz w:val="22"/>
                <w:szCs w:val="22"/>
              </w:rPr>
            </w:pPr>
          </w:p>
        </w:tc>
      </w:tr>
    </w:tbl>
    <w:p w:rsidR="004D74D2" w:rsidRDefault="004D74D2" w:rsidP="004D74D2">
      <w:pPr>
        <w:spacing w:before="0" w:beforeAutospacing="0" w:after="0" w:afterAutospacing="0"/>
        <w:ind w:left="0"/>
        <w:jc w:val="both"/>
        <w:rPr>
          <w:rFonts w:ascii="Calisto MT" w:hAnsi="Calisto MT" w:cs="Times New Roman"/>
        </w:rPr>
      </w:pPr>
    </w:p>
    <w:p w:rsidR="004D74D2" w:rsidRDefault="004D74D2" w:rsidP="004D74D2">
      <w:pPr>
        <w:spacing w:before="0" w:beforeAutospacing="0" w:after="0" w:afterAutospacing="0"/>
        <w:ind w:left="0"/>
        <w:jc w:val="both"/>
        <w:rPr>
          <w:rFonts w:ascii="Calisto MT" w:hAnsi="Calisto MT" w:cs="Times New Roman"/>
          <w:lang w:val="id-ID"/>
        </w:rPr>
      </w:pPr>
    </w:p>
    <w:p w:rsidR="005C13F6" w:rsidRDefault="005C13F6" w:rsidP="004D74D2">
      <w:pPr>
        <w:spacing w:before="0" w:beforeAutospacing="0" w:after="0" w:afterAutospacing="0"/>
        <w:ind w:left="0"/>
        <w:jc w:val="both"/>
        <w:rPr>
          <w:rFonts w:ascii="Calisto MT" w:hAnsi="Calisto MT" w:cs="Times New Roman"/>
          <w:lang w:val="id-ID"/>
        </w:rPr>
      </w:pPr>
    </w:p>
    <w:p w:rsidR="005C13F6" w:rsidRDefault="005C13F6" w:rsidP="004D74D2">
      <w:pPr>
        <w:spacing w:before="0" w:beforeAutospacing="0" w:after="0" w:afterAutospacing="0"/>
        <w:ind w:left="0"/>
        <w:jc w:val="both"/>
        <w:rPr>
          <w:rFonts w:ascii="Calisto MT" w:hAnsi="Calisto MT" w:cs="Times New Roman"/>
          <w:lang w:val="id-ID"/>
        </w:rPr>
      </w:pPr>
    </w:p>
    <w:p w:rsidR="005C13F6" w:rsidRDefault="005C13F6" w:rsidP="004D74D2">
      <w:pPr>
        <w:spacing w:before="0" w:beforeAutospacing="0" w:after="0" w:afterAutospacing="0"/>
        <w:ind w:left="0"/>
        <w:jc w:val="both"/>
        <w:rPr>
          <w:rFonts w:ascii="Calisto MT" w:hAnsi="Calisto MT" w:cs="Times New Roman"/>
          <w:lang w:val="id-ID"/>
        </w:rPr>
      </w:pPr>
    </w:p>
    <w:p w:rsidR="005C13F6" w:rsidRPr="005C13F6" w:rsidRDefault="005C13F6" w:rsidP="004D74D2">
      <w:pPr>
        <w:spacing w:before="0" w:beforeAutospacing="0" w:after="0" w:afterAutospacing="0"/>
        <w:ind w:left="0"/>
        <w:jc w:val="both"/>
        <w:rPr>
          <w:rFonts w:ascii="Calisto MT" w:hAnsi="Calisto MT" w:cs="Times New Roman"/>
          <w:lang w:val="id-ID"/>
        </w:rPr>
        <w:sectPr w:rsidR="005C13F6" w:rsidRPr="005C13F6" w:rsidSect="009734B6">
          <w:headerReference w:type="even" r:id="rId11"/>
          <w:headerReference w:type="default" r:id="rId12"/>
          <w:footerReference w:type="default" r:id="rId13"/>
          <w:headerReference w:type="first" r:id="rId14"/>
          <w:footerReference w:type="first" r:id="rId15"/>
          <w:pgSz w:w="11907" w:h="16839" w:code="9"/>
          <w:pgMar w:top="1701" w:right="1701" w:bottom="1701" w:left="1701" w:header="720" w:footer="720" w:gutter="0"/>
          <w:pgNumType w:start="1"/>
          <w:cols w:space="720"/>
          <w:titlePg/>
          <w:docGrid w:linePitch="360"/>
        </w:sectPr>
      </w:pPr>
    </w:p>
    <w:p w:rsidR="00FE2D5C" w:rsidRPr="00FE2D5C" w:rsidRDefault="004D74D2" w:rsidP="00FE2D5C">
      <w:pPr>
        <w:pStyle w:val="Heading2"/>
        <w:spacing w:line="360" w:lineRule="auto"/>
        <w:ind w:left="-142" w:firstLine="142"/>
        <w:jc w:val="left"/>
        <w:rPr>
          <w:lang w:val="id-ID"/>
        </w:rPr>
      </w:pPr>
      <w:r w:rsidRPr="00EF7C62">
        <w:lastRenderedPageBreak/>
        <w:t>Pendahuluan</w:t>
      </w:r>
    </w:p>
    <w:p w:rsidR="00335FA0" w:rsidRPr="00335FA0" w:rsidRDefault="00335FA0" w:rsidP="00FE2D5C">
      <w:pPr>
        <w:spacing w:line="360" w:lineRule="auto"/>
        <w:jc w:val="left"/>
        <w:rPr>
          <w:lang w:val="id-ID"/>
        </w:rPr>
        <w:sectPr w:rsidR="00335FA0" w:rsidRPr="00335FA0" w:rsidSect="005C13F6">
          <w:type w:val="continuous"/>
          <w:pgSz w:w="11907" w:h="16839" w:code="9"/>
          <w:pgMar w:top="1701" w:right="1701" w:bottom="1701" w:left="1560" w:header="720" w:footer="720" w:gutter="0"/>
          <w:cols w:space="387"/>
          <w:docGrid w:linePitch="360"/>
        </w:sectPr>
      </w:pPr>
    </w:p>
    <w:p w:rsidR="00A414B2" w:rsidRPr="00BE1713" w:rsidRDefault="00F65E33" w:rsidP="00254150">
      <w:pPr>
        <w:spacing w:after="80"/>
        <w:jc w:val="both"/>
        <w:rPr>
          <w:rFonts w:ascii="Calisto MT" w:hAnsi="Calisto MT" w:cs="Arial"/>
          <w:sz w:val="20"/>
          <w:szCs w:val="20"/>
          <w:u w:val="single" w:color="FFFFFF" w:themeColor="background1"/>
          <w:lang w:val="id-ID"/>
        </w:rPr>
      </w:pPr>
      <w:r>
        <w:rPr>
          <w:rFonts w:ascii="Arial" w:hAnsi="Arial" w:cs="Arial"/>
          <w:sz w:val="20"/>
          <w:szCs w:val="20"/>
          <w:lang w:val="id-ID"/>
        </w:rPr>
        <w:lastRenderedPageBreak/>
        <w:tab/>
      </w:r>
      <w:r>
        <w:rPr>
          <w:rFonts w:ascii="Arial" w:hAnsi="Arial" w:cs="Arial"/>
          <w:sz w:val="20"/>
          <w:szCs w:val="20"/>
          <w:lang w:val="id-ID"/>
        </w:rPr>
        <w:tab/>
      </w:r>
      <w:r w:rsidR="00563214" w:rsidRPr="00BE1713">
        <w:rPr>
          <w:rFonts w:ascii="Calisto MT" w:hAnsi="Calisto MT" w:cs="Arial"/>
          <w:sz w:val="20"/>
          <w:szCs w:val="20"/>
          <w:u w:val="single" w:color="FFFFFF" w:themeColor="background1"/>
          <w:lang w:val="id-ID"/>
        </w:rPr>
        <w:t>Kegiatan pengembangan kurikulum ditingkat satuan pendidikan sekolah/madrasah memerlukan suatu model yang dijadikan landasan teoritis untuk mel</w:t>
      </w:r>
      <w:r w:rsidR="00863547">
        <w:rPr>
          <w:rFonts w:ascii="Calisto MT" w:hAnsi="Calisto MT" w:cs="Arial"/>
          <w:sz w:val="20"/>
          <w:szCs w:val="20"/>
          <w:u w:val="single" w:color="FFFFFF" w:themeColor="background1"/>
          <w:lang w:val="id-ID"/>
        </w:rPr>
        <w:t>ukakan</w:t>
      </w:r>
      <w:r w:rsidR="00563214" w:rsidRPr="00BE1713">
        <w:rPr>
          <w:rFonts w:ascii="Calisto MT" w:hAnsi="Calisto MT" w:cs="Arial"/>
          <w:sz w:val="20"/>
          <w:szCs w:val="20"/>
          <w:u w:val="single" w:color="FFFFFF" w:themeColor="background1"/>
          <w:lang w:val="id-ID"/>
        </w:rPr>
        <w:t xml:space="preserve"> kegiatan. Pembelajaran dikelas seiring dengan implementasi kurikulum 2013 mengalami se</w:t>
      </w:r>
      <w:r w:rsidR="00863547">
        <w:rPr>
          <w:rFonts w:ascii="Calisto MT" w:hAnsi="Calisto MT" w:cs="Arial"/>
          <w:sz w:val="20"/>
          <w:szCs w:val="20"/>
          <w:u w:val="single" w:color="FFFFFF" w:themeColor="background1"/>
          <w:lang w:val="id-ID"/>
        </w:rPr>
        <w:t>dikit</w:t>
      </w:r>
      <w:r w:rsidR="00563214" w:rsidRPr="00BE1713">
        <w:rPr>
          <w:rFonts w:ascii="Calisto MT" w:hAnsi="Calisto MT" w:cs="Arial"/>
          <w:sz w:val="20"/>
          <w:szCs w:val="20"/>
          <w:u w:val="single" w:color="FFFFFF" w:themeColor="background1"/>
          <w:lang w:val="id-ID"/>
        </w:rPr>
        <w:t xml:space="preserve"> kegeseran. Guru bukan lagi dari pusat proses pembelajaran, melainkan pusat dari proses pembelajaran yaitu dari peserta didik itu sendiri. Kurikulum 2013 mendorong peserta didik untuk mendapatkan </w:t>
      </w:r>
      <w:r w:rsidR="00863547">
        <w:rPr>
          <w:rFonts w:ascii="Calisto MT" w:hAnsi="Calisto MT" w:cs="Arial"/>
          <w:sz w:val="20"/>
          <w:szCs w:val="20"/>
          <w:u w:val="single" w:color="FFFFFF" w:themeColor="background1"/>
          <w:lang w:val="id-ID"/>
        </w:rPr>
        <w:t>pengetahuan</w:t>
      </w:r>
      <w:r w:rsidR="00563214" w:rsidRPr="00BE1713">
        <w:rPr>
          <w:rFonts w:ascii="Calisto MT" w:hAnsi="Calisto MT" w:cs="Arial"/>
          <w:sz w:val="20"/>
          <w:szCs w:val="20"/>
          <w:u w:val="single" w:color="FFFFFF" w:themeColor="background1"/>
          <w:lang w:val="id-ID"/>
        </w:rPr>
        <w:t xml:space="preserve"> dan pe</w:t>
      </w:r>
      <w:r w:rsidR="00863547">
        <w:rPr>
          <w:rFonts w:ascii="Calisto MT" w:hAnsi="Calisto MT" w:cs="Arial"/>
          <w:sz w:val="20"/>
          <w:szCs w:val="20"/>
          <w:u w:val="single" w:color="FFFFFF" w:themeColor="background1"/>
          <w:lang w:val="id-ID"/>
        </w:rPr>
        <w:t xml:space="preserve">ngalaman </w:t>
      </w:r>
      <w:r w:rsidR="00563214" w:rsidRPr="00BE1713">
        <w:rPr>
          <w:rFonts w:ascii="Calisto MT" w:hAnsi="Calisto MT" w:cs="Arial"/>
          <w:sz w:val="20"/>
          <w:szCs w:val="20"/>
          <w:u w:val="single" w:color="FFFFFF" w:themeColor="background1"/>
          <w:lang w:val="id-ID"/>
        </w:rPr>
        <w:t xml:space="preserve">atas informasi yang diperoleh dari penemuan-penemuan atau eksperimen yang mereka buat dari sini muncul suatu gagasan yang memunculkan suatu pembelajaran yang berbasis proyek. Pembelajaran berbasis proyek </w:t>
      </w:r>
      <w:r w:rsidR="00563214" w:rsidRPr="00BE1713">
        <w:rPr>
          <w:rFonts w:ascii="Calisto MT" w:hAnsi="Calisto MT" w:cs="Arial"/>
          <w:i/>
          <w:sz w:val="20"/>
          <w:szCs w:val="20"/>
          <w:u w:val="single" w:color="FFFFFF" w:themeColor="background1"/>
          <w:lang w:val="id-ID"/>
        </w:rPr>
        <w:t>Project Based Learning</w:t>
      </w:r>
      <w:r w:rsidR="00563214" w:rsidRPr="00BE1713">
        <w:rPr>
          <w:rFonts w:ascii="Calisto MT" w:hAnsi="Calisto MT" w:cs="Arial"/>
          <w:sz w:val="20"/>
          <w:szCs w:val="20"/>
          <w:u w:val="single" w:color="FFFFFF" w:themeColor="background1"/>
          <w:lang w:val="id-ID"/>
        </w:rPr>
        <w:t xml:space="preserve"> merupakan salah satu model pembelajaran yang dimanfaatkan dalam implementasi kurikulum 2013, </w:t>
      </w:r>
      <w:r w:rsidR="00863547">
        <w:rPr>
          <w:rFonts w:ascii="Calisto MT" w:hAnsi="Calisto MT" w:cs="Arial"/>
          <w:sz w:val="20"/>
          <w:szCs w:val="20"/>
          <w:u w:val="single" w:color="FFFFFF" w:themeColor="background1"/>
          <w:lang w:val="id-ID"/>
        </w:rPr>
        <w:t xml:space="preserve">(Priansa,2015). </w:t>
      </w:r>
      <w:r w:rsidR="00563214" w:rsidRPr="00BE1713">
        <w:rPr>
          <w:rFonts w:ascii="Calisto MT" w:hAnsi="Calisto MT" w:cs="Arial"/>
          <w:sz w:val="20"/>
          <w:szCs w:val="20"/>
          <w:u w:val="single" w:color="FFFFFF" w:themeColor="background1"/>
          <w:lang w:val="id-ID"/>
        </w:rPr>
        <w:t>Pembelajaran berbasis proyek mampu melatih nalar induktif (</w:t>
      </w:r>
      <w:r w:rsidR="00563214" w:rsidRPr="00BE1713">
        <w:rPr>
          <w:rFonts w:ascii="Calisto MT" w:hAnsi="Calisto MT" w:cs="Arial"/>
          <w:i/>
          <w:sz w:val="20"/>
          <w:szCs w:val="20"/>
          <w:u w:val="single" w:color="FFFFFF" w:themeColor="background1"/>
          <w:lang w:val="id-ID"/>
        </w:rPr>
        <w:t>indcutive reasoning</w:t>
      </w:r>
      <w:r w:rsidR="00563214" w:rsidRPr="00BE1713">
        <w:rPr>
          <w:rFonts w:ascii="Calisto MT" w:hAnsi="Calisto MT" w:cs="Arial"/>
          <w:sz w:val="20"/>
          <w:szCs w:val="20"/>
          <w:u w:val="single" w:color="FFFFFF" w:themeColor="background1"/>
          <w:lang w:val="id-ID"/>
        </w:rPr>
        <w:t>) peserta didik. Pembelajaran berbasis proyek sesuai dengan Peraturaan Menteri Pendidikan dan Kebudayaan (Permendikbud) Nomor 81A Tahun 2013 Lampiran IV mengenai proses pembelajaran yang harus me</w:t>
      </w:r>
      <w:r w:rsidR="00863547">
        <w:rPr>
          <w:rFonts w:ascii="Calisto MT" w:hAnsi="Calisto MT" w:cs="Arial"/>
          <w:sz w:val="20"/>
          <w:szCs w:val="20"/>
          <w:u w:val="single" w:color="FFFFFF" w:themeColor="background1"/>
          <w:lang w:val="id-ID"/>
        </w:rPr>
        <w:t>ngacu pada</w:t>
      </w:r>
      <w:r w:rsidR="00563214" w:rsidRPr="00BE1713">
        <w:rPr>
          <w:rFonts w:ascii="Calisto MT" w:hAnsi="Calisto MT" w:cs="Arial"/>
          <w:sz w:val="20"/>
          <w:szCs w:val="20"/>
          <w:u w:val="single" w:color="FFFFFF" w:themeColor="background1"/>
          <w:lang w:val="id-ID"/>
        </w:rPr>
        <w:t xml:space="preserve"> 5M, yaitu mengamati,</w:t>
      </w:r>
      <w:r w:rsidR="005C13F6" w:rsidRPr="00BE1713">
        <w:rPr>
          <w:rFonts w:ascii="Calisto MT" w:hAnsi="Calisto MT" w:cs="Arial"/>
          <w:sz w:val="20"/>
          <w:szCs w:val="20"/>
          <w:u w:val="single" w:color="FFFFFF" w:themeColor="background1"/>
          <w:lang w:val="id-ID"/>
        </w:rPr>
        <w:t xml:space="preserve"> </w:t>
      </w:r>
      <w:r w:rsidR="00563214" w:rsidRPr="00BE1713">
        <w:rPr>
          <w:rFonts w:ascii="Calisto MT" w:hAnsi="Calisto MT" w:cs="Arial"/>
          <w:sz w:val="20"/>
          <w:szCs w:val="20"/>
          <w:u w:val="single" w:color="FFFFFF" w:themeColor="background1"/>
          <w:lang w:val="id-ID"/>
        </w:rPr>
        <w:t>menanya,</w:t>
      </w:r>
      <w:r w:rsidR="005C13F6" w:rsidRPr="00BE1713">
        <w:rPr>
          <w:rFonts w:ascii="Calisto MT" w:hAnsi="Calisto MT" w:cs="Arial"/>
          <w:sz w:val="20"/>
          <w:szCs w:val="20"/>
          <w:u w:val="single" w:color="FFFFFF" w:themeColor="background1"/>
          <w:lang w:val="id-ID"/>
        </w:rPr>
        <w:t xml:space="preserve"> </w:t>
      </w:r>
      <w:r w:rsidR="00563214" w:rsidRPr="00BE1713">
        <w:rPr>
          <w:rFonts w:ascii="Calisto MT" w:hAnsi="Calisto MT" w:cs="Arial"/>
          <w:sz w:val="20"/>
          <w:szCs w:val="20"/>
          <w:u w:val="single" w:color="FFFFFF" w:themeColor="background1"/>
          <w:lang w:val="id-ID"/>
        </w:rPr>
        <w:t>mengumpulkan informasi,</w:t>
      </w:r>
      <w:r w:rsidR="005C13F6" w:rsidRPr="00BE1713">
        <w:rPr>
          <w:rFonts w:ascii="Calisto MT" w:hAnsi="Calisto MT" w:cs="Arial"/>
          <w:sz w:val="20"/>
          <w:szCs w:val="20"/>
          <w:u w:val="single" w:color="FFFFFF" w:themeColor="background1"/>
          <w:lang w:val="id-ID"/>
        </w:rPr>
        <w:t xml:space="preserve"> </w:t>
      </w:r>
      <w:r w:rsidR="00563214" w:rsidRPr="00BE1713">
        <w:rPr>
          <w:rFonts w:ascii="Calisto MT" w:hAnsi="Calisto MT" w:cs="Arial"/>
          <w:sz w:val="20"/>
          <w:szCs w:val="20"/>
          <w:u w:val="single" w:color="FFFFFF" w:themeColor="background1"/>
          <w:lang w:val="id-ID"/>
        </w:rPr>
        <w:t xml:space="preserve">mengasosiasi dan mengkomunikasikan. </w:t>
      </w:r>
    </w:p>
    <w:p w:rsidR="00FA2612" w:rsidRPr="00863547" w:rsidRDefault="00A414B2" w:rsidP="00254150">
      <w:pPr>
        <w:spacing w:after="80"/>
        <w:jc w:val="both"/>
        <w:rPr>
          <w:rFonts w:ascii="Calisto MT" w:hAnsi="Calisto MT" w:cs="Arial"/>
          <w:sz w:val="20"/>
          <w:szCs w:val="20"/>
          <w:u w:val="single" w:color="FFFFFF" w:themeColor="background1"/>
          <w:lang w:val="id-ID"/>
        </w:rPr>
      </w:pPr>
      <w:r w:rsidRPr="00254150">
        <w:rPr>
          <w:rFonts w:ascii="Calisto MT" w:hAnsi="Calisto MT" w:cs="Arial"/>
          <w:sz w:val="20"/>
          <w:szCs w:val="20"/>
          <w:lang w:val="id-ID"/>
        </w:rPr>
        <w:tab/>
      </w:r>
      <w:r w:rsidRPr="00254150">
        <w:rPr>
          <w:rFonts w:ascii="Calisto MT" w:hAnsi="Calisto MT" w:cs="Arial"/>
          <w:sz w:val="20"/>
          <w:szCs w:val="20"/>
          <w:lang w:val="id-ID"/>
        </w:rPr>
        <w:tab/>
      </w:r>
      <w:r w:rsidR="00FA2612" w:rsidRPr="00863547">
        <w:rPr>
          <w:rFonts w:ascii="Calisto MT" w:hAnsi="Calisto MT" w:cs="Arial"/>
          <w:sz w:val="20"/>
          <w:szCs w:val="20"/>
          <w:u w:val="single" w:color="FFFFFF" w:themeColor="background1"/>
          <w:lang w:val="id-ID"/>
        </w:rPr>
        <w:t xml:space="preserve">Didalam suatu pembelajaran berbasis proyek ini tidak hanya </w:t>
      </w:r>
      <w:r w:rsidR="00863547" w:rsidRPr="00863547">
        <w:rPr>
          <w:rFonts w:ascii="Calisto MT" w:hAnsi="Calisto MT" w:cs="Arial"/>
          <w:sz w:val="20"/>
          <w:szCs w:val="20"/>
          <w:u w:val="single" w:color="FFFFFF" w:themeColor="background1"/>
          <w:lang w:val="id-ID"/>
        </w:rPr>
        <w:t>menghubungkan</w:t>
      </w:r>
      <w:r w:rsidR="00FA2612" w:rsidRPr="00863547">
        <w:rPr>
          <w:rFonts w:ascii="Calisto MT" w:hAnsi="Calisto MT" w:cs="Arial"/>
          <w:sz w:val="20"/>
          <w:szCs w:val="20"/>
          <w:u w:val="single" w:color="FFFFFF" w:themeColor="background1"/>
          <w:lang w:val="id-ID"/>
        </w:rPr>
        <w:t xml:space="preserve"> antar teoritis dan praktik, namun juga memotivasi peserta didik untuk merefleksi apa yang mereka pelajari dalam pembelajaran sebuah proyek yang nyata. Penggunaan model pembelajaran berbasis proyek dapat memberikan sejumlah kelebihan bagi peserta didik, guru, dan perkembangan kualitas sekolah, yaitu mempersiapkan peserta didik menghadapi kehidupan nyata yang terus berkembang dan meningkatkan motivasi peserta didik untuk belajar mendorong kemampuan mereka untuk melakukan </w:t>
      </w:r>
      <w:r w:rsidR="00A775A2">
        <w:rPr>
          <w:rFonts w:ascii="Calisto MT" w:hAnsi="Calisto MT" w:cs="Arial"/>
          <w:sz w:val="20"/>
          <w:szCs w:val="20"/>
          <w:u w:val="single" w:color="FFFFFF" w:themeColor="background1"/>
          <w:lang w:val="id-ID"/>
        </w:rPr>
        <w:t>hal</w:t>
      </w:r>
      <w:r w:rsidR="00FA2612" w:rsidRPr="00863547">
        <w:rPr>
          <w:rFonts w:ascii="Calisto MT" w:hAnsi="Calisto MT" w:cs="Arial"/>
          <w:sz w:val="20"/>
          <w:szCs w:val="20"/>
          <w:u w:val="single" w:color="FFFFFF" w:themeColor="background1"/>
          <w:lang w:val="id-ID"/>
        </w:rPr>
        <w:t xml:space="preserve"> yang menghubungkan antara pembelajaran disekolah dengan dunia nyata sehingga membentuk sikap kerja peserta didik dan dapat men</w:t>
      </w:r>
      <w:r w:rsidR="00A775A2">
        <w:rPr>
          <w:rFonts w:ascii="Calisto MT" w:hAnsi="Calisto MT" w:cs="Arial"/>
          <w:sz w:val="20"/>
          <w:szCs w:val="20"/>
          <w:u w:val="single" w:color="FFFFFF" w:themeColor="background1"/>
          <w:lang w:val="id-ID"/>
        </w:rPr>
        <w:t>dorong</w:t>
      </w:r>
      <w:r w:rsidR="00FA2612" w:rsidRPr="00863547">
        <w:rPr>
          <w:rFonts w:ascii="Calisto MT" w:hAnsi="Calisto MT" w:cs="Arial"/>
          <w:sz w:val="20"/>
          <w:szCs w:val="20"/>
          <w:u w:val="single" w:color="FFFFFF" w:themeColor="background1"/>
          <w:lang w:val="id-ID"/>
        </w:rPr>
        <w:t xml:space="preserve"> kemampuan komunikasi dan sikap sosial peserta didik sehingga peserta didik bisa lebih mandiri dalam memecahkan suatu masalah yang dihadapi</w:t>
      </w:r>
    </w:p>
    <w:p w:rsidR="006E71C6" w:rsidRPr="00BE1713" w:rsidRDefault="006E71C6" w:rsidP="00254150">
      <w:pPr>
        <w:spacing w:after="80"/>
        <w:jc w:val="both"/>
        <w:rPr>
          <w:rFonts w:ascii="Calisto MT" w:hAnsi="Calisto MT" w:cs="Arial"/>
          <w:sz w:val="20"/>
          <w:szCs w:val="20"/>
          <w:u w:val="single" w:color="FFFFFF" w:themeColor="background1"/>
          <w:lang w:val="id-ID"/>
        </w:rPr>
      </w:pPr>
      <w:r w:rsidRPr="00254150">
        <w:rPr>
          <w:rFonts w:ascii="Calisto MT" w:hAnsi="Calisto MT" w:cs="Arial"/>
          <w:i/>
          <w:sz w:val="20"/>
          <w:szCs w:val="20"/>
          <w:lang w:val="id-ID"/>
        </w:rPr>
        <w:tab/>
      </w:r>
      <w:r w:rsidRPr="00254150">
        <w:rPr>
          <w:rFonts w:ascii="Calisto MT" w:hAnsi="Calisto MT" w:cs="Arial"/>
          <w:i/>
          <w:sz w:val="20"/>
          <w:szCs w:val="20"/>
          <w:lang w:val="id-ID"/>
        </w:rPr>
        <w:tab/>
      </w:r>
      <w:r w:rsidRPr="00BE1713">
        <w:rPr>
          <w:rFonts w:ascii="Calisto MT" w:hAnsi="Calisto MT" w:cs="Arial"/>
          <w:i/>
          <w:sz w:val="20"/>
          <w:szCs w:val="20"/>
          <w:u w:val="single" w:color="FFFFFF" w:themeColor="background1"/>
        </w:rPr>
        <w:t>Project Based Learning</w:t>
      </w:r>
      <w:r w:rsidRPr="00BE1713">
        <w:rPr>
          <w:rFonts w:ascii="Calisto MT" w:hAnsi="Calisto MT" w:cs="Arial"/>
          <w:sz w:val="20"/>
          <w:szCs w:val="20"/>
          <w:u w:val="single" w:color="FFFFFF" w:themeColor="background1"/>
        </w:rPr>
        <w:t xml:space="preserve"> (PJBL) merupakan</w:t>
      </w:r>
      <w:r w:rsidRPr="00BE1713">
        <w:rPr>
          <w:rFonts w:ascii="Calisto MT" w:hAnsi="Calisto MT" w:cs="Arial"/>
          <w:sz w:val="20"/>
          <w:szCs w:val="20"/>
          <w:u w:val="single" w:color="FFFFFF" w:themeColor="background1"/>
          <w:lang w:val="id-ID"/>
        </w:rPr>
        <w:t xml:space="preserve"> </w:t>
      </w:r>
      <w:r w:rsidR="00A775A2">
        <w:rPr>
          <w:rFonts w:ascii="Calisto MT" w:hAnsi="Calisto MT" w:cs="Arial"/>
          <w:sz w:val="20"/>
          <w:szCs w:val="20"/>
          <w:u w:val="single" w:color="FFFFFF" w:themeColor="background1"/>
          <w:lang w:val="id-ID"/>
        </w:rPr>
        <w:t xml:space="preserve">komponen </w:t>
      </w:r>
      <w:r w:rsidRPr="00BE1713">
        <w:rPr>
          <w:rFonts w:ascii="Calisto MT" w:hAnsi="Calisto MT" w:cs="Arial"/>
          <w:sz w:val="20"/>
          <w:szCs w:val="20"/>
          <w:u w:val="single" w:color="FFFFFF" w:themeColor="background1"/>
        </w:rPr>
        <w:t>belajar</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mengajar yang melibatkan</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siswa</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untuk</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me</w:t>
      </w:r>
      <w:r w:rsidR="00A775A2">
        <w:rPr>
          <w:rFonts w:ascii="Calisto MT" w:hAnsi="Calisto MT" w:cs="Arial"/>
          <w:sz w:val="20"/>
          <w:szCs w:val="20"/>
          <w:u w:val="single" w:color="FFFFFF" w:themeColor="background1"/>
          <w:lang w:val="id-ID"/>
        </w:rPr>
        <w:t>mbuat</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sebuah</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proyek yang bermanfaat</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untuk</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menyelesaikan</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permasalahan</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dimasyarakat/lingkungan,</w:t>
      </w:r>
      <w:r w:rsidRPr="00BE1713">
        <w:rPr>
          <w:rFonts w:ascii="Calisto MT" w:hAnsi="Calisto MT" w:cs="Arial"/>
          <w:sz w:val="20"/>
          <w:szCs w:val="20"/>
          <w:u w:val="single" w:color="FFFFFF" w:themeColor="background1"/>
          <w:lang w:val="id-ID"/>
        </w:rPr>
        <w:t xml:space="preserve"> </w:t>
      </w:r>
      <w:r w:rsidR="00864603" w:rsidRPr="00BE1713">
        <w:rPr>
          <w:rFonts w:ascii="Calisto MT" w:hAnsi="Calisto MT" w:cs="Arial"/>
          <w:sz w:val="20"/>
          <w:szCs w:val="20"/>
          <w:u w:val="single" w:color="FFFFFF" w:themeColor="background1"/>
        </w:rPr>
        <w:fldChar w:fldCharType="begin" w:fldLock="1"/>
      </w:r>
      <w:r w:rsidRPr="00BE1713">
        <w:rPr>
          <w:rFonts w:ascii="Calisto MT" w:hAnsi="Calisto MT" w:cs="Arial"/>
          <w:sz w:val="20"/>
          <w:szCs w:val="20"/>
          <w:u w:val="single" w:color="FFFFFF" w:themeColor="background1"/>
        </w:rPr>
        <w:instrText>ADDIN CSL_CITATION {"citationItems":[{"id":"ITEM-1","itemData":{"author":[{"dropping-particle":"","family":"Sani","given":"Ridwan","non-dropping-particle":"","parse-names":false,"suffix":""}],"id":"ITEM-1","issued":{"date-parts":[["2015"]]},"publisher":"Bumi Aksara","publisher-place":"Jakarta","title":"Pembelajaran Saintifik untuk Implementasi Kurikulum","type":"book"},"uris":["http://www.mendeley.com/documents/?uuid=7536872e-4fac-4283-b7e0-e9bb26b5fd1d"]}],"mendeley":{"formattedCitation":"(Sani, 2015)","plainTextFormattedCitation":"(Sani, 2015)","previouslyFormattedCitation":"(Sani, 2015)"},"properties":{"noteIndex":0},"schema":"https://github.com/citation-style-language/schema/raw/master/csl-citation.json"}</w:instrText>
      </w:r>
      <w:r w:rsidR="00864603" w:rsidRPr="00BE1713">
        <w:rPr>
          <w:rFonts w:ascii="Calisto MT" w:hAnsi="Calisto MT" w:cs="Arial"/>
          <w:sz w:val="20"/>
          <w:szCs w:val="20"/>
          <w:u w:val="single" w:color="FFFFFF" w:themeColor="background1"/>
        </w:rPr>
        <w:fldChar w:fldCharType="separate"/>
      </w:r>
      <w:r w:rsidRPr="00BE1713">
        <w:rPr>
          <w:rFonts w:ascii="Calisto MT" w:hAnsi="Calisto MT" w:cs="Arial"/>
          <w:noProof/>
          <w:sz w:val="20"/>
          <w:szCs w:val="20"/>
          <w:u w:val="single" w:color="FFFFFF" w:themeColor="background1"/>
        </w:rPr>
        <w:t>(Sani, 2015)</w:t>
      </w:r>
      <w:r w:rsidR="00864603" w:rsidRPr="00BE1713">
        <w:rPr>
          <w:rFonts w:ascii="Calisto MT" w:hAnsi="Calisto MT" w:cs="Arial"/>
          <w:sz w:val="20"/>
          <w:szCs w:val="20"/>
          <w:u w:val="single" w:color="FFFFFF" w:themeColor="background1"/>
        </w:rPr>
        <w:fldChar w:fldCharType="end"/>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Pembelajaran</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berbasis</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proyek</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atau</w:t>
      </w:r>
      <w:r w:rsidRPr="00BE1713">
        <w:rPr>
          <w:rFonts w:ascii="Calisto MT" w:hAnsi="Calisto MT" w:cs="Arial"/>
          <w:sz w:val="20"/>
          <w:szCs w:val="20"/>
          <w:u w:val="single" w:color="FFFFFF" w:themeColor="background1"/>
          <w:lang w:val="id-ID"/>
        </w:rPr>
        <w:t xml:space="preserve"> </w:t>
      </w:r>
      <w:r w:rsidRPr="00BE1713">
        <w:rPr>
          <w:rFonts w:ascii="Calisto MT" w:hAnsi="Calisto MT" w:cs="Arial"/>
          <w:i/>
          <w:sz w:val="20"/>
          <w:szCs w:val="20"/>
          <w:u w:val="single" w:color="FFFFFF" w:themeColor="background1"/>
        </w:rPr>
        <w:t>Project Based Learning</w:t>
      </w:r>
      <w:r w:rsidRPr="00BE1713">
        <w:rPr>
          <w:rFonts w:ascii="Calisto MT" w:hAnsi="Calisto MT" w:cs="Arial"/>
          <w:i/>
          <w:sz w:val="20"/>
          <w:szCs w:val="20"/>
          <w:u w:val="single" w:color="FFFFFF" w:themeColor="background1"/>
          <w:lang w:val="id-ID"/>
        </w:rPr>
        <w:t xml:space="preserve"> </w:t>
      </w:r>
      <w:r w:rsidRPr="00BE1713">
        <w:rPr>
          <w:rFonts w:ascii="Calisto MT" w:hAnsi="Calisto MT" w:cs="Arial"/>
          <w:sz w:val="20"/>
          <w:szCs w:val="20"/>
          <w:u w:val="single" w:color="FFFFFF" w:themeColor="background1"/>
        </w:rPr>
        <w:t>dilakukan</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untuk</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me</w:t>
      </w:r>
      <w:r w:rsidR="00A775A2">
        <w:rPr>
          <w:rFonts w:ascii="Calisto MT" w:hAnsi="Calisto MT" w:cs="Arial"/>
          <w:sz w:val="20"/>
          <w:szCs w:val="20"/>
          <w:u w:val="single" w:color="FFFFFF" w:themeColor="background1"/>
          <w:lang w:val="id-ID"/>
        </w:rPr>
        <w:t xml:space="preserve">nambah </w:t>
      </w:r>
      <w:r w:rsidRPr="00BE1713">
        <w:rPr>
          <w:rFonts w:ascii="Calisto MT" w:hAnsi="Calisto MT" w:cs="Arial"/>
          <w:sz w:val="20"/>
          <w:szCs w:val="20"/>
          <w:u w:val="single" w:color="FFFFFF" w:themeColor="background1"/>
        </w:rPr>
        <w:t>pengetahuan dan ketrampilan yang diperoleh</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dengan</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cara</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m</w:t>
      </w:r>
      <w:r w:rsidR="00A775A2">
        <w:rPr>
          <w:rFonts w:ascii="Calisto MT" w:hAnsi="Calisto MT" w:cs="Arial"/>
          <w:sz w:val="20"/>
          <w:szCs w:val="20"/>
          <w:u w:val="single" w:color="FFFFFF" w:themeColor="background1"/>
          <w:lang w:val="id-ID"/>
        </w:rPr>
        <w:t xml:space="preserve">endesain </w:t>
      </w:r>
      <w:r w:rsidRPr="00BE1713">
        <w:rPr>
          <w:rFonts w:ascii="Calisto MT" w:hAnsi="Calisto MT" w:cs="Arial"/>
          <w:sz w:val="20"/>
          <w:szCs w:val="20"/>
          <w:u w:val="single" w:color="FFFFFF" w:themeColor="background1"/>
        </w:rPr>
        <w:t>karya</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atau</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proyek yang terkait</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dengan</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materi ajar dan kompetensi yang diharapkan</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dimiliki oleh peserta</w:t>
      </w:r>
      <w:r w:rsidRPr="00BE1713">
        <w:rPr>
          <w:rFonts w:ascii="Calisto MT" w:hAnsi="Calisto MT" w:cs="Arial"/>
          <w:sz w:val="20"/>
          <w:szCs w:val="20"/>
          <w:u w:val="single" w:color="FFFFFF" w:themeColor="background1"/>
          <w:lang w:val="id-ID"/>
        </w:rPr>
        <w:t xml:space="preserve"> </w:t>
      </w:r>
      <w:r w:rsidR="00251CB6" w:rsidRPr="00BE1713">
        <w:rPr>
          <w:rFonts w:ascii="Calisto MT" w:hAnsi="Calisto MT" w:cs="Arial"/>
          <w:sz w:val="20"/>
          <w:szCs w:val="20"/>
          <w:u w:val="single" w:color="FFFFFF" w:themeColor="background1"/>
        </w:rPr>
        <w:t>didik</w:t>
      </w:r>
      <w:r w:rsidRPr="00BE1713">
        <w:rPr>
          <w:rFonts w:ascii="Calisto MT" w:hAnsi="Calisto MT" w:cs="Arial"/>
          <w:sz w:val="20"/>
          <w:szCs w:val="20"/>
          <w:u w:val="single" w:color="FFFFFF" w:themeColor="background1"/>
        </w:rPr>
        <w:t>. Dari pendapat</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diatas</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dapat</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disimpulkan</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bahwa</w:t>
      </w:r>
      <w:r w:rsidRPr="00BE1713">
        <w:rPr>
          <w:rFonts w:ascii="Calisto MT" w:hAnsi="Calisto MT" w:cs="Arial"/>
          <w:i/>
          <w:sz w:val="20"/>
          <w:szCs w:val="20"/>
          <w:u w:val="single" w:color="FFFFFF" w:themeColor="background1"/>
        </w:rPr>
        <w:t>Project Based Learning</w:t>
      </w:r>
      <w:r w:rsidRPr="00BE1713">
        <w:rPr>
          <w:rFonts w:ascii="Calisto MT" w:hAnsi="Calisto MT" w:cs="Arial"/>
          <w:i/>
          <w:sz w:val="20"/>
          <w:szCs w:val="20"/>
          <w:u w:val="single" w:color="FFFFFF" w:themeColor="background1"/>
          <w:lang w:val="id-ID"/>
        </w:rPr>
        <w:t xml:space="preserve"> </w:t>
      </w:r>
      <w:r w:rsidRPr="00BE1713">
        <w:rPr>
          <w:rFonts w:ascii="Calisto MT" w:hAnsi="Calisto MT" w:cs="Arial"/>
          <w:sz w:val="20"/>
          <w:szCs w:val="20"/>
          <w:u w:val="single" w:color="FFFFFF" w:themeColor="background1"/>
        </w:rPr>
        <w:t>adalah</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suatu model pembelajaran yang memiliki</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tujuan</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siswa</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dalam</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memfokuskan pada suatu</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permasalahan yang kompleks</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dalam</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melakukan</w:t>
      </w:r>
      <w:r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rPr>
        <w:t>penyelidikan dan pemahaman.</w:t>
      </w:r>
      <w:r w:rsidRPr="00BE1713">
        <w:rPr>
          <w:rFonts w:ascii="Calisto MT" w:hAnsi="Calisto MT" w:cs="Arial"/>
          <w:sz w:val="20"/>
          <w:szCs w:val="20"/>
          <w:u w:val="single" w:color="FFFFFF" w:themeColor="background1"/>
          <w:lang w:val="id-ID"/>
        </w:rPr>
        <w:t xml:space="preserve"> Dalam implementasinya model pembelajaran berbasis proyek atau </w:t>
      </w:r>
      <w:r w:rsidRPr="00BE1713">
        <w:rPr>
          <w:rFonts w:ascii="Calisto MT" w:hAnsi="Calisto MT" w:cs="Arial"/>
          <w:i/>
          <w:sz w:val="20"/>
          <w:szCs w:val="20"/>
          <w:u w:val="single" w:color="FFFFFF" w:themeColor="background1"/>
          <w:lang w:val="id-ID"/>
        </w:rPr>
        <w:t>Project Based Learning</w:t>
      </w:r>
      <w:r w:rsidRPr="00BE1713">
        <w:rPr>
          <w:rFonts w:ascii="Calisto MT" w:hAnsi="Calisto MT" w:cs="Arial"/>
          <w:sz w:val="20"/>
          <w:szCs w:val="20"/>
          <w:u w:val="single" w:color="FFFFFF" w:themeColor="background1"/>
          <w:lang w:val="id-ID"/>
        </w:rPr>
        <w:t xml:space="preserve"> secara tidak langsung memiliki banyak kelebihan khususnya untuk siswa. Kelebihan tersebut antara lain siswa dapat meningkatkan motivasi belajar dan mendorong agar mereka lebih aktif dalam proses pembelajaran, mengembangkan dan menciptakan pengetahuan serta ketrampilan tiap individu dalam menyelesaikan tugas yang berupa produk,  meningkatkan kemampuan siswa dalam bekerja sama untuk menyelesaikan tugas berupa produk, mendorong dan menciptakan peserta didik lebih aktif pada saat memecahkan masalah dengan menghasilkan sebuah produk yang nyata, siswa dapat mencairkan susasana pembelajaran didalam kelas agar terciptanya pembelajaran yang kondusif dan menyenangkan, siswa dapat memiliki rasa tanggung jawab dalam mengerjaka</w:t>
      </w:r>
      <w:r w:rsidR="00A775A2">
        <w:rPr>
          <w:rFonts w:ascii="Calisto MT" w:hAnsi="Calisto MT" w:cs="Arial"/>
          <w:sz w:val="20"/>
          <w:szCs w:val="20"/>
          <w:u w:val="single" w:color="FFFFFF" w:themeColor="background1"/>
          <w:lang w:val="id-ID"/>
        </w:rPr>
        <w:t>n dan melaksanakan pekerjaannya</w:t>
      </w:r>
      <w:r w:rsidR="00A775A2" w:rsidRPr="00712A88">
        <w:rPr>
          <w:rFonts w:ascii="Calisto MT" w:hAnsi="Calisto MT" w:cs="Arial"/>
          <w:sz w:val="20"/>
          <w:szCs w:val="20"/>
          <w:u w:val="single" w:color="FFFFFF" w:themeColor="background1"/>
          <w:lang w:val="id-ID"/>
        </w:rPr>
        <w:t>.</w:t>
      </w:r>
      <w:r w:rsidR="00712A88" w:rsidRPr="00712A88">
        <w:rPr>
          <w:rFonts w:ascii="Calisto MT" w:hAnsi="Calisto MT"/>
          <w:iCs/>
          <w:sz w:val="20"/>
          <w:szCs w:val="20"/>
        </w:rPr>
        <w:t xml:space="preserve"> </w:t>
      </w:r>
      <w:r w:rsidR="00712A88" w:rsidRPr="00712A88">
        <w:rPr>
          <w:rFonts w:ascii="Calisto MT" w:hAnsi="Calisto MT"/>
          <w:iCs/>
          <w:sz w:val="20"/>
          <w:szCs w:val="20"/>
          <w:u w:val="single" w:color="FFFFFF" w:themeColor="background1"/>
        </w:rPr>
        <w:t>Menurut</w:t>
      </w:r>
      <w:r w:rsidR="00712A88" w:rsidRPr="00712A88">
        <w:rPr>
          <w:rFonts w:ascii="Calisto MT" w:hAnsi="Calisto MT"/>
          <w:iCs/>
          <w:sz w:val="20"/>
          <w:szCs w:val="20"/>
          <w:u w:val="single" w:color="FFFFFF" w:themeColor="background1"/>
        </w:rPr>
        <w:fldChar w:fldCharType="begin" w:fldLock="1"/>
      </w:r>
      <w:r w:rsidR="00712A88" w:rsidRPr="00712A88">
        <w:rPr>
          <w:rFonts w:ascii="Calisto MT" w:hAnsi="Calisto MT"/>
          <w:iCs/>
          <w:sz w:val="20"/>
          <w:szCs w:val="20"/>
          <w:u w:val="single" w:color="FFFFFF" w:themeColor="background1"/>
        </w:rPr>
        <w:instrText>ADDIN CSL_CITATION {"citationItems":[{"id":"ITEM-1","itemData":{"DOI":"10.1016/j.jshs.2015.03.007","ISSN":"2095-2546","author":[{"dropping-particle":"","family":"Chen","given":"Weiyun","non-dropping-particle":"","parse-names":false,"suffix":""},{"dropping-particle":"","family":"Mason","given":"Steve","non-dropping-particle":"","parse-names":false,"suffix":""},{"dropping-particle":"","family":"Hammond-bennett","given":"Austin","non-dropping-particle":"","parse-names":false,"suffix":""},{"dropping-particle":"","family":"Zalmout","given":"Sandy","non-dropping-particle":"","parse-names":false,"suffix":""}],"container-title":"Journal of Sport and Health Science","id":"ITEM-1","issue":"4","issued":{"date-parts":[["2016"]]},"page":"491-499","publisher":"Elsevier B.V.","title":"Manipulative skill competency and health-related physical fitness in elementary school students","type":"article-journal","volume":"5"},"uris":["http://www.mendeley.com/documents/?uuid=a03c0e37-ac63-489a-adeb-7acb9992e7f4"]}],"mendeley":{"formattedCitation":"(Chen, Mason, Hammond-bennett, &amp; Zalmout, 2016)","manualFormatting":"(Chen, Mason, Hammond-bennett, &amp; Zalmout, 2016:498)","plainTextFormattedCitation":"(Chen, Mason, Hammond-bennett, &amp; Zalmout, 2016)","previouslyFormattedCitation":"(Chen, Mason, Hammond-bennett, &amp; Zalmout, 2016)"},"properties":{"noteIndex":0},"schema":"https://github.com/citation-style-language/schema/raw/master/csl-citation.json"}</w:instrText>
      </w:r>
      <w:r w:rsidR="00712A88" w:rsidRPr="00712A88">
        <w:rPr>
          <w:rFonts w:ascii="Calisto MT" w:hAnsi="Calisto MT"/>
          <w:iCs/>
          <w:sz w:val="20"/>
          <w:szCs w:val="20"/>
          <w:u w:val="single" w:color="FFFFFF" w:themeColor="background1"/>
        </w:rPr>
        <w:fldChar w:fldCharType="separate"/>
      </w:r>
      <w:r w:rsidR="00712A88" w:rsidRPr="00712A88">
        <w:rPr>
          <w:rFonts w:ascii="Calisto MT" w:hAnsi="Calisto MT"/>
          <w:iCs/>
          <w:noProof/>
          <w:sz w:val="20"/>
          <w:szCs w:val="20"/>
          <w:u w:val="single" w:color="FFFFFF" w:themeColor="background1"/>
        </w:rPr>
        <w:t>(Chen, Mason, Hammond-bennett, &amp; Zalmout, 2016:498)</w:t>
      </w:r>
      <w:r w:rsidR="00712A88" w:rsidRPr="00712A88">
        <w:rPr>
          <w:rFonts w:ascii="Calisto MT" w:hAnsi="Calisto MT"/>
          <w:iCs/>
          <w:sz w:val="20"/>
          <w:szCs w:val="20"/>
          <w:u w:val="single" w:color="FFFFFF" w:themeColor="background1"/>
        </w:rPr>
        <w:fldChar w:fldCharType="end"/>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dalam</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penelitiannyadengan judul menunjukkan</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hasil</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studi</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bahwa</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keterampilan</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manipulative</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di</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gunakan</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untuk</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bermain</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berbagai</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olahraga</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tim dan individu</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harus</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bagian yang penting</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dalam</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pendidikan</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jasmani</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untuk</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meningkatkan</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belajar</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siswa</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sekolah</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dasar dan terlibat</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melalui</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pembelajaran yang sesuai</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dengan</w:t>
      </w:r>
      <w:r w:rsidR="00712A88" w:rsidRPr="00712A88">
        <w:rPr>
          <w:rFonts w:ascii="Calisto MT" w:hAnsi="Calisto MT"/>
          <w:iCs/>
          <w:sz w:val="20"/>
          <w:szCs w:val="20"/>
          <w:u w:val="single" w:color="FFFFFF" w:themeColor="background1"/>
          <w:lang w:val="id-ID"/>
        </w:rPr>
        <w:t xml:space="preserve"> </w:t>
      </w:r>
      <w:r w:rsidR="00712A88" w:rsidRPr="00712A88">
        <w:rPr>
          <w:rFonts w:ascii="Calisto MT" w:hAnsi="Calisto MT"/>
          <w:iCs/>
          <w:sz w:val="20"/>
          <w:szCs w:val="20"/>
          <w:u w:val="single" w:color="FFFFFF" w:themeColor="background1"/>
        </w:rPr>
        <w:t>perkembangannya.</w:t>
      </w:r>
    </w:p>
    <w:p w:rsidR="006E71C6" w:rsidRPr="00254150" w:rsidRDefault="006E71C6" w:rsidP="00254150">
      <w:pPr>
        <w:spacing w:after="80"/>
        <w:jc w:val="both"/>
        <w:rPr>
          <w:rFonts w:ascii="Calisto MT" w:hAnsi="Calisto MT"/>
          <w:iCs/>
          <w:sz w:val="20"/>
          <w:szCs w:val="20"/>
          <w:lang w:val="id-ID"/>
        </w:rPr>
      </w:pPr>
      <w:r w:rsidRPr="00254150">
        <w:rPr>
          <w:rFonts w:ascii="Calisto MT" w:hAnsi="Calisto MT" w:cs="Arial"/>
          <w:sz w:val="20"/>
          <w:szCs w:val="20"/>
          <w:lang w:val="id-ID"/>
        </w:rPr>
        <w:tab/>
      </w:r>
      <w:r w:rsidRPr="00254150">
        <w:rPr>
          <w:rFonts w:ascii="Calisto MT" w:hAnsi="Calisto MT" w:cs="Arial"/>
          <w:sz w:val="20"/>
          <w:szCs w:val="20"/>
          <w:lang w:val="id-ID"/>
        </w:rPr>
        <w:tab/>
      </w:r>
      <w:r w:rsidRPr="00254150">
        <w:rPr>
          <w:rFonts w:ascii="Calisto MT" w:hAnsi="Calisto MT"/>
          <w:iCs/>
          <w:sz w:val="20"/>
          <w:szCs w:val="20"/>
        </w:rPr>
        <w:t xml:space="preserve">Karakteristik </w:t>
      </w:r>
      <w:r w:rsidR="00A775A2">
        <w:rPr>
          <w:rFonts w:ascii="Calisto MT" w:hAnsi="Calisto MT"/>
          <w:iCs/>
          <w:sz w:val="20"/>
          <w:szCs w:val="20"/>
          <w:lang w:val="id-ID"/>
        </w:rPr>
        <w:t>suatu implemetasi</w:t>
      </w:r>
      <w:r w:rsidRPr="00254150">
        <w:rPr>
          <w:rFonts w:ascii="Calisto MT" w:hAnsi="Calisto MT"/>
          <w:iCs/>
          <w:sz w:val="20"/>
          <w:szCs w:val="20"/>
        </w:rPr>
        <w:t xml:space="preserve"> </w:t>
      </w:r>
      <w:r w:rsidRPr="00254150">
        <w:rPr>
          <w:rFonts w:ascii="Calisto MT" w:hAnsi="Calisto MT"/>
          <w:i/>
          <w:sz w:val="20"/>
          <w:szCs w:val="20"/>
        </w:rPr>
        <w:t>Project Based Learning</w:t>
      </w:r>
      <w:r w:rsidRPr="00254150">
        <w:rPr>
          <w:rFonts w:ascii="Calisto MT" w:hAnsi="Calisto MT"/>
          <w:iCs/>
          <w:sz w:val="20"/>
          <w:szCs w:val="20"/>
        </w:rPr>
        <w:t xml:space="preserve"> menurut </w:t>
      </w:r>
      <w:r w:rsidR="00864603" w:rsidRPr="00254150">
        <w:rPr>
          <w:rFonts w:ascii="Calisto MT" w:hAnsi="Calisto MT"/>
          <w:iCs/>
          <w:sz w:val="20"/>
          <w:szCs w:val="20"/>
        </w:rPr>
        <w:fldChar w:fldCharType="begin" w:fldLock="1"/>
      </w:r>
      <w:r w:rsidRPr="00254150">
        <w:rPr>
          <w:rFonts w:ascii="Calisto MT" w:hAnsi="Calisto MT"/>
          <w:iCs/>
          <w:sz w:val="20"/>
          <w:szCs w:val="20"/>
        </w:rPr>
        <w:instrText>ADDIN CSL_CITATION {"citationItems":[{"id":"ITEM-1","itemData":{"author":[{"dropping-particle":"","family":"Sani","given":"Ridwan","non-dropping-particle":"","parse-names":false,"suffix":""}],"id":"ITEM-1","issued":{"date-parts":[["2015"]]},"publisher":"Bumi Aksara","publisher-place":"Jakarta","title":"Pembelajaran Saintifik untuk Implementasi Kurikulum","type":"book"},"uris":["http://www.mendeley.com/documents/?uuid=7536872e-4fac-4283-b7e0-e9bb26b5fd1d"]}],"mendeley":{"formattedCitation":"(Sani, 2015)","manualFormatting":"(Sani, 2015:173)","plainTextFormattedCitation":"(Sani, 2015)","previouslyFormattedCitation":"(Sani, 2015)"},"properties":{"noteIndex":0},"schema":"https://github.com/citation-style-language/schema/raw/master/csl-citation.json"}</w:instrText>
      </w:r>
      <w:r w:rsidR="00864603" w:rsidRPr="00254150">
        <w:rPr>
          <w:rFonts w:ascii="Calisto MT" w:hAnsi="Calisto MT"/>
          <w:iCs/>
          <w:sz w:val="20"/>
          <w:szCs w:val="20"/>
        </w:rPr>
        <w:fldChar w:fldCharType="separate"/>
      </w:r>
      <w:r w:rsidR="00A775A2">
        <w:rPr>
          <w:rFonts w:ascii="Calisto MT" w:hAnsi="Calisto MT"/>
          <w:iCs/>
          <w:noProof/>
          <w:sz w:val="20"/>
          <w:szCs w:val="20"/>
        </w:rPr>
        <w:t>(Sani, 2015</w:t>
      </w:r>
      <w:r w:rsidRPr="00254150">
        <w:rPr>
          <w:rFonts w:ascii="Calisto MT" w:hAnsi="Calisto MT"/>
          <w:iCs/>
          <w:noProof/>
          <w:sz w:val="20"/>
          <w:szCs w:val="20"/>
        </w:rPr>
        <w:t>)</w:t>
      </w:r>
      <w:r w:rsidR="00864603" w:rsidRPr="00254150">
        <w:rPr>
          <w:rFonts w:ascii="Calisto MT" w:hAnsi="Calisto MT"/>
          <w:iCs/>
          <w:sz w:val="20"/>
          <w:szCs w:val="20"/>
        </w:rPr>
        <w:fldChar w:fldCharType="end"/>
      </w:r>
      <w:r w:rsidR="00A775A2">
        <w:rPr>
          <w:rFonts w:ascii="Calisto MT" w:hAnsi="Calisto MT"/>
          <w:iCs/>
          <w:sz w:val="20"/>
          <w:szCs w:val="20"/>
          <w:lang w:val="id-ID"/>
        </w:rPr>
        <w:t xml:space="preserve"> merupakan</w:t>
      </w:r>
      <w:r w:rsidRPr="00254150">
        <w:rPr>
          <w:rFonts w:ascii="Calisto MT" w:hAnsi="Calisto MT"/>
          <w:iCs/>
          <w:sz w:val="20"/>
          <w:szCs w:val="20"/>
        </w:rPr>
        <w:t xml:space="preserve"> fokus pada permasalahan dalam hal penguasaan materi yang penting dalam pembelajaran, siswa dilibatkan dalam pembuatan proyek dengan melakukan penelusuran yang bersifat memperbaiki, proyek yang dihasilkan harus bersifat nyata dan dalam pembuatan poyek tersebut dirancang dan didesain oleh siswa. </w:t>
      </w:r>
      <w:r w:rsidRPr="00254150">
        <w:rPr>
          <w:rFonts w:ascii="Calisto MT" w:hAnsi="Calisto MT"/>
          <w:i/>
          <w:sz w:val="20"/>
          <w:szCs w:val="20"/>
        </w:rPr>
        <w:t>Project Based Learning</w:t>
      </w:r>
      <w:r w:rsidRPr="00254150">
        <w:rPr>
          <w:rFonts w:ascii="Calisto MT" w:hAnsi="Calisto MT"/>
          <w:iCs/>
          <w:sz w:val="20"/>
          <w:szCs w:val="20"/>
        </w:rPr>
        <w:t xml:space="preserve"> dapat dilaksanakan di beberapa mata pelajaran yang ada di sekolah. Menurut </w:t>
      </w:r>
      <w:r w:rsidR="00864603" w:rsidRPr="00254150">
        <w:rPr>
          <w:rFonts w:ascii="Calisto MT" w:hAnsi="Calisto MT"/>
          <w:iCs/>
          <w:sz w:val="20"/>
          <w:szCs w:val="20"/>
        </w:rPr>
        <w:fldChar w:fldCharType="begin" w:fldLock="1"/>
      </w:r>
      <w:r w:rsidRPr="00254150">
        <w:rPr>
          <w:rFonts w:ascii="Calisto MT" w:hAnsi="Calisto MT"/>
          <w:iCs/>
          <w:sz w:val="20"/>
          <w:szCs w:val="20"/>
        </w:rPr>
        <w:instrText>ADDIN CSL_CITATION {"citationItems":[{"id":"ITEM-1","itemData":{"author":[{"dropping-particle":"","family":"Sumarni","given":"Woro","non-dropping-particle":"","parse-names":false,"suffix":""}],"container-title":"International Journal of Science and Research","id":"ITEM-1","issue":"3","issued":{"date-parts":[["2015"]]},"page":"478-484","title":"The Strengths and Weaknesses of the Implementation of Project Based Learning : A Review","type":"article-journal","volume":"4"},"uris":["http://www.mendeley.com/documents/?uuid=71d16427-11ec-4865-95fa-917e3683c821"]}],"mendeley":{"formattedCitation":"(Sumarni, 2015)","manualFormatting":"(Sumarni, 2015:482-483)","plainTextFormattedCitation":"(Sumarni, 2015)","previouslyFormattedCitation":"(Sumarni, 2015)"},"properties":{"noteIndex":0},"schema":"https://github.com/citation-style-language/schema/raw/master/csl-citation.json"}</w:instrText>
      </w:r>
      <w:r w:rsidR="00864603" w:rsidRPr="00254150">
        <w:rPr>
          <w:rFonts w:ascii="Calisto MT" w:hAnsi="Calisto MT"/>
          <w:iCs/>
          <w:sz w:val="20"/>
          <w:szCs w:val="20"/>
        </w:rPr>
        <w:fldChar w:fldCharType="separate"/>
      </w:r>
      <w:r w:rsidRPr="00254150">
        <w:rPr>
          <w:rFonts w:ascii="Calisto MT" w:hAnsi="Calisto MT"/>
          <w:iCs/>
          <w:noProof/>
          <w:sz w:val="20"/>
          <w:szCs w:val="20"/>
        </w:rPr>
        <w:t>(Sumarni, 2015)</w:t>
      </w:r>
      <w:r w:rsidR="00864603" w:rsidRPr="00254150">
        <w:rPr>
          <w:rFonts w:ascii="Calisto MT" w:hAnsi="Calisto MT"/>
          <w:iCs/>
          <w:sz w:val="20"/>
          <w:szCs w:val="20"/>
        </w:rPr>
        <w:fldChar w:fldCharType="end"/>
      </w:r>
      <w:r w:rsidRPr="00254150">
        <w:rPr>
          <w:rFonts w:ascii="Calisto MT" w:hAnsi="Calisto MT"/>
          <w:iCs/>
          <w:sz w:val="20"/>
          <w:szCs w:val="20"/>
        </w:rPr>
        <w:t xml:space="preserve">dalam penelitiannya menunjukkan hasil bahwa Kelebihan </w:t>
      </w:r>
      <w:r w:rsidRPr="00254150">
        <w:rPr>
          <w:rFonts w:ascii="Calisto MT" w:hAnsi="Calisto MT"/>
          <w:i/>
          <w:sz w:val="20"/>
          <w:szCs w:val="20"/>
        </w:rPr>
        <w:t>Project Based Learning</w:t>
      </w:r>
      <w:r w:rsidRPr="00254150">
        <w:rPr>
          <w:rFonts w:ascii="Calisto MT" w:hAnsi="Calisto MT"/>
          <w:i/>
          <w:sz w:val="20"/>
          <w:szCs w:val="20"/>
          <w:lang w:val="id-ID"/>
        </w:rPr>
        <w:t xml:space="preserve"> </w:t>
      </w:r>
      <w:r w:rsidRPr="00254150">
        <w:rPr>
          <w:rFonts w:ascii="Calisto MT" w:hAnsi="Calisto MT"/>
          <w:iCs/>
          <w:sz w:val="20"/>
          <w:szCs w:val="20"/>
        </w:rPr>
        <w:t xml:space="preserve">yaitu kemampuan siswa mengalami kemampuan dalam hal mengembangkan ide-ide baru, mengubah desain suatu objek yang ada menjadi desain baru, membuat kombinasi beberapa </w:t>
      </w:r>
      <w:r w:rsidRPr="00254150">
        <w:rPr>
          <w:rFonts w:ascii="Calisto MT" w:hAnsi="Calisto MT"/>
          <w:iCs/>
          <w:sz w:val="20"/>
          <w:szCs w:val="20"/>
        </w:rPr>
        <w:lastRenderedPageBreak/>
        <w:t xml:space="preserve">bagian untuk menghasilkan hal baru, dan memikirkan alternatif penggunaan sesuatu untuk mendapatkan kegunaan baru. Sehingga dalam pembelajaran model ini pusat pembelajaran memungkinkan ada pada siswa sehingga perlunya fasilitas untuk siswa dalam membagi pengetahuan yang inovatif dan kreatif. Namun dalam penerapan model ini juga memiliki kekurangan yaitu hanya ada beberapa guru yang memahami sepenuhnya tentang bagaimana model Project Based Learning dengan metode ilmiah seharusnya diterapkan. Sehingga dalam penelitian ini memiliki saran untuk melakukan pelatihan dalam mempersiapkan calon guru di sekolah agar mereka memahami dan mampu mengimplementasikan model pembelajaran ini. </w:t>
      </w:r>
      <w:r w:rsidR="003C595D">
        <w:rPr>
          <w:rFonts w:ascii="Calisto MT" w:hAnsi="Calisto MT"/>
          <w:iCs/>
          <w:sz w:val="20"/>
          <w:szCs w:val="20"/>
          <w:lang w:val="id-ID"/>
        </w:rPr>
        <w:t>Terutama pada</w:t>
      </w:r>
      <w:r w:rsidRPr="00254150">
        <w:rPr>
          <w:rFonts w:ascii="Calisto MT" w:hAnsi="Calisto MT"/>
          <w:iCs/>
          <w:sz w:val="20"/>
          <w:szCs w:val="20"/>
        </w:rPr>
        <w:t xml:space="preserve"> mata pelajaran</w:t>
      </w:r>
      <w:r w:rsidR="003C595D">
        <w:rPr>
          <w:rFonts w:ascii="Calisto MT" w:hAnsi="Calisto MT"/>
          <w:iCs/>
          <w:sz w:val="20"/>
          <w:szCs w:val="20"/>
          <w:lang w:val="id-ID"/>
        </w:rPr>
        <w:t xml:space="preserve"> yang terkait dengan</w:t>
      </w:r>
      <w:r w:rsidRPr="00254150">
        <w:rPr>
          <w:rFonts w:ascii="Calisto MT" w:hAnsi="Calisto MT"/>
          <w:iCs/>
          <w:sz w:val="20"/>
          <w:szCs w:val="20"/>
        </w:rPr>
        <w:t xml:space="preserve"> pendidikan jasmani, olahraga dan kesehatan (PJOK).</w:t>
      </w:r>
    </w:p>
    <w:p w:rsidR="006E71C6" w:rsidRPr="00BE1713" w:rsidRDefault="006E71C6" w:rsidP="00254150">
      <w:pPr>
        <w:spacing w:after="80"/>
        <w:jc w:val="both"/>
        <w:rPr>
          <w:rFonts w:ascii="Calisto MT" w:hAnsi="Calisto MT" w:cs="Arial"/>
          <w:sz w:val="20"/>
          <w:szCs w:val="20"/>
          <w:u w:val="single" w:color="FFFFFF" w:themeColor="background1"/>
          <w:lang w:val="id-ID"/>
        </w:rPr>
      </w:pPr>
      <w:r w:rsidRPr="00254150">
        <w:rPr>
          <w:rFonts w:ascii="Calisto MT" w:hAnsi="Calisto MT" w:cs="Arial"/>
          <w:sz w:val="20"/>
          <w:szCs w:val="20"/>
          <w:lang w:val="id-ID"/>
        </w:rPr>
        <w:tab/>
      </w:r>
      <w:r w:rsidRPr="00254150">
        <w:rPr>
          <w:rFonts w:ascii="Calisto MT" w:hAnsi="Calisto MT" w:cs="Arial"/>
          <w:sz w:val="20"/>
          <w:szCs w:val="20"/>
          <w:lang w:val="id-ID"/>
        </w:rPr>
        <w:tab/>
      </w:r>
      <w:r w:rsidRPr="00BE1713">
        <w:rPr>
          <w:rFonts w:ascii="Calisto MT" w:hAnsi="Calisto MT" w:cs="Arial"/>
          <w:sz w:val="20"/>
          <w:szCs w:val="20"/>
          <w:u w:val="single" w:color="FFFFFF" w:themeColor="background1"/>
          <w:lang w:val="id-ID"/>
        </w:rPr>
        <w:t xml:space="preserve">Pendidikan jasmani, olahraga dan kesehatan merupakan bagian integral dari </w:t>
      </w:r>
      <w:r w:rsidR="003C595D">
        <w:rPr>
          <w:rFonts w:ascii="Calisto MT" w:hAnsi="Calisto MT" w:cs="Arial"/>
          <w:sz w:val="20"/>
          <w:szCs w:val="20"/>
          <w:u w:val="single" w:color="FFFFFF" w:themeColor="background1"/>
          <w:lang w:val="id-ID"/>
        </w:rPr>
        <w:t>implementasi</w:t>
      </w:r>
      <w:r w:rsidRPr="00BE1713">
        <w:rPr>
          <w:rFonts w:ascii="Calisto MT" w:hAnsi="Calisto MT" w:cs="Arial"/>
          <w:sz w:val="20"/>
          <w:szCs w:val="20"/>
          <w:u w:val="single" w:color="FFFFFF" w:themeColor="background1"/>
          <w:lang w:val="id-ID"/>
        </w:rPr>
        <w:t xml:space="preserve"> pendidikan secara kesel</w:t>
      </w:r>
      <w:r w:rsidR="003C595D">
        <w:rPr>
          <w:rFonts w:ascii="Calisto MT" w:hAnsi="Calisto MT" w:cs="Arial"/>
          <w:sz w:val="20"/>
          <w:szCs w:val="20"/>
          <w:u w:val="single" w:color="FFFFFF" w:themeColor="background1"/>
          <w:lang w:val="id-ID"/>
        </w:rPr>
        <w:t>uruhan, yang bertujuan untuk mengembangkan</w:t>
      </w:r>
      <w:r w:rsidRPr="00BE1713">
        <w:rPr>
          <w:rFonts w:ascii="Calisto MT" w:hAnsi="Calisto MT" w:cs="Arial"/>
          <w:sz w:val="20"/>
          <w:szCs w:val="20"/>
          <w:u w:val="single" w:color="FFFFFF" w:themeColor="background1"/>
          <w:lang w:val="id-ID"/>
        </w:rPr>
        <w:t xml:space="preserve"> aspek kesehatan, kebugaran jasmani, ketrampilan berfikir kritis, stabilitas emosional, ketrampilan sosial, penalaran, dan tindakan moral melalui aktvitas jasmani dan olahraga. Penjaskes memandang bahwa anak adalah sebagai sasaran utama yang mengutamakan sebuah kesat</w:t>
      </w:r>
      <w:r w:rsidR="00251CB6" w:rsidRPr="00BE1713">
        <w:rPr>
          <w:rFonts w:ascii="Calisto MT" w:hAnsi="Calisto MT" w:cs="Arial"/>
          <w:sz w:val="20"/>
          <w:szCs w:val="20"/>
          <w:u w:val="single" w:color="FFFFFF" w:themeColor="background1"/>
          <w:lang w:val="id-ID"/>
        </w:rPr>
        <w:t xml:space="preserve">uan yang utuh, </w:t>
      </w:r>
      <w:r w:rsidR="003C595D">
        <w:rPr>
          <w:rFonts w:ascii="Calisto MT" w:hAnsi="Calisto MT" w:cs="Arial"/>
          <w:sz w:val="20"/>
          <w:szCs w:val="20"/>
          <w:u w:val="single" w:color="FFFFFF" w:themeColor="background1"/>
          <w:lang w:val="id-ID"/>
        </w:rPr>
        <w:t>(Paturusi,</w:t>
      </w:r>
      <w:r w:rsidR="00251CB6" w:rsidRPr="00BE1713">
        <w:rPr>
          <w:rFonts w:ascii="Calisto MT" w:hAnsi="Calisto MT" w:cs="Arial"/>
          <w:sz w:val="20"/>
          <w:szCs w:val="20"/>
          <w:u w:val="single" w:color="FFFFFF" w:themeColor="background1"/>
          <w:lang w:val="id-ID"/>
        </w:rPr>
        <w:t>2012</w:t>
      </w:r>
      <w:r w:rsidRPr="00BE1713">
        <w:rPr>
          <w:rFonts w:ascii="Calisto MT" w:hAnsi="Calisto MT" w:cs="Arial"/>
          <w:sz w:val="20"/>
          <w:szCs w:val="20"/>
          <w:u w:val="single" w:color="FFFFFF" w:themeColor="background1"/>
          <w:lang w:val="id-ID"/>
        </w:rPr>
        <w:t xml:space="preserve">). </w:t>
      </w:r>
      <w:r w:rsidRPr="00BE1713">
        <w:rPr>
          <w:rFonts w:ascii="Calisto MT" w:hAnsi="Calisto MT" w:cs="Arial"/>
          <w:iCs/>
          <w:sz w:val="20"/>
          <w:szCs w:val="20"/>
          <w:u w:val="single" w:color="FFFFFF" w:themeColor="background1"/>
        </w:rPr>
        <w:t xml:space="preserve">Menurut </w:t>
      </w:r>
      <w:r w:rsidR="00864603" w:rsidRPr="00864603">
        <w:rPr>
          <w:rFonts w:ascii="Calisto MT" w:hAnsi="Calisto MT" w:cs="Arial"/>
          <w:iCs/>
          <w:sz w:val="20"/>
          <w:szCs w:val="20"/>
          <w:u w:val="single" w:color="FFFFFF" w:themeColor="background1"/>
        </w:rPr>
        <w:fldChar w:fldCharType="begin" w:fldLock="1"/>
      </w:r>
      <w:r w:rsidRPr="00BE1713">
        <w:rPr>
          <w:rFonts w:ascii="Calisto MT" w:hAnsi="Calisto MT" w:cs="Arial"/>
          <w:iCs/>
          <w:sz w:val="20"/>
          <w:szCs w:val="20"/>
          <w:u w:val="single" w:color="FFFFFF" w:themeColor="background1"/>
        </w:rPr>
        <w:instrText>ADDIN CSL_CITATION {"citationItems":[{"id":"ITEM-1","itemData":{"author":[{"dropping-particle":"","family":"Kurniawan","given":"Ari","non-dropping-particle":"","parse-names":false,"suffix":""},{"dropping-particle":"","family":"Tangkudung","given":"James","non-dropping-particle":"","parse-names":false,"suffix":""}],"container-title":"Journal of Indonesian Physical Education and Sport","id":"ITEM-1","issue":"2","issued":{"date-parts":[["2017"]]},"page":"1-16","title":"DEVELOPMENT OF INTERACTIVE MULTIMEDIA-BASED GYMNASTICS FLOOR TECHNIQUES LEARNING MODEL FOR JUNIOR HIGH SCHOOL STUDENTS","type":"article-journal","volume":"3"},"uris":["http://www.mendeley.com/documents/?uuid=2ca3fa80-6df8-4004-bdba-c98ca50daaee"]}],"mendeley":{"formattedCitation":"(Kurniawan &amp; Tangkudung, 2017)","manualFormatting":"(Kurniawan &amp; Tangkudung, 2017:1)","plainTextFormattedCitation":"(Kurniawan &amp; Tangkudung, 2017)","previouslyFormattedCitation":"(Kurniawan &amp; Tangkudung, 2017)"},"properties":{"noteIndex":0},"schema":"https://github.com/citation-style-language/schema/raw/master/csl-citation.json"}</w:instrText>
      </w:r>
      <w:r w:rsidR="00864603" w:rsidRPr="00864603">
        <w:rPr>
          <w:rFonts w:ascii="Calisto MT" w:hAnsi="Calisto MT" w:cs="Arial"/>
          <w:iCs/>
          <w:sz w:val="20"/>
          <w:szCs w:val="20"/>
          <w:u w:val="single" w:color="FFFFFF" w:themeColor="background1"/>
        </w:rPr>
        <w:fldChar w:fldCharType="separate"/>
      </w:r>
      <w:r w:rsidR="00251CB6" w:rsidRPr="00BE1713">
        <w:rPr>
          <w:rFonts w:ascii="Calisto MT" w:hAnsi="Calisto MT" w:cs="Arial"/>
          <w:iCs/>
          <w:sz w:val="20"/>
          <w:szCs w:val="20"/>
          <w:u w:val="single" w:color="FFFFFF" w:themeColor="background1"/>
        </w:rPr>
        <w:t>(Kurniawan &amp; Tangkudung, 2017</w:t>
      </w:r>
      <w:r w:rsidRPr="00BE1713">
        <w:rPr>
          <w:rFonts w:ascii="Calisto MT" w:hAnsi="Calisto MT" w:cs="Arial"/>
          <w:iCs/>
          <w:sz w:val="20"/>
          <w:szCs w:val="20"/>
          <w:u w:val="single" w:color="FFFFFF" w:themeColor="background1"/>
        </w:rPr>
        <w:t>)</w:t>
      </w:r>
      <w:r w:rsidR="00864603" w:rsidRPr="00BE1713">
        <w:rPr>
          <w:rFonts w:ascii="Calisto MT" w:hAnsi="Calisto MT" w:cs="Arial"/>
          <w:sz w:val="20"/>
          <w:szCs w:val="20"/>
          <w:u w:val="single" w:color="FFFFFF" w:themeColor="background1"/>
          <w:lang w:val="id-ID"/>
        </w:rPr>
        <w:fldChar w:fldCharType="end"/>
      </w:r>
      <w:r w:rsidRPr="00BE1713">
        <w:rPr>
          <w:rFonts w:ascii="Calisto MT" w:hAnsi="Calisto MT" w:cs="Arial"/>
          <w:sz w:val="20"/>
          <w:szCs w:val="20"/>
          <w:u w:val="single" w:color="FFFFFF" w:themeColor="background1"/>
          <w:lang w:val="id-ID"/>
        </w:rPr>
        <w:t xml:space="preserve"> </w:t>
      </w:r>
      <w:r w:rsidRPr="00BE1713">
        <w:rPr>
          <w:rFonts w:ascii="Calisto MT" w:hAnsi="Calisto MT" w:cs="Arial"/>
          <w:iCs/>
          <w:sz w:val="20"/>
          <w:szCs w:val="20"/>
          <w:u w:val="single" w:color="FFFFFF" w:themeColor="background1"/>
        </w:rPr>
        <w:t xml:space="preserve">dalam penelitiannya </w:t>
      </w:r>
      <w:r w:rsidR="003C595D">
        <w:rPr>
          <w:rFonts w:ascii="Calisto MT" w:hAnsi="Calisto MT" w:cs="Arial"/>
          <w:iCs/>
          <w:sz w:val="20"/>
          <w:szCs w:val="20"/>
          <w:u w:val="single" w:color="FFFFFF" w:themeColor="background1"/>
        </w:rPr>
        <w:t xml:space="preserve">bahwa pendidikan jasmani </w:t>
      </w:r>
      <w:r w:rsidR="003C595D">
        <w:rPr>
          <w:rFonts w:ascii="Calisto MT" w:hAnsi="Calisto MT" w:cs="Arial"/>
          <w:iCs/>
          <w:sz w:val="20"/>
          <w:szCs w:val="20"/>
          <w:u w:val="single" w:color="FFFFFF" w:themeColor="background1"/>
          <w:lang w:val="id-ID"/>
        </w:rPr>
        <w:t>adalah</w:t>
      </w:r>
      <w:r w:rsidRPr="00BE1713">
        <w:rPr>
          <w:rFonts w:ascii="Calisto MT" w:hAnsi="Calisto MT" w:cs="Arial"/>
          <w:iCs/>
          <w:sz w:val="20"/>
          <w:szCs w:val="20"/>
          <w:u w:val="single" w:color="FFFFFF" w:themeColor="background1"/>
        </w:rPr>
        <w:t xml:space="preserve"> bagian dari pendidikan di sekolah yang memiliki tujuan untuk membantu peningkatkan kemampuan siswa secara afektif, kognitif, psikomotor dan sosial. PJOK umumnya dilaksanakan pada lapangan atau luar kelas, namun pada kurikulum 2013 pelaksanaan mata pelajaran ini dilaksanakan di ruang kelas dan di lapangan. Sehingga penyampaian materi dan praktek lapangan dapat terlaksanakan keduanya. Di dalam PJOK sendiri memiliki ruang lingkup yaitu, senam, aktivitas air, permainan dan olahraga, aktivitas pengembangan, pendidikan luar kelas dan kesehatan. Ruang lingkup tersebut dapat dijabarkan menjadi beberapa materi </w:t>
      </w:r>
      <w:r w:rsidR="003C595D">
        <w:rPr>
          <w:rFonts w:ascii="Calisto MT" w:hAnsi="Calisto MT" w:cs="Arial"/>
          <w:iCs/>
          <w:sz w:val="20"/>
          <w:szCs w:val="20"/>
          <w:u w:val="single" w:color="FFFFFF" w:themeColor="background1"/>
          <w:lang w:val="id-ID"/>
        </w:rPr>
        <w:t>untuk diluangkan kepada siswa</w:t>
      </w:r>
      <w:r w:rsidRPr="00BE1713">
        <w:rPr>
          <w:rFonts w:ascii="Calisto MT" w:hAnsi="Calisto MT" w:cs="Arial"/>
          <w:iCs/>
          <w:sz w:val="20"/>
          <w:szCs w:val="20"/>
          <w:u w:val="single" w:color="FFFFFF" w:themeColor="background1"/>
        </w:rPr>
        <w:t>. Pada ruang lingkup materi siswa Sekolah Dasar didasarkan pada kompetensi inti serta kompetensi dasar masing-masing kelas.</w:t>
      </w:r>
      <w:r w:rsidRPr="00BE1713">
        <w:rPr>
          <w:rFonts w:ascii="Calisto MT" w:hAnsi="Calisto MT" w:cs="Arial"/>
          <w:iCs/>
          <w:sz w:val="20"/>
          <w:szCs w:val="20"/>
          <w:u w:val="single" w:color="FFFFFF" w:themeColor="background1"/>
          <w:lang w:val="id-ID"/>
        </w:rPr>
        <w:t xml:space="preserve"> </w:t>
      </w:r>
      <w:r w:rsidR="00251CB6" w:rsidRPr="00BE1713">
        <w:rPr>
          <w:rFonts w:ascii="Calisto MT" w:hAnsi="Calisto MT" w:cs="Arial"/>
          <w:sz w:val="20"/>
          <w:szCs w:val="20"/>
          <w:u w:val="single" w:color="FFFFFF" w:themeColor="background1"/>
          <w:lang w:val="id-ID"/>
        </w:rPr>
        <w:t xml:space="preserve"> </w:t>
      </w:r>
      <w:r w:rsidR="003C595D">
        <w:rPr>
          <w:rFonts w:ascii="Calisto MT" w:hAnsi="Calisto MT" w:cs="Arial"/>
          <w:sz w:val="20"/>
          <w:szCs w:val="20"/>
          <w:u w:val="single" w:color="FFFFFF" w:themeColor="background1"/>
          <w:lang w:val="id-ID"/>
        </w:rPr>
        <w:t>(Iriana,</w:t>
      </w:r>
      <w:r w:rsidR="00251CB6" w:rsidRPr="00BE1713">
        <w:rPr>
          <w:rFonts w:ascii="Calisto MT" w:hAnsi="Calisto MT" w:cs="Arial"/>
          <w:sz w:val="20"/>
          <w:szCs w:val="20"/>
          <w:u w:val="single" w:color="FFFFFF" w:themeColor="background1"/>
          <w:lang w:val="id-ID"/>
        </w:rPr>
        <w:t>2016</w:t>
      </w:r>
      <w:r w:rsidRPr="00BE1713">
        <w:rPr>
          <w:rFonts w:ascii="Calisto MT" w:hAnsi="Calisto MT" w:cs="Arial"/>
          <w:sz w:val="20"/>
          <w:szCs w:val="20"/>
          <w:u w:val="single" w:color="FFFFFF" w:themeColor="background1"/>
          <w:lang w:val="id-ID"/>
        </w:rPr>
        <w:t xml:space="preserve">) dalam penelitiannya yang menunjukkan bahwa hasil model pembelajaran </w:t>
      </w:r>
      <w:r w:rsidRPr="00BE1713">
        <w:rPr>
          <w:rFonts w:ascii="Calisto MT" w:hAnsi="Calisto MT" w:cs="Arial"/>
          <w:i/>
          <w:sz w:val="20"/>
          <w:szCs w:val="20"/>
          <w:u w:val="single" w:color="FFFFFF" w:themeColor="background1"/>
          <w:lang w:val="id-ID"/>
        </w:rPr>
        <w:t>Project Based Learning</w:t>
      </w:r>
      <w:r w:rsidRPr="00BE1713">
        <w:rPr>
          <w:rFonts w:ascii="Calisto MT" w:hAnsi="Calisto MT" w:cs="Arial"/>
          <w:sz w:val="20"/>
          <w:szCs w:val="20"/>
          <w:u w:val="single" w:color="FFFFFF" w:themeColor="background1"/>
          <w:lang w:val="id-ID"/>
        </w:rPr>
        <w:t xml:space="preserve"> yang diterapkan pada pembelajaran PJOK materi teknik gerak</w:t>
      </w:r>
      <w:r w:rsidR="00D10455">
        <w:rPr>
          <w:rFonts w:ascii="Calisto MT" w:hAnsi="Calisto MT" w:cs="Arial"/>
          <w:sz w:val="20"/>
          <w:szCs w:val="20"/>
          <w:u w:val="single" w:color="FFFFFF" w:themeColor="background1"/>
          <w:lang w:val="id-ID"/>
        </w:rPr>
        <w:t xml:space="preserve">an </w:t>
      </w:r>
      <w:r w:rsidRPr="00BE1713">
        <w:rPr>
          <w:rFonts w:ascii="Calisto MT" w:hAnsi="Calisto MT" w:cs="Arial"/>
          <w:sz w:val="20"/>
          <w:szCs w:val="20"/>
          <w:u w:val="single" w:color="FFFFFF" w:themeColor="background1"/>
          <w:lang w:val="id-ID"/>
        </w:rPr>
        <w:t xml:space="preserve"> lari pada siswa kelas IV SD dapat dilak</w:t>
      </w:r>
      <w:r w:rsidR="00D10455">
        <w:rPr>
          <w:rFonts w:ascii="Calisto MT" w:hAnsi="Calisto MT" w:cs="Arial"/>
          <w:sz w:val="20"/>
          <w:szCs w:val="20"/>
          <w:u w:val="single" w:color="FFFFFF" w:themeColor="background1"/>
          <w:lang w:val="id-ID"/>
        </w:rPr>
        <w:t>ukan</w:t>
      </w:r>
      <w:r w:rsidRPr="00BE1713">
        <w:rPr>
          <w:rFonts w:ascii="Calisto MT" w:hAnsi="Calisto MT" w:cs="Arial"/>
          <w:sz w:val="20"/>
          <w:szCs w:val="20"/>
          <w:u w:val="single" w:color="FFFFFF" w:themeColor="background1"/>
          <w:lang w:val="id-ID"/>
        </w:rPr>
        <w:t xml:space="preserve">dengan baik oleh guru. Guru dapat meningkatkan kegiatan pembelajaran siswa, mendorong siswa untuk mengeluarkan kemampuan baik pengetahuan maupun keterampilan dengan kerja kelompok, kerjasama dan saling berdiskusi dalam menyelesaikan suatu permasalahan yang ada secara bersama. Sehingga dalam penerapan model pembelajaran </w:t>
      </w:r>
      <w:r w:rsidRPr="00BE1713">
        <w:rPr>
          <w:rFonts w:ascii="Calisto MT" w:hAnsi="Calisto MT" w:cs="Arial"/>
          <w:i/>
          <w:sz w:val="20"/>
          <w:szCs w:val="20"/>
          <w:u w:val="single" w:color="FFFFFF" w:themeColor="background1"/>
          <w:lang w:val="id-ID"/>
        </w:rPr>
        <w:t>Project Based Learning</w:t>
      </w:r>
      <w:r w:rsidR="00D10455">
        <w:rPr>
          <w:rFonts w:ascii="Calisto MT" w:hAnsi="Calisto MT" w:cs="Arial"/>
          <w:sz w:val="20"/>
          <w:szCs w:val="20"/>
          <w:u w:val="single" w:color="FFFFFF" w:themeColor="background1"/>
          <w:lang w:val="id-ID"/>
        </w:rPr>
        <w:t xml:space="preserve"> dapat mengembangkan</w:t>
      </w:r>
      <w:r w:rsidRPr="00BE1713">
        <w:rPr>
          <w:rFonts w:ascii="Calisto MT" w:hAnsi="Calisto MT" w:cs="Arial"/>
          <w:sz w:val="20"/>
          <w:szCs w:val="20"/>
          <w:u w:val="single" w:color="FFFFFF" w:themeColor="background1"/>
          <w:lang w:val="id-ID"/>
        </w:rPr>
        <w:t xml:space="preserve"> hasil belajar dalam pembelajaran PJOK materi gerak dasar lari.</w:t>
      </w:r>
    </w:p>
    <w:p w:rsidR="00251CB6" w:rsidRPr="00254150" w:rsidRDefault="006E71C6" w:rsidP="00254150">
      <w:pPr>
        <w:spacing w:after="80"/>
        <w:jc w:val="both"/>
        <w:rPr>
          <w:rFonts w:ascii="Calisto MT" w:hAnsi="Calisto MT" w:cs="Arial"/>
          <w:sz w:val="20"/>
          <w:szCs w:val="20"/>
          <w:lang w:val="id-ID"/>
        </w:rPr>
      </w:pPr>
      <w:r w:rsidRPr="00254150">
        <w:rPr>
          <w:rFonts w:ascii="Calisto MT" w:hAnsi="Calisto MT" w:cs="Arial"/>
          <w:sz w:val="20"/>
          <w:szCs w:val="20"/>
          <w:lang w:val="id-ID"/>
        </w:rPr>
        <w:tab/>
      </w:r>
      <w:r w:rsidRPr="00254150">
        <w:rPr>
          <w:rFonts w:ascii="Calisto MT" w:hAnsi="Calisto MT" w:cs="Arial"/>
          <w:sz w:val="20"/>
          <w:szCs w:val="20"/>
          <w:lang w:val="id-ID"/>
        </w:rPr>
        <w:tab/>
        <w:t>Sepakbola adalah olahraga yang menggunakan bola yang dimainkan oleh dua tim yang masing-masing beranggotakan 11 (Sebelas) orang. Sepakbola merupakan olahraga yang dimainkan oleh tim yang bertujuan untuk mencetak gol sebanyak-banyaknya ke gawang lawan-lawan dan mencegah lawan untuk mencetak gol, Amiq (2016:1). Sepakbola dimainkan dalam lapangan yang berbentuk persegi panjang diatas rumput atau rumput sintetis. Sepak bola telah mengalami pertumbuhan dan perkembangan dari bentuk sederhana dan primitif sampai menjadi permainan sepak bola yang digemari dan disenangi banyak anak muda sampai ke orang tua bahkan wanita juga lebih mendominasi dalam olahraga sepak bola. Selain itu melalui permainan sepak bola kita mengharapkan dalam diri anak akan bertumbuh dan berkembang secara pesat akan kerasnya semangat persaingan (</w:t>
      </w:r>
      <w:r w:rsidRPr="00254150">
        <w:rPr>
          <w:rFonts w:ascii="Calisto MT" w:hAnsi="Calisto MT" w:cs="Arial"/>
          <w:i/>
          <w:sz w:val="20"/>
          <w:szCs w:val="20"/>
          <w:lang w:val="id-ID"/>
        </w:rPr>
        <w:t>competition</w:t>
      </w:r>
      <w:r w:rsidRPr="00254150">
        <w:rPr>
          <w:rFonts w:ascii="Calisto MT" w:hAnsi="Calisto MT" w:cs="Arial"/>
          <w:sz w:val="20"/>
          <w:szCs w:val="20"/>
          <w:lang w:val="id-ID"/>
        </w:rPr>
        <w:t>), kerjasama (</w:t>
      </w:r>
      <w:r w:rsidRPr="00254150">
        <w:rPr>
          <w:rFonts w:ascii="Calisto MT" w:hAnsi="Calisto MT" w:cs="Arial"/>
          <w:i/>
          <w:sz w:val="20"/>
          <w:szCs w:val="20"/>
          <w:lang w:val="id-ID"/>
        </w:rPr>
        <w:t>cooperation</w:t>
      </w:r>
      <w:r w:rsidRPr="00254150">
        <w:rPr>
          <w:rFonts w:ascii="Calisto MT" w:hAnsi="Calisto MT" w:cs="Arial"/>
          <w:sz w:val="20"/>
          <w:szCs w:val="20"/>
          <w:lang w:val="id-ID"/>
        </w:rPr>
        <w:t xml:space="preserve">), interakasi sosial </w:t>
      </w:r>
      <w:r w:rsidRPr="00254150">
        <w:rPr>
          <w:rFonts w:ascii="Calisto MT" w:hAnsi="Calisto MT" w:cs="Arial"/>
          <w:i/>
          <w:sz w:val="20"/>
          <w:szCs w:val="20"/>
          <w:lang w:val="id-ID"/>
        </w:rPr>
        <w:t>(social interaction</w:t>
      </w:r>
      <w:r w:rsidRPr="00254150">
        <w:rPr>
          <w:rFonts w:ascii="Calisto MT" w:hAnsi="Calisto MT" w:cs="Arial"/>
          <w:sz w:val="20"/>
          <w:szCs w:val="20"/>
          <w:lang w:val="id-ID"/>
        </w:rPr>
        <w:t>), dan pendidikan moral (</w:t>
      </w:r>
      <w:r w:rsidRPr="00254150">
        <w:rPr>
          <w:rFonts w:ascii="Calisto MT" w:hAnsi="Calisto MT" w:cs="Arial"/>
          <w:i/>
          <w:sz w:val="20"/>
          <w:szCs w:val="20"/>
          <w:lang w:val="id-ID"/>
        </w:rPr>
        <w:t>moral education</w:t>
      </w:r>
      <w:r w:rsidRPr="00254150">
        <w:rPr>
          <w:rFonts w:ascii="Calisto MT" w:hAnsi="Calisto MT" w:cs="Arial"/>
          <w:sz w:val="20"/>
          <w:szCs w:val="20"/>
          <w:lang w:val="id-ID"/>
        </w:rPr>
        <w:t>). Menurut (Ganesha, 2010:7) menjelaskan sepakbola merupakan suatu cabang olahraga yang dimainkan dengan 1 bola yang diperebutkan oleh 2 regu yang saling berhadapan, dengan tujuan mencetak gol ke gawang lawan sebanyak-banyaknya, dan mempertahankan gawang dari serangan lawan agar tidak kemasukan gol. Selain itu menurut (Scheunemann, 2012:5) Sepakbola merupakan permainan tim yang setiap pemainnya harus bekerjasama dan kompak agar mengahsilkan sebuah kemenangan. Sepakbola dapat dimainkan oleh siapa saja mulai dari anak-anak hingga orang dewasa. Olahraga tidak memandang gender dalam hal permainannya, hal ini ditunjukan dalam perkembangan sepakbola saat ini yang banyak melahirkan atlit-atlit sepakbola wanita yang cukup handal, dan juga tim-tim sepakbola wanita profesional diseluruh penjuru dunia tak terkecuali di Indonesia.</w:t>
      </w:r>
    </w:p>
    <w:p w:rsidR="00FA2612" w:rsidRPr="00254150" w:rsidRDefault="00F65E33" w:rsidP="00254150">
      <w:pPr>
        <w:spacing w:after="80"/>
        <w:jc w:val="both"/>
        <w:rPr>
          <w:rFonts w:ascii="Calisto MT" w:hAnsi="Calisto MT" w:cs="Arial"/>
          <w:sz w:val="20"/>
          <w:szCs w:val="20"/>
          <w:lang w:val="id-ID"/>
        </w:rPr>
      </w:pPr>
      <w:r w:rsidRPr="00254150">
        <w:rPr>
          <w:rFonts w:ascii="Calisto MT" w:hAnsi="Calisto MT" w:cs="Arial"/>
          <w:sz w:val="20"/>
          <w:szCs w:val="20"/>
          <w:lang w:val="id-ID"/>
        </w:rPr>
        <w:tab/>
      </w:r>
      <w:r w:rsidRPr="00254150">
        <w:rPr>
          <w:rFonts w:ascii="Calisto MT" w:hAnsi="Calisto MT" w:cs="Arial"/>
          <w:sz w:val="20"/>
          <w:szCs w:val="20"/>
          <w:lang w:val="id-ID"/>
        </w:rPr>
        <w:tab/>
      </w:r>
      <w:r w:rsidR="00FA2612" w:rsidRPr="00254150">
        <w:rPr>
          <w:rFonts w:ascii="Calisto MT" w:hAnsi="Calisto MT" w:cs="Arial"/>
          <w:sz w:val="20"/>
          <w:szCs w:val="20"/>
        </w:rPr>
        <w:t>Sebelumnya</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peneliti</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sudah</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melakukan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studi</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pendahuluan pada daerah yang nantinya</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akan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menjadi</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tempat</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penelitian. Adapun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lokasi</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daerah</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penelitian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bertempatkan di Kabupaten</w:t>
      </w:r>
      <w:r w:rsidR="003535A3" w:rsidRPr="00254150">
        <w:rPr>
          <w:rFonts w:ascii="Calisto MT" w:hAnsi="Calisto MT" w:cs="Arial"/>
          <w:sz w:val="20"/>
          <w:szCs w:val="20"/>
          <w:lang w:val="id-ID"/>
        </w:rPr>
        <w:t xml:space="preserve"> </w:t>
      </w:r>
      <w:r w:rsidR="003535A3" w:rsidRPr="00254150">
        <w:rPr>
          <w:rFonts w:ascii="Calisto MT" w:hAnsi="Calisto MT" w:cs="Arial"/>
          <w:sz w:val="20"/>
          <w:szCs w:val="20"/>
        </w:rPr>
        <w:t>Pasuruan.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Pada studi</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pendahuluan yang dilak</w:t>
      </w:r>
      <w:r w:rsidR="00D10455">
        <w:rPr>
          <w:rFonts w:ascii="Calisto MT" w:hAnsi="Calisto MT" w:cs="Arial"/>
          <w:sz w:val="20"/>
          <w:szCs w:val="20"/>
          <w:lang w:val="id-ID"/>
        </w:rPr>
        <w:t>sanakan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peneliti di daerah</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Kabupaten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Pasuruan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Sekolah Dasar Negeri (SDN) Pohgading dan SDN Pasrepan 1 pada 26 September 2019,</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sekolaht</w:t>
      </w:r>
      <w:r w:rsidR="003535A3" w:rsidRPr="00254150">
        <w:rPr>
          <w:rFonts w:ascii="Calisto MT" w:hAnsi="Calisto MT" w:cs="Arial"/>
          <w:sz w:val="20"/>
          <w:szCs w:val="20"/>
          <w:lang w:val="id-ID"/>
        </w:rPr>
        <w:t xml:space="preserve"> t</w:t>
      </w:r>
      <w:r w:rsidR="00FA2612" w:rsidRPr="00254150">
        <w:rPr>
          <w:rFonts w:ascii="Calisto MT" w:hAnsi="Calisto MT" w:cs="Arial"/>
          <w:sz w:val="20"/>
          <w:szCs w:val="20"/>
        </w:rPr>
        <w:t>ersebut</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sudah</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lastRenderedPageBreak/>
        <w:t>menggunakan RPP yang mengacu pada Kurikulum 2013. Pada proses studi</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pendahuluan yang dilakukan, peneliti me</w:t>
      </w:r>
      <w:r w:rsidR="00FA2612" w:rsidRPr="00254150">
        <w:rPr>
          <w:rFonts w:ascii="Calisto MT" w:hAnsi="Calisto MT" w:cs="Arial"/>
          <w:sz w:val="20"/>
          <w:szCs w:val="20"/>
          <w:lang w:val="id-ID"/>
        </w:rPr>
        <w:t>lihat</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bahwasanya SD tersebut</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memiliki RPP tetapi</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belum</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sesuai</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dengan 3 model yang di anjurkan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pemerintah</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dalam</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menjalakan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kurikulum</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sekolah</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dapat</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di</w:t>
      </w:r>
      <w:r w:rsidR="00D10455">
        <w:rPr>
          <w:rFonts w:ascii="Calisto MT" w:hAnsi="Calisto MT" w:cs="Arial"/>
          <w:sz w:val="20"/>
          <w:szCs w:val="20"/>
          <w:lang w:val="id-ID"/>
        </w:rPr>
        <w:t>jelaskan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dengan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hasil</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wawancara yang peneliti</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lakukan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dengan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Suwono</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selaku</w:t>
      </w:r>
      <w:r w:rsidR="00234ED5" w:rsidRPr="00254150">
        <w:rPr>
          <w:rFonts w:ascii="Calisto MT" w:hAnsi="Calisto MT" w:cs="Arial"/>
          <w:sz w:val="20"/>
          <w:szCs w:val="20"/>
          <w:lang w:val="id-ID"/>
        </w:rPr>
        <w:t xml:space="preserve"> </w:t>
      </w:r>
      <w:r w:rsidR="00FA2612" w:rsidRPr="00254150">
        <w:rPr>
          <w:rFonts w:ascii="Calisto MT" w:hAnsi="Calisto MT" w:cs="Arial"/>
          <w:sz w:val="20"/>
          <w:szCs w:val="20"/>
        </w:rPr>
        <w:t>pendidik di SDN Pohgading dan eny</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selaku</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pendidik di SDN Pasrepan 1. Suwono</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menyampaikan RPP yang digunakan SDN Pohgading</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sudahmembuat RPP sendiri</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tetapi</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pembelajaran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tidaksesuai RPP karena</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lebih</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mengacu pada buku</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pegangan dan sarana</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prasarana</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sekolah</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dalam</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menjalankan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pembelajaran. Eny juga menyampaikan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bahwasanya RPP yang digunakan di SDN Pasrepan 1 dibuat</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bersama</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dengan guru se-Kecamatan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Pasrepan dan pembelajaran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tidak</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sesuai RPP karena</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hanya</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mengacu pada sarana</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prasarana</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sekolah. Adapunspesifikasi RPP yang digunakan</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masih</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mencakup</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pembelajaran yang tardisional</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dimana guru yang menjadi</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pusat</w:t>
      </w:r>
      <w:r w:rsidR="003535A3" w:rsidRPr="00254150">
        <w:rPr>
          <w:rFonts w:ascii="Calisto MT" w:hAnsi="Calisto MT" w:cs="Arial"/>
          <w:sz w:val="20"/>
          <w:szCs w:val="20"/>
          <w:lang w:val="id-ID"/>
        </w:rPr>
        <w:t xml:space="preserve"> </w:t>
      </w:r>
      <w:r w:rsidR="00FA2612" w:rsidRPr="00254150">
        <w:rPr>
          <w:rFonts w:ascii="Calisto MT" w:hAnsi="Calisto MT" w:cs="Arial"/>
          <w:sz w:val="20"/>
          <w:szCs w:val="20"/>
        </w:rPr>
        <w:t>pembelajaran</w:t>
      </w:r>
      <w:r w:rsidR="00FA2612" w:rsidRPr="00254150">
        <w:rPr>
          <w:rFonts w:ascii="Calisto MT" w:hAnsi="Calisto MT" w:cs="Arial"/>
          <w:sz w:val="20"/>
          <w:szCs w:val="20"/>
          <w:lang w:val="id-ID"/>
        </w:rPr>
        <w:t>.</w:t>
      </w:r>
    </w:p>
    <w:p w:rsidR="008E46BA" w:rsidRPr="002371D1" w:rsidRDefault="008E46BA" w:rsidP="008E46BA">
      <w:pPr>
        <w:pStyle w:val="Heading4"/>
        <w:ind w:firstLine="544"/>
        <w:contextualSpacing/>
        <w:rPr>
          <w:iCs/>
        </w:rPr>
      </w:pPr>
      <w:r>
        <w:tab/>
      </w:r>
      <w:r w:rsidR="00FA2612" w:rsidRPr="00254150">
        <w:t>Dalam</w:t>
      </w:r>
      <w:r w:rsidR="003535A3" w:rsidRPr="00254150">
        <w:t xml:space="preserve"> </w:t>
      </w:r>
      <w:r w:rsidR="00FA2612" w:rsidRPr="00254150">
        <w:t>penelitian yang telah</w:t>
      </w:r>
      <w:r w:rsidR="003535A3" w:rsidRPr="00254150">
        <w:t xml:space="preserve"> </w:t>
      </w:r>
      <w:r w:rsidR="00FA2612" w:rsidRPr="00254150">
        <w:t>dilakukan</w:t>
      </w:r>
      <w:r w:rsidR="00864603" w:rsidRPr="00254150">
        <w:fldChar w:fldCharType="begin" w:fldLock="1"/>
      </w:r>
      <w:r w:rsidR="00FB0523" w:rsidRPr="00254150">
        <w:instrText>ADDIN CSL_CITATION {"citationItems":[{"id":"ITEM-1","itemData":{"author":[{"dropping-particle":"","family":"Mu'arifin","given":"","non-dropping-particle":"","parse-names":false,"suffix":""},{"dropping-particle":"","family":"Kurniawan","given":"Ari Wibowo","non-dropping-particle":"","parse-names":false,"suffix":""},{"dropping-particle":"","family":"Heynoek","given":"Febrita","non-dropping-particle":"","parse-names":false,"suffix":""}],"container-title":"Journal of Indonesian Physical Education and Sport","id":"ITEM-1","issue":"2","issued":{"date-parts":[["2018"]]},"page":"79-87","title":"DEVELOPING PROFESSIONAL DEVELOPMENT MODEL FOR PHYSICAL EDUCATION, SPORTS, AND HEALTH PRIMARY SCHOOL TEACHERS IN LEARNING ORGANIZING","type":"article-journal","volume":"4"},"uris":["http://www.mendeley.com/documents/?uuid=4b7c15f9-1eba-4dcc-845a-024d204e2aeb"]}],"mendeley":{"formattedCitation":"(Mu’arifin, Kurniawan, &amp; Heynoek, 2018)","plainTextFormattedCitation":"(Mu’arifin, Kurniawan, &amp; Heynoek, 2018)","previouslyFormattedCitation":"(Mu’arifin, Kurniawan, &amp; Heynoek, 2018)"},"properties":{"noteIndex":0},"schema":"https://github.com/citation-style-language/schema/raw/master/csl-citation.json"}</w:instrText>
      </w:r>
      <w:r w:rsidR="00864603" w:rsidRPr="00254150">
        <w:fldChar w:fldCharType="separate"/>
      </w:r>
      <w:r w:rsidR="003535A3" w:rsidRPr="00254150">
        <w:t xml:space="preserve"> </w:t>
      </w:r>
      <w:r w:rsidR="00FB0523" w:rsidRPr="00254150">
        <w:rPr>
          <w:noProof/>
        </w:rPr>
        <w:t>(Mu’arifin, Kurniawan, &amp; Heynoek, 2018)</w:t>
      </w:r>
      <w:r w:rsidR="00864603" w:rsidRPr="00254150">
        <w:fldChar w:fldCharType="end"/>
      </w:r>
      <w:r w:rsidR="003535A3" w:rsidRPr="00254150">
        <w:t xml:space="preserve"> </w:t>
      </w:r>
      <w:r w:rsidR="00FA2612" w:rsidRPr="00254150">
        <w:t>menunjukan</w:t>
      </w:r>
      <w:r w:rsidR="003535A3" w:rsidRPr="00254150">
        <w:t xml:space="preserve"> </w:t>
      </w:r>
      <w:r w:rsidR="00FA2612" w:rsidRPr="00254150">
        <w:t>hasil</w:t>
      </w:r>
      <w:r w:rsidR="003535A3" w:rsidRPr="00254150">
        <w:t xml:space="preserve"> </w:t>
      </w:r>
      <w:r w:rsidR="00FA2612" w:rsidRPr="00254150">
        <w:t>bahwa</w:t>
      </w:r>
      <w:r w:rsidR="003535A3" w:rsidRPr="00254150">
        <w:t xml:space="preserve"> </w:t>
      </w:r>
      <w:r w:rsidR="00FA2612" w:rsidRPr="00254150">
        <w:t>peneliti</w:t>
      </w:r>
      <w:r w:rsidR="003535A3" w:rsidRPr="00254150">
        <w:t xml:space="preserve"> </w:t>
      </w:r>
      <w:r w:rsidR="00FA2612" w:rsidRPr="00254150">
        <w:t>telah</w:t>
      </w:r>
      <w:r w:rsidR="003535A3" w:rsidRPr="00254150">
        <w:t xml:space="preserve"> </w:t>
      </w:r>
      <w:r w:rsidR="00FA2612" w:rsidRPr="00254150">
        <w:t>mengahsilkan</w:t>
      </w:r>
      <w:r w:rsidR="003535A3" w:rsidRPr="00254150">
        <w:t xml:space="preserve"> </w:t>
      </w:r>
      <w:r w:rsidR="00FA2612" w:rsidRPr="00254150">
        <w:t>produk</w:t>
      </w:r>
      <w:r w:rsidR="003535A3" w:rsidRPr="00254150">
        <w:t xml:space="preserve"> </w:t>
      </w:r>
      <w:r w:rsidR="00FA2612" w:rsidRPr="00254150">
        <w:t>yaitu 3 bentuk</w:t>
      </w:r>
      <w:r w:rsidR="003535A3" w:rsidRPr="00254150">
        <w:t xml:space="preserve"> </w:t>
      </w:r>
      <w:r w:rsidR="00FA2612" w:rsidRPr="00254150">
        <w:t>dokumen</w:t>
      </w:r>
      <w:r w:rsidR="003535A3" w:rsidRPr="00254150">
        <w:t xml:space="preserve"> </w:t>
      </w:r>
      <w:r w:rsidR="00FA2612" w:rsidRPr="00254150">
        <w:t>cetak ant</w:t>
      </w:r>
      <w:r w:rsidR="00234ED5" w:rsidRPr="00254150">
        <w:t>a</w:t>
      </w:r>
      <w:r w:rsidR="00FA2612" w:rsidRPr="00254150">
        <w:t>ra lain: modul, pedoman</w:t>
      </w:r>
      <w:r w:rsidR="003535A3" w:rsidRPr="00254150">
        <w:t xml:space="preserve"> </w:t>
      </w:r>
      <w:r w:rsidR="00FA2612" w:rsidRPr="00254150">
        <w:t>adminitrasi, dan pedoman</w:t>
      </w:r>
      <w:r w:rsidR="003535A3" w:rsidRPr="00254150">
        <w:t xml:space="preserve"> </w:t>
      </w:r>
      <w:r w:rsidR="00FA2612" w:rsidRPr="00254150">
        <w:t>monev. Dari hasil</w:t>
      </w:r>
      <w:r w:rsidR="003535A3" w:rsidRPr="00254150">
        <w:t xml:space="preserve"> </w:t>
      </w:r>
      <w:r w:rsidR="00FA2612" w:rsidRPr="00254150">
        <w:t>tinjauan</w:t>
      </w:r>
      <w:r w:rsidR="003535A3" w:rsidRPr="00254150">
        <w:t xml:space="preserve"> </w:t>
      </w:r>
      <w:r w:rsidR="00FA2612" w:rsidRPr="00254150">
        <w:t>ahli, prinsip-prinsip</w:t>
      </w:r>
      <w:r w:rsidR="003535A3" w:rsidRPr="00254150">
        <w:t xml:space="preserve"> </w:t>
      </w:r>
      <w:r w:rsidR="00FA2612" w:rsidRPr="00254150">
        <w:t>sekolah, dan guru menunjukan</w:t>
      </w:r>
      <w:r w:rsidR="003535A3" w:rsidRPr="00254150">
        <w:t xml:space="preserve"> </w:t>
      </w:r>
      <w:r w:rsidR="00FA2612" w:rsidRPr="00254150">
        <w:t>bahwa model ini</w:t>
      </w:r>
      <w:r w:rsidR="003535A3" w:rsidRPr="00254150">
        <w:t xml:space="preserve"> </w:t>
      </w:r>
      <w:r w:rsidR="00FA2612" w:rsidRPr="00254150">
        <w:t>telah valid, praktis dan efektif</w:t>
      </w:r>
      <w:r w:rsidR="003535A3" w:rsidRPr="00254150">
        <w:t xml:space="preserve"> </w:t>
      </w:r>
      <w:r w:rsidR="00FA2612" w:rsidRPr="00254150">
        <w:t>untuk</w:t>
      </w:r>
      <w:r w:rsidR="003535A3" w:rsidRPr="00254150">
        <w:t xml:space="preserve"> </w:t>
      </w:r>
      <w:r w:rsidR="00FA2612" w:rsidRPr="00254150">
        <w:t>digunakan</w:t>
      </w:r>
      <w:r w:rsidR="003535A3" w:rsidRPr="00254150">
        <w:t xml:space="preserve"> </w:t>
      </w:r>
      <w:r w:rsidR="00FA2612" w:rsidRPr="00254150">
        <w:t>sebagai model pelatihan</w:t>
      </w:r>
      <w:r w:rsidR="003535A3" w:rsidRPr="00254150">
        <w:t xml:space="preserve"> </w:t>
      </w:r>
      <w:r w:rsidR="00FA2612" w:rsidRPr="00254150">
        <w:t>profesionalisme</w:t>
      </w:r>
      <w:r w:rsidR="003535A3" w:rsidRPr="00254150">
        <w:t xml:space="preserve"> </w:t>
      </w:r>
      <w:r w:rsidR="00FA2612" w:rsidRPr="00254150">
        <w:t>untuk guru sekolah</w:t>
      </w:r>
      <w:r w:rsidR="003535A3" w:rsidRPr="00254150">
        <w:t xml:space="preserve"> </w:t>
      </w:r>
      <w:r w:rsidR="00FA2612" w:rsidRPr="00254150">
        <w:t>dasar</w:t>
      </w:r>
      <w:r w:rsidR="003535A3" w:rsidRPr="00254150">
        <w:t xml:space="preserve"> </w:t>
      </w:r>
      <w:r w:rsidR="00FA2612" w:rsidRPr="00254150">
        <w:t>dalam</w:t>
      </w:r>
      <w:r w:rsidR="003535A3" w:rsidRPr="00254150">
        <w:t xml:space="preserve"> </w:t>
      </w:r>
      <w:r w:rsidR="00FA2612" w:rsidRPr="00254150">
        <w:t>melakukan</w:t>
      </w:r>
      <w:r w:rsidR="003535A3" w:rsidRPr="00254150">
        <w:t xml:space="preserve"> </w:t>
      </w:r>
      <w:r w:rsidR="00FA2612" w:rsidRPr="00254150">
        <w:t>pelajaran.</w:t>
      </w:r>
      <w:r>
        <w:t xml:space="preserve"> </w:t>
      </w:r>
      <w:r w:rsidRPr="008E46BA">
        <w:rPr>
          <w:iCs/>
        </w:rPr>
        <w:t xml:space="preserve">Penelitian lain yang telah dilakukan oleh </w:t>
      </w:r>
      <w:r w:rsidRPr="008E46BA">
        <w:rPr>
          <w:iCs/>
        </w:rPr>
        <w:fldChar w:fldCharType="begin" w:fldLock="1"/>
      </w:r>
      <w:r w:rsidRPr="008E46BA">
        <w:rPr>
          <w:iCs/>
        </w:rPr>
        <w:instrText>ADDIN CSL_CITATION {"citationItems":[{"id":"ITEM-1","itemData":{"author":[{"dropping-particle":"","family":"Indahwati","given":"Nanik","non-dropping-particle":"","parse-names":false,"suffix":""},{"dropping-particle":"","family":"Tuasikal","given":"Abdul","non-dropping-particle":"","parse-names":false,"suffix":""},{"dropping-particle":"","family":"Ardha","given":"Muchamad","non-dropping-particle":"Al","parse-names":false,"suffix":""}],"container-title":"1st International Conference on Education, Social Sciences and Humanities (ICESSHum 2019)","id":"ITEM-1","issued":{"date-parts":[["2019"]]},"page":"490-497","title":"Developing Project Based Learning ( PBL ) as a teaching Strategy in Physical Education for Preservice Physical Education Teacher","type":"article-journal","volume":"335"},"uris":["http://www.mendeley.com/documents/?uuid=8ccf49c6-156f-4270-9612-8f1db659ac59"]}],"mendeley":{"formattedCitation":"(Indahwati, Tuasikal, &amp; Al Ardha, 2019)","manualFormatting":"(Indahwati, Tuasikal, &amp; Al Ardha, 2019:496)","plainTextFormattedCitation":"(Indahwati, Tuasikal, &amp; Al Ardha, 2019)","previouslyFormattedCitation":"(Indahwati, Tuasikal, &amp; Al Ardha, 2019)"},"properties":{"noteIndex":0},"schema":"https://github.com/citation-style-language/schema/raw/master/csl-citation.json"}</w:instrText>
      </w:r>
      <w:r w:rsidRPr="008E46BA">
        <w:rPr>
          <w:iCs/>
        </w:rPr>
        <w:fldChar w:fldCharType="separate"/>
      </w:r>
      <w:r w:rsidRPr="008E46BA">
        <w:rPr>
          <w:iCs/>
          <w:noProof/>
        </w:rPr>
        <w:t>(Indahwati, Tuasikal, &amp; Al Ardha, 2019:496)</w:t>
      </w:r>
      <w:r w:rsidRPr="008E46BA">
        <w:rPr>
          <w:iCs/>
        </w:rPr>
        <w:fldChar w:fldCharType="end"/>
      </w:r>
      <w:r w:rsidRPr="008E46BA">
        <w:rPr>
          <w:iCs/>
        </w:rPr>
        <w:t xml:space="preserve">menunjukkan hasil bahwa </w:t>
      </w:r>
      <w:r w:rsidRPr="008E46BA">
        <w:rPr>
          <w:i/>
        </w:rPr>
        <w:t>Project Based Learning</w:t>
      </w:r>
      <w:r>
        <w:rPr>
          <w:i/>
        </w:rPr>
        <w:t xml:space="preserve"> </w:t>
      </w:r>
      <w:r w:rsidRPr="008E46BA">
        <w:rPr>
          <w:iCs/>
        </w:rPr>
        <w:t>merupakan metode pembelajaran yang dimana siswa dalam menemukan masalah siswa di</w:t>
      </w:r>
      <w:r>
        <w:rPr>
          <w:iCs/>
        </w:rPr>
        <w:t xml:space="preserve"> </w:t>
      </w:r>
      <w:r w:rsidRPr="008E46BA">
        <w:rPr>
          <w:iCs/>
        </w:rPr>
        <w:t>dorong untuk mengenali cara belajar dan bekerjasama dalam kelompoknya</w:t>
      </w:r>
      <w:r>
        <w:rPr>
          <w:iCs/>
        </w:rPr>
        <w:t xml:space="preserve">. </w:t>
      </w:r>
      <w:r w:rsidRPr="009B0F79">
        <w:rPr>
          <w:iCs/>
          <w:lang w:val="en-US"/>
        </w:rPr>
        <w:t>Penelitian</w:t>
      </w:r>
      <w:r>
        <w:rPr>
          <w:iCs/>
        </w:rPr>
        <w:t xml:space="preserve"> </w:t>
      </w:r>
      <w:r w:rsidRPr="009B0F79">
        <w:rPr>
          <w:iCs/>
          <w:lang w:val="en-US"/>
        </w:rPr>
        <w:t>menurut</w:t>
      </w:r>
      <w:r>
        <w:rPr>
          <w:iCs/>
          <w:lang w:val="en-US"/>
        </w:rPr>
        <w:fldChar w:fldCharType="begin" w:fldLock="1"/>
      </w:r>
      <w:r>
        <w:rPr>
          <w:iCs/>
          <w:lang w:val="en-US"/>
        </w:rPr>
        <w:instrText>ADDIN CSL_CITATION {"citationItems":[{"id":"ITEM-1","itemData":{"author":[{"dropping-particle":"","family":"Samanthis","given":"Alunanda","non-dropping-particle":"","parse-names":false,"suffix":""},{"dropping-particle":"","family":"Sulistyo","given":"Edy","non-dropping-particle":"","parse-names":false,"suffix":""}],"container-title":"Jurnal Pendidikan Teknik Elektro","id":"ITEM-1","issue":"1","issued":{"date-parts":[["2014"]]},"page":"23-29","title":"Pengembangan Perangkat Pembelajaran Menggunakan Model Project Based Learning Pada Standar Kompetensi Memperbaiki Radio Penerima di SMKN 3 Surabaya","type":"article-journal","volume":"3"},"uris":["http://www.mendeley.com/documents/?uuid=d58c1ea4-72d8-42aa-aac0-f3f98bfd50af"]}],"mendeley":{"formattedCitation":"(Samanthis &amp; Sulistyo, 2014)","manualFormatting":"(Samanthis &amp; Sulistyo, 2014:28)","plainTextFormattedCitation":"(Samanthis &amp; Sulistyo, 2014)","previouslyFormattedCitation":"(Samanthis &amp; Sulistyo, 2014)"},"properties":{"noteIndex":0},"schema":"https://github.com/citation-style-language/schema/raw/master/csl-citation.json"}</w:instrText>
      </w:r>
      <w:r>
        <w:rPr>
          <w:iCs/>
          <w:lang w:val="en-US"/>
        </w:rPr>
        <w:fldChar w:fldCharType="separate"/>
      </w:r>
      <w:r w:rsidR="00F24C2F">
        <w:rPr>
          <w:iCs/>
        </w:rPr>
        <w:t xml:space="preserve"> </w:t>
      </w:r>
      <w:r w:rsidRPr="009B0F79">
        <w:rPr>
          <w:iCs/>
          <w:noProof/>
          <w:lang w:val="en-US"/>
        </w:rPr>
        <w:t>(Samanthis &amp; Sulistyo, 2014</w:t>
      </w:r>
      <w:r>
        <w:rPr>
          <w:iCs/>
          <w:noProof/>
        </w:rPr>
        <w:t>:28</w:t>
      </w:r>
      <w:r w:rsidRPr="009B0F79">
        <w:rPr>
          <w:iCs/>
          <w:noProof/>
          <w:lang w:val="en-US"/>
        </w:rPr>
        <w:t>)</w:t>
      </w:r>
      <w:r>
        <w:rPr>
          <w:iCs/>
          <w:lang w:val="en-US"/>
        </w:rPr>
        <w:fldChar w:fldCharType="end"/>
      </w:r>
      <w:r>
        <w:rPr>
          <w:iCs/>
        </w:rPr>
        <w:t xml:space="preserve"> menemukan hasil bahwasannya hasil pengembangan perangkat pembelajaran menggunakan model </w:t>
      </w:r>
      <w:r>
        <w:rPr>
          <w:i/>
        </w:rPr>
        <w:t xml:space="preserve">Project Based </w:t>
      </w:r>
      <w:r w:rsidRPr="00C66BBD">
        <w:rPr>
          <w:i/>
        </w:rPr>
        <w:t>Learning</w:t>
      </w:r>
      <w:r>
        <w:rPr>
          <w:i/>
        </w:rPr>
        <w:t xml:space="preserve"> </w:t>
      </w:r>
      <w:r>
        <w:rPr>
          <w:iCs/>
        </w:rPr>
        <w:t>memasuki kategori baik dengan persentase 75,22%. Hal tersebut menunjukkan hasil pengembangan tersebut layak untuk digunakan.</w:t>
      </w:r>
      <w:r w:rsidRPr="002371D1">
        <w:rPr>
          <w:iCs/>
        </w:rPr>
        <w:t>Pengembangan</w:t>
      </w:r>
      <w:r>
        <w:rPr>
          <w:iCs/>
        </w:rPr>
        <w:t xml:space="preserve"> </w:t>
      </w:r>
      <w:r w:rsidRPr="002371D1">
        <w:rPr>
          <w:iCs/>
        </w:rPr>
        <w:t xml:space="preserve">strategi pembelajaran dalam kursus inovasi berdasarkan </w:t>
      </w:r>
      <w:r w:rsidRPr="002371D1">
        <w:rPr>
          <w:i/>
        </w:rPr>
        <w:t>Project Based Learning</w:t>
      </w:r>
      <w:r w:rsidRPr="002371D1">
        <w:rPr>
          <w:iCs/>
        </w:rPr>
        <w:t xml:space="preserve"> mampu membuat situasi belajar menarik dan mampu melatih siswa keterampilan dalam mendesain pembelajaran. Strategi pembelajaran </w:t>
      </w:r>
      <w:r w:rsidRPr="002371D1">
        <w:rPr>
          <w:i/>
        </w:rPr>
        <w:t>Project Based Learning</w:t>
      </w:r>
      <w:r w:rsidRPr="002371D1">
        <w:rPr>
          <w:iCs/>
        </w:rPr>
        <w:t xml:space="preserve"> dalam pembelajaran pendidikan jasmani dapat diimplementasikan berdasarkan kegiatan pembelajaran serta pencapaian tujuan pembelajaran.</w:t>
      </w:r>
    </w:p>
    <w:p w:rsidR="004D74D2" w:rsidRPr="008E46BA" w:rsidRDefault="004D74D2" w:rsidP="00254150">
      <w:pPr>
        <w:spacing w:after="80"/>
        <w:jc w:val="both"/>
        <w:rPr>
          <w:rFonts w:ascii="Calisto MT" w:hAnsi="Calisto MT"/>
          <w:sz w:val="20"/>
          <w:szCs w:val="20"/>
          <w:lang w:val="id-ID"/>
        </w:rPr>
      </w:pPr>
    </w:p>
    <w:p w:rsidR="004D74D2" w:rsidRPr="00512FDB" w:rsidRDefault="004D74D2" w:rsidP="00512FDB">
      <w:pPr>
        <w:pStyle w:val="Heading4"/>
        <w:spacing w:line="240" w:lineRule="auto"/>
        <w:ind w:firstLine="0"/>
        <w:contextualSpacing/>
        <w:rPr>
          <w:b/>
        </w:rPr>
      </w:pPr>
      <w:r>
        <w:rPr>
          <w:b/>
          <w:lang w:val="en-US"/>
        </w:rPr>
        <w:t>METODE</w:t>
      </w:r>
    </w:p>
    <w:p w:rsidR="00FA2612" w:rsidRPr="00254150" w:rsidRDefault="00F65E33" w:rsidP="00254150">
      <w:pPr>
        <w:spacing w:after="80"/>
        <w:jc w:val="both"/>
        <w:outlineLvl w:val="0"/>
        <w:rPr>
          <w:rFonts w:ascii="Calisto MT" w:hAnsi="Calisto MT" w:cs="Arial"/>
          <w:sz w:val="20"/>
          <w:szCs w:val="20"/>
          <w:lang w:val="id-ID"/>
        </w:rPr>
      </w:pPr>
      <w:r>
        <w:rPr>
          <w:rFonts w:ascii="Arial" w:hAnsi="Arial" w:cs="Arial"/>
          <w:sz w:val="20"/>
          <w:szCs w:val="20"/>
          <w:lang w:val="id-ID"/>
        </w:rPr>
        <w:tab/>
      </w:r>
      <w:r>
        <w:rPr>
          <w:rFonts w:ascii="Arial" w:hAnsi="Arial" w:cs="Arial"/>
          <w:sz w:val="20"/>
          <w:szCs w:val="20"/>
          <w:lang w:val="id-ID"/>
        </w:rPr>
        <w:tab/>
      </w:r>
      <w:r w:rsidR="00251CB6" w:rsidRPr="00251CB6">
        <w:rPr>
          <w:rFonts w:ascii="Calisto MT" w:hAnsi="Calisto MT" w:cs="Arial"/>
          <w:sz w:val="20"/>
          <w:szCs w:val="20"/>
          <w:lang w:val="id-ID"/>
        </w:rPr>
        <w:t xml:space="preserve">Model penelitian yang digunakan yaitu </w:t>
      </w:r>
      <w:r w:rsidR="00251CB6" w:rsidRPr="00251CB6">
        <w:rPr>
          <w:rFonts w:ascii="Calisto MT" w:hAnsi="Calisto MT" w:cs="Arial"/>
          <w:i/>
          <w:iCs/>
          <w:sz w:val="20"/>
          <w:szCs w:val="20"/>
          <w:lang w:val="id-ID"/>
        </w:rPr>
        <w:t>Research and Development</w:t>
      </w:r>
      <w:r w:rsidR="00251CB6" w:rsidRPr="00251CB6">
        <w:rPr>
          <w:rFonts w:ascii="Calisto MT" w:hAnsi="Calisto MT" w:cs="Arial"/>
          <w:sz w:val="20"/>
          <w:szCs w:val="20"/>
          <w:lang w:val="id-ID"/>
        </w:rPr>
        <w:t xml:space="preserve"> (R&amp;D) dengan model olehBorg &amp; Gall dengan menggunakan 7 langkah-langkah penelitian yaitu: penelitian dan pengumpulan data, perencanaan, pengembangan produk awal, uji coba kelompok besar, revisi hasil uji coba, uji coba kelompok besar dan penyempurnaan produk hasil uji coba. Subjek uji coba pada penelitian pengembangan meliputi ahli kurikulum, ahli pembelajaran pendidikan jasmani dan instruktur nasional PPK (Guru SD) dan guru PJOK kelas</w:t>
      </w:r>
      <w:r w:rsidR="00251CB6">
        <w:rPr>
          <w:rFonts w:ascii="Calisto MT" w:hAnsi="Calisto MT" w:cs="Arial"/>
          <w:sz w:val="20"/>
          <w:szCs w:val="20"/>
          <w:lang w:val="id-ID"/>
        </w:rPr>
        <w:t xml:space="preserve"> tinggi Sekolah Dasar berjumlah 1</w:t>
      </w:r>
      <w:r w:rsidR="00251CB6" w:rsidRPr="00251CB6">
        <w:rPr>
          <w:rFonts w:ascii="Calisto MT" w:hAnsi="Calisto MT" w:cs="Arial"/>
          <w:sz w:val="20"/>
          <w:szCs w:val="20"/>
          <w:lang w:val="id-ID"/>
        </w:rPr>
        <w:t xml:space="preserve">0. Dalam proses pengumpulan data peneliti menggunakan instrumen angket atau kuesioner untuk mendapatkan data dari subjek penelitian. Data kualitatif diperoleh dari guru PJOK dan hasil </w:t>
      </w:r>
      <w:r w:rsidR="00251CB6" w:rsidRPr="00251CB6">
        <w:rPr>
          <w:rFonts w:ascii="Calisto MT" w:hAnsi="Calisto MT" w:cs="Arial"/>
          <w:i/>
          <w:iCs/>
          <w:sz w:val="20"/>
          <w:szCs w:val="20"/>
          <w:lang w:val="id-ID"/>
        </w:rPr>
        <w:t>Focus Group Discussion</w:t>
      </w:r>
      <w:r w:rsidR="00251CB6" w:rsidRPr="00251CB6">
        <w:rPr>
          <w:rFonts w:ascii="Calisto MT" w:hAnsi="Calisto MT" w:cs="Arial"/>
          <w:sz w:val="20"/>
          <w:szCs w:val="20"/>
          <w:lang w:val="id-ID"/>
        </w:rPr>
        <w:t>. Data kuantitatif diperoleh dari hasil angket/kuesioner yang telah diisi oleh subjek penelitian. Teknik analisis data menggunakan analisis statistik kuantitatif.</w:t>
      </w:r>
      <w:r w:rsidR="00FA2612" w:rsidRPr="00254150">
        <w:rPr>
          <w:rFonts w:ascii="Calisto MT" w:hAnsi="Calisto MT" w:cs="Arial"/>
          <w:sz w:val="20"/>
          <w:szCs w:val="20"/>
        </w:rPr>
        <w:t xml:space="preserve">. </w:t>
      </w:r>
    </w:p>
    <w:p w:rsidR="00A11E82" w:rsidRDefault="00583972" w:rsidP="00A11E82">
      <w:pPr>
        <w:pStyle w:val="Heading4"/>
        <w:ind w:firstLine="0"/>
        <w:rPr>
          <w:b/>
        </w:rPr>
      </w:pPr>
      <w:r>
        <w:rPr>
          <w:b/>
          <w:lang w:val="en-US"/>
        </w:rPr>
        <w:t>H</w:t>
      </w:r>
      <w:r w:rsidR="004D74D2" w:rsidRPr="008B4A77">
        <w:rPr>
          <w:b/>
        </w:rPr>
        <w:t>ASIL</w:t>
      </w:r>
    </w:p>
    <w:p w:rsidR="006E71C6" w:rsidRPr="000339E4" w:rsidRDefault="006E71C6" w:rsidP="006E71C6">
      <w:pPr>
        <w:spacing w:before="0" w:beforeAutospacing="0" w:after="0" w:afterAutospacing="0" w:line="288" w:lineRule="auto"/>
        <w:ind w:left="0" w:right="0"/>
        <w:jc w:val="both"/>
        <w:rPr>
          <w:rFonts w:ascii="Calisto MT" w:hAnsi="Calisto MT" w:cs="Arial"/>
          <w:b/>
          <w:bCs/>
          <w:iCs/>
          <w:sz w:val="20"/>
          <w:szCs w:val="20"/>
          <w:lang w:val="id-ID"/>
        </w:rPr>
      </w:pPr>
      <w:r w:rsidRPr="000339E4">
        <w:rPr>
          <w:rFonts w:ascii="Calisto MT" w:hAnsi="Calisto MT" w:cs="Arial"/>
          <w:b/>
          <w:bCs/>
          <w:iCs/>
          <w:sz w:val="20"/>
          <w:szCs w:val="20"/>
          <w:lang w:val="id-ID"/>
        </w:rPr>
        <w:t>Ahli  Kurikulum</w:t>
      </w:r>
    </w:p>
    <w:p w:rsidR="006E71C6" w:rsidRDefault="006E71C6" w:rsidP="00254150">
      <w:pPr>
        <w:spacing w:before="0" w:beforeAutospacing="0" w:after="0" w:afterAutospacing="0"/>
        <w:ind w:left="0" w:right="0" w:firstLine="720"/>
        <w:jc w:val="both"/>
        <w:rPr>
          <w:rFonts w:ascii="Calisto MT" w:hAnsi="Calisto MT" w:cs="Arial"/>
          <w:iCs/>
          <w:sz w:val="20"/>
          <w:szCs w:val="20"/>
          <w:lang w:val="id-ID"/>
        </w:rPr>
      </w:pPr>
      <w:r>
        <w:rPr>
          <w:rFonts w:ascii="Calisto MT" w:hAnsi="Calisto MT" w:cs="Arial"/>
          <w:iCs/>
          <w:sz w:val="20"/>
          <w:szCs w:val="20"/>
          <w:lang w:val="id-ID"/>
        </w:rPr>
        <w:t>H</w:t>
      </w:r>
      <w:r w:rsidRPr="000339E4">
        <w:rPr>
          <w:rFonts w:ascii="Calisto MT" w:hAnsi="Calisto MT" w:cs="Arial"/>
          <w:iCs/>
          <w:sz w:val="20"/>
          <w:szCs w:val="20"/>
          <w:lang w:val="id-ID"/>
        </w:rPr>
        <w:t xml:space="preserve">asil </w:t>
      </w:r>
      <w:r w:rsidRPr="000339E4">
        <w:rPr>
          <w:rFonts w:ascii="Calisto MT" w:hAnsi="Calisto MT" w:cs="Arial"/>
          <w:i/>
          <w:iCs/>
          <w:sz w:val="20"/>
          <w:szCs w:val="20"/>
          <w:lang w:val="id-ID"/>
        </w:rPr>
        <w:t>Focuss Group Discussion</w:t>
      </w:r>
      <w:r w:rsidRPr="000339E4">
        <w:rPr>
          <w:rFonts w:ascii="Calisto MT" w:hAnsi="Calisto MT" w:cs="Arial"/>
          <w:iCs/>
          <w:sz w:val="20"/>
          <w:szCs w:val="20"/>
          <w:lang w:val="id-ID"/>
        </w:rPr>
        <w:t xml:space="preserve"> oleh ahli kurikulum bahwa produk pengembangan perangkat pembelajaran berbasis </w:t>
      </w:r>
      <w:r w:rsidRPr="000339E4">
        <w:rPr>
          <w:rFonts w:ascii="Calisto MT" w:hAnsi="Calisto MT" w:cs="Arial"/>
          <w:i/>
          <w:iCs/>
          <w:sz w:val="20"/>
          <w:szCs w:val="20"/>
          <w:lang w:val="id-ID"/>
        </w:rPr>
        <w:t xml:space="preserve">Project Based Learning </w:t>
      </w:r>
      <w:r w:rsidRPr="000339E4">
        <w:rPr>
          <w:rFonts w:ascii="Calisto MT" w:hAnsi="Calisto MT" w:cs="Arial"/>
          <w:iCs/>
          <w:sz w:val="20"/>
          <w:szCs w:val="20"/>
          <w:lang w:val="id-ID"/>
        </w:rPr>
        <w:t xml:space="preserve">di sekolah dasar Kabupaten </w:t>
      </w:r>
      <w:r>
        <w:rPr>
          <w:rFonts w:ascii="Calisto MT" w:hAnsi="Calisto MT" w:cs="Arial"/>
          <w:iCs/>
          <w:sz w:val="20"/>
          <w:szCs w:val="20"/>
          <w:lang w:val="id-ID"/>
        </w:rPr>
        <w:t>Pasuruan</w:t>
      </w:r>
      <w:r w:rsidRPr="000339E4">
        <w:rPr>
          <w:rFonts w:ascii="Calisto MT" w:hAnsi="Calisto MT" w:cs="Arial"/>
          <w:iCs/>
          <w:sz w:val="20"/>
          <w:szCs w:val="20"/>
          <w:lang w:val="id-ID"/>
        </w:rPr>
        <w:t xml:space="preserve"> telah layak digunakan untuk uji coba kelompok. Dengan ketentuan untuk melakukan revisi</w:t>
      </w:r>
      <w:r>
        <w:rPr>
          <w:rFonts w:ascii="Calisto MT" w:hAnsi="Calisto MT" w:cs="Arial"/>
          <w:iCs/>
          <w:sz w:val="20"/>
          <w:szCs w:val="20"/>
          <w:lang w:val="id-ID"/>
        </w:rPr>
        <w:t xml:space="preserve">. </w:t>
      </w:r>
      <w:r w:rsidRPr="000339E4">
        <w:rPr>
          <w:rFonts w:ascii="Calisto MT" w:hAnsi="Calisto MT" w:cs="Arial"/>
          <w:iCs/>
          <w:sz w:val="20"/>
          <w:szCs w:val="20"/>
          <w:lang w:val="id-ID"/>
        </w:rPr>
        <w:t xml:space="preserve">Revisi dilakukan pada produk rencana pelaksanaan pembelajaran  yaitu pada bagian pemilihan sumber belajar diupayakan menggunakan media elektronik seperti video, </w:t>
      </w:r>
      <w:r w:rsidRPr="000339E4">
        <w:rPr>
          <w:rFonts w:ascii="Calisto MT" w:hAnsi="Calisto MT" w:cs="Arial"/>
          <w:i/>
          <w:iCs/>
          <w:sz w:val="20"/>
          <w:szCs w:val="20"/>
          <w:lang w:val="id-ID"/>
        </w:rPr>
        <w:t>power point</w:t>
      </w:r>
      <w:r w:rsidRPr="000339E4">
        <w:rPr>
          <w:rFonts w:ascii="Calisto MT" w:hAnsi="Calisto MT" w:cs="Arial"/>
          <w:iCs/>
          <w:sz w:val="20"/>
          <w:szCs w:val="20"/>
          <w:lang w:val="id-ID"/>
        </w:rPr>
        <w:t xml:space="preserve">, </w:t>
      </w:r>
      <w:r w:rsidRPr="000339E4">
        <w:rPr>
          <w:rFonts w:ascii="Calisto MT" w:hAnsi="Calisto MT" w:cs="Arial"/>
          <w:i/>
          <w:iCs/>
          <w:sz w:val="20"/>
          <w:szCs w:val="20"/>
          <w:lang w:val="id-ID"/>
        </w:rPr>
        <w:t>e-book</w:t>
      </w:r>
      <w:r w:rsidRPr="000339E4">
        <w:rPr>
          <w:rFonts w:ascii="Calisto MT" w:hAnsi="Calisto MT" w:cs="Arial"/>
          <w:iCs/>
          <w:sz w:val="20"/>
          <w:szCs w:val="20"/>
          <w:lang w:val="id-ID"/>
        </w:rPr>
        <w:t>,  pemilihan metode pembelajaran, dan pemilihan kompetensi dasar disesuaikan dengan karakteristik model pembelajaran.</w:t>
      </w:r>
    </w:p>
    <w:p w:rsidR="006E71C6" w:rsidRPr="000339E4" w:rsidRDefault="006E71C6" w:rsidP="006E71C6">
      <w:pPr>
        <w:spacing w:before="0" w:beforeAutospacing="0" w:after="0" w:afterAutospacing="0" w:line="288" w:lineRule="auto"/>
        <w:ind w:left="0" w:right="0" w:firstLine="720"/>
        <w:jc w:val="both"/>
        <w:rPr>
          <w:rFonts w:ascii="Calisto MT" w:hAnsi="Calisto MT" w:cs="Arial"/>
          <w:iCs/>
          <w:sz w:val="20"/>
          <w:szCs w:val="20"/>
          <w:lang w:val="id-ID"/>
        </w:rPr>
      </w:pPr>
    </w:p>
    <w:p w:rsidR="006E71C6" w:rsidRPr="000339E4" w:rsidRDefault="006E71C6" w:rsidP="006E71C6">
      <w:pPr>
        <w:spacing w:before="0" w:beforeAutospacing="0" w:after="0" w:afterAutospacing="0" w:line="288" w:lineRule="auto"/>
        <w:ind w:left="0" w:right="0"/>
        <w:jc w:val="both"/>
        <w:rPr>
          <w:rFonts w:ascii="Calisto MT" w:hAnsi="Calisto MT" w:cs="Arial"/>
          <w:b/>
          <w:bCs/>
          <w:iCs/>
          <w:sz w:val="20"/>
          <w:szCs w:val="20"/>
          <w:lang w:val="id-ID"/>
        </w:rPr>
      </w:pPr>
      <w:r w:rsidRPr="000339E4">
        <w:rPr>
          <w:rFonts w:ascii="Calisto MT" w:hAnsi="Calisto MT" w:cs="Arial"/>
          <w:b/>
          <w:bCs/>
          <w:iCs/>
          <w:sz w:val="20"/>
          <w:szCs w:val="20"/>
          <w:lang w:val="id-ID"/>
        </w:rPr>
        <w:t>Ahli Pembelajaran Pendidikan Jasmani, Olahraga dan Kesehatan</w:t>
      </w:r>
    </w:p>
    <w:p w:rsidR="006E71C6" w:rsidRDefault="006E71C6" w:rsidP="00254150">
      <w:pPr>
        <w:spacing w:before="0" w:beforeAutospacing="0" w:after="0" w:afterAutospacing="0"/>
        <w:ind w:left="0" w:right="0" w:firstLine="720"/>
        <w:jc w:val="both"/>
        <w:rPr>
          <w:rFonts w:ascii="Calisto MT" w:hAnsi="Calisto MT" w:cs="Arial"/>
          <w:iCs/>
          <w:sz w:val="20"/>
          <w:szCs w:val="20"/>
          <w:lang w:val="id-ID"/>
        </w:rPr>
      </w:pPr>
      <w:r w:rsidRPr="000339E4">
        <w:rPr>
          <w:rFonts w:ascii="Calisto MT" w:hAnsi="Calisto MT" w:cs="Arial"/>
          <w:iCs/>
          <w:sz w:val="20"/>
          <w:szCs w:val="20"/>
          <w:lang w:val="id-ID"/>
        </w:rPr>
        <w:t xml:space="preserve">Berdasarkan  hasil </w:t>
      </w:r>
      <w:r w:rsidRPr="000339E4">
        <w:rPr>
          <w:rFonts w:ascii="Calisto MT" w:hAnsi="Calisto MT" w:cs="Arial"/>
          <w:i/>
          <w:iCs/>
          <w:sz w:val="20"/>
          <w:szCs w:val="20"/>
          <w:lang w:val="id-ID"/>
        </w:rPr>
        <w:t>Focuss Group Discussion</w:t>
      </w:r>
      <w:r w:rsidRPr="000339E4">
        <w:rPr>
          <w:rFonts w:ascii="Calisto MT" w:hAnsi="Calisto MT" w:cs="Arial"/>
          <w:iCs/>
          <w:sz w:val="20"/>
          <w:szCs w:val="20"/>
          <w:lang w:val="id-ID"/>
        </w:rPr>
        <w:t xml:space="preserve"> yang dilaksanakan pada hari Selasa tanggal 12 November 2019 di Ruang FIK 1 oleh ahli kurikulum </w:t>
      </w:r>
      <w:r>
        <w:rPr>
          <w:rFonts w:ascii="Calisto MT" w:hAnsi="Calisto MT" w:cs="Arial"/>
          <w:iCs/>
          <w:sz w:val="20"/>
          <w:szCs w:val="20"/>
          <w:lang w:val="id-ID"/>
        </w:rPr>
        <w:t xml:space="preserve">bahwa perangkat pembelajaran </w:t>
      </w:r>
      <w:r w:rsidRPr="000339E4">
        <w:rPr>
          <w:rFonts w:ascii="Calisto MT" w:hAnsi="Calisto MT" w:cs="Arial"/>
          <w:i/>
          <w:iCs/>
          <w:sz w:val="20"/>
          <w:szCs w:val="20"/>
          <w:lang w:val="id-ID"/>
        </w:rPr>
        <w:t xml:space="preserve">Project Based Learning </w:t>
      </w:r>
      <w:r w:rsidRPr="000339E4">
        <w:rPr>
          <w:rFonts w:ascii="Calisto MT" w:hAnsi="Calisto MT" w:cs="Arial"/>
          <w:iCs/>
          <w:sz w:val="20"/>
          <w:szCs w:val="20"/>
          <w:lang w:val="id-ID"/>
        </w:rPr>
        <w:t xml:space="preserve">di sekolah dasar Kabupaten </w:t>
      </w:r>
      <w:r>
        <w:rPr>
          <w:rFonts w:ascii="Calisto MT" w:hAnsi="Calisto MT" w:cs="Arial"/>
          <w:iCs/>
          <w:sz w:val="20"/>
          <w:szCs w:val="20"/>
          <w:lang w:val="id-ID"/>
        </w:rPr>
        <w:t>Pasuruan</w:t>
      </w:r>
      <w:r w:rsidRPr="000339E4">
        <w:rPr>
          <w:rFonts w:ascii="Calisto MT" w:hAnsi="Calisto MT" w:cs="Arial"/>
          <w:iCs/>
          <w:sz w:val="20"/>
          <w:szCs w:val="20"/>
          <w:lang w:val="id-ID"/>
        </w:rPr>
        <w:t xml:space="preserve"> telah layak digunakan untuk uji coba kelompok. Dengan ketentuan untuk melakukan revisi sesuai dengan saran dan masukan dari ahli</w:t>
      </w:r>
      <w:r>
        <w:rPr>
          <w:rFonts w:ascii="Calisto MT" w:hAnsi="Calisto MT" w:cs="Arial"/>
          <w:iCs/>
          <w:sz w:val="20"/>
          <w:szCs w:val="20"/>
          <w:lang w:val="id-ID"/>
        </w:rPr>
        <w:t xml:space="preserve"> PJOK</w:t>
      </w:r>
      <w:r w:rsidRPr="000339E4">
        <w:rPr>
          <w:rFonts w:ascii="Calisto MT" w:hAnsi="Calisto MT" w:cs="Arial"/>
          <w:iCs/>
          <w:sz w:val="20"/>
          <w:szCs w:val="20"/>
          <w:lang w:val="id-ID"/>
        </w:rPr>
        <w:t xml:space="preserve"> sehingga  dapat digunakan untuk kelompok. Revisi dilakukan pada produk rencana pelaksanaan pembelajaran yaitu pada bagian perumusan tujuan pembelajaran agar disesuaikan dengan 4 tolak ukur (</w:t>
      </w:r>
      <w:r w:rsidRPr="000339E4">
        <w:rPr>
          <w:rFonts w:ascii="Calisto MT" w:hAnsi="Calisto MT" w:cs="Arial"/>
          <w:i/>
          <w:iCs/>
          <w:sz w:val="20"/>
          <w:szCs w:val="20"/>
          <w:lang w:val="id-ID"/>
        </w:rPr>
        <w:t>audience,behaviour, condition</w:t>
      </w:r>
      <w:r w:rsidRPr="000339E4">
        <w:rPr>
          <w:rFonts w:ascii="Calisto MT" w:hAnsi="Calisto MT" w:cs="Arial"/>
          <w:iCs/>
          <w:sz w:val="20"/>
          <w:szCs w:val="20"/>
          <w:lang w:val="id-ID"/>
        </w:rPr>
        <w:t xml:space="preserve"> dan </w:t>
      </w:r>
      <w:r w:rsidRPr="000339E4">
        <w:rPr>
          <w:rFonts w:ascii="Calisto MT" w:hAnsi="Calisto MT" w:cs="Arial"/>
          <w:i/>
          <w:iCs/>
          <w:sz w:val="20"/>
          <w:szCs w:val="20"/>
          <w:lang w:val="id-ID"/>
        </w:rPr>
        <w:t>degree</w:t>
      </w:r>
      <w:r w:rsidRPr="000339E4">
        <w:rPr>
          <w:rFonts w:ascii="Calisto MT" w:hAnsi="Calisto MT" w:cs="Arial"/>
          <w:iCs/>
          <w:sz w:val="20"/>
          <w:szCs w:val="20"/>
          <w:lang w:val="id-ID"/>
        </w:rPr>
        <w:t>), bagian langkah-langkah pembelajaran agar dimunculkan 5M dan pada sintak penentuan materi proyek agar lebih dijelaskan. Revisi lain juga dilakukan pada produk bahan ajar yaitu proyek yang akan dilaksanakan agar dijabarkan pada bahan ajar.</w:t>
      </w:r>
    </w:p>
    <w:p w:rsidR="006E71C6" w:rsidRPr="000339E4" w:rsidRDefault="006E71C6" w:rsidP="006E71C6">
      <w:pPr>
        <w:spacing w:before="0" w:beforeAutospacing="0" w:after="0" w:afterAutospacing="0" w:line="288" w:lineRule="auto"/>
        <w:ind w:left="0" w:right="0" w:firstLine="720"/>
        <w:jc w:val="both"/>
        <w:rPr>
          <w:rFonts w:ascii="Calisto MT" w:hAnsi="Calisto MT" w:cs="Arial"/>
          <w:iCs/>
          <w:sz w:val="20"/>
          <w:szCs w:val="20"/>
          <w:lang w:val="id-ID"/>
        </w:rPr>
      </w:pPr>
    </w:p>
    <w:p w:rsidR="006E71C6" w:rsidRPr="000339E4" w:rsidRDefault="006E71C6" w:rsidP="006E71C6">
      <w:pPr>
        <w:spacing w:before="0" w:beforeAutospacing="0" w:after="0" w:afterAutospacing="0" w:line="288" w:lineRule="auto"/>
        <w:ind w:left="0" w:right="0"/>
        <w:jc w:val="both"/>
        <w:rPr>
          <w:rFonts w:ascii="Calisto MT" w:hAnsi="Calisto MT" w:cs="Arial"/>
          <w:b/>
          <w:bCs/>
          <w:iCs/>
          <w:sz w:val="20"/>
          <w:szCs w:val="20"/>
          <w:lang w:val="id-ID"/>
        </w:rPr>
      </w:pPr>
      <w:r w:rsidRPr="000339E4">
        <w:rPr>
          <w:rFonts w:ascii="Calisto MT" w:hAnsi="Calisto MT" w:cs="Arial"/>
          <w:b/>
          <w:bCs/>
          <w:iCs/>
          <w:sz w:val="20"/>
          <w:szCs w:val="20"/>
          <w:lang w:val="id-ID"/>
        </w:rPr>
        <w:t>Ahli Instruktur Nasional PPK (Guru SD)</w:t>
      </w:r>
    </w:p>
    <w:p w:rsidR="00A11E82" w:rsidRDefault="006E71C6" w:rsidP="00254150">
      <w:pPr>
        <w:spacing w:before="0" w:beforeAutospacing="0" w:after="0" w:afterAutospacing="0"/>
        <w:ind w:left="0" w:right="0" w:firstLine="720"/>
        <w:jc w:val="both"/>
        <w:rPr>
          <w:rFonts w:ascii="Calisto MT" w:hAnsi="Calisto MT" w:cs="Arial"/>
          <w:iCs/>
          <w:sz w:val="20"/>
          <w:szCs w:val="20"/>
          <w:lang w:val="id-ID"/>
        </w:rPr>
      </w:pPr>
      <w:r>
        <w:rPr>
          <w:rFonts w:ascii="Calisto MT" w:hAnsi="Calisto MT" w:cs="Arial"/>
          <w:iCs/>
          <w:sz w:val="20"/>
          <w:szCs w:val="20"/>
          <w:lang w:val="id-ID"/>
        </w:rPr>
        <w:t>A</w:t>
      </w:r>
      <w:r w:rsidRPr="000339E4">
        <w:rPr>
          <w:rFonts w:ascii="Calisto MT" w:hAnsi="Calisto MT" w:cs="Arial"/>
          <w:iCs/>
          <w:sz w:val="20"/>
          <w:szCs w:val="20"/>
          <w:lang w:val="id-ID"/>
        </w:rPr>
        <w:t xml:space="preserve">hli instruktur nasional PPK (guru SD) </w:t>
      </w:r>
      <w:r>
        <w:rPr>
          <w:rFonts w:ascii="Calisto MT" w:hAnsi="Calisto MT" w:cs="Arial"/>
          <w:iCs/>
          <w:sz w:val="20"/>
          <w:szCs w:val="20"/>
          <w:lang w:val="id-ID"/>
        </w:rPr>
        <w:t>menyampaikan</w:t>
      </w:r>
      <w:r w:rsidRPr="000339E4">
        <w:rPr>
          <w:rFonts w:ascii="Calisto MT" w:hAnsi="Calisto MT" w:cs="Arial"/>
          <w:iCs/>
          <w:sz w:val="20"/>
          <w:szCs w:val="20"/>
          <w:lang w:val="id-ID"/>
        </w:rPr>
        <w:t xml:space="preserve"> bahwa produk telah layak digunakan untuk uji coba kelompok. Dengan ketentuan untuk melak</w:t>
      </w:r>
      <w:r w:rsidR="00DA4DBB">
        <w:rPr>
          <w:rFonts w:ascii="Calisto MT" w:hAnsi="Calisto MT" w:cs="Arial"/>
          <w:iCs/>
          <w:sz w:val="20"/>
          <w:szCs w:val="20"/>
          <w:lang w:val="id-ID"/>
        </w:rPr>
        <w:t>sanakan</w:t>
      </w:r>
      <w:r w:rsidRPr="000339E4">
        <w:rPr>
          <w:rFonts w:ascii="Calisto MT" w:hAnsi="Calisto MT" w:cs="Arial"/>
          <w:iCs/>
          <w:sz w:val="20"/>
          <w:szCs w:val="20"/>
          <w:lang w:val="id-ID"/>
        </w:rPr>
        <w:t xml:space="preserve"> revisi sesuai dengan saran dan masukan dari ahli instruktur nasional PPK (guru SD), sehingga dapat digunakan untuk uji coba kelompok. Revisi dilakukan pada produk rencana pelaksanaan pembelajaran yaitu pada bagian pemilihan kompetensi inti dan kompetensi dasar harus </w:t>
      </w:r>
      <w:r w:rsidR="00DA4DBB">
        <w:rPr>
          <w:rFonts w:ascii="Calisto MT" w:hAnsi="Calisto MT" w:cs="Arial"/>
          <w:iCs/>
          <w:sz w:val="20"/>
          <w:szCs w:val="20"/>
          <w:lang w:val="id-ID"/>
        </w:rPr>
        <w:t>mengacu pada</w:t>
      </w:r>
      <w:r w:rsidRPr="000339E4">
        <w:rPr>
          <w:rFonts w:ascii="Calisto MT" w:hAnsi="Calisto MT" w:cs="Arial"/>
          <w:iCs/>
          <w:sz w:val="20"/>
          <w:szCs w:val="20"/>
          <w:lang w:val="id-ID"/>
        </w:rPr>
        <w:t xml:space="preserve"> Permendikbud. Pada bagian penilaian khususnya pada penilaian kognitif (pengetahuan) dapat menggunakan bentuk pilihan ganda untuk menyusun latihan soal. Revisi lain juga dilakukan pada produk bahan ajar yaitu untuk penyusunan materi agar disesuaikan dengan materi indika</w:t>
      </w:r>
      <w:r w:rsidR="00982A83">
        <w:rPr>
          <w:rFonts w:ascii="Calisto MT" w:hAnsi="Calisto MT" w:cs="Arial"/>
          <w:iCs/>
          <w:sz w:val="20"/>
          <w:szCs w:val="20"/>
          <w:lang w:val="id-ID"/>
        </w:rPr>
        <w:t>tor pencapaian kompetensi dasar.</w:t>
      </w:r>
    </w:p>
    <w:p w:rsidR="00982A83" w:rsidRDefault="00982A83" w:rsidP="00982A83">
      <w:pPr>
        <w:spacing w:before="0" w:beforeAutospacing="0" w:after="0" w:afterAutospacing="0" w:line="288" w:lineRule="auto"/>
        <w:ind w:left="0" w:right="0" w:firstLine="720"/>
        <w:jc w:val="both"/>
        <w:rPr>
          <w:rFonts w:ascii="Calisto MT" w:hAnsi="Calisto MT" w:cs="Arial"/>
          <w:iCs/>
          <w:sz w:val="20"/>
          <w:szCs w:val="20"/>
          <w:lang w:val="id-ID"/>
        </w:rPr>
      </w:pPr>
    </w:p>
    <w:p w:rsidR="00982A83" w:rsidRPr="000339E4" w:rsidRDefault="00982A83" w:rsidP="00982A83">
      <w:pPr>
        <w:spacing w:before="0" w:beforeAutospacing="0" w:after="0" w:afterAutospacing="0" w:line="288" w:lineRule="auto"/>
        <w:ind w:left="0" w:right="0"/>
        <w:jc w:val="both"/>
        <w:rPr>
          <w:rFonts w:ascii="Calisto MT" w:hAnsi="Calisto MT" w:cs="Arial"/>
          <w:b/>
          <w:bCs/>
          <w:iCs/>
          <w:sz w:val="20"/>
          <w:szCs w:val="20"/>
          <w:lang w:val="id-ID"/>
        </w:rPr>
      </w:pPr>
      <w:r w:rsidRPr="000339E4">
        <w:rPr>
          <w:rFonts w:ascii="Calisto MT" w:hAnsi="Calisto MT" w:cs="Arial"/>
          <w:b/>
          <w:bCs/>
          <w:iCs/>
          <w:sz w:val="20"/>
          <w:szCs w:val="20"/>
          <w:lang w:val="id-ID"/>
        </w:rPr>
        <w:t>Uji Coba Kelompok Kecil</w:t>
      </w:r>
    </w:p>
    <w:p w:rsidR="00982A83" w:rsidRPr="00254150" w:rsidRDefault="00982A83" w:rsidP="00254150">
      <w:pPr>
        <w:pStyle w:val="Heading4"/>
        <w:spacing w:line="240" w:lineRule="auto"/>
        <w:ind w:firstLine="720"/>
        <w:rPr>
          <w:color w:val="00B0F0"/>
          <w:lang w:val="en-AU"/>
        </w:rPr>
      </w:pPr>
      <w:r w:rsidRPr="00254150">
        <w:rPr>
          <w:rFonts w:cs="Arial"/>
          <w:iCs/>
        </w:rPr>
        <w:t xml:space="preserve">Dilakukannya analisis data didasarkan pada data hasil uji coba kelompok kecil pada 6 guru PJOK, </w:t>
      </w:r>
      <w:r w:rsidR="00DA4DBB">
        <w:rPr>
          <w:rFonts w:cs="Arial"/>
          <w:iCs/>
        </w:rPr>
        <w:t>ditinaju</w:t>
      </w:r>
      <w:r w:rsidRPr="00254150">
        <w:rPr>
          <w:rFonts w:cs="Arial"/>
          <w:iCs/>
        </w:rPr>
        <w:t xml:space="preserve"> dari aspek akan dideskripsikan pada tabel di bawah ini</w:t>
      </w:r>
      <w:r w:rsidRPr="00254150">
        <w:rPr>
          <w:color w:val="00B0F0"/>
          <w:lang w:val="en-AU"/>
        </w:rPr>
        <w:t xml:space="preserve">. </w:t>
      </w:r>
    </w:p>
    <w:p w:rsidR="00982A83" w:rsidRPr="00254150" w:rsidRDefault="00982A83" w:rsidP="00254150">
      <w:pPr>
        <w:spacing w:before="0" w:beforeAutospacing="0" w:after="0" w:afterAutospacing="0"/>
        <w:ind w:left="0" w:right="0" w:firstLine="720"/>
        <w:jc w:val="both"/>
        <w:rPr>
          <w:rFonts w:ascii="Calisto MT" w:hAnsi="Calisto MT" w:cs="Arial"/>
          <w:iCs/>
          <w:sz w:val="20"/>
          <w:szCs w:val="20"/>
          <w:lang w:val="id-ID"/>
        </w:rPr>
        <w:sectPr w:rsidR="00982A83" w:rsidRPr="00254150" w:rsidSect="00F65E33">
          <w:type w:val="continuous"/>
          <w:pgSz w:w="11907" w:h="16839" w:code="9"/>
          <w:pgMar w:top="1701" w:right="1701" w:bottom="1701" w:left="1701" w:header="720" w:footer="720" w:gutter="0"/>
          <w:cols w:space="387"/>
          <w:docGrid w:linePitch="360"/>
        </w:sectPr>
      </w:pPr>
    </w:p>
    <w:p w:rsidR="00B91110" w:rsidRPr="00254150" w:rsidRDefault="00982A83" w:rsidP="00254150">
      <w:pPr>
        <w:spacing w:after="80"/>
        <w:rPr>
          <w:rFonts w:ascii="Calisto MT" w:hAnsi="Calisto MT" w:cs="Arial"/>
          <w:b/>
          <w:bCs/>
          <w:iCs/>
          <w:sz w:val="20"/>
          <w:szCs w:val="20"/>
          <w:lang w:val="id-ID"/>
        </w:rPr>
      </w:pPr>
      <w:r w:rsidRPr="00254150">
        <w:rPr>
          <w:rFonts w:ascii="Calisto MT" w:hAnsi="Calisto MT" w:cs="Arial"/>
          <w:b/>
          <w:bCs/>
          <w:iCs/>
          <w:sz w:val="20"/>
          <w:szCs w:val="20"/>
          <w:lang w:val="id-ID"/>
        </w:rPr>
        <w:lastRenderedPageBreak/>
        <w:t>Tabel 1</w:t>
      </w:r>
      <w:r w:rsidR="00B91110" w:rsidRPr="00254150">
        <w:rPr>
          <w:rFonts w:ascii="Calisto MT" w:hAnsi="Calisto MT" w:cs="Arial"/>
          <w:b/>
          <w:bCs/>
          <w:iCs/>
          <w:sz w:val="20"/>
          <w:szCs w:val="20"/>
          <w:lang w:val="id-ID"/>
        </w:rPr>
        <w:t xml:space="preserve">. </w:t>
      </w:r>
      <w:r w:rsidR="00B91110" w:rsidRPr="00254150">
        <w:rPr>
          <w:rFonts w:ascii="Calisto MT" w:hAnsi="Calisto MT" w:cs="Arial"/>
          <w:b/>
          <w:bCs/>
          <w:iCs/>
          <w:sz w:val="20"/>
          <w:szCs w:val="20"/>
        </w:rPr>
        <w:t>Hasil Analisis Data Uji CobaKelompok Kecil Model Pembelajaran</w:t>
      </w:r>
      <w:r w:rsidR="00584594" w:rsidRPr="00254150">
        <w:rPr>
          <w:rFonts w:ascii="Calisto MT" w:hAnsi="Calisto MT" w:cs="Arial"/>
          <w:b/>
          <w:bCs/>
          <w:iCs/>
          <w:sz w:val="20"/>
          <w:szCs w:val="20"/>
          <w:lang w:val="id-ID"/>
        </w:rPr>
        <w:t xml:space="preserve"> </w:t>
      </w:r>
      <w:r w:rsidR="00B91110" w:rsidRPr="00254150">
        <w:rPr>
          <w:rFonts w:ascii="Calisto MT" w:hAnsi="Calisto MT" w:cs="Arial"/>
          <w:b/>
          <w:bCs/>
          <w:sz w:val="20"/>
          <w:szCs w:val="20"/>
          <w:lang w:val="id-ID"/>
        </w:rPr>
        <w:t xml:space="preserve">Project Based Learning </w:t>
      </w:r>
      <w:r w:rsidR="00B91110" w:rsidRPr="00254150">
        <w:rPr>
          <w:rFonts w:ascii="Calisto MT" w:hAnsi="Calisto MT" w:cs="Arial"/>
          <w:b/>
          <w:bCs/>
          <w:iCs/>
          <w:sz w:val="20"/>
          <w:szCs w:val="20"/>
        </w:rPr>
        <w:t>dengan n=6</w:t>
      </w:r>
    </w:p>
    <w:tbl>
      <w:tblPr>
        <w:tblW w:w="4481" w:type="pct"/>
        <w:jc w:val="center"/>
        <w:tblBorders>
          <w:top w:val="single" w:sz="4" w:space="0" w:color="auto"/>
          <w:bottom w:val="single" w:sz="4" w:space="0" w:color="auto"/>
          <w:insideH w:val="single" w:sz="4" w:space="0" w:color="auto"/>
          <w:insideV w:val="single" w:sz="4" w:space="0" w:color="auto"/>
        </w:tblBorders>
        <w:shd w:val="clear" w:color="auto" w:fill="FFFFFF" w:themeFill="background1"/>
        <w:tblLook w:val="04A0"/>
      </w:tblPr>
      <w:tblGrid>
        <w:gridCol w:w="1045"/>
        <w:gridCol w:w="3101"/>
        <w:gridCol w:w="1510"/>
        <w:gridCol w:w="2160"/>
      </w:tblGrid>
      <w:tr w:rsidR="00B91110" w:rsidRPr="00254150" w:rsidTr="00C82DD4">
        <w:trPr>
          <w:trHeight w:val="315"/>
          <w:jc w:val="center"/>
        </w:trPr>
        <w:tc>
          <w:tcPr>
            <w:tcW w:w="668" w:type="pct"/>
            <w:tcBorders>
              <w:bottom w:val="single" w:sz="4" w:space="0" w:color="auto"/>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No.</w:t>
            </w:r>
          </w:p>
        </w:tc>
        <w:tc>
          <w:tcPr>
            <w:tcW w:w="1984" w:type="pct"/>
            <w:tcBorders>
              <w:left w:val="nil"/>
              <w:bottom w:val="single" w:sz="4" w:space="0" w:color="auto"/>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Aspek</w:t>
            </w:r>
          </w:p>
        </w:tc>
        <w:tc>
          <w:tcPr>
            <w:tcW w:w="966" w:type="pct"/>
            <w:tcBorders>
              <w:left w:val="nil"/>
              <w:bottom w:val="single" w:sz="4" w:space="0" w:color="auto"/>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Persentase</w:t>
            </w:r>
          </w:p>
        </w:tc>
        <w:tc>
          <w:tcPr>
            <w:tcW w:w="1382" w:type="pct"/>
            <w:tcBorders>
              <w:left w:val="nil"/>
              <w:bottom w:val="single" w:sz="4" w:space="0" w:color="auto"/>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Kategori</w:t>
            </w:r>
          </w:p>
        </w:tc>
      </w:tr>
      <w:tr w:rsidR="00B91110" w:rsidRPr="00254150" w:rsidTr="00C82DD4">
        <w:trPr>
          <w:trHeight w:val="405"/>
          <w:jc w:val="center"/>
        </w:trPr>
        <w:tc>
          <w:tcPr>
            <w:tcW w:w="668" w:type="pct"/>
            <w:tcBorders>
              <w:top w:val="single" w:sz="4" w:space="0" w:color="auto"/>
              <w:bottom w:val="nil"/>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1.</w:t>
            </w:r>
          </w:p>
        </w:tc>
        <w:tc>
          <w:tcPr>
            <w:tcW w:w="1984" w:type="pct"/>
            <w:tcBorders>
              <w:top w:val="single" w:sz="4" w:space="0" w:color="auto"/>
              <w:left w:val="nil"/>
              <w:bottom w:val="nil"/>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Kemudahan</w:t>
            </w:r>
          </w:p>
        </w:tc>
        <w:tc>
          <w:tcPr>
            <w:tcW w:w="966" w:type="pct"/>
            <w:tcBorders>
              <w:top w:val="single" w:sz="4" w:space="0" w:color="auto"/>
              <w:left w:val="nil"/>
              <w:bottom w:val="nil"/>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8</w:t>
            </w:r>
            <w:r w:rsidRPr="00254150">
              <w:rPr>
                <w:rFonts w:ascii="Calisto MT" w:eastAsia="Times New Roman" w:hAnsi="Calisto MT" w:cs="Arial"/>
                <w:color w:val="000000"/>
                <w:sz w:val="20"/>
                <w:szCs w:val="20"/>
                <w:lang w:val="id-ID"/>
              </w:rPr>
              <w:t>3</w:t>
            </w:r>
            <w:r w:rsidRPr="00254150">
              <w:rPr>
                <w:rFonts w:ascii="Calisto MT" w:eastAsia="Times New Roman" w:hAnsi="Calisto MT" w:cs="Arial"/>
                <w:color w:val="000000"/>
                <w:sz w:val="20"/>
                <w:szCs w:val="20"/>
              </w:rPr>
              <w:t>,</w:t>
            </w:r>
            <w:r w:rsidRPr="00254150">
              <w:rPr>
                <w:rFonts w:ascii="Calisto MT" w:eastAsia="Times New Roman" w:hAnsi="Calisto MT" w:cs="Arial"/>
                <w:color w:val="000000"/>
                <w:sz w:val="20"/>
                <w:szCs w:val="20"/>
                <w:lang w:val="id-ID"/>
              </w:rPr>
              <w:t>60</w:t>
            </w:r>
            <w:r w:rsidRPr="00254150">
              <w:rPr>
                <w:rFonts w:ascii="Calisto MT" w:eastAsia="Times New Roman" w:hAnsi="Calisto MT" w:cs="Arial"/>
                <w:color w:val="000000"/>
                <w:sz w:val="20"/>
                <w:szCs w:val="20"/>
              </w:rPr>
              <w:t>%</w:t>
            </w:r>
          </w:p>
        </w:tc>
        <w:tc>
          <w:tcPr>
            <w:tcW w:w="1382" w:type="pct"/>
            <w:tcBorders>
              <w:top w:val="single" w:sz="4" w:space="0" w:color="auto"/>
              <w:left w:val="nil"/>
              <w:bottom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Valid</w:t>
            </w:r>
          </w:p>
        </w:tc>
      </w:tr>
      <w:tr w:rsidR="00B91110" w:rsidRPr="00254150" w:rsidTr="00C82DD4">
        <w:trPr>
          <w:trHeight w:val="315"/>
          <w:jc w:val="center"/>
        </w:trPr>
        <w:tc>
          <w:tcPr>
            <w:tcW w:w="668" w:type="pct"/>
            <w:tcBorders>
              <w:top w:val="nil"/>
              <w:bottom w:val="nil"/>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2.</w:t>
            </w:r>
          </w:p>
        </w:tc>
        <w:tc>
          <w:tcPr>
            <w:tcW w:w="1984" w:type="pct"/>
            <w:tcBorders>
              <w:top w:val="nil"/>
              <w:left w:val="nil"/>
              <w:bottom w:val="nil"/>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Kesesuaian</w:t>
            </w:r>
          </w:p>
        </w:tc>
        <w:tc>
          <w:tcPr>
            <w:tcW w:w="966" w:type="pct"/>
            <w:tcBorders>
              <w:top w:val="nil"/>
              <w:left w:val="nil"/>
              <w:bottom w:val="nil"/>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lang w:val="id-ID"/>
              </w:rPr>
              <w:t>83</w:t>
            </w:r>
            <w:r w:rsidRPr="00254150">
              <w:rPr>
                <w:rFonts w:ascii="Calisto MT" w:eastAsia="Times New Roman" w:hAnsi="Calisto MT" w:cs="Arial"/>
                <w:color w:val="000000"/>
                <w:sz w:val="20"/>
                <w:szCs w:val="20"/>
              </w:rPr>
              <w:t>,</w:t>
            </w:r>
            <w:r w:rsidRPr="00254150">
              <w:rPr>
                <w:rFonts w:ascii="Calisto MT" w:eastAsia="Times New Roman" w:hAnsi="Calisto MT" w:cs="Arial"/>
                <w:color w:val="000000"/>
                <w:sz w:val="20"/>
                <w:szCs w:val="20"/>
                <w:lang w:val="id-ID"/>
              </w:rPr>
              <w:t>33</w:t>
            </w:r>
            <w:r w:rsidRPr="00254150">
              <w:rPr>
                <w:rFonts w:ascii="Calisto MT" w:eastAsia="Times New Roman" w:hAnsi="Calisto MT" w:cs="Arial"/>
                <w:color w:val="000000"/>
                <w:sz w:val="20"/>
                <w:szCs w:val="20"/>
              </w:rPr>
              <w:t>%</w:t>
            </w:r>
          </w:p>
        </w:tc>
        <w:tc>
          <w:tcPr>
            <w:tcW w:w="1382" w:type="pct"/>
            <w:tcBorders>
              <w:top w:val="nil"/>
              <w:left w:val="nil"/>
              <w:bottom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Cukup Valid</w:t>
            </w:r>
          </w:p>
        </w:tc>
      </w:tr>
      <w:tr w:rsidR="00B91110" w:rsidRPr="00254150" w:rsidTr="00C82DD4">
        <w:trPr>
          <w:trHeight w:val="300"/>
          <w:jc w:val="center"/>
        </w:trPr>
        <w:tc>
          <w:tcPr>
            <w:tcW w:w="668" w:type="pct"/>
            <w:tcBorders>
              <w:top w:val="nil"/>
              <w:bottom w:val="nil"/>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3.</w:t>
            </w:r>
          </w:p>
        </w:tc>
        <w:tc>
          <w:tcPr>
            <w:tcW w:w="1984" w:type="pct"/>
            <w:tcBorders>
              <w:top w:val="nil"/>
              <w:left w:val="nil"/>
              <w:bottom w:val="nil"/>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Kemenarikan</w:t>
            </w:r>
          </w:p>
        </w:tc>
        <w:tc>
          <w:tcPr>
            <w:tcW w:w="966" w:type="pct"/>
            <w:tcBorders>
              <w:top w:val="nil"/>
              <w:left w:val="nil"/>
              <w:bottom w:val="nil"/>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91,67%</w:t>
            </w:r>
          </w:p>
        </w:tc>
        <w:tc>
          <w:tcPr>
            <w:tcW w:w="1382" w:type="pct"/>
            <w:tcBorders>
              <w:top w:val="nil"/>
              <w:left w:val="nil"/>
              <w:bottom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Valid</w:t>
            </w:r>
          </w:p>
        </w:tc>
      </w:tr>
      <w:tr w:rsidR="00B91110" w:rsidRPr="00254150" w:rsidTr="00C82DD4">
        <w:trPr>
          <w:trHeight w:val="300"/>
          <w:jc w:val="center"/>
        </w:trPr>
        <w:tc>
          <w:tcPr>
            <w:tcW w:w="668" w:type="pct"/>
            <w:tcBorders>
              <w:top w:val="nil"/>
              <w:bottom w:val="single" w:sz="4" w:space="0" w:color="auto"/>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4.</w:t>
            </w:r>
          </w:p>
        </w:tc>
        <w:tc>
          <w:tcPr>
            <w:tcW w:w="1984" w:type="pct"/>
            <w:tcBorders>
              <w:top w:val="nil"/>
              <w:left w:val="nil"/>
              <w:bottom w:val="single" w:sz="4" w:space="0" w:color="auto"/>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Kegunaan</w:t>
            </w:r>
          </w:p>
        </w:tc>
        <w:tc>
          <w:tcPr>
            <w:tcW w:w="966" w:type="pct"/>
            <w:tcBorders>
              <w:top w:val="nil"/>
              <w:left w:val="nil"/>
              <w:bottom w:val="single" w:sz="4" w:space="0" w:color="auto"/>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lang w:val="id-ID"/>
              </w:rPr>
              <w:t>83</w:t>
            </w:r>
            <w:r w:rsidRPr="00254150">
              <w:rPr>
                <w:rFonts w:ascii="Calisto MT" w:eastAsia="Times New Roman" w:hAnsi="Calisto MT" w:cs="Arial"/>
                <w:color w:val="000000"/>
                <w:sz w:val="20"/>
                <w:szCs w:val="20"/>
              </w:rPr>
              <w:t>,</w:t>
            </w:r>
            <w:r w:rsidRPr="00254150">
              <w:rPr>
                <w:rFonts w:ascii="Calisto MT" w:eastAsia="Times New Roman" w:hAnsi="Calisto MT" w:cs="Arial"/>
                <w:color w:val="000000"/>
                <w:sz w:val="20"/>
                <w:szCs w:val="20"/>
                <w:lang w:val="id-ID"/>
              </w:rPr>
              <w:t>3</w:t>
            </w:r>
            <w:r w:rsidRPr="00254150">
              <w:rPr>
                <w:rFonts w:ascii="Calisto MT" w:eastAsia="Times New Roman" w:hAnsi="Calisto MT" w:cs="Arial"/>
                <w:color w:val="000000"/>
                <w:sz w:val="20"/>
                <w:szCs w:val="20"/>
              </w:rPr>
              <w:t>%</w:t>
            </w:r>
          </w:p>
        </w:tc>
        <w:tc>
          <w:tcPr>
            <w:tcW w:w="1382" w:type="pct"/>
            <w:tcBorders>
              <w:top w:val="nil"/>
              <w:left w:val="nil"/>
              <w:bottom w:val="single" w:sz="4" w:space="0" w:color="auto"/>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Cukup Valid</w:t>
            </w:r>
          </w:p>
        </w:tc>
      </w:tr>
      <w:tr w:rsidR="00B91110" w:rsidRPr="00254150" w:rsidTr="00584594">
        <w:trPr>
          <w:trHeight w:val="300"/>
          <w:jc w:val="center"/>
        </w:trPr>
        <w:tc>
          <w:tcPr>
            <w:tcW w:w="668" w:type="pct"/>
            <w:tcBorders>
              <w:top w:val="single" w:sz="4" w:space="0" w:color="auto"/>
              <w:bottom w:val="single" w:sz="4" w:space="0" w:color="auto"/>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p>
        </w:tc>
        <w:tc>
          <w:tcPr>
            <w:tcW w:w="1984" w:type="pct"/>
            <w:tcBorders>
              <w:top w:val="single" w:sz="4" w:space="0" w:color="auto"/>
              <w:left w:val="nil"/>
              <w:bottom w:val="single" w:sz="4" w:space="0" w:color="auto"/>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Rata-rata</w:t>
            </w:r>
          </w:p>
        </w:tc>
        <w:tc>
          <w:tcPr>
            <w:tcW w:w="966" w:type="pct"/>
            <w:tcBorders>
              <w:top w:val="single" w:sz="4" w:space="0" w:color="auto"/>
              <w:left w:val="nil"/>
              <w:bottom w:val="single" w:sz="4" w:space="0" w:color="auto"/>
              <w:right w:val="nil"/>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8</w:t>
            </w:r>
            <w:r w:rsidRPr="00254150">
              <w:rPr>
                <w:rFonts w:ascii="Calisto MT" w:eastAsia="Times New Roman" w:hAnsi="Calisto MT" w:cs="Arial"/>
                <w:b/>
                <w:bCs/>
                <w:color w:val="000000"/>
                <w:sz w:val="20"/>
                <w:szCs w:val="20"/>
                <w:lang w:val="id-ID"/>
              </w:rPr>
              <w:t>4</w:t>
            </w:r>
            <w:r w:rsidRPr="00254150">
              <w:rPr>
                <w:rFonts w:ascii="Calisto MT" w:eastAsia="Times New Roman" w:hAnsi="Calisto MT" w:cs="Arial"/>
                <w:b/>
                <w:bCs/>
                <w:color w:val="000000"/>
                <w:sz w:val="20"/>
                <w:szCs w:val="20"/>
              </w:rPr>
              <w:t>,</w:t>
            </w:r>
            <w:r w:rsidRPr="00254150">
              <w:rPr>
                <w:rFonts w:ascii="Calisto MT" w:eastAsia="Times New Roman" w:hAnsi="Calisto MT" w:cs="Arial"/>
                <w:b/>
                <w:bCs/>
                <w:color w:val="000000"/>
                <w:sz w:val="20"/>
                <w:szCs w:val="20"/>
                <w:lang w:val="id-ID"/>
              </w:rPr>
              <w:t>07</w:t>
            </w:r>
            <w:r w:rsidRPr="00254150">
              <w:rPr>
                <w:rFonts w:ascii="Calisto MT" w:eastAsia="Times New Roman" w:hAnsi="Calisto MT" w:cs="Arial"/>
                <w:b/>
                <w:bCs/>
                <w:color w:val="000000"/>
                <w:sz w:val="20"/>
                <w:szCs w:val="20"/>
              </w:rPr>
              <w:t>%</w:t>
            </w:r>
          </w:p>
        </w:tc>
        <w:tc>
          <w:tcPr>
            <w:tcW w:w="1382" w:type="pct"/>
            <w:tcBorders>
              <w:top w:val="single" w:sz="4" w:space="0" w:color="auto"/>
              <w:left w:val="nil"/>
              <w:bottom w:val="single" w:sz="4" w:space="0" w:color="auto"/>
            </w:tcBorders>
            <w:shd w:val="clear" w:color="auto" w:fill="FFFFFF" w:themeFill="background1"/>
            <w:noWrap/>
            <w:vAlign w:val="center"/>
            <w:hideMark/>
          </w:tcPr>
          <w:p w:rsidR="00B91110" w:rsidRPr="00254150" w:rsidRDefault="00B91110"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Valid</w:t>
            </w:r>
          </w:p>
        </w:tc>
      </w:tr>
      <w:tr w:rsidR="00584594" w:rsidRPr="00254150" w:rsidTr="00C82DD4">
        <w:trPr>
          <w:trHeight w:val="300"/>
          <w:jc w:val="center"/>
        </w:trPr>
        <w:tc>
          <w:tcPr>
            <w:tcW w:w="668" w:type="pct"/>
            <w:tcBorders>
              <w:top w:val="single" w:sz="4" w:space="0" w:color="auto"/>
              <w:right w:val="nil"/>
            </w:tcBorders>
            <w:shd w:val="clear" w:color="auto" w:fill="FFFFFF" w:themeFill="background1"/>
            <w:noWrap/>
            <w:vAlign w:val="center"/>
            <w:hideMark/>
          </w:tcPr>
          <w:p w:rsidR="00584594" w:rsidRPr="00254150" w:rsidRDefault="00584594" w:rsidP="00254150">
            <w:pPr>
              <w:spacing w:after="80"/>
              <w:rPr>
                <w:rFonts w:ascii="Calisto MT" w:eastAsia="Times New Roman" w:hAnsi="Calisto MT" w:cs="Arial"/>
                <w:b/>
                <w:bCs/>
                <w:color w:val="000000"/>
                <w:sz w:val="20"/>
                <w:szCs w:val="20"/>
              </w:rPr>
            </w:pPr>
          </w:p>
        </w:tc>
        <w:tc>
          <w:tcPr>
            <w:tcW w:w="1984" w:type="pct"/>
            <w:tcBorders>
              <w:top w:val="single" w:sz="4" w:space="0" w:color="auto"/>
              <w:left w:val="nil"/>
              <w:right w:val="nil"/>
            </w:tcBorders>
            <w:shd w:val="clear" w:color="auto" w:fill="FFFFFF" w:themeFill="background1"/>
            <w:noWrap/>
            <w:vAlign w:val="center"/>
            <w:hideMark/>
          </w:tcPr>
          <w:p w:rsidR="00584594" w:rsidRPr="00254150" w:rsidRDefault="00584594" w:rsidP="00254150">
            <w:pPr>
              <w:spacing w:after="80"/>
              <w:rPr>
                <w:rFonts w:ascii="Calisto MT" w:eastAsia="Times New Roman" w:hAnsi="Calisto MT" w:cs="Arial"/>
                <w:b/>
                <w:bCs/>
                <w:color w:val="000000"/>
                <w:sz w:val="20"/>
                <w:szCs w:val="20"/>
              </w:rPr>
            </w:pPr>
          </w:p>
        </w:tc>
        <w:tc>
          <w:tcPr>
            <w:tcW w:w="966" w:type="pct"/>
            <w:tcBorders>
              <w:top w:val="single" w:sz="4" w:space="0" w:color="auto"/>
              <w:left w:val="nil"/>
              <w:right w:val="nil"/>
            </w:tcBorders>
            <w:shd w:val="clear" w:color="auto" w:fill="FFFFFF" w:themeFill="background1"/>
            <w:noWrap/>
            <w:vAlign w:val="center"/>
            <w:hideMark/>
          </w:tcPr>
          <w:p w:rsidR="00584594" w:rsidRPr="00254150" w:rsidRDefault="00584594" w:rsidP="00254150">
            <w:pPr>
              <w:spacing w:after="80"/>
              <w:rPr>
                <w:rFonts w:ascii="Calisto MT" w:eastAsia="Times New Roman" w:hAnsi="Calisto MT" w:cs="Arial"/>
                <w:b/>
                <w:bCs/>
                <w:color w:val="000000"/>
                <w:sz w:val="20"/>
                <w:szCs w:val="20"/>
              </w:rPr>
            </w:pPr>
          </w:p>
        </w:tc>
        <w:tc>
          <w:tcPr>
            <w:tcW w:w="1382" w:type="pct"/>
            <w:tcBorders>
              <w:top w:val="single" w:sz="4" w:space="0" w:color="auto"/>
              <w:left w:val="nil"/>
            </w:tcBorders>
            <w:shd w:val="clear" w:color="auto" w:fill="FFFFFF" w:themeFill="background1"/>
            <w:noWrap/>
            <w:vAlign w:val="center"/>
            <w:hideMark/>
          </w:tcPr>
          <w:p w:rsidR="00584594" w:rsidRPr="00254150" w:rsidRDefault="00584594" w:rsidP="00254150">
            <w:pPr>
              <w:spacing w:after="80"/>
              <w:rPr>
                <w:rFonts w:ascii="Calisto MT" w:eastAsia="Times New Roman" w:hAnsi="Calisto MT" w:cs="Arial"/>
                <w:b/>
                <w:bCs/>
                <w:color w:val="000000"/>
                <w:sz w:val="20"/>
                <w:szCs w:val="20"/>
                <w:lang w:val="id-ID"/>
              </w:rPr>
            </w:pPr>
          </w:p>
        </w:tc>
      </w:tr>
    </w:tbl>
    <w:p w:rsidR="00B91110" w:rsidRPr="00254150" w:rsidRDefault="00B91110" w:rsidP="00254150">
      <w:pPr>
        <w:ind w:right="-2037"/>
        <w:rPr>
          <w:rFonts w:ascii="Calisto MT" w:hAnsi="Calisto MT"/>
          <w:lang w:val="id-ID"/>
        </w:rPr>
        <w:sectPr w:rsidR="00B91110" w:rsidRPr="00254150" w:rsidSect="00F65E33">
          <w:type w:val="continuous"/>
          <w:pgSz w:w="11907" w:h="16839" w:code="9"/>
          <w:pgMar w:top="1701" w:right="1701" w:bottom="1701" w:left="1701" w:header="720" w:footer="720" w:gutter="0"/>
          <w:cols w:space="387"/>
          <w:docGrid w:linePitch="360"/>
        </w:sectPr>
      </w:pPr>
    </w:p>
    <w:p w:rsidR="00B91110" w:rsidRPr="00254150" w:rsidRDefault="00B91110" w:rsidP="00254150">
      <w:pPr>
        <w:ind w:right="-2037"/>
        <w:jc w:val="left"/>
        <w:rPr>
          <w:rFonts w:ascii="Calisto MT" w:hAnsi="Calisto MT"/>
        </w:rPr>
        <w:sectPr w:rsidR="00B91110" w:rsidRPr="00254150" w:rsidSect="00F65E33">
          <w:type w:val="continuous"/>
          <w:pgSz w:w="11907" w:h="16839" w:code="9"/>
          <w:pgMar w:top="1701" w:right="1701" w:bottom="1701" w:left="1701" w:header="720" w:footer="720" w:gutter="0"/>
          <w:cols w:space="387"/>
          <w:docGrid w:linePitch="360"/>
        </w:sectPr>
      </w:pPr>
      <w:r w:rsidRPr="00254150">
        <w:rPr>
          <w:rFonts w:ascii="Calisto MT" w:hAnsi="Calisto MT" w:cs="Arial"/>
          <w:noProof/>
          <w:sz w:val="20"/>
          <w:szCs w:val="20"/>
          <w:lang w:val="id-ID" w:eastAsia="id-ID"/>
        </w:rPr>
        <w:lastRenderedPageBreak/>
        <w:drawing>
          <wp:inline distT="0" distB="0" distL="0" distR="0">
            <wp:extent cx="5191125" cy="1952625"/>
            <wp:effectExtent l="19050" t="0" r="9525" b="0"/>
            <wp:docPr id="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3534" w:rsidRPr="00254150" w:rsidRDefault="00723534" w:rsidP="00254150">
      <w:pPr>
        <w:ind w:left="0"/>
        <w:jc w:val="both"/>
        <w:rPr>
          <w:rFonts w:ascii="Calisto MT" w:hAnsi="Calisto MT" w:cs="Arial"/>
          <w:b/>
          <w:sz w:val="20"/>
          <w:szCs w:val="20"/>
        </w:rPr>
        <w:sectPr w:rsidR="00723534" w:rsidRPr="00254150" w:rsidSect="00F65E33">
          <w:type w:val="continuous"/>
          <w:pgSz w:w="11907" w:h="16839" w:code="9"/>
          <w:pgMar w:top="1701" w:right="1701" w:bottom="1701" w:left="1701" w:header="720" w:footer="720" w:gutter="0"/>
          <w:cols w:space="387"/>
          <w:docGrid w:linePitch="360"/>
        </w:sectPr>
      </w:pPr>
      <w:r w:rsidRPr="00254150">
        <w:rPr>
          <w:rFonts w:ascii="Calisto MT" w:hAnsi="Calisto MT" w:cs="Arial"/>
          <w:b/>
          <w:sz w:val="20"/>
          <w:szCs w:val="20"/>
          <w:lang w:val="id-ID"/>
        </w:rPr>
        <w:lastRenderedPageBreak/>
        <w:t>Gambar 1.</w:t>
      </w:r>
      <w:r w:rsidRPr="00254150">
        <w:rPr>
          <w:rFonts w:ascii="Calisto MT" w:hAnsi="Calisto MT" w:cs="Arial"/>
          <w:b/>
          <w:iCs/>
          <w:color w:val="000000"/>
          <w:sz w:val="20"/>
          <w:szCs w:val="20"/>
        </w:rPr>
        <w:t>Diagram Uji Coba</w:t>
      </w:r>
      <w:r w:rsidR="00584594" w:rsidRPr="00254150">
        <w:rPr>
          <w:rFonts w:ascii="Calisto MT" w:hAnsi="Calisto MT" w:cs="Arial"/>
          <w:b/>
          <w:iCs/>
          <w:color w:val="000000"/>
          <w:sz w:val="20"/>
          <w:szCs w:val="20"/>
          <w:lang w:val="id-ID"/>
        </w:rPr>
        <w:t xml:space="preserve"> </w:t>
      </w:r>
      <w:r w:rsidRPr="00254150">
        <w:rPr>
          <w:rFonts w:ascii="Calisto MT" w:hAnsi="Calisto MT" w:cs="Arial"/>
          <w:b/>
          <w:iCs/>
          <w:color w:val="000000"/>
          <w:sz w:val="20"/>
          <w:szCs w:val="20"/>
        </w:rPr>
        <w:t>Kelompok Kecil Model Pembelajaran</w:t>
      </w:r>
      <w:r w:rsidR="00584594" w:rsidRPr="00254150">
        <w:rPr>
          <w:rFonts w:ascii="Calisto MT" w:hAnsi="Calisto MT" w:cs="Arial"/>
          <w:b/>
          <w:iCs/>
          <w:color w:val="000000"/>
          <w:sz w:val="20"/>
          <w:szCs w:val="20"/>
          <w:lang w:val="id-ID"/>
        </w:rPr>
        <w:t xml:space="preserve"> </w:t>
      </w:r>
      <w:r w:rsidR="00584594" w:rsidRPr="00254150">
        <w:rPr>
          <w:rFonts w:ascii="Calisto MT" w:hAnsi="Calisto MT" w:cs="Arial"/>
          <w:b/>
          <w:i/>
          <w:color w:val="000000"/>
          <w:sz w:val="20"/>
          <w:szCs w:val="20"/>
        </w:rPr>
        <w:t xml:space="preserve"> Project Based </w:t>
      </w:r>
      <w:r w:rsidR="00584594" w:rsidRPr="00254150">
        <w:rPr>
          <w:rFonts w:ascii="Calisto MT" w:hAnsi="Calisto MT" w:cs="Arial"/>
          <w:b/>
          <w:i/>
          <w:iCs/>
          <w:color w:val="000000"/>
          <w:sz w:val="20"/>
          <w:szCs w:val="20"/>
        </w:rPr>
        <w:t xml:space="preserve"> Learning</w:t>
      </w:r>
    </w:p>
    <w:p w:rsidR="00723534" w:rsidRPr="00D5630D" w:rsidRDefault="00F65E33" w:rsidP="00254150">
      <w:pPr>
        <w:jc w:val="both"/>
        <w:rPr>
          <w:rFonts w:ascii="Calisto MT" w:hAnsi="Calisto MT" w:cs="Arial"/>
          <w:sz w:val="20"/>
          <w:szCs w:val="20"/>
          <w:u w:val="single" w:color="FFFFFF" w:themeColor="background1"/>
          <w:lang w:val="id-ID"/>
        </w:rPr>
      </w:pPr>
      <w:r w:rsidRPr="00254150">
        <w:rPr>
          <w:rFonts w:ascii="Calisto MT" w:hAnsi="Calisto MT" w:cs="Arial"/>
          <w:sz w:val="20"/>
          <w:szCs w:val="20"/>
          <w:lang w:val="id-ID"/>
        </w:rPr>
        <w:lastRenderedPageBreak/>
        <w:tab/>
      </w:r>
      <w:r w:rsidRPr="00254150">
        <w:rPr>
          <w:rFonts w:ascii="Calisto MT" w:hAnsi="Calisto MT" w:cs="Arial"/>
          <w:sz w:val="20"/>
          <w:szCs w:val="20"/>
          <w:lang w:val="id-ID"/>
        </w:rPr>
        <w:tab/>
      </w:r>
      <w:r w:rsidR="00723534" w:rsidRPr="00D5630D">
        <w:rPr>
          <w:rFonts w:ascii="Calisto MT" w:hAnsi="Calisto MT" w:cs="Arial"/>
          <w:sz w:val="20"/>
          <w:szCs w:val="20"/>
          <w:u w:val="single" w:color="FFFFFF" w:themeColor="background1"/>
        </w:rPr>
        <w:t>Berdasarkan</w:t>
      </w:r>
      <w:r w:rsidR="00584594" w:rsidRPr="00D5630D">
        <w:rPr>
          <w:rFonts w:ascii="Calisto MT" w:hAnsi="Calisto MT" w:cs="Arial"/>
          <w:sz w:val="20"/>
          <w:szCs w:val="20"/>
          <w:u w:val="single" w:color="FFFFFF" w:themeColor="background1"/>
          <w:lang w:val="id-ID"/>
        </w:rPr>
        <w:t xml:space="preserve"> </w:t>
      </w:r>
      <w:r w:rsidR="00584594" w:rsidRPr="00D5630D">
        <w:rPr>
          <w:rFonts w:ascii="Calisto MT" w:hAnsi="Calisto MT" w:cs="Arial"/>
          <w:sz w:val="20"/>
          <w:szCs w:val="20"/>
          <w:u w:val="single" w:color="FFFFFF" w:themeColor="background1"/>
        </w:rPr>
        <w:t>table</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analisis data di atas</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dengan</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persentase</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tingkat</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kelayakan</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diperoleh</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skor rata-rata keseluruhan 8</w:t>
      </w:r>
      <w:r w:rsidR="00723534" w:rsidRPr="00D5630D">
        <w:rPr>
          <w:rFonts w:ascii="Calisto MT" w:hAnsi="Calisto MT" w:cs="Arial"/>
          <w:sz w:val="20"/>
          <w:szCs w:val="20"/>
          <w:u w:val="single" w:color="FFFFFF" w:themeColor="background1"/>
          <w:lang w:val="id-ID"/>
        </w:rPr>
        <w:t>4</w:t>
      </w:r>
      <w:r w:rsidR="00723534" w:rsidRPr="00D5630D">
        <w:rPr>
          <w:rFonts w:ascii="Calisto MT" w:hAnsi="Calisto MT" w:cs="Arial"/>
          <w:sz w:val="20"/>
          <w:szCs w:val="20"/>
          <w:u w:val="single" w:color="FFFFFF" w:themeColor="background1"/>
        </w:rPr>
        <w:t>%, kemudian</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dikonversikan</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dengan</w:t>
      </w:r>
      <w:r w:rsidR="00584594" w:rsidRPr="00D5630D">
        <w:rPr>
          <w:rFonts w:ascii="Calisto MT" w:hAnsi="Calisto MT" w:cs="Arial"/>
          <w:sz w:val="20"/>
          <w:szCs w:val="20"/>
          <w:u w:val="single" w:color="FFFFFF" w:themeColor="background1"/>
          <w:lang w:val="id-ID"/>
        </w:rPr>
        <w:t xml:space="preserve"> </w:t>
      </w:r>
      <w:r w:rsidR="00584594" w:rsidRPr="00D5630D">
        <w:rPr>
          <w:rFonts w:ascii="Calisto MT" w:hAnsi="Calisto MT" w:cs="Arial"/>
          <w:sz w:val="20"/>
          <w:szCs w:val="20"/>
          <w:u w:val="single" w:color="FFFFFF" w:themeColor="background1"/>
        </w:rPr>
        <w:t>table</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kualifikasi</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kelayakan</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maka</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produk</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pengembangan</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pembelajaran</w:t>
      </w:r>
      <w:r w:rsidR="00584594" w:rsidRPr="00D5630D">
        <w:rPr>
          <w:rFonts w:ascii="Calisto MT" w:hAnsi="Calisto MT" w:cs="Arial"/>
          <w:sz w:val="20"/>
          <w:szCs w:val="20"/>
          <w:u w:val="single" w:color="FFFFFF" w:themeColor="background1"/>
          <w:lang w:val="id-ID"/>
        </w:rPr>
        <w:t xml:space="preserve"> </w:t>
      </w:r>
      <w:r w:rsidR="00D5630D">
        <w:rPr>
          <w:rFonts w:ascii="Calisto MT" w:hAnsi="Calisto MT" w:cs="Arial"/>
          <w:sz w:val="20"/>
          <w:szCs w:val="20"/>
          <w:u w:val="single" w:color="FFFFFF" w:themeColor="background1"/>
          <w:lang w:val="id-ID"/>
        </w:rPr>
        <w:t>PJOK</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berbasis</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Kurikulum 2013 tingkat SD dapat</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digunakan</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dengan</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revisi</w:t>
      </w:r>
      <w:r w:rsidR="00017744">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kecil</w:t>
      </w:r>
      <w:r w:rsidR="0072353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Data yang di</w:t>
      </w:r>
      <w:r w:rsidR="00D5630D">
        <w:rPr>
          <w:rFonts w:ascii="Calisto MT" w:hAnsi="Calisto MT" w:cs="Arial"/>
          <w:sz w:val="20"/>
          <w:szCs w:val="20"/>
          <w:u w:val="single" w:color="FFFFFF" w:themeColor="background1"/>
          <w:lang w:val="id-ID"/>
        </w:rPr>
        <w:t>peroleh</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dari</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hasil uji coba</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kelompok</w:t>
      </w:r>
      <w:r w:rsidR="007D7F6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besar</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dalam</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penelitian</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ini</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diperoleh</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dari</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penyebaran</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angket/kuesioner</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kepada 4 pendidik di sekolah</w:t>
      </w:r>
      <w:r w:rsidR="00017744">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terakreditasi A dan 4 pendidik di sekolah</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terakreditasi B yang berada di Kabupaten</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Pasuruan. Persentase</w:t>
      </w:r>
      <w:r w:rsidR="00584594"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perolehan</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nilai</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berdasark</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anangket/kuesioner</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dengan</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menggunakan</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skala</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i/>
          <w:sz w:val="20"/>
          <w:szCs w:val="20"/>
          <w:u w:val="single" w:color="FFFFFF" w:themeColor="background1"/>
        </w:rPr>
        <w:t>likert</w:t>
      </w:r>
      <w:r w:rsidR="00723534" w:rsidRPr="00D5630D">
        <w:rPr>
          <w:rFonts w:ascii="Calisto MT" w:hAnsi="Calisto MT" w:cs="Arial"/>
          <w:sz w:val="20"/>
          <w:szCs w:val="20"/>
          <w:u w:val="single" w:color="FFFFFF" w:themeColor="background1"/>
        </w:rPr>
        <w:t xml:space="preserve"> yang</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telah</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diberikan</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kepada</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pendidik</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disajikan</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dalam</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table</w:t>
      </w:r>
      <w:r w:rsidR="00A3608F" w:rsidRPr="00D5630D">
        <w:rPr>
          <w:rFonts w:ascii="Calisto MT" w:hAnsi="Calisto MT" w:cs="Arial"/>
          <w:sz w:val="20"/>
          <w:szCs w:val="20"/>
          <w:u w:val="single" w:color="FFFFFF" w:themeColor="background1"/>
          <w:lang w:val="id-ID"/>
        </w:rPr>
        <w:t xml:space="preserve"> </w:t>
      </w:r>
      <w:r w:rsidR="00723534" w:rsidRPr="00D5630D">
        <w:rPr>
          <w:rFonts w:ascii="Calisto MT" w:hAnsi="Calisto MT" w:cs="Arial"/>
          <w:sz w:val="20"/>
          <w:szCs w:val="20"/>
          <w:u w:val="single" w:color="FFFFFF" w:themeColor="background1"/>
        </w:rPr>
        <w:t>beriku</w:t>
      </w:r>
      <w:r w:rsidR="00723534" w:rsidRPr="00D5630D">
        <w:rPr>
          <w:rFonts w:ascii="Calisto MT" w:hAnsi="Calisto MT" w:cs="Arial"/>
          <w:sz w:val="20"/>
          <w:szCs w:val="20"/>
          <w:u w:val="single" w:color="FFFFFF" w:themeColor="background1"/>
          <w:lang w:val="id-ID"/>
        </w:rPr>
        <w:t>t</w:t>
      </w:r>
    </w:p>
    <w:p w:rsidR="00A3608F" w:rsidRDefault="00A3608F" w:rsidP="00723534">
      <w:pPr>
        <w:spacing w:line="276" w:lineRule="auto"/>
        <w:ind w:left="0"/>
        <w:jc w:val="both"/>
        <w:rPr>
          <w:rFonts w:ascii="Arial" w:hAnsi="Arial" w:cs="Arial"/>
          <w:sz w:val="20"/>
          <w:szCs w:val="20"/>
          <w:lang w:val="id-ID"/>
        </w:rPr>
        <w:sectPr w:rsidR="00A3608F" w:rsidSect="00F65E33">
          <w:type w:val="continuous"/>
          <w:pgSz w:w="11907" w:h="16839" w:code="9"/>
          <w:pgMar w:top="1701" w:right="1701" w:bottom="1701" w:left="1701" w:header="720" w:footer="720" w:gutter="0"/>
          <w:cols w:space="387"/>
          <w:docGrid w:linePitch="360"/>
        </w:sectPr>
      </w:pPr>
    </w:p>
    <w:p w:rsidR="00A3608F" w:rsidRPr="00254150" w:rsidRDefault="0035561E" w:rsidP="00254150">
      <w:pPr>
        <w:spacing w:after="80"/>
        <w:ind w:left="284"/>
        <w:rPr>
          <w:rFonts w:ascii="Calisto MT" w:hAnsi="Calisto MT" w:cs="Arial"/>
          <w:bCs/>
          <w:iCs/>
          <w:sz w:val="20"/>
          <w:szCs w:val="20"/>
          <w:lang w:val="id-ID"/>
        </w:rPr>
      </w:pPr>
      <w:r w:rsidRPr="00254150">
        <w:rPr>
          <w:rFonts w:ascii="Calisto MT" w:hAnsi="Calisto MT" w:cs="Arial"/>
          <w:bCs/>
          <w:iCs/>
          <w:sz w:val="20"/>
          <w:szCs w:val="20"/>
        </w:rPr>
        <w:lastRenderedPageBreak/>
        <w:t>Tabel</w:t>
      </w:r>
      <w:r w:rsidR="005B70AA" w:rsidRPr="00254150">
        <w:rPr>
          <w:rFonts w:ascii="Calisto MT" w:hAnsi="Calisto MT" w:cs="Arial"/>
          <w:bCs/>
          <w:iCs/>
          <w:sz w:val="20"/>
          <w:szCs w:val="20"/>
          <w:lang w:val="id-ID"/>
        </w:rPr>
        <w:t xml:space="preserve"> </w:t>
      </w:r>
      <w:r w:rsidR="00982A83" w:rsidRPr="00254150">
        <w:rPr>
          <w:rFonts w:ascii="Calisto MT" w:hAnsi="Calisto MT" w:cs="Arial"/>
          <w:bCs/>
          <w:iCs/>
          <w:sz w:val="20"/>
          <w:szCs w:val="20"/>
          <w:lang w:val="id-ID"/>
        </w:rPr>
        <w:t>2</w:t>
      </w:r>
      <w:r w:rsidRPr="00254150">
        <w:rPr>
          <w:rFonts w:ascii="Calisto MT" w:hAnsi="Calisto MT" w:cs="Arial"/>
          <w:bCs/>
          <w:iCs/>
          <w:sz w:val="20"/>
          <w:szCs w:val="20"/>
          <w:lang w:val="id-ID"/>
        </w:rPr>
        <w:t>.</w:t>
      </w:r>
      <w:r w:rsidRPr="00254150">
        <w:rPr>
          <w:rFonts w:ascii="Calisto MT" w:hAnsi="Calisto MT" w:cs="Arial"/>
          <w:bCs/>
          <w:iCs/>
          <w:sz w:val="20"/>
          <w:szCs w:val="20"/>
        </w:rPr>
        <w:t xml:space="preserve"> Hasil Analisis Data uji Coba</w:t>
      </w:r>
      <w:r w:rsidR="00A3608F" w:rsidRPr="00254150">
        <w:rPr>
          <w:rFonts w:ascii="Calisto MT" w:hAnsi="Calisto MT" w:cs="Arial"/>
          <w:bCs/>
          <w:iCs/>
          <w:sz w:val="20"/>
          <w:szCs w:val="20"/>
          <w:lang w:val="id-ID"/>
        </w:rPr>
        <w:t xml:space="preserve"> </w:t>
      </w:r>
      <w:r w:rsidRPr="00254150">
        <w:rPr>
          <w:rFonts w:ascii="Calisto MT" w:hAnsi="Calisto MT" w:cs="Arial"/>
          <w:bCs/>
          <w:iCs/>
          <w:sz w:val="20"/>
          <w:szCs w:val="20"/>
        </w:rPr>
        <w:t>Kelompok</w:t>
      </w:r>
      <w:r w:rsidR="00A3608F" w:rsidRPr="00254150">
        <w:rPr>
          <w:rFonts w:ascii="Calisto MT" w:hAnsi="Calisto MT" w:cs="Arial"/>
          <w:bCs/>
          <w:iCs/>
          <w:sz w:val="20"/>
          <w:szCs w:val="20"/>
          <w:lang w:val="id-ID"/>
        </w:rPr>
        <w:t xml:space="preserve"> </w:t>
      </w:r>
      <w:r w:rsidRPr="00254150">
        <w:rPr>
          <w:rFonts w:ascii="Calisto MT" w:hAnsi="Calisto MT" w:cs="Arial"/>
          <w:bCs/>
          <w:iCs/>
          <w:sz w:val="20"/>
          <w:szCs w:val="20"/>
        </w:rPr>
        <w:t>Besar Model Pembelajaran</w:t>
      </w:r>
      <w:r w:rsidR="00A3608F" w:rsidRPr="00254150">
        <w:rPr>
          <w:rFonts w:ascii="Calisto MT" w:hAnsi="Calisto MT" w:cs="Arial"/>
          <w:bCs/>
          <w:i/>
          <w:sz w:val="20"/>
          <w:szCs w:val="20"/>
        </w:rPr>
        <w:t xml:space="preserve"> Project Based </w:t>
      </w:r>
      <w:r w:rsidR="00A3608F" w:rsidRPr="00254150">
        <w:rPr>
          <w:rFonts w:ascii="Calisto MT" w:hAnsi="Calisto MT" w:cs="Arial"/>
          <w:bCs/>
          <w:i/>
          <w:iCs/>
          <w:sz w:val="20"/>
          <w:szCs w:val="20"/>
        </w:rPr>
        <w:t xml:space="preserve"> Learning</w:t>
      </w:r>
      <w:r w:rsidR="00A3608F" w:rsidRPr="00254150">
        <w:rPr>
          <w:rFonts w:ascii="Calisto MT" w:hAnsi="Calisto MT" w:cs="Arial"/>
          <w:bCs/>
          <w:i/>
          <w:iCs/>
          <w:sz w:val="20"/>
          <w:szCs w:val="20"/>
          <w:lang w:val="id-ID"/>
        </w:rPr>
        <w:t xml:space="preserve"> </w:t>
      </w:r>
      <w:r w:rsidRPr="00254150">
        <w:rPr>
          <w:rFonts w:ascii="Calisto MT" w:hAnsi="Calisto MT" w:cs="Arial"/>
          <w:bCs/>
          <w:iCs/>
          <w:sz w:val="20"/>
          <w:szCs w:val="20"/>
        </w:rPr>
        <w:t>n=8</w:t>
      </w:r>
    </w:p>
    <w:tbl>
      <w:tblPr>
        <w:tblW w:w="4672" w:type="pct"/>
        <w:jc w:val="center"/>
        <w:shd w:val="clear" w:color="auto" w:fill="FFFFFF" w:themeFill="background1"/>
        <w:tblLook w:val="04A0"/>
      </w:tblPr>
      <w:tblGrid>
        <w:gridCol w:w="584"/>
        <w:gridCol w:w="3797"/>
        <w:gridCol w:w="1509"/>
        <w:gridCol w:w="2259"/>
      </w:tblGrid>
      <w:tr w:rsidR="0035561E" w:rsidRPr="00254150" w:rsidTr="00C82DD4">
        <w:trPr>
          <w:trHeight w:val="315"/>
          <w:tblHeader/>
          <w:jc w:val="center"/>
        </w:trPr>
        <w:tc>
          <w:tcPr>
            <w:tcW w:w="358" w:type="pct"/>
            <w:tcBorders>
              <w:top w:val="single" w:sz="4" w:space="0" w:color="auto"/>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No.</w:t>
            </w:r>
          </w:p>
        </w:tc>
        <w:tc>
          <w:tcPr>
            <w:tcW w:w="2330" w:type="pct"/>
            <w:tcBorders>
              <w:top w:val="single" w:sz="4" w:space="0" w:color="auto"/>
              <w:left w:val="nil"/>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Aspek</w:t>
            </w:r>
          </w:p>
        </w:tc>
        <w:tc>
          <w:tcPr>
            <w:tcW w:w="926" w:type="pct"/>
            <w:tcBorders>
              <w:top w:val="single" w:sz="4" w:space="0" w:color="auto"/>
              <w:left w:val="nil"/>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Persentase</w:t>
            </w:r>
          </w:p>
        </w:tc>
        <w:tc>
          <w:tcPr>
            <w:tcW w:w="1386" w:type="pct"/>
            <w:tcBorders>
              <w:top w:val="single" w:sz="4" w:space="0" w:color="auto"/>
              <w:left w:val="nil"/>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Kategori</w:t>
            </w:r>
          </w:p>
        </w:tc>
      </w:tr>
      <w:tr w:rsidR="0035561E" w:rsidRPr="00254150" w:rsidTr="00C82DD4">
        <w:trPr>
          <w:trHeight w:val="405"/>
          <w:jc w:val="center"/>
        </w:trPr>
        <w:tc>
          <w:tcPr>
            <w:tcW w:w="358" w:type="pct"/>
            <w:tcBorders>
              <w:top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1.</w:t>
            </w:r>
          </w:p>
        </w:tc>
        <w:tc>
          <w:tcPr>
            <w:tcW w:w="2330" w:type="pct"/>
            <w:tcBorders>
              <w:top w:val="single" w:sz="4" w:space="0" w:color="auto"/>
              <w:left w:val="nil"/>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Kemudahan</w:t>
            </w:r>
          </w:p>
        </w:tc>
        <w:tc>
          <w:tcPr>
            <w:tcW w:w="926" w:type="pct"/>
            <w:tcBorders>
              <w:top w:val="single" w:sz="4" w:space="0" w:color="auto"/>
              <w:left w:val="nil"/>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8</w:t>
            </w:r>
            <w:r w:rsidRPr="00254150">
              <w:rPr>
                <w:rFonts w:ascii="Calisto MT" w:eastAsia="Times New Roman" w:hAnsi="Calisto MT" w:cs="Arial"/>
                <w:color w:val="000000"/>
                <w:sz w:val="20"/>
                <w:szCs w:val="20"/>
                <w:lang w:val="id-ID"/>
              </w:rPr>
              <w:t>8,19</w:t>
            </w:r>
            <w:r w:rsidRPr="00254150">
              <w:rPr>
                <w:rFonts w:ascii="Calisto MT" w:eastAsia="Times New Roman" w:hAnsi="Calisto MT" w:cs="Arial"/>
                <w:color w:val="000000"/>
                <w:sz w:val="20"/>
                <w:szCs w:val="20"/>
              </w:rPr>
              <w:t>%</w:t>
            </w:r>
          </w:p>
        </w:tc>
        <w:tc>
          <w:tcPr>
            <w:tcW w:w="1386" w:type="pct"/>
            <w:tcBorders>
              <w:top w:val="single" w:sz="4" w:space="0" w:color="auto"/>
              <w:left w:val="nil"/>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Valid</w:t>
            </w:r>
          </w:p>
        </w:tc>
      </w:tr>
      <w:tr w:rsidR="0035561E" w:rsidRPr="00254150" w:rsidTr="00C82DD4">
        <w:trPr>
          <w:trHeight w:val="315"/>
          <w:jc w:val="center"/>
        </w:trPr>
        <w:tc>
          <w:tcPr>
            <w:tcW w:w="358" w:type="pct"/>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2.</w:t>
            </w:r>
          </w:p>
        </w:tc>
        <w:tc>
          <w:tcPr>
            <w:tcW w:w="2330" w:type="pct"/>
            <w:tcBorders>
              <w:left w:val="nil"/>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Kesesuaian</w:t>
            </w:r>
          </w:p>
        </w:tc>
        <w:tc>
          <w:tcPr>
            <w:tcW w:w="926" w:type="pct"/>
            <w:tcBorders>
              <w:left w:val="nil"/>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88,2</w:t>
            </w:r>
            <w:r w:rsidRPr="00254150">
              <w:rPr>
                <w:rFonts w:ascii="Calisto MT" w:eastAsia="Times New Roman" w:hAnsi="Calisto MT" w:cs="Arial"/>
                <w:color w:val="000000"/>
                <w:sz w:val="20"/>
                <w:szCs w:val="20"/>
                <w:lang w:val="id-ID"/>
              </w:rPr>
              <w:t>8</w:t>
            </w:r>
            <w:r w:rsidRPr="00254150">
              <w:rPr>
                <w:rFonts w:ascii="Calisto MT" w:eastAsia="Times New Roman" w:hAnsi="Calisto MT" w:cs="Arial"/>
                <w:color w:val="000000"/>
                <w:sz w:val="20"/>
                <w:szCs w:val="20"/>
              </w:rPr>
              <w:t>%</w:t>
            </w:r>
          </w:p>
        </w:tc>
        <w:tc>
          <w:tcPr>
            <w:tcW w:w="1386" w:type="pct"/>
            <w:tcBorders>
              <w:left w:val="nil"/>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Valid</w:t>
            </w:r>
          </w:p>
        </w:tc>
      </w:tr>
      <w:tr w:rsidR="0035561E" w:rsidRPr="00254150" w:rsidTr="00C82DD4">
        <w:trPr>
          <w:trHeight w:val="300"/>
          <w:jc w:val="center"/>
        </w:trPr>
        <w:tc>
          <w:tcPr>
            <w:tcW w:w="358" w:type="pct"/>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3.</w:t>
            </w:r>
          </w:p>
        </w:tc>
        <w:tc>
          <w:tcPr>
            <w:tcW w:w="2330" w:type="pct"/>
            <w:tcBorders>
              <w:left w:val="nil"/>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Kemenarikan</w:t>
            </w:r>
          </w:p>
        </w:tc>
        <w:tc>
          <w:tcPr>
            <w:tcW w:w="926" w:type="pct"/>
            <w:tcBorders>
              <w:left w:val="nil"/>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lang w:val="id-ID"/>
              </w:rPr>
              <w:t>87</w:t>
            </w:r>
            <w:r w:rsidRPr="00254150">
              <w:rPr>
                <w:rFonts w:ascii="Calisto MT" w:eastAsia="Times New Roman" w:hAnsi="Calisto MT" w:cs="Arial"/>
                <w:color w:val="000000"/>
                <w:sz w:val="20"/>
                <w:szCs w:val="20"/>
              </w:rPr>
              <w:t>,</w:t>
            </w:r>
            <w:r w:rsidRPr="00254150">
              <w:rPr>
                <w:rFonts w:ascii="Calisto MT" w:eastAsia="Times New Roman" w:hAnsi="Calisto MT" w:cs="Arial"/>
                <w:color w:val="000000"/>
                <w:sz w:val="20"/>
                <w:szCs w:val="20"/>
                <w:lang w:val="id-ID"/>
              </w:rPr>
              <w:t>50</w:t>
            </w:r>
            <w:r w:rsidRPr="00254150">
              <w:rPr>
                <w:rFonts w:ascii="Calisto MT" w:eastAsia="Times New Roman" w:hAnsi="Calisto MT" w:cs="Arial"/>
                <w:color w:val="000000"/>
                <w:sz w:val="20"/>
                <w:szCs w:val="20"/>
              </w:rPr>
              <w:t>%</w:t>
            </w:r>
          </w:p>
        </w:tc>
        <w:tc>
          <w:tcPr>
            <w:tcW w:w="1386" w:type="pct"/>
            <w:tcBorders>
              <w:left w:val="nil"/>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Valid</w:t>
            </w:r>
          </w:p>
        </w:tc>
      </w:tr>
      <w:tr w:rsidR="0035561E" w:rsidRPr="00254150" w:rsidTr="00C82DD4">
        <w:trPr>
          <w:trHeight w:val="300"/>
          <w:jc w:val="center"/>
        </w:trPr>
        <w:tc>
          <w:tcPr>
            <w:tcW w:w="358" w:type="pct"/>
            <w:tcBorders>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4.</w:t>
            </w:r>
          </w:p>
        </w:tc>
        <w:tc>
          <w:tcPr>
            <w:tcW w:w="2330" w:type="pct"/>
            <w:tcBorders>
              <w:left w:val="nil"/>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Kegunaan</w:t>
            </w:r>
          </w:p>
        </w:tc>
        <w:tc>
          <w:tcPr>
            <w:tcW w:w="926" w:type="pct"/>
            <w:tcBorders>
              <w:left w:val="nil"/>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8</w:t>
            </w:r>
            <w:r w:rsidRPr="00254150">
              <w:rPr>
                <w:rFonts w:ascii="Calisto MT" w:eastAsia="Times New Roman" w:hAnsi="Calisto MT" w:cs="Arial"/>
                <w:color w:val="000000"/>
                <w:sz w:val="20"/>
                <w:szCs w:val="20"/>
                <w:lang w:val="id-ID"/>
              </w:rPr>
              <w:t>8</w:t>
            </w:r>
            <w:r w:rsidRPr="00254150">
              <w:rPr>
                <w:rFonts w:ascii="Calisto MT" w:eastAsia="Times New Roman" w:hAnsi="Calisto MT" w:cs="Arial"/>
                <w:color w:val="000000"/>
                <w:sz w:val="20"/>
                <w:szCs w:val="20"/>
              </w:rPr>
              <w:t>,</w:t>
            </w:r>
            <w:r w:rsidRPr="00254150">
              <w:rPr>
                <w:rFonts w:ascii="Calisto MT" w:eastAsia="Times New Roman" w:hAnsi="Calisto MT" w:cs="Arial"/>
                <w:color w:val="000000"/>
                <w:sz w:val="20"/>
                <w:szCs w:val="20"/>
                <w:lang w:val="id-ID"/>
              </w:rPr>
              <w:t>54</w:t>
            </w:r>
            <w:r w:rsidRPr="00254150">
              <w:rPr>
                <w:rFonts w:ascii="Calisto MT" w:eastAsia="Times New Roman" w:hAnsi="Calisto MT" w:cs="Arial"/>
                <w:color w:val="000000"/>
                <w:sz w:val="20"/>
                <w:szCs w:val="20"/>
              </w:rPr>
              <w:t>%</w:t>
            </w:r>
          </w:p>
        </w:tc>
        <w:tc>
          <w:tcPr>
            <w:tcW w:w="1386" w:type="pct"/>
            <w:tcBorders>
              <w:left w:val="nil"/>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Valid</w:t>
            </w:r>
          </w:p>
        </w:tc>
      </w:tr>
      <w:tr w:rsidR="0035561E" w:rsidRPr="00254150" w:rsidTr="00C82DD4">
        <w:trPr>
          <w:trHeight w:val="300"/>
          <w:jc w:val="center"/>
        </w:trPr>
        <w:tc>
          <w:tcPr>
            <w:tcW w:w="358" w:type="pct"/>
            <w:tcBorders>
              <w:top w:val="single" w:sz="4" w:space="0" w:color="auto"/>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p>
        </w:tc>
        <w:tc>
          <w:tcPr>
            <w:tcW w:w="2330" w:type="pct"/>
            <w:tcBorders>
              <w:top w:val="single" w:sz="4" w:space="0" w:color="auto"/>
              <w:left w:val="nil"/>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Rata-rata</w:t>
            </w:r>
          </w:p>
        </w:tc>
        <w:tc>
          <w:tcPr>
            <w:tcW w:w="926" w:type="pct"/>
            <w:tcBorders>
              <w:top w:val="single" w:sz="4" w:space="0" w:color="auto"/>
              <w:left w:val="nil"/>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8</w:t>
            </w:r>
            <w:r w:rsidRPr="00254150">
              <w:rPr>
                <w:rFonts w:ascii="Calisto MT" w:eastAsia="Times New Roman" w:hAnsi="Calisto MT" w:cs="Arial"/>
                <w:b/>
                <w:bCs/>
                <w:color w:val="000000"/>
                <w:sz w:val="20"/>
                <w:szCs w:val="20"/>
                <w:lang w:val="id-ID"/>
              </w:rPr>
              <w:t>8,24</w:t>
            </w:r>
            <w:r w:rsidRPr="00254150">
              <w:rPr>
                <w:rFonts w:ascii="Calisto MT" w:eastAsia="Times New Roman" w:hAnsi="Calisto MT" w:cs="Arial"/>
                <w:b/>
                <w:bCs/>
                <w:color w:val="000000"/>
                <w:sz w:val="20"/>
                <w:szCs w:val="20"/>
              </w:rPr>
              <w:t>%</w:t>
            </w:r>
          </w:p>
        </w:tc>
        <w:tc>
          <w:tcPr>
            <w:tcW w:w="1386" w:type="pct"/>
            <w:tcBorders>
              <w:top w:val="single" w:sz="4" w:space="0" w:color="auto"/>
              <w:left w:val="nil"/>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Valid</w:t>
            </w:r>
          </w:p>
        </w:tc>
      </w:tr>
    </w:tbl>
    <w:p w:rsidR="00723534" w:rsidRPr="00254150" w:rsidRDefault="0035561E" w:rsidP="00254150">
      <w:pPr>
        <w:ind w:left="0"/>
        <w:jc w:val="both"/>
        <w:rPr>
          <w:rFonts w:ascii="Calisto MT" w:hAnsi="Calisto MT" w:cs="Arial"/>
          <w:sz w:val="20"/>
          <w:szCs w:val="20"/>
          <w:lang w:val="id-ID"/>
        </w:rPr>
      </w:pPr>
      <w:r w:rsidRPr="00254150">
        <w:rPr>
          <w:rFonts w:ascii="Calisto MT" w:hAnsi="Calisto MT" w:cs="Arial"/>
          <w:noProof/>
          <w:sz w:val="20"/>
          <w:szCs w:val="20"/>
          <w:lang w:val="id-ID" w:eastAsia="id-ID"/>
        </w:rPr>
        <w:drawing>
          <wp:inline distT="0" distB="0" distL="0" distR="0">
            <wp:extent cx="5695950" cy="1962150"/>
            <wp:effectExtent l="0" t="0" r="0" b="0"/>
            <wp:docPr id="9" name="Char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561E" w:rsidRPr="00254150" w:rsidRDefault="0035561E" w:rsidP="00254150">
      <w:pPr>
        <w:keepNext/>
        <w:spacing w:after="80"/>
        <w:ind w:left="284"/>
        <w:rPr>
          <w:rFonts w:ascii="Calisto MT" w:hAnsi="Calisto MT" w:cs="Arial"/>
          <w:sz w:val="20"/>
          <w:szCs w:val="20"/>
        </w:rPr>
      </w:pPr>
      <w:bookmarkStart w:id="1" w:name="_Toc26966947"/>
      <w:r w:rsidRPr="00254150">
        <w:rPr>
          <w:rFonts w:ascii="Calisto MT" w:hAnsi="Calisto MT" w:cs="Arial"/>
          <w:iCs/>
          <w:color w:val="000000"/>
          <w:sz w:val="20"/>
          <w:szCs w:val="20"/>
        </w:rPr>
        <w:t>Gambar 2</w:t>
      </w:r>
      <w:r w:rsidRPr="00254150">
        <w:rPr>
          <w:rFonts w:ascii="Calisto MT" w:hAnsi="Calisto MT" w:cs="Arial"/>
          <w:iCs/>
          <w:color w:val="000000"/>
          <w:sz w:val="20"/>
          <w:szCs w:val="20"/>
          <w:lang w:val="id-ID"/>
        </w:rPr>
        <w:t>.</w:t>
      </w:r>
      <w:r w:rsidRPr="00254150">
        <w:rPr>
          <w:rFonts w:ascii="Calisto MT" w:hAnsi="Calisto MT" w:cs="Arial"/>
          <w:iCs/>
          <w:color w:val="000000"/>
          <w:sz w:val="20"/>
          <w:szCs w:val="20"/>
        </w:rPr>
        <w:t xml:space="preserve"> Diagram Uji Coba</w:t>
      </w:r>
      <w:r w:rsidR="005B70AA" w:rsidRPr="00254150">
        <w:rPr>
          <w:rFonts w:ascii="Calisto MT" w:hAnsi="Calisto MT" w:cs="Arial"/>
          <w:iCs/>
          <w:color w:val="000000"/>
          <w:sz w:val="20"/>
          <w:szCs w:val="20"/>
          <w:lang w:val="id-ID"/>
        </w:rPr>
        <w:t xml:space="preserve"> </w:t>
      </w:r>
      <w:r w:rsidRPr="00254150">
        <w:rPr>
          <w:rFonts w:ascii="Calisto MT" w:hAnsi="Calisto MT" w:cs="Arial"/>
          <w:iCs/>
          <w:color w:val="000000"/>
          <w:sz w:val="20"/>
          <w:szCs w:val="20"/>
        </w:rPr>
        <w:t>Kelompok</w:t>
      </w:r>
      <w:r w:rsidR="005B70AA" w:rsidRPr="00254150">
        <w:rPr>
          <w:rFonts w:ascii="Calisto MT" w:hAnsi="Calisto MT" w:cs="Arial"/>
          <w:iCs/>
          <w:color w:val="000000"/>
          <w:sz w:val="20"/>
          <w:szCs w:val="20"/>
          <w:lang w:val="id-ID"/>
        </w:rPr>
        <w:t xml:space="preserve"> </w:t>
      </w:r>
      <w:r w:rsidRPr="00254150">
        <w:rPr>
          <w:rFonts w:ascii="Calisto MT" w:hAnsi="Calisto MT" w:cs="Arial"/>
          <w:iCs/>
          <w:color w:val="000000"/>
          <w:sz w:val="20"/>
          <w:szCs w:val="20"/>
        </w:rPr>
        <w:t>Besar Model Pembelajaran</w:t>
      </w:r>
      <w:r w:rsidR="005B70AA" w:rsidRPr="00254150">
        <w:rPr>
          <w:rFonts w:ascii="Calisto MT" w:hAnsi="Calisto MT" w:cs="Arial"/>
          <w:iCs/>
          <w:color w:val="000000"/>
          <w:sz w:val="20"/>
          <w:szCs w:val="20"/>
          <w:lang w:val="id-ID"/>
        </w:rPr>
        <w:t xml:space="preserve"> </w:t>
      </w:r>
      <w:r w:rsidRPr="00254150">
        <w:rPr>
          <w:rFonts w:ascii="Calisto MT" w:hAnsi="Calisto MT" w:cs="Arial"/>
          <w:color w:val="000000"/>
          <w:sz w:val="20"/>
          <w:szCs w:val="20"/>
          <w:lang w:val="id-ID"/>
        </w:rPr>
        <w:t>Project Based Learning</w:t>
      </w:r>
      <w:bookmarkEnd w:id="1"/>
    </w:p>
    <w:p w:rsidR="0035561E" w:rsidRPr="00254150" w:rsidRDefault="0035561E" w:rsidP="00254150">
      <w:pPr>
        <w:ind w:left="0"/>
        <w:jc w:val="both"/>
        <w:rPr>
          <w:rFonts w:ascii="Calisto MT" w:hAnsi="Calisto MT" w:cs="Arial"/>
          <w:sz w:val="20"/>
          <w:szCs w:val="20"/>
        </w:rPr>
        <w:sectPr w:rsidR="0035561E" w:rsidRPr="00254150" w:rsidSect="00F65E33">
          <w:type w:val="continuous"/>
          <w:pgSz w:w="11907" w:h="16839" w:code="9"/>
          <w:pgMar w:top="1701" w:right="1701" w:bottom="1701" w:left="1701" w:header="720" w:footer="720" w:gutter="0"/>
          <w:cols w:space="387"/>
          <w:docGrid w:linePitch="360"/>
        </w:sectPr>
      </w:pPr>
    </w:p>
    <w:p w:rsidR="0035561E" w:rsidRPr="00254150" w:rsidRDefault="0035561E" w:rsidP="00254150">
      <w:pPr>
        <w:ind w:left="0"/>
        <w:jc w:val="both"/>
        <w:rPr>
          <w:rFonts w:ascii="Calisto MT" w:hAnsi="Calisto MT" w:cs="Arial"/>
          <w:sz w:val="20"/>
          <w:szCs w:val="20"/>
        </w:rPr>
      </w:pPr>
      <w:r w:rsidRPr="00254150">
        <w:rPr>
          <w:rFonts w:ascii="Calisto MT" w:hAnsi="Calisto MT" w:cs="Arial"/>
          <w:sz w:val="20"/>
          <w:szCs w:val="20"/>
        </w:rPr>
        <w:lastRenderedPageBreak/>
        <w:t>Berdasarkan</w:t>
      </w:r>
      <w:r w:rsidR="005B70AA" w:rsidRPr="00254150">
        <w:rPr>
          <w:rFonts w:ascii="Calisto MT" w:hAnsi="Calisto MT" w:cs="Arial"/>
          <w:sz w:val="20"/>
          <w:szCs w:val="20"/>
          <w:lang w:val="id-ID"/>
        </w:rPr>
        <w:t xml:space="preserve"> </w:t>
      </w:r>
      <w:r w:rsidR="005B70AA" w:rsidRPr="00254150">
        <w:rPr>
          <w:rFonts w:ascii="Calisto MT" w:hAnsi="Calisto MT" w:cs="Arial"/>
          <w:sz w:val="20"/>
          <w:szCs w:val="20"/>
        </w:rPr>
        <w:t>table</w:t>
      </w:r>
      <w:r w:rsidR="005B70AA" w:rsidRPr="00254150">
        <w:rPr>
          <w:rFonts w:ascii="Calisto MT" w:hAnsi="Calisto MT" w:cs="Arial"/>
          <w:sz w:val="20"/>
          <w:szCs w:val="20"/>
          <w:lang w:val="id-ID"/>
        </w:rPr>
        <w:t xml:space="preserve"> </w:t>
      </w:r>
      <w:r w:rsidRPr="00254150">
        <w:rPr>
          <w:rFonts w:ascii="Calisto MT" w:hAnsi="Calisto MT" w:cs="Arial"/>
          <w:sz w:val="20"/>
          <w:szCs w:val="20"/>
        </w:rPr>
        <w:t>analisis data di atas</w:t>
      </w:r>
      <w:r w:rsidR="005B70AA" w:rsidRPr="00254150">
        <w:rPr>
          <w:rFonts w:ascii="Calisto MT" w:hAnsi="Calisto MT" w:cs="Arial"/>
          <w:sz w:val="20"/>
          <w:szCs w:val="20"/>
          <w:lang w:val="id-ID"/>
        </w:rPr>
        <w:t xml:space="preserve"> </w:t>
      </w:r>
      <w:r w:rsidRPr="00254150">
        <w:rPr>
          <w:rFonts w:ascii="Calisto MT" w:hAnsi="Calisto MT" w:cs="Arial"/>
          <w:sz w:val="20"/>
          <w:szCs w:val="20"/>
        </w:rPr>
        <w:t>dengan</w:t>
      </w:r>
      <w:r w:rsidR="005B70AA" w:rsidRPr="00254150">
        <w:rPr>
          <w:rFonts w:ascii="Calisto MT" w:hAnsi="Calisto MT" w:cs="Arial"/>
          <w:sz w:val="20"/>
          <w:szCs w:val="20"/>
          <w:lang w:val="id-ID"/>
        </w:rPr>
        <w:t xml:space="preserve"> </w:t>
      </w:r>
      <w:r w:rsidRPr="00254150">
        <w:rPr>
          <w:rFonts w:ascii="Calisto MT" w:hAnsi="Calisto MT" w:cs="Arial"/>
          <w:sz w:val="20"/>
          <w:szCs w:val="20"/>
        </w:rPr>
        <w:t>persentase</w:t>
      </w:r>
      <w:r w:rsidR="005B70AA" w:rsidRPr="00254150">
        <w:rPr>
          <w:rFonts w:ascii="Calisto MT" w:hAnsi="Calisto MT" w:cs="Arial"/>
          <w:sz w:val="20"/>
          <w:szCs w:val="20"/>
          <w:lang w:val="id-ID"/>
        </w:rPr>
        <w:t xml:space="preserve"> </w:t>
      </w:r>
      <w:r w:rsidRPr="00254150">
        <w:rPr>
          <w:rFonts w:ascii="Calisto MT" w:hAnsi="Calisto MT" w:cs="Arial"/>
          <w:sz w:val="20"/>
          <w:szCs w:val="20"/>
        </w:rPr>
        <w:t>tingkat</w:t>
      </w:r>
      <w:r w:rsidR="005B70AA" w:rsidRPr="00254150">
        <w:rPr>
          <w:rFonts w:ascii="Calisto MT" w:hAnsi="Calisto MT" w:cs="Arial"/>
          <w:sz w:val="20"/>
          <w:szCs w:val="20"/>
          <w:lang w:val="id-ID"/>
        </w:rPr>
        <w:t xml:space="preserve"> </w:t>
      </w:r>
      <w:r w:rsidRPr="00254150">
        <w:rPr>
          <w:rFonts w:ascii="Calisto MT" w:hAnsi="Calisto MT" w:cs="Arial"/>
          <w:sz w:val="20"/>
          <w:szCs w:val="20"/>
        </w:rPr>
        <w:t>kelayakan</w:t>
      </w:r>
      <w:r w:rsidR="005B70AA" w:rsidRPr="00254150">
        <w:rPr>
          <w:rFonts w:ascii="Calisto MT" w:hAnsi="Calisto MT" w:cs="Arial"/>
          <w:sz w:val="20"/>
          <w:szCs w:val="20"/>
          <w:lang w:val="id-ID"/>
        </w:rPr>
        <w:t xml:space="preserve"> </w:t>
      </w:r>
      <w:r w:rsidRPr="00254150">
        <w:rPr>
          <w:rFonts w:ascii="Calisto MT" w:hAnsi="Calisto MT" w:cs="Arial"/>
          <w:sz w:val="20"/>
          <w:szCs w:val="20"/>
        </w:rPr>
        <w:t>diperoleh</w:t>
      </w:r>
      <w:r w:rsidR="005B70AA" w:rsidRPr="00254150">
        <w:rPr>
          <w:rFonts w:ascii="Calisto MT" w:hAnsi="Calisto MT" w:cs="Arial"/>
          <w:sz w:val="20"/>
          <w:szCs w:val="20"/>
          <w:lang w:val="id-ID"/>
        </w:rPr>
        <w:t xml:space="preserve"> </w:t>
      </w:r>
      <w:r w:rsidRPr="00254150">
        <w:rPr>
          <w:rFonts w:ascii="Calisto MT" w:hAnsi="Calisto MT" w:cs="Arial"/>
          <w:sz w:val="20"/>
          <w:szCs w:val="20"/>
        </w:rPr>
        <w:t>skor rata-rata keseluruhan 8</w:t>
      </w:r>
      <w:r w:rsidRPr="00254150">
        <w:rPr>
          <w:rFonts w:ascii="Calisto MT" w:hAnsi="Calisto MT" w:cs="Arial"/>
          <w:sz w:val="20"/>
          <w:szCs w:val="20"/>
          <w:lang w:val="id-ID"/>
        </w:rPr>
        <w:t>8</w:t>
      </w:r>
      <w:r w:rsidRPr="00254150">
        <w:rPr>
          <w:rFonts w:ascii="Calisto MT" w:hAnsi="Calisto MT" w:cs="Arial"/>
          <w:sz w:val="20"/>
          <w:szCs w:val="20"/>
        </w:rPr>
        <w:t>%, kemudian</w:t>
      </w:r>
      <w:r w:rsidR="005B70AA" w:rsidRPr="00254150">
        <w:rPr>
          <w:rFonts w:ascii="Calisto MT" w:hAnsi="Calisto MT" w:cs="Arial"/>
          <w:sz w:val="20"/>
          <w:szCs w:val="20"/>
          <w:lang w:val="id-ID"/>
        </w:rPr>
        <w:t xml:space="preserve"> </w:t>
      </w:r>
      <w:r w:rsidRPr="00254150">
        <w:rPr>
          <w:rFonts w:ascii="Calisto MT" w:hAnsi="Calisto MT" w:cs="Arial"/>
          <w:sz w:val="20"/>
          <w:szCs w:val="20"/>
        </w:rPr>
        <w:t>dikonversikan</w:t>
      </w:r>
      <w:r w:rsidR="005B70AA" w:rsidRPr="00254150">
        <w:rPr>
          <w:rFonts w:ascii="Calisto MT" w:hAnsi="Calisto MT" w:cs="Arial"/>
          <w:sz w:val="20"/>
          <w:szCs w:val="20"/>
          <w:lang w:val="id-ID"/>
        </w:rPr>
        <w:t xml:space="preserve"> </w:t>
      </w:r>
      <w:r w:rsidRPr="00254150">
        <w:rPr>
          <w:rFonts w:ascii="Calisto MT" w:hAnsi="Calisto MT" w:cs="Arial"/>
          <w:sz w:val="20"/>
          <w:szCs w:val="20"/>
        </w:rPr>
        <w:t>dengan</w:t>
      </w:r>
      <w:r w:rsidR="005B70AA" w:rsidRPr="00254150">
        <w:rPr>
          <w:rFonts w:ascii="Calisto MT" w:hAnsi="Calisto MT" w:cs="Arial"/>
          <w:sz w:val="20"/>
          <w:szCs w:val="20"/>
          <w:lang w:val="id-ID"/>
        </w:rPr>
        <w:t xml:space="preserve"> </w:t>
      </w:r>
      <w:r w:rsidR="005B70AA" w:rsidRPr="00254150">
        <w:rPr>
          <w:rFonts w:ascii="Calisto MT" w:hAnsi="Calisto MT" w:cs="Arial"/>
          <w:sz w:val="20"/>
          <w:szCs w:val="20"/>
        </w:rPr>
        <w:t>table</w:t>
      </w:r>
      <w:r w:rsidR="005B70AA" w:rsidRPr="00254150">
        <w:rPr>
          <w:rFonts w:ascii="Calisto MT" w:hAnsi="Calisto MT" w:cs="Arial"/>
          <w:sz w:val="20"/>
          <w:szCs w:val="20"/>
          <w:lang w:val="id-ID"/>
        </w:rPr>
        <w:t xml:space="preserve"> </w:t>
      </w:r>
      <w:r w:rsidRPr="00254150">
        <w:rPr>
          <w:rFonts w:ascii="Calisto MT" w:hAnsi="Calisto MT" w:cs="Arial"/>
          <w:sz w:val="20"/>
          <w:szCs w:val="20"/>
        </w:rPr>
        <w:t>kualifikasi</w:t>
      </w:r>
      <w:r w:rsidR="005B70AA" w:rsidRPr="00254150">
        <w:rPr>
          <w:rFonts w:ascii="Calisto MT" w:hAnsi="Calisto MT" w:cs="Arial"/>
          <w:sz w:val="20"/>
          <w:szCs w:val="20"/>
          <w:lang w:val="id-ID"/>
        </w:rPr>
        <w:t xml:space="preserve"> </w:t>
      </w:r>
      <w:r w:rsidRPr="00254150">
        <w:rPr>
          <w:rFonts w:ascii="Calisto MT" w:hAnsi="Calisto MT" w:cs="Arial"/>
          <w:sz w:val="20"/>
          <w:szCs w:val="20"/>
        </w:rPr>
        <w:t>kelayakan</w:t>
      </w:r>
      <w:r w:rsidR="005B70AA" w:rsidRPr="00254150">
        <w:rPr>
          <w:rFonts w:ascii="Calisto MT" w:hAnsi="Calisto MT" w:cs="Arial"/>
          <w:sz w:val="20"/>
          <w:szCs w:val="20"/>
          <w:lang w:val="id-ID"/>
        </w:rPr>
        <w:t xml:space="preserve"> </w:t>
      </w:r>
      <w:r w:rsidRPr="00254150">
        <w:rPr>
          <w:rFonts w:ascii="Calisto MT" w:hAnsi="Calisto MT" w:cs="Arial"/>
          <w:sz w:val="20"/>
          <w:szCs w:val="20"/>
        </w:rPr>
        <w:t>maka</w:t>
      </w:r>
      <w:r w:rsidR="005B70AA" w:rsidRPr="00254150">
        <w:rPr>
          <w:rFonts w:ascii="Calisto MT" w:hAnsi="Calisto MT" w:cs="Arial"/>
          <w:sz w:val="20"/>
          <w:szCs w:val="20"/>
          <w:lang w:val="id-ID"/>
        </w:rPr>
        <w:t xml:space="preserve"> </w:t>
      </w:r>
      <w:r w:rsidRPr="00254150">
        <w:rPr>
          <w:rFonts w:ascii="Calisto MT" w:hAnsi="Calisto MT" w:cs="Arial"/>
          <w:sz w:val="20"/>
          <w:szCs w:val="20"/>
        </w:rPr>
        <w:t>produk</w:t>
      </w:r>
      <w:r w:rsidR="005B70AA" w:rsidRPr="00254150">
        <w:rPr>
          <w:rFonts w:ascii="Calisto MT" w:hAnsi="Calisto MT" w:cs="Arial"/>
          <w:sz w:val="20"/>
          <w:szCs w:val="20"/>
          <w:lang w:val="id-ID"/>
        </w:rPr>
        <w:t xml:space="preserve"> </w:t>
      </w:r>
      <w:r w:rsidRPr="00254150">
        <w:rPr>
          <w:rFonts w:ascii="Calisto MT" w:hAnsi="Calisto MT" w:cs="Arial"/>
          <w:sz w:val="20"/>
          <w:szCs w:val="20"/>
        </w:rPr>
        <w:t>pengembangan</w:t>
      </w:r>
      <w:r w:rsidR="005B70AA" w:rsidRPr="00254150">
        <w:rPr>
          <w:rFonts w:ascii="Calisto MT" w:hAnsi="Calisto MT" w:cs="Arial"/>
          <w:sz w:val="20"/>
          <w:szCs w:val="20"/>
          <w:lang w:val="id-ID"/>
        </w:rPr>
        <w:t xml:space="preserve"> </w:t>
      </w:r>
      <w:r w:rsidRPr="00254150">
        <w:rPr>
          <w:rFonts w:ascii="Calisto MT" w:hAnsi="Calisto MT" w:cs="Arial"/>
          <w:sz w:val="20"/>
          <w:szCs w:val="20"/>
        </w:rPr>
        <w:t>pembelajaran</w:t>
      </w:r>
      <w:r w:rsidR="005B70AA" w:rsidRPr="00254150">
        <w:rPr>
          <w:rFonts w:ascii="Calisto MT" w:hAnsi="Calisto MT" w:cs="Arial"/>
          <w:sz w:val="20"/>
          <w:szCs w:val="20"/>
          <w:lang w:val="id-ID"/>
        </w:rPr>
        <w:t xml:space="preserve"> </w:t>
      </w:r>
      <w:r w:rsidR="00017744">
        <w:rPr>
          <w:rFonts w:ascii="Calisto MT" w:hAnsi="Calisto MT" w:cs="Arial"/>
          <w:sz w:val="20"/>
          <w:szCs w:val="20"/>
          <w:lang w:val="id-ID"/>
        </w:rPr>
        <w:t xml:space="preserve">PJOK </w:t>
      </w:r>
      <w:r w:rsidRPr="00254150">
        <w:rPr>
          <w:rFonts w:ascii="Calisto MT" w:hAnsi="Calisto MT" w:cs="Arial"/>
          <w:sz w:val="20"/>
          <w:szCs w:val="20"/>
        </w:rPr>
        <w:t>berbasis</w:t>
      </w:r>
      <w:r w:rsidR="005B70AA" w:rsidRPr="00254150">
        <w:rPr>
          <w:rFonts w:ascii="Calisto MT" w:hAnsi="Calisto MT" w:cs="Arial"/>
          <w:sz w:val="20"/>
          <w:szCs w:val="20"/>
          <w:lang w:val="id-ID"/>
        </w:rPr>
        <w:t xml:space="preserve"> </w:t>
      </w:r>
      <w:r w:rsidRPr="00254150">
        <w:rPr>
          <w:rFonts w:ascii="Calisto MT" w:hAnsi="Calisto MT" w:cs="Arial"/>
          <w:sz w:val="20"/>
          <w:szCs w:val="20"/>
        </w:rPr>
        <w:t>Kurikulum 2013 tingkat SD dapat</w:t>
      </w:r>
      <w:r w:rsidR="005B70AA" w:rsidRPr="00254150">
        <w:rPr>
          <w:rFonts w:ascii="Calisto MT" w:hAnsi="Calisto MT" w:cs="Arial"/>
          <w:sz w:val="20"/>
          <w:szCs w:val="20"/>
          <w:lang w:val="id-ID"/>
        </w:rPr>
        <w:t xml:space="preserve"> </w:t>
      </w:r>
      <w:r w:rsidRPr="00254150">
        <w:rPr>
          <w:rFonts w:ascii="Calisto MT" w:hAnsi="Calisto MT" w:cs="Arial"/>
          <w:sz w:val="20"/>
          <w:szCs w:val="20"/>
        </w:rPr>
        <w:t>digunakan</w:t>
      </w:r>
      <w:r w:rsidR="005B70AA" w:rsidRPr="00254150">
        <w:rPr>
          <w:rFonts w:ascii="Calisto MT" w:hAnsi="Calisto MT" w:cs="Arial"/>
          <w:sz w:val="20"/>
          <w:szCs w:val="20"/>
          <w:lang w:val="id-ID"/>
        </w:rPr>
        <w:t xml:space="preserve"> </w:t>
      </w:r>
      <w:r w:rsidRPr="00254150">
        <w:rPr>
          <w:rFonts w:ascii="Calisto MT" w:hAnsi="Calisto MT" w:cs="Arial"/>
          <w:sz w:val="20"/>
          <w:szCs w:val="20"/>
        </w:rPr>
        <w:t>tanpa</w:t>
      </w:r>
      <w:r w:rsidR="005B70AA" w:rsidRPr="00254150">
        <w:rPr>
          <w:rFonts w:ascii="Calisto MT" w:hAnsi="Calisto MT" w:cs="Arial"/>
          <w:sz w:val="20"/>
          <w:szCs w:val="20"/>
          <w:lang w:val="id-ID"/>
        </w:rPr>
        <w:t xml:space="preserve"> </w:t>
      </w:r>
      <w:r w:rsidRPr="00254150">
        <w:rPr>
          <w:rFonts w:ascii="Calisto MT" w:hAnsi="Calisto MT" w:cs="Arial"/>
          <w:sz w:val="20"/>
          <w:szCs w:val="20"/>
        </w:rPr>
        <w:t>revisi</w:t>
      </w:r>
    </w:p>
    <w:p w:rsidR="0035561E" w:rsidRPr="005B70AA" w:rsidRDefault="0035561E" w:rsidP="0035561E">
      <w:pPr>
        <w:spacing w:after="80" w:line="276" w:lineRule="auto"/>
        <w:rPr>
          <w:rFonts w:ascii="Arial" w:hAnsi="Arial" w:cs="Arial"/>
          <w:bCs/>
          <w:sz w:val="20"/>
          <w:szCs w:val="20"/>
          <w:lang w:val="id-ID"/>
        </w:rPr>
        <w:sectPr w:rsidR="0035561E" w:rsidRPr="005B70AA" w:rsidSect="00F65E33">
          <w:type w:val="continuous"/>
          <w:pgSz w:w="11907" w:h="16839" w:code="9"/>
          <w:pgMar w:top="1701" w:right="1701" w:bottom="1701" w:left="1701" w:header="720" w:footer="720" w:gutter="0"/>
          <w:cols w:space="387"/>
          <w:docGrid w:linePitch="360"/>
        </w:sectPr>
      </w:pPr>
    </w:p>
    <w:p w:rsidR="0035561E" w:rsidRPr="00254150" w:rsidRDefault="00982A83" w:rsidP="00254150">
      <w:pPr>
        <w:spacing w:after="80"/>
        <w:rPr>
          <w:rFonts w:ascii="Calisto MT" w:eastAsiaTheme="minorEastAsia" w:hAnsi="Calisto MT" w:cs="Arial"/>
          <w:bCs/>
          <w:sz w:val="20"/>
          <w:szCs w:val="20"/>
          <w:lang w:val="id-ID" w:eastAsia="id-ID"/>
        </w:rPr>
      </w:pPr>
      <w:r w:rsidRPr="00254150">
        <w:rPr>
          <w:rFonts w:ascii="Calisto MT" w:hAnsi="Calisto MT" w:cs="Arial"/>
          <w:bCs/>
          <w:sz w:val="20"/>
          <w:szCs w:val="20"/>
        </w:rPr>
        <w:lastRenderedPageBreak/>
        <w:t xml:space="preserve">Tabel </w:t>
      </w:r>
      <w:r w:rsidRPr="00254150">
        <w:rPr>
          <w:rFonts w:ascii="Calisto MT" w:hAnsi="Calisto MT" w:cs="Arial"/>
          <w:bCs/>
          <w:sz w:val="20"/>
          <w:szCs w:val="20"/>
          <w:lang w:val="id-ID"/>
        </w:rPr>
        <w:t xml:space="preserve">3 </w:t>
      </w:r>
      <w:r w:rsidR="0035561E" w:rsidRPr="00254150">
        <w:rPr>
          <w:rFonts w:ascii="Calisto MT" w:hAnsi="Calisto MT" w:cs="Arial"/>
          <w:bCs/>
          <w:sz w:val="20"/>
          <w:szCs w:val="20"/>
        </w:rPr>
        <w:t>. Data Hasil Angket</w:t>
      </w:r>
      <w:r w:rsidR="005B70AA" w:rsidRPr="00254150">
        <w:rPr>
          <w:rFonts w:ascii="Calisto MT" w:hAnsi="Calisto MT" w:cs="Arial"/>
          <w:bCs/>
          <w:sz w:val="20"/>
          <w:szCs w:val="20"/>
          <w:lang w:val="id-ID"/>
        </w:rPr>
        <w:t xml:space="preserve"> </w:t>
      </w:r>
      <w:r w:rsidR="0035561E" w:rsidRPr="00254150">
        <w:rPr>
          <w:rFonts w:ascii="Calisto MT" w:hAnsi="Calisto MT" w:cs="Arial"/>
          <w:bCs/>
          <w:sz w:val="20"/>
          <w:szCs w:val="20"/>
        </w:rPr>
        <w:t>mengenai</w:t>
      </w:r>
      <w:r w:rsidR="005B70AA" w:rsidRPr="00254150">
        <w:rPr>
          <w:rFonts w:ascii="Calisto MT" w:hAnsi="Calisto MT" w:cs="Arial"/>
          <w:bCs/>
          <w:sz w:val="20"/>
          <w:szCs w:val="20"/>
          <w:lang w:val="id-ID"/>
        </w:rPr>
        <w:t xml:space="preserve"> </w:t>
      </w:r>
      <w:r w:rsidR="0035561E" w:rsidRPr="00254150">
        <w:rPr>
          <w:rFonts w:ascii="Calisto MT" w:hAnsi="Calisto MT" w:cs="Arial"/>
          <w:bCs/>
          <w:sz w:val="20"/>
          <w:szCs w:val="20"/>
        </w:rPr>
        <w:t>Sintak yang Sulit</w:t>
      </w:r>
      <w:r w:rsidR="005B70AA" w:rsidRPr="00254150">
        <w:rPr>
          <w:rFonts w:ascii="Calisto MT" w:hAnsi="Calisto MT" w:cs="Arial"/>
          <w:bCs/>
          <w:sz w:val="20"/>
          <w:szCs w:val="20"/>
          <w:lang w:val="id-ID"/>
        </w:rPr>
        <w:t xml:space="preserve"> </w:t>
      </w:r>
      <w:r w:rsidR="0035561E" w:rsidRPr="00254150">
        <w:rPr>
          <w:rFonts w:ascii="Calisto MT" w:hAnsi="Calisto MT" w:cs="Arial"/>
          <w:bCs/>
          <w:sz w:val="20"/>
          <w:szCs w:val="20"/>
        </w:rPr>
        <w:t>Dimunculkan Pada Model Pembelajaran</w:t>
      </w:r>
      <w:r w:rsidR="0035561E" w:rsidRPr="00254150">
        <w:rPr>
          <w:rFonts w:ascii="Calisto MT" w:hAnsi="Calisto MT" w:cs="Arial"/>
          <w:bCs/>
          <w:sz w:val="20"/>
          <w:szCs w:val="20"/>
          <w:lang w:val="id-ID"/>
        </w:rPr>
        <w:t xml:space="preserve"> Project Based</w:t>
      </w:r>
      <w:r w:rsidR="0035561E" w:rsidRPr="00254150">
        <w:rPr>
          <w:rFonts w:ascii="Calisto MT" w:hAnsi="Calisto MT" w:cs="Arial"/>
          <w:bCs/>
          <w:sz w:val="20"/>
          <w:szCs w:val="20"/>
        </w:rPr>
        <w:t xml:space="preserve"> Learning (n= 8)</w:t>
      </w:r>
    </w:p>
    <w:tbl>
      <w:tblPr>
        <w:tblW w:w="7654" w:type="dxa"/>
        <w:jc w:val="center"/>
        <w:shd w:val="clear" w:color="auto" w:fill="FFFFFF" w:themeFill="background1"/>
        <w:tblLook w:val="04A0"/>
      </w:tblPr>
      <w:tblGrid>
        <w:gridCol w:w="4320"/>
        <w:gridCol w:w="3334"/>
      </w:tblGrid>
      <w:tr w:rsidR="0035561E" w:rsidRPr="00254150" w:rsidTr="00C82DD4">
        <w:trPr>
          <w:trHeight w:val="315"/>
          <w:tblHeader/>
          <w:jc w:val="center"/>
        </w:trPr>
        <w:tc>
          <w:tcPr>
            <w:tcW w:w="4320" w:type="dxa"/>
            <w:tcBorders>
              <w:top w:val="single" w:sz="4" w:space="0" w:color="auto"/>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JenisSintak</w:t>
            </w:r>
          </w:p>
        </w:tc>
        <w:tc>
          <w:tcPr>
            <w:tcW w:w="3334" w:type="dxa"/>
            <w:tcBorders>
              <w:top w:val="single" w:sz="4" w:space="0" w:color="auto"/>
              <w:bottom w:val="single" w:sz="4" w:space="0" w:color="auto"/>
            </w:tcBorders>
            <w:shd w:val="clear" w:color="auto" w:fill="FFFFFF" w:themeFill="background1"/>
            <w:noWrap/>
            <w:vAlign w:val="center"/>
            <w:hideMark/>
          </w:tcPr>
          <w:p w:rsidR="0035561E" w:rsidRPr="00254150" w:rsidRDefault="0035561E" w:rsidP="00254150">
            <w:pPr>
              <w:spacing w:after="80"/>
              <w:rPr>
                <w:rFonts w:ascii="Calisto MT" w:eastAsia="Times New Roman" w:hAnsi="Calisto MT" w:cs="Arial"/>
                <w:b/>
                <w:bCs/>
                <w:color w:val="000000"/>
                <w:sz w:val="20"/>
                <w:szCs w:val="20"/>
              </w:rPr>
            </w:pPr>
            <w:r w:rsidRPr="00254150">
              <w:rPr>
                <w:rFonts w:ascii="Calisto MT" w:eastAsia="Times New Roman" w:hAnsi="Calisto MT" w:cs="Arial"/>
                <w:b/>
                <w:bCs/>
                <w:color w:val="000000"/>
                <w:sz w:val="20"/>
                <w:szCs w:val="20"/>
              </w:rPr>
              <w:t>Persentase</w:t>
            </w:r>
          </w:p>
        </w:tc>
      </w:tr>
      <w:tr w:rsidR="0035561E" w:rsidRPr="00254150" w:rsidTr="00C82DD4">
        <w:trPr>
          <w:trHeight w:val="315"/>
          <w:tblHeader/>
          <w:jc w:val="center"/>
        </w:trPr>
        <w:tc>
          <w:tcPr>
            <w:tcW w:w="4320" w:type="dxa"/>
            <w:tcBorders>
              <w:top w:val="single" w:sz="4" w:space="0" w:color="auto"/>
            </w:tcBorders>
            <w:shd w:val="clear" w:color="auto" w:fill="FFFFFF" w:themeFill="background1"/>
            <w:noWrap/>
            <w:vAlign w:val="center"/>
            <w:hideMark/>
          </w:tcPr>
          <w:p w:rsidR="0035561E" w:rsidRPr="00254150" w:rsidRDefault="0035561E" w:rsidP="00254150">
            <w:pPr>
              <w:spacing w:after="80"/>
              <w:jc w:val="left"/>
              <w:rPr>
                <w:rFonts w:ascii="Calisto MT" w:eastAsia="Times New Roman" w:hAnsi="Calisto MT" w:cs="Arial"/>
                <w:color w:val="000000"/>
                <w:sz w:val="20"/>
                <w:szCs w:val="20"/>
                <w:lang w:val="id-ID"/>
              </w:rPr>
            </w:pPr>
            <w:r w:rsidRPr="00254150">
              <w:rPr>
                <w:rFonts w:ascii="Calisto MT" w:eastAsia="Times New Roman" w:hAnsi="Calisto MT" w:cs="Arial"/>
                <w:color w:val="000000"/>
                <w:sz w:val="20"/>
                <w:szCs w:val="20"/>
              </w:rPr>
              <w:t>1. Pe</w:t>
            </w:r>
            <w:r w:rsidRPr="00254150">
              <w:rPr>
                <w:rFonts w:ascii="Calisto MT" w:eastAsia="Times New Roman" w:hAnsi="Calisto MT" w:cs="Arial"/>
                <w:color w:val="000000"/>
                <w:sz w:val="20"/>
                <w:szCs w:val="20"/>
                <w:lang w:val="id-ID"/>
              </w:rPr>
              <w:t>nentuan suatu proyek</w:t>
            </w:r>
          </w:p>
        </w:tc>
        <w:tc>
          <w:tcPr>
            <w:tcW w:w="3334" w:type="dxa"/>
            <w:tcBorders>
              <w:top w:val="single" w:sz="4" w:space="0" w:color="auto"/>
            </w:tcBorders>
            <w:shd w:val="clear" w:color="auto" w:fill="FFFFFF" w:themeFill="background1"/>
            <w:noWrap/>
            <w:vAlign w:val="center"/>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lang w:val="id-ID"/>
              </w:rPr>
              <w:t>25</w:t>
            </w:r>
            <w:r w:rsidRPr="00254150">
              <w:rPr>
                <w:rFonts w:ascii="Calisto MT" w:eastAsia="Times New Roman" w:hAnsi="Calisto MT" w:cs="Arial"/>
                <w:color w:val="000000"/>
                <w:sz w:val="20"/>
                <w:szCs w:val="20"/>
              </w:rPr>
              <w:t>%</w:t>
            </w:r>
          </w:p>
        </w:tc>
      </w:tr>
      <w:tr w:rsidR="0035561E" w:rsidRPr="00254150" w:rsidTr="00C82DD4">
        <w:trPr>
          <w:trHeight w:val="315"/>
          <w:tblHeader/>
          <w:jc w:val="center"/>
        </w:trPr>
        <w:tc>
          <w:tcPr>
            <w:tcW w:w="4320" w:type="dxa"/>
            <w:tcBorders>
              <w:top w:val="nil"/>
            </w:tcBorders>
            <w:shd w:val="clear" w:color="auto" w:fill="FFFFFF" w:themeFill="background1"/>
            <w:noWrap/>
            <w:vAlign w:val="center"/>
            <w:hideMark/>
          </w:tcPr>
          <w:p w:rsidR="0035561E" w:rsidRPr="00254150" w:rsidRDefault="0035561E" w:rsidP="00254150">
            <w:pPr>
              <w:spacing w:after="80"/>
              <w:jc w:val="left"/>
              <w:rPr>
                <w:rFonts w:ascii="Calisto MT" w:eastAsia="Times New Roman" w:hAnsi="Calisto MT" w:cs="Arial"/>
                <w:color w:val="000000"/>
                <w:sz w:val="20"/>
                <w:szCs w:val="20"/>
                <w:lang w:val="id-ID"/>
              </w:rPr>
            </w:pPr>
            <w:r w:rsidRPr="00254150">
              <w:rPr>
                <w:rFonts w:ascii="Calisto MT" w:eastAsia="Times New Roman" w:hAnsi="Calisto MT" w:cs="Arial"/>
                <w:color w:val="000000"/>
                <w:sz w:val="20"/>
                <w:szCs w:val="20"/>
              </w:rPr>
              <w:t xml:space="preserve">2. </w:t>
            </w:r>
            <w:r w:rsidRPr="00254150">
              <w:rPr>
                <w:rFonts w:ascii="Calisto MT" w:eastAsia="Times New Roman" w:hAnsi="Calisto MT" w:cs="Arial"/>
                <w:color w:val="000000"/>
                <w:sz w:val="20"/>
                <w:szCs w:val="20"/>
                <w:lang w:val="id-ID"/>
              </w:rPr>
              <w:t>Perencanaan langkah-langkah proyek</w:t>
            </w:r>
          </w:p>
        </w:tc>
        <w:tc>
          <w:tcPr>
            <w:tcW w:w="3334" w:type="dxa"/>
            <w:tcBorders>
              <w:top w:val="nil"/>
            </w:tcBorders>
            <w:shd w:val="clear" w:color="auto" w:fill="FFFFFF" w:themeFill="background1"/>
            <w:noWrap/>
            <w:vAlign w:val="center"/>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lang w:val="id-ID"/>
              </w:rPr>
              <w:t>13</w:t>
            </w:r>
            <w:r w:rsidRPr="00254150">
              <w:rPr>
                <w:rFonts w:ascii="Calisto MT" w:eastAsia="Times New Roman" w:hAnsi="Calisto MT" w:cs="Arial"/>
                <w:color w:val="000000"/>
                <w:sz w:val="20"/>
                <w:szCs w:val="20"/>
              </w:rPr>
              <w:t>%</w:t>
            </w:r>
          </w:p>
        </w:tc>
      </w:tr>
      <w:tr w:rsidR="0035561E" w:rsidRPr="00254150" w:rsidTr="00C82DD4">
        <w:trPr>
          <w:trHeight w:val="315"/>
          <w:tblHeader/>
          <w:jc w:val="center"/>
        </w:trPr>
        <w:tc>
          <w:tcPr>
            <w:tcW w:w="4320" w:type="dxa"/>
            <w:tcBorders>
              <w:top w:val="nil"/>
            </w:tcBorders>
            <w:shd w:val="clear" w:color="auto" w:fill="FFFFFF" w:themeFill="background1"/>
            <w:noWrap/>
            <w:vAlign w:val="center"/>
            <w:hideMark/>
          </w:tcPr>
          <w:p w:rsidR="0035561E" w:rsidRPr="00254150" w:rsidRDefault="0035561E" w:rsidP="00254150">
            <w:pPr>
              <w:spacing w:after="80"/>
              <w:jc w:val="left"/>
              <w:rPr>
                <w:rFonts w:ascii="Calisto MT" w:eastAsia="Times New Roman" w:hAnsi="Calisto MT" w:cs="Arial"/>
                <w:color w:val="000000"/>
                <w:sz w:val="20"/>
                <w:szCs w:val="20"/>
                <w:lang w:val="id-ID"/>
              </w:rPr>
            </w:pPr>
            <w:r w:rsidRPr="00254150">
              <w:rPr>
                <w:rFonts w:ascii="Calisto MT" w:eastAsia="Times New Roman" w:hAnsi="Calisto MT" w:cs="Arial"/>
                <w:color w:val="000000"/>
                <w:sz w:val="20"/>
                <w:szCs w:val="20"/>
              </w:rPr>
              <w:t xml:space="preserve">3. </w:t>
            </w:r>
            <w:r w:rsidRPr="00254150">
              <w:rPr>
                <w:rFonts w:ascii="Calisto MT" w:eastAsia="Times New Roman" w:hAnsi="Calisto MT" w:cs="Arial"/>
                <w:color w:val="000000"/>
                <w:sz w:val="20"/>
                <w:szCs w:val="20"/>
                <w:lang w:val="id-ID"/>
              </w:rPr>
              <w:t>Penyusunan jadwal menyelesaikan proyek</w:t>
            </w:r>
          </w:p>
        </w:tc>
        <w:tc>
          <w:tcPr>
            <w:tcW w:w="3334" w:type="dxa"/>
            <w:tcBorders>
              <w:top w:val="nil"/>
            </w:tcBorders>
            <w:shd w:val="clear" w:color="auto" w:fill="FFFFFF" w:themeFill="background1"/>
            <w:noWrap/>
            <w:vAlign w:val="center"/>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lang w:val="id-ID"/>
              </w:rPr>
              <w:t>0</w:t>
            </w:r>
            <w:r w:rsidRPr="00254150">
              <w:rPr>
                <w:rFonts w:ascii="Calisto MT" w:eastAsia="Times New Roman" w:hAnsi="Calisto MT" w:cs="Arial"/>
                <w:color w:val="000000"/>
                <w:sz w:val="20"/>
                <w:szCs w:val="20"/>
              </w:rPr>
              <w:t>%</w:t>
            </w:r>
          </w:p>
        </w:tc>
      </w:tr>
      <w:tr w:rsidR="0035561E" w:rsidRPr="00254150" w:rsidTr="00C82DD4">
        <w:trPr>
          <w:trHeight w:val="315"/>
          <w:tblHeader/>
          <w:jc w:val="center"/>
        </w:trPr>
        <w:tc>
          <w:tcPr>
            <w:tcW w:w="4320" w:type="dxa"/>
            <w:tcBorders>
              <w:top w:val="nil"/>
            </w:tcBorders>
            <w:shd w:val="clear" w:color="auto" w:fill="FFFFFF" w:themeFill="background1"/>
            <w:noWrap/>
            <w:vAlign w:val="center"/>
          </w:tcPr>
          <w:p w:rsidR="0035561E" w:rsidRPr="00254150" w:rsidRDefault="0035561E" w:rsidP="00254150">
            <w:pPr>
              <w:spacing w:after="80"/>
              <w:jc w:val="left"/>
              <w:rPr>
                <w:rFonts w:ascii="Calisto MT" w:eastAsia="Times New Roman" w:hAnsi="Calisto MT" w:cs="Arial"/>
                <w:color w:val="000000"/>
                <w:sz w:val="20"/>
                <w:szCs w:val="20"/>
                <w:lang w:val="id-ID"/>
              </w:rPr>
            </w:pPr>
            <w:r w:rsidRPr="00254150">
              <w:rPr>
                <w:rFonts w:ascii="Calisto MT" w:eastAsia="Times New Roman" w:hAnsi="Calisto MT" w:cs="Arial"/>
                <w:color w:val="000000"/>
                <w:sz w:val="20"/>
                <w:szCs w:val="20"/>
              </w:rPr>
              <w:t xml:space="preserve">4. </w:t>
            </w:r>
            <w:r w:rsidRPr="00254150">
              <w:rPr>
                <w:rFonts w:ascii="Calisto MT" w:eastAsia="Times New Roman" w:hAnsi="Calisto MT" w:cs="Arial"/>
                <w:color w:val="000000"/>
                <w:sz w:val="20"/>
                <w:szCs w:val="20"/>
                <w:lang w:val="id-ID"/>
              </w:rPr>
              <w:t>Pengerjaan Proyek</w:t>
            </w:r>
          </w:p>
        </w:tc>
        <w:tc>
          <w:tcPr>
            <w:tcW w:w="3334" w:type="dxa"/>
            <w:tcBorders>
              <w:top w:val="nil"/>
            </w:tcBorders>
            <w:shd w:val="clear" w:color="auto" w:fill="FFFFFF" w:themeFill="background1"/>
            <w:noWrap/>
            <w:vAlign w:val="center"/>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lang w:val="id-ID"/>
              </w:rPr>
              <w:t>0</w:t>
            </w:r>
            <w:r w:rsidRPr="00254150">
              <w:rPr>
                <w:rFonts w:ascii="Calisto MT" w:eastAsia="Times New Roman" w:hAnsi="Calisto MT" w:cs="Arial"/>
                <w:color w:val="000000"/>
                <w:sz w:val="20"/>
                <w:szCs w:val="20"/>
              </w:rPr>
              <w:t>%</w:t>
            </w:r>
          </w:p>
        </w:tc>
      </w:tr>
      <w:tr w:rsidR="0035561E" w:rsidRPr="00254150" w:rsidTr="00C82DD4">
        <w:trPr>
          <w:trHeight w:val="315"/>
          <w:tblHeader/>
          <w:jc w:val="center"/>
        </w:trPr>
        <w:tc>
          <w:tcPr>
            <w:tcW w:w="4320" w:type="dxa"/>
            <w:tcBorders>
              <w:top w:val="nil"/>
            </w:tcBorders>
            <w:shd w:val="clear" w:color="auto" w:fill="FFFFFF" w:themeFill="background1"/>
            <w:noWrap/>
            <w:vAlign w:val="center"/>
          </w:tcPr>
          <w:p w:rsidR="0035561E" w:rsidRPr="00254150" w:rsidRDefault="0035561E" w:rsidP="00254150">
            <w:pPr>
              <w:spacing w:after="80"/>
              <w:jc w:val="left"/>
              <w:rPr>
                <w:rFonts w:ascii="Calisto MT" w:eastAsia="Times New Roman" w:hAnsi="Calisto MT" w:cs="Arial"/>
                <w:color w:val="000000"/>
                <w:sz w:val="20"/>
                <w:szCs w:val="20"/>
                <w:lang w:val="id-ID"/>
              </w:rPr>
            </w:pPr>
            <w:r w:rsidRPr="00254150">
              <w:rPr>
                <w:rFonts w:ascii="Calisto MT" w:eastAsia="Times New Roman" w:hAnsi="Calisto MT" w:cs="Arial"/>
                <w:color w:val="000000"/>
                <w:sz w:val="20"/>
                <w:szCs w:val="20"/>
              </w:rPr>
              <w:t>5. P</w:t>
            </w:r>
            <w:r w:rsidRPr="00254150">
              <w:rPr>
                <w:rFonts w:ascii="Calisto MT" w:eastAsia="Times New Roman" w:hAnsi="Calisto MT" w:cs="Arial"/>
                <w:color w:val="000000"/>
                <w:sz w:val="20"/>
                <w:szCs w:val="20"/>
                <w:lang w:val="id-ID"/>
              </w:rPr>
              <w:t>enyusunan laporan dan penyajian proyek</w:t>
            </w:r>
          </w:p>
        </w:tc>
        <w:tc>
          <w:tcPr>
            <w:tcW w:w="3334" w:type="dxa"/>
            <w:tcBorders>
              <w:top w:val="nil"/>
            </w:tcBorders>
            <w:shd w:val="clear" w:color="auto" w:fill="FFFFFF" w:themeFill="background1"/>
            <w:noWrap/>
            <w:vAlign w:val="center"/>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lang w:val="id-ID"/>
              </w:rPr>
              <w:t>63</w:t>
            </w:r>
            <w:r w:rsidRPr="00254150">
              <w:rPr>
                <w:rFonts w:ascii="Calisto MT" w:eastAsia="Times New Roman" w:hAnsi="Calisto MT" w:cs="Arial"/>
                <w:color w:val="000000"/>
                <w:sz w:val="20"/>
                <w:szCs w:val="20"/>
              </w:rPr>
              <w:t>%</w:t>
            </w:r>
          </w:p>
        </w:tc>
      </w:tr>
      <w:tr w:rsidR="0035561E" w:rsidRPr="00254150" w:rsidTr="00C82DD4">
        <w:trPr>
          <w:trHeight w:val="315"/>
          <w:tblHeader/>
          <w:jc w:val="center"/>
        </w:trPr>
        <w:tc>
          <w:tcPr>
            <w:tcW w:w="4320" w:type="dxa"/>
            <w:tcBorders>
              <w:top w:val="nil"/>
              <w:bottom w:val="single" w:sz="4" w:space="0" w:color="auto"/>
            </w:tcBorders>
            <w:shd w:val="clear" w:color="auto" w:fill="FFFFFF" w:themeFill="background1"/>
            <w:noWrap/>
            <w:vAlign w:val="center"/>
          </w:tcPr>
          <w:p w:rsidR="0035561E" w:rsidRPr="00254150" w:rsidRDefault="0035561E" w:rsidP="00254150">
            <w:pPr>
              <w:spacing w:after="80"/>
              <w:jc w:val="left"/>
              <w:rPr>
                <w:rFonts w:ascii="Calisto MT" w:eastAsia="Times New Roman" w:hAnsi="Calisto MT" w:cs="Arial"/>
                <w:color w:val="000000"/>
                <w:sz w:val="20"/>
                <w:szCs w:val="20"/>
                <w:lang w:val="id-ID"/>
              </w:rPr>
            </w:pPr>
            <w:r w:rsidRPr="00254150">
              <w:rPr>
                <w:rFonts w:ascii="Calisto MT" w:eastAsia="Times New Roman" w:hAnsi="Calisto MT" w:cs="Arial"/>
                <w:color w:val="000000"/>
                <w:sz w:val="20"/>
                <w:szCs w:val="20"/>
              </w:rPr>
              <w:t>6. P</w:t>
            </w:r>
            <w:r w:rsidRPr="00254150">
              <w:rPr>
                <w:rFonts w:ascii="Calisto MT" w:eastAsia="Times New Roman" w:hAnsi="Calisto MT" w:cs="Arial"/>
                <w:color w:val="000000"/>
                <w:sz w:val="20"/>
                <w:szCs w:val="20"/>
                <w:lang w:val="id-ID"/>
              </w:rPr>
              <w:t>engevaluasian kegiatan proses dan hasil proyek</w:t>
            </w:r>
          </w:p>
        </w:tc>
        <w:tc>
          <w:tcPr>
            <w:tcW w:w="3334" w:type="dxa"/>
            <w:tcBorders>
              <w:top w:val="nil"/>
              <w:bottom w:val="single" w:sz="4" w:space="0" w:color="auto"/>
            </w:tcBorders>
            <w:shd w:val="clear" w:color="auto" w:fill="FFFFFF" w:themeFill="background1"/>
            <w:noWrap/>
            <w:vAlign w:val="center"/>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lang w:val="id-ID"/>
              </w:rPr>
              <w:t>0</w:t>
            </w:r>
            <w:r w:rsidRPr="00254150">
              <w:rPr>
                <w:rFonts w:ascii="Calisto MT" w:eastAsia="Times New Roman" w:hAnsi="Calisto MT" w:cs="Arial"/>
                <w:color w:val="000000"/>
                <w:sz w:val="20"/>
                <w:szCs w:val="20"/>
              </w:rPr>
              <w:t>%</w:t>
            </w:r>
          </w:p>
        </w:tc>
      </w:tr>
      <w:tr w:rsidR="0035561E" w:rsidRPr="00254150" w:rsidTr="00C82DD4">
        <w:trPr>
          <w:trHeight w:val="315"/>
          <w:tblHeader/>
          <w:jc w:val="center"/>
        </w:trPr>
        <w:tc>
          <w:tcPr>
            <w:tcW w:w="4320" w:type="dxa"/>
            <w:tcBorders>
              <w:top w:val="single" w:sz="4" w:space="0" w:color="auto"/>
              <w:bottom w:val="single" w:sz="4" w:space="0" w:color="auto"/>
            </w:tcBorders>
            <w:shd w:val="clear" w:color="auto" w:fill="FFFFFF" w:themeFill="background1"/>
            <w:noWrap/>
            <w:vAlign w:val="center"/>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b/>
                <w:color w:val="000000"/>
                <w:sz w:val="20"/>
                <w:szCs w:val="20"/>
              </w:rPr>
              <w:lastRenderedPageBreak/>
              <w:t>JUMLAH</w:t>
            </w:r>
          </w:p>
        </w:tc>
        <w:tc>
          <w:tcPr>
            <w:tcW w:w="3334" w:type="dxa"/>
            <w:tcBorders>
              <w:top w:val="single" w:sz="4" w:space="0" w:color="auto"/>
              <w:bottom w:val="single" w:sz="4" w:space="0" w:color="auto"/>
            </w:tcBorders>
            <w:shd w:val="clear" w:color="auto" w:fill="FFFFFF" w:themeFill="background1"/>
            <w:noWrap/>
            <w:vAlign w:val="center"/>
          </w:tcPr>
          <w:p w:rsidR="0035561E" w:rsidRPr="00254150" w:rsidRDefault="0035561E" w:rsidP="00254150">
            <w:pPr>
              <w:spacing w:after="80"/>
              <w:rPr>
                <w:rFonts w:ascii="Calisto MT" w:eastAsia="Times New Roman" w:hAnsi="Calisto MT" w:cs="Arial"/>
                <w:color w:val="000000"/>
                <w:sz w:val="20"/>
                <w:szCs w:val="20"/>
              </w:rPr>
            </w:pPr>
            <w:r w:rsidRPr="00254150">
              <w:rPr>
                <w:rFonts w:ascii="Calisto MT" w:eastAsia="Times New Roman" w:hAnsi="Calisto MT" w:cs="Arial"/>
                <w:color w:val="000000"/>
                <w:sz w:val="20"/>
                <w:szCs w:val="20"/>
              </w:rPr>
              <w:t>100%</w:t>
            </w:r>
          </w:p>
        </w:tc>
      </w:tr>
    </w:tbl>
    <w:p w:rsidR="0035561E" w:rsidRPr="00254150" w:rsidRDefault="0035561E" w:rsidP="00254150">
      <w:pPr>
        <w:spacing w:after="80"/>
        <w:jc w:val="both"/>
        <w:rPr>
          <w:rFonts w:ascii="Calisto MT" w:hAnsi="Calisto MT" w:cs="Arial"/>
          <w:sz w:val="20"/>
          <w:szCs w:val="20"/>
          <w:lang w:val="id-ID"/>
        </w:rPr>
      </w:pPr>
    </w:p>
    <w:p w:rsidR="0035561E" w:rsidRPr="00254150" w:rsidRDefault="0035561E" w:rsidP="00254150">
      <w:pPr>
        <w:spacing w:after="80"/>
        <w:ind w:left="284" w:firstLine="654"/>
        <w:rPr>
          <w:rFonts w:ascii="Calisto MT" w:hAnsi="Calisto MT" w:cs="Arial"/>
          <w:sz w:val="20"/>
          <w:szCs w:val="20"/>
        </w:rPr>
      </w:pPr>
      <w:r w:rsidRPr="00254150">
        <w:rPr>
          <w:rFonts w:ascii="Calisto MT" w:hAnsi="Calisto MT" w:cs="Arial"/>
          <w:noProof/>
          <w:sz w:val="20"/>
          <w:szCs w:val="20"/>
          <w:lang w:val="id-ID" w:eastAsia="id-ID"/>
        </w:rPr>
        <w:drawing>
          <wp:inline distT="0" distB="0" distL="0" distR="0">
            <wp:extent cx="4940490" cy="1705970"/>
            <wp:effectExtent l="19050" t="0" r="12510" b="8530"/>
            <wp:docPr id="10"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2" w:name="_Toc26966950"/>
    </w:p>
    <w:p w:rsidR="0035561E" w:rsidRPr="00254150" w:rsidRDefault="0035561E" w:rsidP="00254150">
      <w:pPr>
        <w:spacing w:after="80"/>
        <w:ind w:left="284"/>
        <w:rPr>
          <w:rFonts w:ascii="Calisto MT" w:hAnsi="Calisto MT" w:cs="Arial"/>
          <w:sz w:val="20"/>
          <w:szCs w:val="20"/>
        </w:rPr>
      </w:pPr>
      <w:r w:rsidRPr="00254150">
        <w:rPr>
          <w:rFonts w:ascii="Calisto MT" w:hAnsi="Calisto MT" w:cs="Arial"/>
          <w:iCs/>
          <w:color w:val="000000"/>
          <w:sz w:val="20"/>
          <w:szCs w:val="20"/>
        </w:rPr>
        <w:t xml:space="preserve">Gambar </w:t>
      </w:r>
      <w:r w:rsidRPr="00254150">
        <w:rPr>
          <w:rFonts w:ascii="Calisto MT" w:hAnsi="Calisto MT" w:cs="Arial"/>
          <w:iCs/>
          <w:color w:val="000000"/>
          <w:sz w:val="20"/>
          <w:szCs w:val="20"/>
          <w:lang w:val="id-ID"/>
        </w:rPr>
        <w:t>3.</w:t>
      </w:r>
      <w:r w:rsidRPr="00254150">
        <w:rPr>
          <w:rFonts w:ascii="Calisto MT" w:hAnsi="Calisto MT" w:cs="Arial"/>
          <w:iCs/>
          <w:color w:val="000000"/>
          <w:sz w:val="20"/>
          <w:szCs w:val="20"/>
        </w:rPr>
        <w:t>Diagram Data Hasil Angket</w:t>
      </w:r>
      <w:r w:rsidR="005B70AA" w:rsidRPr="00254150">
        <w:rPr>
          <w:rFonts w:ascii="Calisto MT" w:hAnsi="Calisto MT" w:cs="Arial"/>
          <w:iCs/>
          <w:color w:val="000000"/>
          <w:sz w:val="20"/>
          <w:szCs w:val="20"/>
          <w:lang w:val="id-ID"/>
        </w:rPr>
        <w:t xml:space="preserve"> </w:t>
      </w:r>
      <w:r w:rsidRPr="00254150">
        <w:rPr>
          <w:rFonts w:ascii="Calisto MT" w:hAnsi="Calisto MT" w:cs="Arial"/>
          <w:iCs/>
          <w:color w:val="000000"/>
          <w:sz w:val="20"/>
          <w:szCs w:val="20"/>
        </w:rPr>
        <w:t>Mengenai</w:t>
      </w:r>
      <w:r w:rsidR="005B70AA" w:rsidRPr="00254150">
        <w:rPr>
          <w:rFonts w:ascii="Calisto MT" w:hAnsi="Calisto MT" w:cs="Arial"/>
          <w:iCs/>
          <w:color w:val="000000"/>
          <w:sz w:val="20"/>
          <w:szCs w:val="20"/>
          <w:lang w:val="id-ID"/>
        </w:rPr>
        <w:t xml:space="preserve"> </w:t>
      </w:r>
      <w:r w:rsidRPr="00254150">
        <w:rPr>
          <w:rFonts w:ascii="Calisto MT" w:hAnsi="Calisto MT" w:cs="Arial"/>
          <w:iCs/>
          <w:color w:val="000000"/>
          <w:sz w:val="20"/>
          <w:szCs w:val="20"/>
        </w:rPr>
        <w:t>Sintak yang Sulit</w:t>
      </w:r>
      <w:r w:rsidR="005B70AA" w:rsidRPr="00254150">
        <w:rPr>
          <w:rFonts w:ascii="Calisto MT" w:hAnsi="Calisto MT" w:cs="Arial"/>
          <w:iCs/>
          <w:color w:val="000000"/>
          <w:sz w:val="20"/>
          <w:szCs w:val="20"/>
          <w:lang w:val="id-ID"/>
        </w:rPr>
        <w:t xml:space="preserve"> </w:t>
      </w:r>
      <w:r w:rsidRPr="00254150">
        <w:rPr>
          <w:rFonts w:ascii="Calisto MT" w:hAnsi="Calisto MT" w:cs="Arial"/>
          <w:iCs/>
          <w:color w:val="000000"/>
          <w:sz w:val="20"/>
          <w:szCs w:val="20"/>
        </w:rPr>
        <w:t>dimunculkan pada Model Pembela</w:t>
      </w:r>
      <w:bookmarkStart w:id="3" w:name="_GoBack"/>
      <w:bookmarkEnd w:id="3"/>
      <w:r w:rsidRPr="00254150">
        <w:rPr>
          <w:rFonts w:ascii="Calisto MT" w:hAnsi="Calisto MT" w:cs="Arial"/>
          <w:iCs/>
          <w:color w:val="000000"/>
          <w:sz w:val="20"/>
          <w:szCs w:val="20"/>
        </w:rPr>
        <w:t>jaran</w:t>
      </w:r>
      <w:r w:rsidR="005B70AA" w:rsidRPr="00254150">
        <w:rPr>
          <w:rFonts w:ascii="Calisto MT" w:hAnsi="Calisto MT" w:cs="Arial"/>
          <w:iCs/>
          <w:color w:val="000000"/>
          <w:sz w:val="20"/>
          <w:szCs w:val="20"/>
          <w:lang w:val="id-ID"/>
        </w:rPr>
        <w:t xml:space="preserve"> </w:t>
      </w:r>
      <w:r w:rsidRPr="00254150">
        <w:rPr>
          <w:rFonts w:ascii="Calisto MT" w:hAnsi="Calisto MT" w:cs="Arial"/>
          <w:i/>
          <w:color w:val="000000"/>
          <w:sz w:val="20"/>
          <w:szCs w:val="20"/>
          <w:lang w:val="id-ID"/>
        </w:rPr>
        <w:t>Project Based</w:t>
      </w:r>
      <w:r w:rsidRPr="00254150">
        <w:rPr>
          <w:rFonts w:ascii="Calisto MT" w:hAnsi="Calisto MT" w:cs="Arial"/>
          <w:i/>
          <w:color w:val="000000"/>
          <w:sz w:val="20"/>
          <w:szCs w:val="20"/>
        </w:rPr>
        <w:t xml:space="preserve"> Learning</w:t>
      </w:r>
      <w:r w:rsidRPr="00254150">
        <w:rPr>
          <w:rFonts w:ascii="Calisto MT" w:hAnsi="Calisto MT" w:cs="Arial"/>
          <w:iCs/>
          <w:color w:val="000000"/>
          <w:sz w:val="20"/>
          <w:szCs w:val="20"/>
        </w:rPr>
        <w:t xml:space="preserve"> (n= 8)</w:t>
      </w:r>
      <w:bookmarkEnd w:id="2"/>
    </w:p>
    <w:p w:rsidR="0035561E" w:rsidRPr="00254150" w:rsidRDefault="0035561E" w:rsidP="00254150">
      <w:pPr>
        <w:jc w:val="both"/>
        <w:rPr>
          <w:rFonts w:ascii="Calisto MT" w:hAnsi="Calisto MT" w:cs="Arial"/>
          <w:sz w:val="20"/>
          <w:szCs w:val="20"/>
        </w:rPr>
        <w:sectPr w:rsidR="0035561E" w:rsidRPr="00254150" w:rsidSect="00F65E33">
          <w:type w:val="continuous"/>
          <w:pgSz w:w="11907" w:h="16839" w:code="9"/>
          <w:pgMar w:top="1701" w:right="1701" w:bottom="1701" w:left="1701" w:header="720" w:footer="720" w:gutter="0"/>
          <w:cols w:space="387"/>
          <w:docGrid w:linePitch="360"/>
        </w:sectPr>
      </w:pPr>
    </w:p>
    <w:p w:rsidR="0035561E" w:rsidRPr="004B1644" w:rsidRDefault="00F65E33" w:rsidP="004B1644">
      <w:pPr>
        <w:jc w:val="both"/>
        <w:rPr>
          <w:rFonts w:ascii="Calisto MT" w:hAnsi="Calisto MT" w:cs="Arial"/>
          <w:sz w:val="20"/>
          <w:szCs w:val="20"/>
          <w:lang w:val="id-ID"/>
        </w:rPr>
        <w:sectPr w:rsidR="0035561E" w:rsidRPr="004B1644" w:rsidSect="00F65E33">
          <w:type w:val="continuous"/>
          <w:pgSz w:w="11907" w:h="16839" w:code="9"/>
          <w:pgMar w:top="1701" w:right="1701" w:bottom="1701" w:left="1701" w:header="720" w:footer="720" w:gutter="0"/>
          <w:cols w:space="387"/>
          <w:docGrid w:linePitch="360"/>
        </w:sectPr>
      </w:pPr>
      <w:r w:rsidRPr="00254150">
        <w:rPr>
          <w:rFonts w:ascii="Calisto MT" w:hAnsi="Calisto MT" w:cs="Arial"/>
          <w:sz w:val="20"/>
          <w:szCs w:val="20"/>
          <w:lang w:val="id-ID"/>
        </w:rPr>
        <w:lastRenderedPageBreak/>
        <w:tab/>
      </w:r>
      <w:r w:rsidRPr="00254150">
        <w:rPr>
          <w:rFonts w:ascii="Calisto MT" w:hAnsi="Calisto MT" w:cs="Arial"/>
          <w:sz w:val="20"/>
          <w:szCs w:val="20"/>
          <w:lang w:val="id-ID"/>
        </w:rPr>
        <w:tab/>
      </w:r>
      <w:r w:rsidR="0035561E" w:rsidRPr="00254150">
        <w:rPr>
          <w:rFonts w:ascii="Calisto MT" w:hAnsi="Calisto MT" w:cs="Arial"/>
          <w:sz w:val="20"/>
          <w:szCs w:val="20"/>
        </w:rPr>
        <w:t>Pembelajaran Pendidikan Jasmani</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 xml:space="preserve">menggunakan model </w:t>
      </w:r>
      <w:r w:rsidR="0035561E" w:rsidRPr="00254150">
        <w:rPr>
          <w:rFonts w:ascii="Calisto MT" w:hAnsi="Calisto MT" w:cs="Arial"/>
          <w:i/>
          <w:sz w:val="20"/>
          <w:szCs w:val="20"/>
          <w:lang w:val="id-ID"/>
        </w:rPr>
        <w:t>Project Based</w:t>
      </w:r>
      <w:r w:rsidR="0035561E" w:rsidRPr="00254150">
        <w:rPr>
          <w:rFonts w:ascii="Calisto MT" w:hAnsi="Calisto MT" w:cs="Arial"/>
          <w:i/>
          <w:sz w:val="20"/>
          <w:szCs w:val="20"/>
        </w:rPr>
        <w:t xml:space="preserve"> Learning </w:t>
      </w:r>
      <w:r w:rsidR="0035561E" w:rsidRPr="00254150">
        <w:rPr>
          <w:rFonts w:ascii="Calisto MT" w:hAnsi="Calisto MT" w:cs="Arial"/>
          <w:sz w:val="20"/>
          <w:szCs w:val="20"/>
        </w:rPr>
        <w:t>menghasilkan</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banyak</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perubahan</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dalam</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metode</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mengajar</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pendidik yang telah</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diberikan</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perangkat uji coba</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ini. Dengan</w:t>
      </w:r>
      <w:r w:rsidR="005B70AA" w:rsidRPr="00254150">
        <w:rPr>
          <w:rFonts w:ascii="Calisto MT" w:hAnsi="Calisto MT" w:cs="Arial"/>
          <w:sz w:val="20"/>
          <w:szCs w:val="20"/>
          <w:lang w:val="id-ID"/>
        </w:rPr>
        <w:t xml:space="preserve"> </w:t>
      </w:r>
      <w:r w:rsidR="0035561E" w:rsidRPr="00254150">
        <w:rPr>
          <w:rFonts w:ascii="Calisto MT" w:hAnsi="Calisto MT" w:cs="Arial"/>
          <w:i/>
          <w:sz w:val="20"/>
          <w:szCs w:val="20"/>
        </w:rPr>
        <w:t>template</w:t>
      </w:r>
      <w:r w:rsidR="0035561E" w:rsidRPr="00254150">
        <w:rPr>
          <w:rFonts w:ascii="Calisto MT" w:hAnsi="Calisto MT" w:cs="Arial"/>
          <w:sz w:val="20"/>
          <w:szCs w:val="20"/>
        </w:rPr>
        <w:t xml:space="preserve"> yang telah</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direvisi</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dari</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hasil</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terakhir (uji coba</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kelompok</w:t>
      </w:r>
      <w:r w:rsidR="005B70AA" w:rsidRPr="00254150">
        <w:rPr>
          <w:rFonts w:ascii="Calisto MT" w:hAnsi="Calisto MT" w:cs="Arial"/>
          <w:sz w:val="20"/>
          <w:szCs w:val="20"/>
          <w:lang w:val="id-ID"/>
        </w:rPr>
        <w:t xml:space="preserve"> </w:t>
      </w:r>
      <w:r w:rsidR="0035561E" w:rsidRPr="00254150">
        <w:rPr>
          <w:rFonts w:ascii="Calisto MT" w:hAnsi="Calisto MT" w:cs="Arial"/>
          <w:sz w:val="20"/>
          <w:szCs w:val="20"/>
        </w:rPr>
        <w:t>kecil), sebagian</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besar</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pendidik</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merasa</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terbantu</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dengan</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adanya</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perangkat</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ini.</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Perangkat yang dinilai</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didesain</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menarik dan mudah</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untuk</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dipahami</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sehingga</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mudah</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untuk</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diajarkan oleh pendidik</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kepada</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peserta</w:t>
      </w:r>
      <w:r w:rsidR="00D02516" w:rsidRPr="00254150">
        <w:rPr>
          <w:rFonts w:ascii="Calisto MT" w:hAnsi="Calisto MT" w:cs="Arial"/>
          <w:sz w:val="20"/>
          <w:szCs w:val="20"/>
          <w:lang w:val="id-ID"/>
        </w:rPr>
        <w:t xml:space="preserve"> </w:t>
      </w:r>
      <w:r w:rsidR="0035561E" w:rsidRPr="00254150">
        <w:rPr>
          <w:rFonts w:ascii="Calisto MT" w:hAnsi="Calisto MT" w:cs="Arial"/>
          <w:sz w:val="20"/>
          <w:szCs w:val="20"/>
        </w:rPr>
        <w:t>didiksaat uji coba.</w:t>
      </w:r>
    </w:p>
    <w:p w:rsidR="0035561E" w:rsidRPr="004B1644" w:rsidRDefault="0035561E" w:rsidP="00254150">
      <w:pPr>
        <w:spacing w:after="80" w:line="276" w:lineRule="auto"/>
        <w:jc w:val="left"/>
        <w:rPr>
          <w:rFonts w:ascii="Calisto MT" w:hAnsi="Calisto MT" w:cs="Arial"/>
          <w:b/>
          <w:sz w:val="20"/>
          <w:szCs w:val="20"/>
          <w:lang w:val="id-ID"/>
        </w:rPr>
      </w:pPr>
      <w:r w:rsidRPr="004B1644">
        <w:rPr>
          <w:rFonts w:ascii="Calisto MT" w:hAnsi="Calisto MT" w:cs="Arial"/>
          <w:b/>
          <w:sz w:val="20"/>
          <w:szCs w:val="20"/>
          <w:lang w:val="id-ID"/>
        </w:rPr>
        <w:lastRenderedPageBreak/>
        <w:t>PEMBAHASAN</w:t>
      </w:r>
    </w:p>
    <w:p w:rsidR="0035561E" w:rsidRDefault="0035561E" w:rsidP="0035561E">
      <w:pPr>
        <w:pStyle w:val="ListParagraph"/>
        <w:ind w:left="0"/>
        <w:contextualSpacing w:val="0"/>
        <w:jc w:val="both"/>
        <w:rPr>
          <w:rFonts w:ascii="Arial" w:hAnsi="Arial" w:cs="Arial"/>
          <w:sz w:val="20"/>
          <w:szCs w:val="20"/>
        </w:rPr>
        <w:sectPr w:rsidR="0035561E" w:rsidSect="00F65E33">
          <w:type w:val="continuous"/>
          <w:pgSz w:w="11907" w:h="16839" w:code="9"/>
          <w:pgMar w:top="1701" w:right="1701" w:bottom="1701" w:left="1701" w:header="720" w:footer="720" w:gutter="0"/>
          <w:cols w:space="387"/>
          <w:docGrid w:linePitch="360"/>
        </w:sectPr>
      </w:pPr>
    </w:p>
    <w:p w:rsidR="00982A83" w:rsidRPr="00D3345F" w:rsidRDefault="00F65E33" w:rsidP="00254150">
      <w:pPr>
        <w:pStyle w:val="ListParagraph"/>
        <w:ind w:left="0"/>
        <w:contextualSpacing w:val="0"/>
        <w:jc w:val="both"/>
        <w:rPr>
          <w:rFonts w:ascii="Calisto MT" w:hAnsi="Calisto MT" w:cs="Arial"/>
          <w:sz w:val="20"/>
          <w:szCs w:val="20"/>
          <w:u w:val="single" w:color="FFFFFF" w:themeColor="background1"/>
          <w:lang w:val="id-ID"/>
        </w:rPr>
      </w:pPr>
      <w:r>
        <w:rPr>
          <w:rFonts w:ascii="Arial" w:hAnsi="Arial" w:cs="Arial"/>
          <w:sz w:val="20"/>
          <w:szCs w:val="20"/>
          <w:lang w:val="id-ID"/>
        </w:rPr>
        <w:lastRenderedPageBreak/>
        <w:tab/>
      </w:r>
      <w:r w:rsidR="00982A83" w:rsidRPr="00D3345F">
        <w:rPr>
          <w:rFonts w:ascii="Calisto MT" w:hAnsi="Calisto MT" w:cs="Arial"/>
          <w:sz w:val="20"/>
          <w:szCs w:val="20"/>
          <w:u w:val="single" w:color="FFFFFF" w:themeColor="background1"/>
          <w:lang w:val="id-ID"/>
        </w:rPr>
        <w:t xml:space="preserve">Produk yang dikembangan adalah perangkat pembelajaran </w:t>
      </w:r>
      <w:r w:rsidR="00017744" w:rsidRPr="00D3345F">
        <w:rPr>
          <w:rFonts w:ascii="Calisto MT" w:hAnsi="Calisto MT" w:cs="Arial"/>
          <w:sz w:val="20"/>
          <w:szCs w:val="20"/>
          <w:u w:val="single" w:color="FFFFFF" w:themeColor="background1"/>
          <w:lang w:val="id-ID"/>
        </w:rPr>
        <w:t>merupakan</w:t>
      </w:r>
      <w:r w:rsidR="00982A83" w:rsidRPr="00D3345F">
        <w:rPr>
          <w:rFonts w:ascii="Calisto MT" w:hAnsi="Calisto MT" w:cs="Arial"/>
          <w:sz w:val="20"/>
          <w:szCs w:val="20"/>
          <w:u w:val="single" w:color="FFFFFF" w:themeColor="background1"/>
          <w:lang w:val="id-ID"/>
        </w:rPr>
        <w:t xml:space="preserve"> rencana pelaksanaan pembelajaran, bahan ajar dan panduan monev. Rencana pelaksanaan pembelajaran yang dikembangkan sesuai dengan format yang ter</w:t>
      </w:r>
      <w:r w:rsidR="00017744" w:rsidRPr="00D3345F">
        <w:rPr>
          <w:rFonts w:ascii="Calisto MT" w:hAnsi="Calisto MT" w:cs="Arial"/>
          <w:sz w:val="20"/>
          <w:szCs w:val="20"/>
          <w:u w:val="single" w:color="FFFFFF" w:themeColor="background1"/>
          <w:lang w:val="id-ID"/>
        </w:rPr>
        <w:t>dapat</w:t>
      </w:r>
      <w:r w:rsidR="00982A83" w:rsidRPr="00D3345F">
        <w:rPr>
          <w:rFonts w:ascii="Calisto MT" w:hAnsi="Calisto MT" w:cs="Arial"/>
          <w:sz w:val="20"/>
          <w:szCs w:val="20"/>
          <w:u w:val="single" w:color="FFFFFF" w:themeColor="background1"/>
          <w:lang w:val="id-ID"/>
        </w:rPr>
        <w:t xml:space="preserve"> dalam Permendikbud No. 22 Tahun 2016. RPP ini mengambil materi gerak manipulatif yang disesuaikan dengan KI dan KD pada kelas tinggi yang tercantum dalam Permendikbud No. 37 tahun 2018. Pada rencana pelaksanaan pembelajaran ini mengambil materi sepakbola. Karena dalam permainan sepakbola terdapat gerakan teknik dasar mengumpan, menggiring, menendang.</w:t>
      </w:r>
    </w:p>
    <w:p w:rsidR="00042681" w:rsidRPr="00BE1713" w:rsidRDefault="00042681" w:rsidP="00254150">
      <w:pPr>
        <w:spacing w:before="0" w:beforeAutospacing="0" w:after="0" w:afterAutospacing="0"/>
        <w:ind w:left="0" w:right="0" w:firstLine="567"/>
        <w:jc w:val="both"/>
        <w:outlineLvl w:val="3"/>
        <w:rPr>
          <w:rFonts w:ascii="Calisto MT" w:hAnsi="Calisto MT" w:cs="Arial"/>
          <w:sz w:val="20"/>
          <w:szCs w:val="20"/>
          <w:u w:val="single" w:color="FFFFFF" w:themeColor="background1"/>
          <w:lang w:val="id-ID"/>
        </w:rPr>
      </w:pPr>
      <w:r>
        <w:rPr>
          <w:rFonts w:ascii="Calisto MT" w:hAnsi="Calisto MT" w:cs="Arial"/>
          <w:sz w:val="20"/>
          <w:szCs w:val="20"/>
          <w:lang w:val="id-ID"/>
        </w:rPr>
        <w:tab/>
      </w:r>
      <w:r w:rsidRPr="00BE1713">
        <w:rPr>
          <w:rFonts w:ascii="Calisto MT" w:hAnsi="Calisto MT" w:cs="Arial"/>
          <w:sz w:val="20"/>
          <w:szCs w:val="20"/>
          <w:u w:val="single" w:color="FFFFFF" w:themeColor="background1"/>
          <w:lang w:val="id-ID"/>
        </w:rPr>
        <w:t xml:space="preserve">Rencana pelaksanaan pembelajaran berbasis model </w:t>
      </w:r>
      <w:r w:rsidRPr="00BE1713">
        <w:rPr>
          <w:rFonts w:ascii="Calisto MT" w:hAnsi="Calisto MT" w:cs="Arial"/>
          <w:i/>
          <w:iCs/>
          <w:sz w:val="20"/>
          <w:szCs w:val="20"/>
          <w:u w:val="single" w:color="FFFFFF" w:themeColor="background1"/>
          <w:lang w:val="id-ID"/>
        </w:rPr>
        <w:t>Project Based Learning</w:t>
      </w:r>
      <w:r w:rsidRPr="00BE1713">
        <w:rPr>
          <w:rFonts w:ascii="Calisto MT" w:hAnsi="Calisto MT" w:cs="Arial"/>
          <w:sz w:val="20"/>
          <w:szCs w:val="20"/>
          <w:u w:val="single" w:color="FFFFFF" w:themeColor="background1"/>
          <w:lang w:val="id-ID"/>
        </w:rPr>
        <w:t xml:space="preserve">. Sehingga pada bagian langkah-langkah pembelajaran menjadikan pembeda dengan RPP yang lain. Karena dalam langkah-langkah pembelajaran, terdapat 6 sintaks </w:t>
      </w:r>
      <w:r w:rsidRPr="00BE1713">
        <w:rPr>
          <w:rFonts w:ascii="Calisto MT" w:hAnsi="Calisto MT" w:cs="Arial"/>
          <w:i/>
          <w:iCs/>
          <w:sz w:val="20"/>
          <w:szCs w:val="20"/>
          <w:u w:val="single" w:color="FFFFFF" w:themeColor="background1"/>
          <w:lang w:val="id-ID"/>
        </w:rPr>
        <w:t>Project Based Learning</w:t>
      </w:r>
      <w:r w:rsidRPr="00BE1713">
        <w:rPr>
          <w:rFonts w:ascii="Calisto MT" w:hAnsi="Calisto MT" w:cs="Arial"/>
          <w:sz w:val="20"/>
          <w:szCs w:val="20"/>
          <w:u w:val="single" w:color="FFFFFF" w:themeColor="background1"/>
          <w:lang w:val="id-ID"/>
        </w:rPr>
        <w:t xml:space="preserve"> yang dijabarkan membentuk aktivitas pembelajaran. Hal tersebut sesuai dengan pendapat </w:t>
      </w:r>
      <w:r w:rsidR="00864603" w:rsidRPr="00BE1713">
        <w:rPr>
          <w:rFonts w:ascii="Calisto MT" w:hAnsi="Calisto MT" w:cs="Arial"/>
          <w:sz w:val="20"/>
          <w:szCs w:val="20"/>
          <w:u w:val="single" w:color="FFFFFF" w:themeColor="background1"/>
          <w:lang w:val="id-ID"/>
        </w:rPr>
        <w:fldChar w:fldCharType="begin" w:fldLock="1"/>
      </w:r>
      <w:r w:rsidRPr="00BE1713">
        <w:rPr>
          <w:rFonts w:ascii="Calisto MT" w:hAnsi="Calisto MT" w:cs="Arial"/>
          <w:sz w:val="20"/>
          <w:szCs w:val="20"/>
          <w:u w:val="single" w:color="FFFFFF" w:themeColor="background1"/>
          <w:lang w:val="id-ID"/>
        </w:rPr>
        <w:instrText>ADDIN CSL_CITATION {"citationItems":[{"id":"ITEM-1","itemData":{"author":[{"dropping-particle":"","family":"Fathurrohman","given":"Muhammad","non-dropping-particle":"","parse-names":false,"suffix":""}],"id":"ITEM-1","issued":{"date-parts":[["2017"]]},"publisher":"Ar-Ruzz Media","publisher-place":"Jogjakarta","title":"Model-model Pembelajaran Inovatif","type":"book"},"uris":["http://www.mendeley.com/documents/?uuid=8ad0cd63-e350-439c-aad1-99dd17a9807e"]}],"mendeley":{"formattedCitation":"(Fathurrohman, 2017)","manualFormatting":"(Fathurrohman, 2017:124)","plainTextFormattedCitation":"(Fathurrohman, 2017)","previouslyFormattedCitation":"(Fathurrohman, 2017)"},"properties":{"noteIndex":0},"schema":"https://github.com/citation-style-language/schema/raw/master/csl-citation.json"}</w:instrText>
      </w:r>
      <w:r w:rsidR="00864603" w:rsidRPr="00BE1713">
        <w:rPr>
          <w:rFonts w:ascii="Calisto MT" w:hAnsi="Calisto MT" w:cs="Arial"/>
          <w:sz w:val="20"/>
          <w:szCs w:val="20"/>
          <w:u w:val="single" w:color="FFFFFF" w:themeColor="background1"/>
          <w:lang w:val="id-ID"/>
        </w:rPr>
        <w:fldChar w:fldCharType="separate"/>
      </w:r>
      <w:r w:rsidRPr="00BE1713">
        <w:rPr>
          <w:rFonts w:ascii="Calisto MT" w:hAnsi="Calisto MT" w:cs="Arial"/>
          <w:noProof/>
          <w:sz w:val="20"/>
          <w:szCs w:val="20"/>
          <w:u w:val="single" w:color="FFFFFF" w:themeColor="background1"/>
          <w:lang w:val="id-ID"/>
        </w:rPr>
        <w:t>(Fathurrohman, 2017:124)</w:t>
      </w:r>
      <w:r w:rsidR="00864603" w:rsidRPr="00BE1713">
        <w:rPr>
          <w:rFonts w:ascii="Calisto MT" w:hAnsi="Calisto MT" w:cs="Arial"/>
          <w:sz w:val="20"/>
          <w:szCs w:val="20"/>
          <w:u w:val="single" w:color="FFFFFF" w:themeColor="background1"/>
          <w:lang w:val="id-ID"/>
        </w:rPr>
        <w:fldChar w:fldCharType="end"/>
      </w:r>
      <w:r w:rsidRPr="00BE1713">
        <w:rPr>
          <w:rFonts w:ascii="Calisto MT" w:hAnsi="Calisto MT" w:cs="Arial"/>
          <w:sz w:val="20"/>
          <w:szCs w:val="20"/>
          <w:u w:val="single" w:color="FFFFFF" w:themeColor="background1"/>
          <w:lang w:val="id-ID"/>
        </w:rPr>
        <w:t xml:space="preserve"> terdapat 6 sintaks dalam model </w:t>
      </w:r>
      <w:r w:rsidRPr="00BE1713">
        <w:rPr>
          <w:rFonts w:ascii="Calisto MT" w:hAnsi="Calisto MT" w:cs="Arial"/>
          <w:i/>
          <w:iCs/>
          <w:sz w:val="20"/>
          <w:szCs w:val="20"/>
          <w:u w:val="single" w:color="FFFFFF" w:themeColor="background1"/>
          <w:lang w:val="id-ID"/>
        </w:rPr>
        <w:t>Project Based Learning</w:t>
      </w:r>
      <w:r w:rsidRPr="00BE1713">
        <w:rPr>
          <w:rFonts w:ascii="Calisto MT" w:hAnsi="Calisto MT" w:cs="Arial"/>
          <w:sz w:val="20"/>
          <w:szCs w:val="20"/>
          <w:u w:val="single" w:color="FFFFFF" w:themeColor="background1"/>
          <w:lang w:val="id-ID"/>
        </w:rPr>
        <w:t xml:space="preserve"> yaitu penentuan suatu proyek, perencanaan langkah-langkah penyelesaian proyek, penyusunan jadwal proyek, pengerjaan proyek, penyusunan laporan dan penyajian hasil proyek dan evaluasi kegiatan proses sampai hasil proyek. Penerapan RPP ini sesuai dengan hasil uji coba </w:t>
      </w:r>
      <w:r w:rsidR="00017744">
        <w:rPr>
          <w:rFonts w:ascii="Calisto MT" w:hAnsi="Calisto MT" w:cs="Arial"/>
          <w:sz w:val="20"/>
          <w:szCs w:val="20"/>
          <w:u w:val="single" w:color="FFFFFF" w:themeColor="background1"/>
          <w:lang w:val="id-ID"/>
        </w:rPr>
        <w:t>untuk dapat</w:t>
      </w:r>
      <w:r w:rsidRPr="00BE1713">
        <w:rPr>
          <w:rFonts w:ascii="Calisto MT" w:hAnsi="Calisto MT" w:cs="Arial"/>
          <w:sz w:val="20"/>
          <w:szCs w:val="20"/>
          <w:u w:val="single" w:color="FFFFFF" w:themeColor="background1"/>
          <w:lang w:val="id-ID"/>
        </w:rPr>
        <w:t xml:space="preserve"> membantu guru sera mendorong siswa terlibat aktif dalam pembelajaran. Siswa antusias dan mendorongnya untuk mengeluarkan kemampuan koginitif maupun psikomotor dalam melaksanakan pembelajaran denganmengerjakan proyek.Menurut </w:t>
      </w:r>
      <w:r w:rsidR="00864603" w:rsidRPr="00BE1713">
        <w:rPr>
          <w:rFonts w:ascii="Calisto MT" w:hAnsi="Calisto MT" w:cs="Arial"/>
          <w:sz w:val="20"/>
          <w:szCs w:val="20"/>
          <w:u w:val="single" w:color="FFFFFF" w:themeColor="background1"/>
          <w:lang w:val="id-ID"/>
        </w:rPr>
        <w:fldChar w:fldCharType="begin" w:fldLock="1"/>
      </w:r>
      <w:r w:rsidRPr="00BE1713">
        <w:rPr>
          <w:rFonts w:ascii="Calisto MT" w:hAnsi="Calisto MT" w:cs="Arial"/>
          <w:sz w:val="20"/>
          <w:szCs w:val="20"/>
          <w:u w:val="single" w:color="FFFFFF" w:themeColor="background1"/>
          <w:lang w:val="id-ID"/>
        </w:rPr>
        <w:instrText>ADDIN CSL_CITATION {"citationItems":[{"id":"ITEM-1","itemData":{"DOI":"10.17509/ijpe.v1i1.7497","author":[{"dropping-particle":"","family":"Burhaein","given":"Erick","non-dropping-particle":"","parse-names":false,"suffix":""}],"container-title":"Indonesian Journal of Primary Education","id":"ITEM-1","issue":"1","issued":{"date-parts":[["2017"]]},"page":"51-58","title":"Aktivitas Fisik Olahraga untuk Pertumbuhan dan Perkembangan Siswa SD","type":"article-journal","volume":"1"},"uris":["http://www.mendeley.com/documents/?uuid=0eccacce-9060-47f3-88a9-1c3f57c3429b"]}],"mendeley":{"formattedCitation":"(Burhaein, 2017)","manualFormatting":"(Burhaein, 2017:52-53)","plainTextFormattedCitation":"(Burhaein, 2017)","previouslyFormattedCitation":"(Burhaein, 2017)"},"properties":{"noteIndex":0},"schema":"https://github.com/citation-style-language/schema/raw/master/csl-citation.json"}</w:instrText>
      </w:r>
      <w:r w:rsidR="00864603" w:rsidRPr="00BE1713">
        <w:rPr>
          <w:rFonts w:ascii="Calisto MT" w:hAnsi="Calisto MT" w:cs="Arial"/>
          <w:sz w:val="20"/>
          <w:szCs w:val="20"/>
          <w:u w:val="single" w:color="FFFFFF" w:themeColor="background1"/>
          <w:lang w:val="id-ID"/>
        </w:rPr>
        <w:fldChar w:fldCharType="separate"/>
      </w:r>
      <w:r w:rsidRPr="00BE1713">
        <w:rPr>
          <w:rFonts w:ascii="Calisto MT" w:hAnsi="Calisto MT" w:cs="Arial"/>
          <w:noProof/>
          <w:sz w:val="20"/>
          <w:szCs w:val="20"/>
          <w:u w:val="single" w:color="FFFFFF" w:themeColor="background1"/>
          <w:lang w:val="id-ID"/>
        </w:rPr>
        <w:t>(Burhaein, 2017)</w:t>
      </w:r>
      <w:r w:rsidR="00864603" w:rsidRPr="00BE1713">
        <w:rPr>
          <w:rFonts w:ascii="Calisto MT" w:hAnsi="Calisto MT" w:cs="Arial"/>
          <w:sz w:val="20"/>
          <w:szCs w:val="20"/>
          <w:u w:val="single" w:color="FFFFFF" w:themeColor="background1"/>
          <w:lang w:val="id-ID"/>
        </w:rPr>
        <w:fldChar w:fldCharType="end"/>
      </w:r>
      <w:r w:rsidRPr="00BE1713">
        <w:rPr>
          <w:rFonts w:ascii="Calisto MT" w:hAnsi="Calisto MT" w:cs="Arial"/>
          <w:sz w:val="20"/>
          <w:szCs w:val="20"/>
          <w:u w:val="single" w:color="FFFFFF" w:themeColor="background1"/>
          <w:lang w:val="id-ID"/>
        </w:rPr>
        <w:t xml:space="preserve"> siswa Sekolah Dasar memiliki beberapa karakteristik yaitu siswa senang bermain, bergerak aktif, melakukan aktifitas secara kelompok dan siswa melakukan kegiatan praktek secara langsung. </w:t>
      </w:r>
      <w:r w:rsidRPr="00BE1713">
        <w:rPr>
          <w:rFonts w:ascii="Calisto MT" w:hAnsi="Calisto MT" w:cs="Arial"/>
          <w:color w:val="000000" w:themeColor="text1"/>
          <w:sz w:val="20"/>
          <w:szCs w:val="20"/>
          <w:u w:val="single" w:color="FFFFFF" w:themeColor="background1"/>
          <w:lang w:val="id-ID"/>
        </w:rPr>
        <w:t xml:space="preserve">Terciptanya pembelajaraan yang efektif dan peningkatan kemampuan siswa. Penelitian lain oleh </w:t>
      </w:r>
      <w:r w:rsidR="00864603" w:rsidRPr="00BE1713">
        <w:rPr>
          <w:rFonts w:ascii="Calisto MT" w:hAnsi="Calisto MT" w:cs="Arial"/>
          <w:color w:val="000000" w:themeColor="text1"/>
          <w:sz w:val="20"/>
          <w:szCs w:val="20"/>
          <w:u w:val="single" w:color="FFFFFF" w:themeColor="background1"/>
          <w:lang w:val="id-ID"/>
        </w:rPr>
        <w:fldChar w:fldCharType="begin" w:fldLock="1"/>
      </w:r>
      <w:r w:rsidRPr="00BE1713">
        <w:rPr>
          <w:rFonts w:ascii="Calisto MT" w:hAnsi="Calisto MT" w:cs="Arial"/>
          <w:color w:val="000000" w:themeColor="text1"/>
          <w:sz w:val="20"/>
          <w:szCs w:val="20"/>
          <w:u w:val="single" w:color="FFFFFF" w:themeColor="background1"/>
          <w:lang w:val="id-ID"/>
        </w:rPr>
        <w:instrText>ADDIN CSL_CITATION {"citationItems":[{"id":"ITEM-1","itemData":{"DOI":"10.1080/07303084.2018.1393225","author":[{"dropping-particle":"","family":"Treadwell","given":"Sheri M","non-dropping-particle":"","parse-names":false,"suffix":""}],"container-title":"Journal of Physical Education, Recreation &amp; Dance ISSN:","id":"ITEM-1","issue":"1","issued":{"date-parts":[["2018"]]},"page":"5-6","title":"Making the Case for Project-based Learning (PBL) in Physical Education","type":"article-journal","volume":"89"},"uris":["http://www.mendeley.com/documents/?uuid=4be09527-083c-4a2f-bebf-7e560e6d90ee"]}],"mendeley":{"formattedCitation":"(Treadwell, 2018)","manualFormatting":"(Treadwell, 2018:6)","plainTextFormattedCitation":"(Treadwell, 2018)","previouslyFormattedCitation":"(Treadwell, 2018)"},"properties":{"noteIndex":0},"schema":"https://github.com/citation-style-language/schema/raw/master/csl-citation.json"}</w:instrText>
      </w:r>
      <w:r w:rsidR="00864603" w:rsidRPr="00BE1713">
        <w:rPr>
          <w:rFonts w:ascii="Calisto MT" w:hAnsi="Calisto MT" w:cs="Arial"/>
          <w:color w:val="000000" w:themeColor="text1"/>
          <w:sz w:val="20"/>
          <w:szCs w:val="20"/>
          <w:u w:val="single" w:color="FFFFFF" w:themeColor="background1"/>
          <w:lang w:val="id-ID"/>
        </w:rPr>
        <w:fldChar w:fldCharType="separate"/>
      </w:r>
      <w:r w:rsidRPr="00BE1713">
        <w:rPr>
          <w:rFonts w:ascii="Calisto MT" w:hAnsi="Calisto MT" w:cs="Arial"/>
          <w:noProof/>
          <w:color w:val="000000" w:themeColor="text1"/>
          <w:sz w:val="20"/>
          <w:szCs w:val="20"/>
          <w:u w:val="single" w:color="FFFFFF" w:themeColor="background1"/>
          <w:lang w:val="id-ID"/>
        </w:rPr>
        <w:t>(Treadwell, 2018)</w:t>
      </w:r>
      <w:r w:rsidR="00864603" w:rsidRPr="00BE1713">
        <w:rPr>
          <w:rFonts w:ascii="Calisto MT" w:hAnsi="Calisto MT" w:cs="Arial"/>
          <w:color w:val="000000" w:themeColor="text1"/>
          <w:sz w:val="20"/>
          <w:szCs w:val="20"/>
          <w:u w:val="single" w:color="FFFFFF" w:themeColor="background1"/>
          <w:lang w:val="id-ID"/>
        </w:rPr>
        <w:fldChar w:fldCharType="end"/>
      </w:r>
      <w:r w:rsidRPr="00BE1713">
        <w:rPr>
          <w:rFonts w:ascii="Calisto MT" w:hAnsi="Calisto MT" w:cs="Arial"/>
          <w:color w:val="000000" w:themeColor="text1"/>
          <w:sz w:val="20"/>
          <w:szCs w:val="20"/>
          <w:u w:val="single" w:color="FFFFFF" w:themeColor="background1"/>
          <w:lang w:val="id-ID"/>
        </w:rPr>
        <w:t xml:space="preserve"> menunjukkan hasil bahwa menggunakan PBL dapat membantu siswa mememahami materi karena tidak menggunakan metode pembelajaran yang bersifat tradisional. Bahkan siswa dalam memilih topik atau aspek lain dari produk cenderung mengeluarkan upaya terbaik mereka untuk memastikan presentasi akhir akan berhasil. Pembelajaran berbasis proyek dapat menjadi cara efektif untuk membantu siswa mencapai fisik yang baik dan menumbuhkan rasa</w:t>
      </w:r>
      <w:r w:rsidRPr="00BE1713">
        <w:rPr>
          <w:rFonts w:ascii="Calisto MT" w:hAnsi="Calisto MT" w:cs="Arial"/>
          <w:sz w:val="20"/>
          <w:szCs w:val="20"/>
          <w:u w:val="single" w:color="FFFFFF" w:themeColor="background1"/>
          <w:lang w:val="id-ID"/>
        </w:rPr>
        <w:t xml:space="preserve"> percaya diri untuk mengambil peran aktif dalam mengikuti aktivitas fisik. Penelitian lain juga </w:t>
      </w:r>
      <w:r w:rsidRPr="00BE1713">
        <w:rPr>
          <w:rFonts w:ascii="Calisto MT" w:hAnsi="Calisto MT" w:cs="Arial"/>
          <w:sz w:val="20"/>
          <w:szCs w:val="20"/>
          <w:u w:val="single" w:color="FFFFFF" w:themeColor="background1"/>
          <w:lang w:val="id-ID"/>
        </w:rPr>
        <w:lastRenderedPageBreak/>
        <w:t xml:space="preserve">dikemukakan oleh </w:t>
      </w:r>
      <w:r w:rsidR="00864603" w:rsidRPr="00BE1713">
        <w:rPr>
          <w:rFonts w:ascii="Calisto MT" w:hAnsi="Calisto MT" w:cs="Arial"/>
          <w:sz w:val="20"/>
          <w:szCs w:val="20"/>
          <w:u w:val="single" w:color="FFFFFF" w:themeColor="background1"/>
          <w:lang w:val="id-ID"/>
        </w:rPr>
        <w:fldChar w:fldCharType="begin" w:fldLock="1"/>
      </w:r>
      <w:r w:rsidRPr="00BE1713">
        <w:rPr>
          <w:rFonts w:ascii="Calisto MT" w:hAnsi="Calisto MT" w:cs="Arial"/>
          <w:sz w:val="20"/>
          <w:szCs w:val="20"/>
          <w:u w:val="single" w:color="FFFFFF" w:themeColor="background1"/>
          <w:lang w:val="id-ID"/>
        </w:rPr>
        <w:instrText>ADDIN CSL_CITATION {"citationItems":[{"id":"ITEM-1","itemData":{"author":[{"dropping-particle":"","family":"Mulyadi","given":"Eko","non-dropping-particle":"","parse-names":false,"suffix":""}],"container-title":"Jurnal Pendidikan Teknologi dan Kejuruan","id":"ITEM-1","issue":"4","issued":{"date-parts":[["2015"]]},"page":"385-395","title":"PENERAPAN MODEL PROJECT BASED LEARNING UNTUK MENINGKATAN KINERJA DAN PRESTASI BELAJAR FISIKA SISWA SMK","type":"article-journal","volume":"22"},"uris":["http://www.mendeley.com/documents/?uuid=abe5fdd8-e757-4858-bf71-d22afc5f631d"]}],"mendeley":{"formattedCitation":"(Mulyadi, 2015)","manualFormatting":"(Mulyadi, 2015:394)","plainTextFormattedCitation":"(Mulyadi, 2015)","previouslyFormattedCitation":"(Mulyadi, 2015)"},"properties":{"noteIndex":0},"schema":"https://github.com/citation-style-language/schema/raw/master/csl-citation.json"}</w:instrText>
      </w:r>
      <w:r w:rsidR="00864603" w:rsidRPr="00BE1713">
        <w:rPr>
          <w:rFonts w:ascii="Calisto MT" w:hAnsi="Calisto MT" w:cs="Arial"/>
          <w:sz w:val="20"/>
          <w:szCs w:val="20"/>
          <w:u w:val="single" w:color="FFFFFF" w:themeColor="background1"/>
          <w:lang w:val="id-ID"/>
        </w:rPr>
        <w:fldChar w:fldCharType="separate"/>
      </w:r>
      <w:r w:rsidRPr="00BE1713">
        <w:rPr>
          <w:rFonts w:ascii="Calisto MT" w:hAnsi="Calisto MT" w:cs="Arial"/>
          <w:noProof/>
          <w:sz w:val="20"/>
          <w:szCs w:val="20"/>
          <w:u w:val="single" w:color="FFFFFF" w:themeColor="background1"/>
          <w:lang w:val="id-ID"/>
        </w:rPr>
        <w:t>(Mulyadi, 2015)</w:t>
      </w:r>
      <w:r w:rsidR="00864603" w:rsidRPr="00BE1713">
        <w:rPr>
          <w:rFonts w:ascii="Calisto MT" w:hAnsi="Calisto MT" w:cs="Arial"/>
          <w:sz w:val="20"/>
          <w:szCs w:val="20"/>
          <w:u w:val="single" w:color="FFFFFF" w:themeColor="background1"/>
          <w:lang w:val="id-ID"/>
        </w:rPr>
        <w:fldChar w:fldCharType="end"/>
      </w:r>
      <w:r w:rsidRPr="00BE1713">
        <w:rPr>
          <w:rFonts w:ascii="Calisto MT" w:hAnsi="Calisto MT" w:cs="Arial"/>
          <w:sz w:val="20"/>
          <w:szCs w:val="20"/>
          <w:u w:val="single" w:color="FFFFFF" w:themeColor="background1"/>
          <w:lang w:val="id-ID"/>
        </w:rPr>
        <w:t xml:space="preserve"> menunjukkan hasil bahwa </w:t>
      </w:r>
      <w:r w:rsidRPr="00BE1713">
        <w:rPr>
          <w:rFonts w:ascii="Calisto MT" w:hAnsi="Calisto MT" w:cs="Arial"/>
          <w:i/>
          <w:iCs/>
          <w:sz w:val="20"/>
          <w:szCs w:val="20"/>
          <w:u w:val="single" w:color="FFFFFF" w:themeColor="background1"/>
          <w:lang w:val="id-ID"/>
        </w:rPr>
        <w:t>Project Based Learning</w:t>
      </w:r>
      <w:r w:rsidRPr="00BE1713">
        <w:rPr>
          <w:rFonts w:ascii="Calisto MT" w:hAnsi="Calisto MT" w:cs="Arial"/>
          <w:sz w:val="20"/>
          <w:szCs w:val="20"/>
          <w:u w:val="single" w:color="FFFFFF" w:themeColor="background1"/>
          <w:lang w:val="id-ID"/>
        </w:rPr>
        <w:t>di pembelajaran Fisika khususnya materi pembelajaran listrik statis dan listrik arus searah (DC) dapat meni</w:t>
      </w:r>
      <w:r w:rsidR="00F24C2F">
        <w:rPr>
          <w:rFonts w:ascii="Calisto MT" w:hAnsi="Calisto MT" w:cs="Arial"/>
          <w:sz w:val="20"/>
          <w:szCs w:val="20"/>
          <w:u w:val="single" w:color="FFFFFF" w:themeColor="background1"/>
          <w:lang w:val="id-ID"/>
        </w:rPr>
        <w:t>ngkatkan kinerja siswa kelas XI</w:t>
      </w:r>
      <w:r w:rsidRPr="00BE1713">
        <w:rPr>
          <w:rFonts w:ascii="Calisto MT" w:hAnsi="Calisto MT" w:cs="Arial"/>
          <w:sz w:val="20"/>
          <w:szCs w:val="20"/>
          <w:u w:val="single" w:color="FFFFFF" w:themeColor="background1"/>
          <w:lang w:val="id-ID"/>
        </w:rPr>
        <w:t xml:space="preserve"> di SMK N 3 Yogyakarta.</w:t>
      </w:r>
    </w:p>
    <w:p w:rsidR="00042681" w:rsidRPr="00BE1713" w:rsidRDefault="00042681" w:rsidP="00254150">
      <w:pPr>
        <w:spacing w:before="0" w:beforeAutospacing="0" w:after="0" w:afterAutospacing="0"/>
        <w:ind w:left="0" w:right="0" w:firstLine="567"/>
        <w:jc w:val="both"/>
        <w:outlineLvl w:val="3"/>
        <w:rPr>
          <w:rFonts w:ascii="Calisto MT" w:hAnsi="Calisto MT" w:cs="Arial"/>
          <w:sz w:val="20"/>
          <w:szCs w:val="20"/>
          <w:u w:val="single" w:color="FFFFFF" w:themeColor="background1"/>
          <w:lang w:val="id-ID"/>
        </w:rPr>
      </w:pPr>
      <w:r w:rsidRPr="00BE1713">
        <w:rPr>
          <w:rFonts w:ascii="Calisto MT" w:hAnsi="Calisto MT" w:cs="Arial"/>
          <w:sz w:val="20"/>
          <w:szCs w:val="20"/>
          <w:u w:val="single" w:color="FFFFFF" w:themeColor="background1"/>
          <w:lang w:val="id-ID"/>
        </w:rPr>
        <w:t xml:space="preserve">Namun dalam penerapan produk RPP ini, tidak semua sintaks </w:t>
      </w:r>
      <w:r w:rsidRPr="00BE1713">
        <w:rPr>
          <w:rFonts w:ascii="Calisto MT" w:hAnsi="Calisto MT" w:cs="Arial"/>
          <w:i/>
          <w:iCs/>
          <w:sz w:val="20"/>
          <w:szCs w:val="20"/>
          <w:u w:val="single" w:color="FFFFFF" w:themeColor="background1"/>
          <w:lang w:val="id-ID"/>
        </w:rPr>
        <w:t>Project Based Learning</w:t>
      </w:r>
      <w:r w:rsidRPr="00BE1713">
        <w:rPr>
          <w:rFonts w:ascii="Calisto MT" w:hAnsi="Calisto MT" w:cs="Arial"/>
          <w:sz w:val="20"/>
          <w:szCs w:val="20"/>
          <w:u w:val="single" w:color="FFFFFF" w:themeColor="background1"/>
          <w:lang w:val="id-ID"/>
        </w:rPr>
        <w:t xml:space="preserve"> dapat berjalan dalam pembelajaran. Hal tersebut ditunjukkan pada hasil uji coba penelitian bahwa hampir seluruh guru sukar dalam menjabarkan serta menerapkan sintak penyusunan laporan dan penyajian hasil proyek. Penelitian lain juga dilakukan oleh </w:t>
      </w:r>
      <w:r w:rsidR="00864603" w:rsidRPr="00BE1713">
        <w:rPr>
          <w:rFonts w:ascii="Calisto MT" w:hAnsi="Calisto MT" w:cs="Arial"/>
          <w:sz w:val="20"/>
          <w:szCs w:val="20"/>
          <w:u w:val="single" w:color="FFFFFF" w:themeColor="background1"/>
          <w:lang w:val="id-ID"/>
        </w:rPr>
        <w:fldChar w:fldCharType="begin" w:fldLock="1"/>
      </w:r>
      <w:r w:rsidRPr="00BE1713">
        <w:rPr>
          <w:rFonts w:ascii="Calisto MT" w:hAnsi="Calisto MT" w:cs="Arial"/>
          <w:sz w:val="20"/>
          <w:szCs w:val="20"/>
          <w:u w:val="single" w:color="FFFFFF" w:themeColor="background1"/>
          <w:lang w:val="id-ID"/>
        </w:rPr>
        <w:instrText>ADDIN CSL_CITATION {"citationItems":[{"id":"ITEM-1","itemData":{"author":[{"dropping-particle":"","family":"Aldabbus","given":"Shaban","non-dropping-particle":"","parse-names":false,"suffix":""}],"container-title":"International Journal of Education, Learning and Development","id":"ITEM-1","issue":"3","issued":{"date-parts":[["2018"]]},"page":"71-79","title":"PROJECT-BASED LEARNING: IMPLEMENTATION &amp; CHALLENGES","type":"article-journal","volume":"6"},"uris":["http://www.mendeley.com/documents/?uuid=8a80f69f-d0d7-47b3-99e5-07551f05e3ea"]}],"mendeley":{"formattedCitation":"(Aldabbus, 2018)","manualFormatting":"(Aldabbus, 2018:77)","plainTextFormattedCitation":"(Aldabbus, 2018)","previouslyFormattedCitation":"(Aldabbus, 2018)"},"properties":{"noteIndex":0},"schema":"https://github.com/citation-style-language/schema/raw/master/csl-citation.json"}</w:instrText>
      </w:r>
      <w:r w:rsidR="00864603" w:rsidRPr="00BE1713">
        <w:rPr>
          <w:rFonts w:ascii="Calisto MT" w:hAnsi="Calisto MT" w:cs="Arial"/>
          <w:sz w:val="20"/>
          <w:szCs w:val="20"/>
          <w:u w:val="single" w:color="FFFFFF" w:themeColor="background1"/>
          <w:lang w:val="id-ID"/>
        </w:rPr>
        <w:fldChar w:fldCharType="separate"/>
      </w:r>
      <w:r w:rsidRPr="00BE1713">
        <w:rPr>
          <w:rFonts w:ascii="Calisto MT" w:hAnsi="Calisto MT" w:cs="Arial"/>
          <w:noProof/>
          <w:sz w:val="20"/>
          <w:szCs w:val="20"/>
          <w:u w:val="single" w:color="FFFFFF" w:themeColor="background1"/>
          <w:lang w:val="id-ID"/>
        </w:rPr>
        <w:t>(Aldabbus, 2018)</w:t>
      </w:r>
      <w:r w:rsidR="00864603" w:rsidRPr="00BE1713">
        <w:rPr>
          <w:rFonts w:ascii="Calisto MT" w:hAnsi="Calisto MT" w:cs="Arial"/>
          <w:sz w:val="20"/>
          <w:szCs w:val="20"/>
          <w:u w:val="single" w:color="FFFFFF" w:themeColor="background1"/>
          <w:lang w:val="id-ID"/>
        </w:rPr>
        <w:fldChar w:fldCharType="end"/>
      </w:r>
      <w:r w:rsidR="00251CB6" w:rsidRPr="00BE1713">
        <w:rPr>
          <w:rFonts w:ascii="Calisto MT" w:hAnsi="Calisto MT" w:cs="Arial"/>
          <w:sz w:val="20"/>
          <w:szCs w:val="20"/>
          <w:u w:val="single" w:color="FFFFFF" w:themeColor="background1"/>
          <w:lang w:val="id-ID"/>
        </w:rPr>
        <w:t xml:space="preserve"> </w:t>
      </w:r>
      <w:r w:rsidRPr="00BE1713">
        <w:rPr>
          <w:rFonts w:ascii="Calisto MT" w:hAnsi="Calisto MT" w:cs="Arial"/>
          <w:sz w:val="20"/>
          <w:szCs w:val="20"/>
          <w:u w:val="single" w:color="FFFFFF" w:themeColor="background1"/>
          <w:lang w:val="id-ID"/>
        </w:rPr>
        <w:t xml:space="preserve">mendapatkan hasil bahwa sepertiga dari peserta mampu menenrapkan </w:t>
      </w:r>
      <w:r w:rsidRPr="00BE1713">
        <w:rPr>
          <w:rFonts w:ascii="Calisto MT" w:hAnsi="Calisto MT" w:cs="Arial"/>
          <w:i/>
          <w:iCs/>
          <w:sz w:val="20"/>
          <w:szCs w:val="20"/>
          <w:u w:val="single" w:color="FFFFFF" w:themeColor="background1"/>
          <w:lang w:val="id-ID"/>
        </w:rPr>
        <w:t>Project Based Learning</w:t>
      </w:r>
      <w:r w:rsidRPr="00BE1713">
        <w:rPr>
          <w:rFonts w:ascii="Calisto MT" w:hAnsi="Calisto MT" w:cs="Arial"/>
          <w:sz w:val="20"/>
          <w:szCs w:val="20"/>
          <w:u w:val="single" w:color="FFFFFF" w:themeColor="background1"/>
          <w:lang w:val="id-ID"/>
        </w:rPr>
        <w:t xml:space="preserve"> sedangkan sisanya gagal dalam melaksanakannya. Alasan tersebut adalah beberapa dari peserta kurang percaya diri dalam menggunakan </w:t>
      </w:r>
      <w:r w:rsidRPr="00BE1713">
        <w:rPr>
          <w:rFonts w:ascii="Calisto MT" w:hAnsi="Calisto MT" w:cs="Arial"/>
          <w:i/>
          <w:iCs/>
          <w:sz w:val="20"/>
          <w:szCs w:val="20"/>
          <w:u w:val="single" w:color="FFFFFF" w:themeColor="background1"/>
          <w:lang w:val="id-ID"/>
        </w:rPr>
        <w:t>Project Based Learning</w:t>
      </w:r>
      <w:r w:rsidRPr="00BE1713">
        <w:rPr>
          <w:rFonts w:ascii="Calisto MT" w:hAnsi="Calisto MT" w:cs="Arial"/>
          <w:sz w:val="20"/>
          <w:szCs w:val="20"/>
          <w:u w:val="single" w:color="FFFFFF" w:themeColor="background1"/>
          <w:lang w:val="id-ID"/>
        </w:rPr>
        <w:t>, guru merasa kesulitan dalam mengatur waktu kelas dengan tepat karena pengerjaan proyek mengambil lebih dari waktu yang diharapkan serta dalam penerapannya siswa yang tidak memiliki keterampilan sangat susah berkolaborasi dengan kelompoknya. Karena siswa pada kelas tnggii belum bisa menyampaikan hasil di depan kelas.</w:t>
      </w:r>
    </w:p>
    <w:p w:rsidR="00042681" w:rsidRDefault="00042681" w:rsidP="00254150">
      <w:pPr>
        <w:spacing w:before="0" w:beforeAutospacing="0" w:after="0" w:afterAutospacing="0"/>
        <w:ind w:left="0" w:right="0" w:firstLine="567"/>
        <w:jc w:val="both"/>
        <w:outlineLvl w:val="3"/>
        <w:rPr>
          <w:rFonts w:ascii="Calisto MT" w:hAnsi="Calisto MT" w:cs="Arial"/>
          <w:sz w:val="20"/>
          <w:szCs w:val="20"/>
          <w:lang w:val="id-ID"/>
        </w:rPr>
      </w:pPr>
      <w:r w:rsidRPr="000339E4">
        <w:rPr>
          <w:rFonts w:ascii="Calisto MT" w:hAnsi="Calisto MT" w:cs="Arial"/>
          <w:sz w:val="20"/>
          <w:szCs w:val="20"/>
          <w:lang w:val="id-ID"/>
        </w:rPr>
        <w:t xml:space="preserve">Model </w:t>
      </w:r>
      <w:r w:rsidRPr="00D82E70">
        <w:rPr>
          <w:rFonts w:ascii="Calisto MT" w:hAnsi="Calisto MT" w:cs="Arial"/>
          <w:sz w:val="20"/>
          <w:szCs w:val="20"/>
          <w:lang w:val="id-ID"/>
        </w:rPr>
        <w:t>pembelajaran ini</w:t>
      </w:r>
      <w:r w:rsidRPr="000339E4">
        <w:rPr>
          <w:rFonts w:ascii="Calisto MT" w:hAnsi="Calisto MT" w:cs="Arial"/>
          <w:sz w:val="20"/>
          <w:szCs w:val="20"/>
          <w:lang w:val="id-ID"/>
        </w:rPr>
        <w:t xml:space="preserve"> dapat diterapkan dengan baik pada pembelajaran</w:t>
      </w:r>
      <w:r>
        <w:rPr>
          <w:rFonts w:ascii="Calisto MT" w:hAnsi="Calisto MT" w:cs="Arial"/>
          <w:sz w:val="20"/>
          <w:szCs w:val="20"/>
          <w:lang w:val="id-ID"/>
        </w:rPr>
        <w:t xml:space="preserve"> PJOK</w:t>
      </w:r>
      <w:r w:rsidRPr="000339E4">
        <w:rPr>
          <w:rFonts w:ascii="Calisto MT" w:hAnsi="Calisto MT" w:cs="Arial"/>
          <w:sz w:val="20"/>
          <w:szCs w:val="20"/>
          <w:lang w:val="id-ID"/>
        </w:rPr>
        <w:t xml:space="preserve">, namun tidak semua siswa dapat melaksanakan kegiatan </w:t>
      </w:r>
      <w:r>
        <w:rPr>
          <w:rFonts w:ascii="Calisto MT" w:hAnsi="Calisto MT" w:cs="Arial"/>
          <w:sz w:val="20"/>
          <w:szCs w:val="20"/>
          <w:lang w:val="id-ID"/>
        </w:rPr>
        <w:t>secara</w:t>
      </w:r>
      <w:r w:rsidRPr="000339E4">
        <w:rPr>
          <w:rFonts w:ascii="Calisto MT" w:hAnsi="Calisto MT" w:cs="Arial"/>
          <w:sz w:val="20"/>
          <w:szCs w:val="20"/>
          <w:lang w:val="id-ID"/>
        </w:rPr>
        <w:t xml:space="preserve"> maksimal. Model ini harus disesuaikan dengan kemampuan siswa karena sebagian besar siswa pada kelas </w:t>
      </w:r>
      <w:r>
        <w:rPr>
          <w:rFonts w:ascii="Calisto MT" w:hAnsi="Calisto MT" w:cs="Arial"/>
          <w:sz w:val="20"/>
          <w:szCs w:val="20"/>
          <w:lang w:val="id-ID"/>
        </w:rPr>
        <w:t>tinggi</w:t>
      </w:r>
      <w:r w:rsidRPr="000339E4">
        <w:rPr>
          <w:rFonts w:ascii="Calisto MT" w:hAnsi="Calisto MT" w:cs="Arial"/>
          <w:sz w:val="20"/>
          <w:szCs w:val="20"/>
          <w:lang w:val="id-ID"/>
        </w:rPr>
        <w:t xml:space="preserve"> belum bisa berpikir kritis dan belum mampu memecahkan masalah. Model ini sebaiknya dilaksanakan secara berjenjang dan menyesuaikan kemampuan siswa, karena memahami, mengatasi masalah dengan membuat proyek membutuhkan waktu yang lama.  Pembuatan suatu proyek dipengaruhi oleh berbagai hal, khususnya di daerah-daerah kondisi kurang ideal untuk memahami bagian-bagian pembelajaran dengan model </w:t>
      </w:r>
      <w:r w:rsidRPr="00D82E70">
        <w:rPr>
          <w:rFonts w:ascii="Calisto MT" w:hAnsi="Calisto MT" w:cs="Arial"/>
          <w:sz w:val="20"/>
          <w:szCs w:val="20"/>
          <w:lang w:val="id-ID"/>
        </w:rPr>
        <w:t>PJBL</w:t>
      </w:r>
      <w:r w:rsidRPr="000339E4">
        <w:rPr>
          <w:rFonts w:ascii="Calisto MT" w:hAnsi="Calisto MT" w:cs="Arial"/>
          <w:sz w:val="20"/>
          <w:szCs w:val="20"/>
          <w:lang w:val="id-ID"/>
        </w:rPr>
        <w:t>. Pe</w:t>
      </w:r>
      <w:r>
        <w:rPr>
          <w:rFonts w:ascii="Calisto MT" w:hAnsi="Calisto MT" w:cs="Arial"/>
          <w:sz w:val="20"/>
          <w:szCs w:val="20"/>
          <w:lang w:val="id-ID"/>
        </w:rPr>
        <w:t>laksanaan pada</w:t>
      </w:r>
      <w:r w:rsidRPr="000339E4">
        <w:rPr>
          <w:rFonts w:ascii="Calisto MT" w:hAnsi="Calisto MT" w:cs="Arial"/>
          <w:i/>
          <w:iCs/>
          <w:sz w:val="20"/>
          <w:szCs w:val="20"/>
          <w:lang w:val="id-ID"/>
        </w:rPr>
        <w:t>Project Based Learning</w:t>
      </w:r>
      <w:r>
        <w:rPr>
          <w:rFonts w:ascii="Calisto MT" w:hAnsi="Calisto MT" w:cs="Arial"/>
          <w:i/>
          <w:iCs/>
          <w:sz w:val="20"/>
          <w:szCs w:val="20"/>
          <w:lang w:val="id-ID"/>
        </w:rPr>
        <w:t xml:space="preserve"> </w:t>
      </w:r>
      <w:r>
        <w:rPr>
          <w:rFonts w:ascii="Calisto MT" w:hAnsi="Calisto MT" w:cs="Arial"/>
          <w:sz w:val="20"/>
          <w:szCs w:val="20"/>
          <w:lang w:val="id-ID"/>
        </w:rPr>
        <w:t>pada kelas tinggi</w:t>
      </w:r>
      <w:r w:rsidRPr="000339E4">
        <w:rPr>
          <w:rFonts w:ascii="Calisto MT" w:hAnsi="Calisto MT" w:cs="Arial"/>
          <w:sz w:val="20"/>
          <w:szCs w:val="20"/>
          <w:lang w:val="id-ID"/>
        </w:rPr>
        <w:t xml:space="preserve"> perlu dikembangkan dan bimbingan lebih lanjut dalam sintak penyusunan laporan dan penyajian proyek. Bimbingan lain juga diperlukan pada siswa dalam penyelesaian proyek</w:t>
      </w:r>
      <w:r>
        <w:rPr>
          <w:rFonts w:ascii="Calisto MT" w:hAnsi="Calisto MT" w:cs="Arial"/>
          <w:sz w:val="20"/>
          <w:szCs w:val="20"/>
          <w:lang w:val="id-ID"/>
        </w:rPr>
        <w:t>.</w:t>
      </w:r>
    </w:p>
    <w:p w:rsidR="00042681" w:rsidRPr="00D3345F" w:rsidRDefault="00042681" w:rsidP="00254150">
      <w:pPr>
        <w:spacing w:before="0" w:beforeAutospacing="0" w:after="0" w:afterAutospacing="0"/>
        <w:ind w:left="0" w:right="0" w:firstLine="567"/>
        <w:jc w:val="both"/>
        <w:outlineLvl w:val="3"/>
        <w:rPr>
          <w:rFonts w:ascii="Calisto MT" w:hAnsi="Calisto MT" w:cs="Arial"/>
          <w:sz w:val="20"/>
          <w:szCs w:val="20"/>
          <w:u w:val="single" w:color="FFFFFF" w:themeColor="background1"/>
          <w:lang w:val="id-ID"/>
        </w:rPr>
      </w:pPr>
      <w:r w:rsidRPr="00D3345F">
        <w:rPr>
          <w:rFonts w:ascii="Calisto MT" w:hAnsi="Calisto MT" w:cs="Arial"/>
          <w:sz w:val="20"/>
          <w:szCs w:val="20"/>
          <w:u w:val="single" w:color="FFFFFF" w:themeColor="background1"/>
          <w:lang w:val="id-ID"/>
        </w:rPr>
        <w:t xml:space="preserve">Bahan ajar merupakan produk yang isinya </w:t>
      </w:r>
      <w:r w:rsidR="001B3425" w:rsidRPr="00D3345F">
        <w:rPr>
          <w:rFonts w:ascii="Calisto MT" w:hAnsi="Calisto MT" w:cs="Arial"/>
          <w:sz w:val="20"/>
          <w:szCs w:val="20"/>
          <w:u w:val="single" w:color="FFFFFF" w:themeColor="background1"/>
          <w:lang w:val="id-ID"/>
        </w:rPr>
        <w:t>terdapat kesesuaian</w:t>
      </w:r>
      <w:r w:rsidRPr="00D3345F">
        <w:rPr>
          <w:rFonts w:ascii="Calisto MT" w:hAnsi="Calisto MT" w:cs="Arial"/>
          <w:sz w:val="20"/>
          <w:szCs w:val="20"/>
          <w:u w:val="single" w:color="FFFFFF" w:themeColor="background1"/>
          <w:lang w:val="id-ID"/>
        </w:rPr>
        <w:t xml:space="preserve"> indikator pencapaian kompetensi pada kompetensi Dasar yang disusun dalam rencana pelaksanaan pembalajaran. Komponen-komponen dalam bahan ajar ini sesuai dengan </w:t>
      </w:r>
      <w:r w:rsidR="001B3425" w:rsidRPr="00D3345F">
        <w:rPr>
          <w:rFonts w:ascii="Calisto MT" w:hAnsi="Calisto MT" w:cs="Arial"/>
          <w:sz w:val="20"/>
          <w:szCs w:val="20"/>
          <w:u w:val="single" w:color="FFFFFF" w:themeColor="background1"/>
          <w:lang w:val="id-ID"/>
        </w:rPr>
        <w:t>yang di kemukakan</w:t>
      </w:r>
      <w:r w:rsidRPr="00D3345F">
        <w:rPr>
          <w:rFonts w:ascii="Calisto MT" w:hAnsi="Calisto MT" w:cs="Arial"/>
          <w:sz w:val="20"/>
          <w:szCs w:val="20"/>
          <w:u w:val="single" w:color="FFFFFF" w:themeColor="background1"/>
          <w:lang w:val="id-ID"/>
        </w:rPr>
        <w:t xml:space="preserve"> oleh </w:t>
      </w:r>
      <w:r w:rsidR="00864603" w:rsidRPr="00D3345F">
        <w:rPr>
          <w:rFonts w:ascii="Calisto MT" w:hAnsi="Calisto MT" w:cs="Arial"/>
          <w:sz w:val="20"/>
          <w:szCs w:val="20"/>
          <w:u w:val="single" w:color="FFFFFF" w:themeColor="background1"/>
          <w:lang w:val="id-ID"/>
        </w:rPr>
        <w:fldChar w:fldCharType="begin" w:fldLock="1"/>
      </w:r>
      <w:r w:rsidRPr="00D3345F">
        <w:rPr>
          <w:rFonts w:ascii="Calisto MT" w:hAnsi="Calisto MT" w:cs="Arial"/>
          <w:sz w:val="20"/>
          <w:szCs w:val="20"/>
          <w:u w:val="single" w:color="FFFFFF" w:themeColor="background1"/>
          <w:lang w:val="id-ID"/>
        </w:rPr>
        <w:instrText>ADDIN CSL_CITATION {"citationItems":[{"id":"ITEM-1","itemData":{"author":[{"dropping-particle":"","family":"Heynoek","given":"Febrita P","non-dropping-particle":"","parse-names":false,"suffix":""},{"dropping-particle":"","family":"Mu’arifin","given":"","non-dropping-particle":"","parse-names":false,"suffix":""},{"dropping-particle":"","family":"Widijoto","given":"H","non-dropping-particle":"","parse-names":false,"suffix":""},{"dropping-particle":"","family":"Winarno","given":"","non-dropping-particle":"","parse-names":false,"suffix":""},{"dropping-particle":"","family":"Amiq","given":"F","non-dropping-particle":"","parse-names":false,"suffix":""},{"dropping-particle":"","family":"Hidayat","given":"E.","non-dropping-particle":"","parse-names":false,"suffix":""}],"id":"ITEM-1","issued":{"date-parts":[["2010"]]},"publisher":"LP3 UM","publisher-place":"Malang","title":"Pendidikan Jasmani &amp; Kesehatan Panduan Bagi Mahasiswa Pendidikan Profesi Guru (PPG)","type":"book"},"uris":["http://www.mendeley.com/documents/?uuid=857842da-7bb2-48ed-b6a5-6d5ab0774fbb"]}],"mendeley":{"formattedCitation":"(Heynoek et al., 2010)","manualFormatting":"(Heynoek dll., 2010:3)","plainTextFormattedCitation":"(Heynoek et al., 2010)","previouslyFormattedCitation":"(Heynoek et al., 2010)"},"properties":{"noteIndex":0},"schema":"https://github.com/citation-style-language/schema/raw/master/csl-citation.json"}</w:instrText>
      </w:r>
      <w:r w:rsidR="00864603" w:rsidRPr="00D3345F">
        <w:rPr>
          <w:rFonts w:ascii="Calisto MT" w:hAnsi="Calisto MT" w:cs="Arial"/>
          <w:sz w:val="20"/>
          <w:szCs w:val="20"/>
          <w:u w:val="single" w:color="FFFFFF" w:themeColor="background1"/>
          <w:lang w:val="id-ID"/>
        </w:rPr>
        <w:fldChar w:fldCharType="separate"/>
      </w:r>
      <w:r w:rsidRPr="00D3345F">
        <w:rPr>
          <w:rFonts w:ascii="Calisto MT" w:hAnsi="Calisto MT" w:cs="Arial"/>
          <w:noProof/>
          <w:sz w:val="20"/>
          <w:szCs w:val="20"/>
          <w:u w:val="single" w:color="FFFFFF" w:themeColor="background1"/>
          <w:lang w:val="id-ID"/>
        </w:rPr>
        <w:t xml:space="preserve">(Heynoek </w:t>
      </w:r>
      <w:r w:rsidR="00251CB6" w:rsidRPr="00D3345F">
        <w:rPr>
          <w:rFonts w:ascii="Calisto MT" w:hAnsi="Calisto MT" w:cs="Arial"/>
          <w:noProof/>
          <w:sz w:val="20"/>
          <w:szCs w:val="20"/>
          <w:u w:val="single" w:color="FFFFFF" w:themeColor="background1"/>
          <w:lang w:val="id-ID"/>
        </w:rPr>
        <w:t>dkk</w:t>
      </w:r>
      <w:r w:rsidRPr="00D3345F">
        <w:rPr>
          <w:rFonts w:ascii="Calisto MT" w:hAnsi="Calisto MT" w:cs="Arial"/>
          <w:noProof/>
          <w:sz w:val="20"/>
          <w:szCs w:val="20"/>
          <w:u w:val="single" w:color="FFFFFF" w:themeColor="background1"/>
          <w:lang w:val="id-ID"/>
        </w:rPr>
        <w:t>., 2010)</w:t>
      </w:r>
      <w:r w:rsidR="00864603" w:rsidRPr="00D3345F">
        <w:rPr>
          <w:rFonts w:ascii="Calisto MT" w:hAnsi="Calisto MT" w:cs="Arial"/>
          <w:sz w:val="20"/>
          <w:szCs w:val="20"/>
          <w:u w:val="single" w:color="FFFFFF" w:themeColor="background1"/>
          <w:lang w:val="id-ID"/>
        </w:rPr>
        <w:fldChar w:fldCharType="end"/>
      </w:r>
      <w:r w:rsidRPr="00D3345F">
        <w:rPr>
          <w:rFonts w:ascii="Calisto MT" w:hAnsi="Calisto MT" w:cs="Arial"/>
          <w:sz w:val="20"/>
          <w:szCs w:val="20"/>
          <w:u w:val="single" w:color="FFFFFF" w:themeColor="background1"/>
          <w:lang w:val="id-ID"/>
        </w:rPr>
        <w:t xml:space="preserve"> yaitu memuat judul bab, tujuan pembelajaran, deskripsi isi, sub bab, uraian isi, gambar atau ilustrasi, dan kegiatan siswa. Adapun komponen-komponen bahan ajar dalam produk ini berisikan: judul bahan ajar ini adalah sepakbola sesuai dengan materi yang ada di rencana pelaksanaan pembelajaran, tujuan pembelajaran berisikan harapan kepada siswa oleh guru setelah menyampaikan bahan ajar dengan materi sepakbola, deskripsi isi berisikan penjelasan isi yang ada dalam bahan ajar, sub bab, uraian isi berisikan penjabaran materi sepakbola sesuai dengan sub bab-sub bab, gambar atau ilustrasi berisikan gambar-gambar yang membantu untuk memahami isi materi sepakbola dan kegiatan siswa dalam bahan ajar ini sesuai dengan proyek yang dikerjakan dalam pembelajaran yaitu pembuatan bola gantung.</w:t>
      </w:r>
    </w:p>
    <w:p w:rsidR="0035561E" w:rsidRPr="00254150" w:rsidRDefault="00042681" w:rsidP="00254150">
      <w:pPr>
        <w:spacing w:before="0" w:beforeAutospacing="0" w:after="0" w:afterAutospacing="0"/>
        <w:ind w:left="0" w:right="0" w:firstLine="567"/>
        <w:jc w:val="both"/>
        <w:outlineLvl w:val="3"/>
        <w:rPr>
          <w:rFonts w:ascii="Calisto MT" w:hAnsi="Calisto MT" w:cs="Arial"/>
          <w:sz w:val="20"/>
          <w:szCs w:val="20"/>
          <w:lang w:val="id-ID"/>
        </w:rPr>
      </w:pPr>
      <w:r w:rsidRPr="000339E4">
        <w:rPr>
          <w:rFonts w:ascii="Calisto MT" w:hAnsi="Calisto MT" w:cs="Arial"/>
          <w:sz w:val="20"/>
          <w:szCs w:val="20"/>
          <w:lang w:val="id-ID"/>
        </w:rPr>
        <w:t xml:space="preserve">Produk yang lain yaitu panduan </w:t>
      </w:r>
      <w:r w:rsidRPr="000339E4">
        <w:rPr>
          <w:rFonts w:ascii="Calisto MT" w:hAnsi="Calisto MT" w:cs="Arial"/>
          <w:i/>
          <w:iCs/>
          <w:sz w:val="20"/>
          <w:szCs w:val="20"/>
          <w:lang w:val="id-ID"/>
        </w:rPr>
        <w:t>monitoring</w:t>
      </w:r>
      <w:r w:rsidRPr="000339E4">
        <w:rPr>
          <w:rFonts w:ascii="Calisto MT" w:hAnsi="Calisto MT" w:cs="Arial"/>
          <w:sz w:val="20"/>
          <w:szCs w:val="20"/>
          <w:lang w:val="id-ID"/>
        </w:rPr>
        <w:t xml:space="preserve"> dan evaluasi (monev). Panduan monev ini berisikan instrumen-instrumen yang digunakan untuk melihat keterlaksanaan pembelajaran. Panduan monev yang dikembangkan terdapat 3 instrumen yaitu intrumen monitoring perangkat pembelajaran</w:t>
      </w:r>
      <w:r>
        <w:rPr>
          <w:rFonts w:ascii="Calisto MT" w:hAnsi="Calisto MT" w:cs="Arial"/>
          <w:sz w:val="20"/>
          <w:szCs w:val="20"/>
          <w:lang w:val="id-ID"/>
        </w:rPr>
        <w:t xml:space="preserve">, </w:t>
      </w:r>
      <w:r w:rsidRPr="000339E4">
        <w:rPr>
          <w:rFonts w:ascii="Calisto MT" w:hAnsi="Calisto MT" w:cs="Arial"/>
          <w:sz w:val="20"/>
          <w:szCs w:val="20"/>
          <w:lang w:val="id-ID"/>
        </w:rPr>
        <w:t xml:space="preserve">pelaksanaan pembelajaran dan evaluasi pembelajaran model </w:t>
      </w:r>
      <w:r w:rsidRPr="000339E4">
        <w:rPr>
          <w:rFonts w:ascii="Calisto MT" w:hAnsi="Calisto MT" w:cs="Arial"/>
          <w:i/>
          <w:iCs/>
          <w:sz w:val="20"/>
          <w:szCs w:val="20"/>
          <w:lang w:val="id-ID"/>
        </w:rPr>
        <w:t>Project Based Learning</w:t>
      </w:r>
      <w:r>
        <w:rPr>
          <w:rFonts w:ascii="Calisto MT" w:hAnsi="Calisto MT" w:cs="Arial"/>
          <w:sz w:val="20"/>
          <w:szCs w:val="20"/>
          <w:lang w:val="id-ID"/>
        </w:rPr>
        <w:t xml:space="preserve">dalam </w:t>
      </w:r>
      <w:r w:rsidRPr="000339E4">
        <w:rPr>
          <w:rFonts w:ascii="Calisto MT" w:hAnsi="Calisto MT" w:cs="Arial"/>
          <w:sz w:val="20"/>
          <w:szCs w:val="20"/>
          <w:lang w:val="id-ID"/>
        </w:rPr>
        <w:t>mata pelajaran PJOK.</w:t>
      </w:r>
    </w:p>
    <w:p w:rsidR="00042681" w:rsidRPr="00254150" w:rsidRDefault="0035561E" w:rsidP="00042681">
      <w:pPr>
        <w:spacing w:after="80" w:line="276" w:lineRule="auto"/>
        <w:jc w:val="left"/>
        <w:rPr>
          <w:rFonts w:ascii="Calisto MT" w:hAnsi="Calisto MT" w:cs="Arial"/>
          <w:b/>
          <w:iCs/>
          <w:sz w:val="20"/>
          <w:szCs w:val="20"/>
          <w:lang w:val="id-ID"/>
        </w:rPr>
      </w:pPr>
      <w:r w:rsidRPr="00254150">
        <w:rPr>
          <w:rFonts w:ascii="Calisto MT" w:hAnsi="Calisto MT" w:cs="Arial"/>
          <w:b/>
          <w:iCs/>
          <w:sz w:val="20"/>
          <w:szCs w:val="20"/>
        </w:rPr>
        <w:t>KESIMPULAN</w:t>
      </w:r>
    </w:p>
    <w:p w:rsidR="00042681" w:rsidRDefault="00042681" w:rsidP="00042681">
      <w:pPr>
        <w:spacing w:before="0" w:beforeAutospacing="0" w:after="0" w:afterAutospacing="0"/>
        <w:ind w:left="0" w:right="0" w:firstLine="567"/>
        <w:jc w:val="both"/>
        <w:outlineLvl w:val="1"/>
        <w:rPr>
          <w:rFonts w:ascii="Calisto MT" w:hAnsi="Calisto MT" w:cs="Arial"/>
          <w:sz w:val="20"/>
          <w:szCs w:val="20"/>
          <w:lang w:val="id-ID"/>
        </w:rPr>
      </w:pPr>
      <w:r w:rsidRPr="000339E4">
        <w:rPr>
          <w:rFonts w:ascii="Calisto MT" w:hAnsi="Calisto MT" w:cs="Arial"/>
          <w:sz w:val="20"/>
          <w:szCs w:val="20"/>
          <w:lang w:val="id-ID"/>
        </w:rPr>
        <w:t>Berdasarkan hasil analisis dan pembahasan</w:t>
      </w:r>
      <w:r>
        <w:rPr>
          <w:rFonts w:ascii="Calisto MT" w:hAnsi="Calisto MT" w:cs="Arial"/>
          <w:sz w:val="20"/>
          <w:szCs w:val="20"/>
          <w:lang w:val="id-ID"/>
        </w:rPr>
        <w:t xml:space="preserve"> dapat ditarik kesimpulan</w:t>
      </w:r>
      <w:r w:rsidRPr="000339E4">
        <w:rPr>
          <w:rFonts w:ascii="Calisto MT" w:hAnsi="Calisto MT" w:cs="Arial"/>
          <w:sz w:val="20"/>
          <w:szCs w:val="20"/>
          <w:lang w:val="id-ID"/>
        </w:rPr>
        <w:t xml:space="preserve"> bahwa produk pengembangan perangkat pembelajaran berbasis </w:t>
      </w:r>
      <w:r w:rsidRPr="000339E4">
        <w:rPr>
          <w:rFonts w:ascii="Calisto MT" w:hAnsi="Calisto MT" w:cs="Arial"/>
          <w:i/>
          <w:iCs/>
          <w:sz w:val="20"/>
          <w:szCs w:val="20"/>
          <w:lang w:val="id-ID"/>
        </w:rPr>
        <w:t>Project Based Learning</w:t>
      </w:r>
      <w:r w:rsidRPr="000339E4">
        <w:rPr>
          <w:rFonts w:ascii="Calisto MT" w:hAnsi="Calisto MT" w:cs="Arial"/>
          <w:sz w:val="20"/>
          <w:szCs w:val="20"/>
          <w:lang w:val="id-ID"/>
        </w:rPr>
        <w:t xml:space="preserve"> materi </w:t>
      </w:r>
      <w:r>
        <w:rPr>
          <w:rFonts w:ascii="Calisto MT" w:hAnsi="Calisto MT" w:cs="Arial"/>
          <w:sz w:val="20"/>
          <w:szCs w:val="20"/>
          <w:lang w:val="id-ID"/>
        </w:rPr>
        <w:t>sepakbola</w:t>
      </w:r>
      <w:r w:rsidRPr="000339E4">
        <w:rPr>
          <w:rFonts w:ascii="Calisto MT" w:hAnsi="Calisto MT" w:cs="Arial"/>
          <w:sz w:val="20"/>
          <w:szCs w:val="20"/>
          <w:lang w:val="id-ID"/>
        </w:rPr>
        <w:t xml:space="preserve"> di Sekolah Dasar Kabupaten </w:t>
      </w:r>
      <w:r w:rsidR="00254150">
        <w:rPr>
          <w:rFonts w:ascii="Calisto MT" w:hAnsi="Calisto MT" w:cs="Arial"/>
          <w:sz w:val="20"/>
          <w:szCs w:val="20"/>
          <w:lang w:val="id-ID"/>
        </w:rPr>
        <w:t>Pasuruan</w:t>
      </w:r>
      <w:r w:rsidRPr="000339E4">
        <w:rPr>
          <w:rFonts w:ascii="Calisto MT" w:hAnsi="Calisto MT" w:cs="Arial"/>
          <w:sz w:val="20"/>
          <w:szCs w:val="20"/>
          <w:lang w:val="id-ID"/>
        </w:rPr>
        <w:t xml:space="preserve"> layak digunakan dalam proses mengajar guru</w:t>
      </w:r>
      <w:r>
        <w:rPr>
          <w:rFonts w:ascii="Calisto MT" w:hAnsi="Calisto MT" w:cs="Arial"/>
          <w:sz w:val="20"/>
          <w:szCs w:val="20"/>
          <w:lang w:val="id-ID"/>
        </w:rPr>
        <w:t xml:space="preserve">. </w:t>
      </w:r>
      <w:r w:rsidRPr="000339E4">
        <w:rPr>
          <w:rFonts w:ascii="Calisto MT" w:hAnsi="Calisto MT" w:cs="Arial"/>
          <w:sz w:val="20"/>
          <w:szCs w:val="20"/>
          <w:lang w:val="id-ID"/>
        </w:rPr>
        <w:t>Namun dalam penerapannya disesuaikan dengan situasi serta kondisi masing-masing sekolah.</w:t>
      </w:r>
    </w:p>
    <w:p w:rsidR="00042681" w:rsidRPr="00042681" w:rsidRDefault="00042681" w:rsidP="00042681">
      <w:pPr>
        <w:spacing w:after="80" w:line="276" w:lineRule="auto"/>
        <w:jc w:val="left"/>
        <w:rPr>
          <w:rFonts w:ascii="Arial" w:hAnsi="Arial" w:cs="Arial"/>
          <w:b/>
          <w:iCs/>
          <w:sz w:val="20"/>
          <w:szCs w:val="20"/>
          <w:lang w:val="id-ID"/>
        </w:rPr>
        <w:sectPr w:rsidR="00042681" w:rsidRPr="00042681" w:rsidSect="00F65E33">
          <w:type w:val="continuous"/>
          <w:pgSz w:w="11907" w:h="16839" w:code="9"/>
          <w:pgMar w:top="1701" w:right="1701" w:bottom="1701" w:left="1701" w:header="720" w:footer="720" w:gutter="0"/>
          <w:cols w:space="387"/>
          <w:docGrid w:linePitch="360"/>
        </w:sectPr>
      </w:pPr>
    </w:p>
    <w:p w:rsidR="0035561E" w:rsidRPr="00F83B58" w:rsidRDefault="0035561E" w:rsidP="0035561E">
      <w:pPr>
        <w:spacing w:after="80" w:line="276" w:lineRule="auto"/>
        <w:jc w:val="both"/>
        <w:rPr>
          <w:rFonts w:ascii="Arial" w:hAnsi="Arial" w:cs="Arial"/>
          <w:sz w:val="20"/>
          <w:szCs w:val="20"/>
          <w:lang w:val="id-ID"/>
        </w:rPr>
      </w:pPr>
    </w:p>
    <w:p w:rsidR="0035561E" w:rsidRPr="00254150" w:rsidRDefault="00254150" w:rsidP="00254150">
      <w:pPr>
        <w:tabs>
          <w:tab w:val="left" w:pos="3291"/>
          <w:tab w:val="left" w:pos="3796"/>
          <w:tab w:val="center" w:pos="4819"/>
        </w:tabs>
        <w:spacing w:after="80" w:line="276" w:lineRule="auto"/>
        <w:jc w:val="left"/>
        <w:outlineLvl w:val="0"/>
        <w:rPr>
          <w:rFonts w:ascii="Calisto MT" w:hAnsi="Calisto MT" w:cs="Arial"/>
          <w:b/>
          <w:bCs/>
          <w:sz w:val="20"/>
          <w:szCs w:val="20"/>
          <w:lang w:val="id-ID"/>
        </w:rPr>
      </w:pPr>
      <w:r w:rsidRPr="00254150">
        <w:rPr>
          <w:rFonts w:ascii="Calisto MT" w:hAnsi="Calisto MT" w:cs="Arial"/>
          <w:b/>
          <w:bCs/>
          <w:sz w:val="20"/>
          <w:szCs w:val="20"/>
          <w:lang w:val="id-ID"/>
        </w:rPr>
        <w:t>DAFTAR PUSTAKA</w:t>
      </w:r>
    </w:p>
    <w:p w:rsidR="0035561E" w:rsidRPr="00254150" w:rsidRDefault="0035561E" w:rsidP="00254150">
      <w:pPr>
        <w:spacing w:after="80"/>
        <w:ind w:left="851" w:hanging="851"/>
        <w:jc w:val="both"/>
        <w:rPr>
          <w:rFonts w:ascii="Calisto MT" w:hAnsi="Calisto MT" w:cs="Arial"/>
          <w:sz w:val="20"/>
          <w:szCs w:val="20"/>
        </w:rPr>
      </w:pPr>
      <w:r w:rsidRPr="00254150">
        <w:rPr>
          <w:rFonts w:ascii="Calisto MT" w:hAnsi="Calisto MT" w:cs="Arial"/>
          <w:sz w:val="20"/>
          <w:szCs w:val="20"/>
        </w:rPr>
        <w:t>AbdulAlim. 2017. Aktivitas</w:t>
      </w:r>
      <w:r w:rsidR="00D1687A">
        <w:rPr>
          <w:rFonts w:ascii="Calisto MT" w:hAnsi="Calisto MT" w:cs="Arial"/>
          <w:sz w:val="20"/>
          <w:szCs w:val="20"/>
          <w:lang w:val="id-ID"/>
        </w:rPr>
        <w:t xml:space="preserve"> </w:t>
      </w:r>
      <w:r w:rsidRPr="00254150">
        <w:rPr>
          <w:rFonts w:ascii="Calisto MT" w:hAnsi="Calisto MT" w:cs="Arial"/>
          <w:sz w:val="20"/>
          <w:szCs w:val="20"/>
        </w:rPr>
        <w:t xml:space="preserve">FisikOlahragauntukPertumbuhan dan PerkembanganSiswa SD. </w:t>
      </w:r>
      <w:r w:rsidRPr="00254150">
        <w:rPr>
          <w:rFonts w:ascii="Calisto MT" w:hAnsi="Calisto MT" w:cs="Arial"/>
          <w:i/>
          <w:sz w:val="20"/>
          <w:szCs w:val="20"/>
        </w:rPr>
        <w:t>Indonesian Journal of Primary Education</w:t>
      </w:r>
      <w:r w:rsidRPr="00254150">
        <w:rPr>
          <w:rFonts w:ascii="Calisto MT" w:hAnsi="Calisto MT" w:cs="Arial"/>
          <w:sz w:val="20"/>
          <w:szCs w:val="20"/>
        </w:rPr>
        <w:t>. Vol 1 No 1 (51-58)</w:t>
      </w:r>
    </w:p>
    <w:p w:rsidR="006304A7" w:rsidRDefault="006304A7" w:rsidP="00254150">
      <w:pPr>
        <w:widowControl w:val="0"/>
        <w:autoSpaceDE w:val="0"/>
        <w:autoSpaceDN w:val="0"/>
        <w:adjustRightInd w:val="0"/>
        <w:spacing w:after="80"/>
        <w:ind w:left="480" w:hanging="480"/>
        <w:jc w:val="both"/>
        <w:rPr>
          <w:rFonts w:ascii="Calisto MT" w:hAnsi="Calisto MT" w:cs="Arial"/>
          <w:noProof/>
          <w:sz w:val="20"/>
          <w:szCs w:val="24"/>
          <w:lang w:val="id-ID"/>
        </w:rPr>
      </w:pPr>
      <w:r w:rsidRPr="00254150">
        <w:rPr>
          <w:rFonts w:ascii="Calisto MT" w:hAnsi="Calisto MT" w:cs="Arial"/>
          <w:noProof/>
          <w:sz w:val="20"/>
          <w:szCs w:val="24"/>
        </w:rPr>
        <w:t xml:space="preserve">Burhaein, E. (2017). Aktivitas Fisik Olahraga untuk Pertumbuhan dan Perkembangan Siswa SD. </w:t>
      </w:r>
      <w:r w:rsidRPr="00254150">
        <w:rPr>
          <w:rFonts w:ascii="Calisto MT" w:hAnsi="Calisto MT" w:cs="Arial"/>
          <w:i/>
          <w:iCs/>
          <w:noProof/>
          <w:sz w:val="20"/>
          <w:szCs w:val="24"/>
        </w:rPr>
        <w:t>Indonesian Journal of Primary Education</w:t>
      </w:r>
      <w:r w:rsidRPr="00254150">
        <w:rPr>
          <w:rFonts w:ascii="Calisto MT" w:hAnsi="Calisto MT" w:cs="Arial"/>
          <w:noProof/>
          <w:sz w:val="20"/>
          <w:szCs w:val="24"/>
        </w:rPr>
        <w:t xml:space="preserve">, </w:t>
      </w:r>
      <w:r w:rsidRPr="00254150">
        <w:rPr>
          <w:rFonts w:ascii="Calisto MT" w:hAnsi="Calisto MT" w:cs="Arial"/>
          <w:i/>
          <w:iCs/>
          <w:noProof/>
          <w:sz w:val="20"/>
          <w:szCs w:val="24"/>
        </w:rPr>
        <w:t>1</w:t>
      </w:r>
      <w:r w:rsidR="00254150">
        <w:rPr>
          <w:rFonts w:ascii="Calisto MT" w:hAnsi="Calisto MT" w:cs="Arial"/>
          <w:noProof/>
          <w:sz w:val="20"/>
          <w:szCs w:val="24"/>
        </w:rPr>
        <w:t>(1), 51–58.</w:t>
      </w:r>
    </w:p>
    <w:p w:rsidR="00D1687A" w:rsidRPr="00D1687A" w:rsidRDefault="00D1687A" w:rsidP="00D1687A">
      <w:pPr>
        <w:widowControl w:val="0"/>
        <w:autoSpaceDE w:val="0"/>
        <w:autoSpaceDN w:val="0"/>
        <w:adjustRightInd w:val="0"/>
        <w:ind w:left="480" w:hanging="480"/>
        <w:jc w:val="left"/>
        <w:rPr>
          <w:rFonts w:ascii="Calisto MT" w:hAnsi="Calisto MT" w:cs="Times New Roman"/>
          <w:noProof/>
          <w:sz w:val="20"/>
          <w:szCs w:val="24"/>
          <w:lang w:val="id-ID"/>
        </w:rPr>
      </w:pPr>
      <w:r w:rsidRPr="009B0F79">
        <w:rPr>
          <w:rFonts w:ascii="Calisto MT" w:hAnsi="Calisto MT" w:cs="Times New Roman"/>
          <w:noProof/>
          <w:sz w:val="20"/>
          <w:szCs w:val="24"/>
        </w:rPr>
        <w:lastRenderedPageBreak/>
        <w:t xml:space="preserve">Chen, W., Mason, S., Hammond-bennett, A., &amp; Zalmout, S. 2016. Manipulative skill competency and health-related physical fitness in elementary school students. </w:t>
      </w:r>
      <w:r w:rsidRPr="009B0F79">
        <w:rPr>
          <w:rFonts w:ascii="Calisto MT" w:hAnsi="Calisto MT" w:cs="Times New Roman"/>
          <w:i/>
          <w:iCs/>
          <w:noProof/>
          <w:sz w:val="20"/>
          <w:szCs w:val="24"/>
        </w:rPr>
        <w:t>Journal of Sport and Health Science</w:t>
      </w:r>
      <w:r w:rsidRPr="009B0F79">
        <w:rPr>
          <w:rFonts w:ascii="Calisto MT" w:hAnsi="Calisto MT" w:cs="Times New Roman"/>
          <w:noProof/>
          <w:sz w:val="20"/>
          <w:szCs w:val="24"/>
        </w:rPr>
        <w:t xml:space="preserve">, </w:t>
      </w:r>
      <w:r w:rsidRPr="009B0F79">
        <w:rPr>
          <w:rFonts w:ascii="Calisto MT" w:hAnsi="Calisto MT" w:cs="Times New Roman"/>
          <w:i/>
          <w:iCs/>
          <w:noProof/>
          <w:sz w:val="20"/>
          <w:szCs w:val="24"/>
        </w:rPr>
        <w:t>5</w:t>
      </w:r>
      <w:r w:rsidRPr="009B0F79">
        <w:rPr>
          <w:rFonts w:ascii="Calisto MT" w:hAnsi="Calisto MT" w:cs="Times New Roman"/>
          <w:noProof/>
          <w:sz w:val="20"/>
          <w:szCs w:val="24"/>
        </w:rPr>
        <w:t>(4), 491–499. https://doi.org/10.1016/j.jshs.2015.03.007</w:t>
      </w:r>
    </w:p>
    <w:p w:rsidR="00254150" w:rsidRPr="00254150" w:rsidRDefault="00254150" w:rsidP="00254150">
      <w:pPr>
        <w:widowControl w:val="0"/>
        <w:autoSpaceDE w:val="0"/>
        <w:autoSpaceDN w:val="0"/>
        <w:adjustRightInd w:val="0"/>
        <w:ind w:left="480" w:hanging="480"/>
        <w:jc w:val="left"/>
        <w:rPr>
          <w:rFonts w:ascii="Calisto MT" w:hAnsi="Calisto MT" w:cs="Times New Roman"/>
          <w:noProof/>
          <w:sz w:val="20"/>
          <w:szCs w:val="24"/>
          <w:lang w:val="id-ID"/>
        </w:rPr>
      </w:pPr>
      <w:r w:rsidRPr="00254150">
        <w:rPr>
          <w:rFonts w:ascii="Calisto MT" w:hAnsi="Calisto MT" w:cs="Times New Roman"/>
          <w:noProof/>
          <w:sz w:val="20"/>
          <w:szCs w:val="24"/>
        </w:rPr>
        <w:t xml:space="preserve">Fathurrohman, M. 2017. </w:t>
      </w:r>
      <w:r w:rsidRPr="00254150">
        <w:rPr>
          <w:rFonts w:ascii="Calisto MT" w:hAnsi="Calisto MT" w:cs="Times New Roman"/>
          <w:i/>
          <w:iCs/>
          <w:noProof/>
          <w:sz w:val="20"/>
          <w:szCs w:val="24"/>
        </w:rPr>
        <w:t>Model-model Pembelajaran Inovatif</w:t>
      </w:r>
      <w:r w:rsidRPr="00254150">
        <w:rPr>
          <w:rFonts w:ascii="Calisto MT" w:hAnsi="Calisto MT" w:cs="Times New Roman"/>
          <w:noProof/>
          <w:sz w:val="20"/>
          <w:szCs w:val="24"/>
        </w:rPr>
        <w:t>. Jogjakarta: Ar-Ruzz Media.</w:t>
      </w:r>
    </w:p>
    <w:p w:rsidR="0035561E" w:rsidRPr="00254150" w:rsidRDefault="0035561E" w:rsidP="00254150">
      <w:pPr>
        <w:spacing w:after="80"/>
        <w:ind w:left="851" w:hanging="851"/>
        <w:jc w:val="both"/>
        <w:rPr>
          <w:rFonts w:ascii="Calisto MT" w:hAnsi="Calisto MT" w:cs="Arial"/>
          <w:sz w:val="20"/>
          <w:szCs w:val="20"/>
        </w:rPr>
      </w:pPr>
      <w:r w:rsidRPr="00254150">
        <w:rPr>
          <w:rFonts w:ascii="Calisto MT" w:hAnsi="Calisto MT" w:cs="Arial"/>
          <w:sz w:val="20"/>
          <w:szCs w:val="20"/>
        </w:rPr>
        <w:t xml:space="preserve">Heruman. 2007. </w:t>
      </w:r>
      <w:r w:rsidRPr="00254150">
        <w:rPr>
          <w:rFonts w:ascii="Calisto MT" w:hAnsi="Calisto MT" w:cs="Arial"/>
          <w:i/>
          <w:sz w:val="20"/>
          <w:szCs w:val="20"/>
        </w:rPr>
        <w:t xml:space="preserve">Model PembelajaranMatematika di SekolahDasar. </w:t>
      </w:r>
      <w:r w:rsidRPr="00254150">
        <w:rPr>
          <w:rFonts w:ascii="Calisto MT" w:hAnsi="Calisto MT" w:cs="Arial"/>
          <w:sz w:val="20"/>
          <w:szCs w:val="20"/>
        </w:rPr>
        <w:t>Bandung: PT. REMAJA   ROSDAKARYA</w:t>
      </w:r>
    </w:p>
    <w:p w:rsidR="0035561E" w:rsidRPr="00254150" w:rsidRDefault="0035561E" w:rsidP="00254150">
      <w:pPr>
        <w:spacing w:after="80"/>
        <w:ind w:left="851" w:hanging="851"/>
        <w:jc w:val="both"/>
        <w:rPr>
          <w:rFonts w:ascii="Calisto MT" w:hAnsi="Calisto MT" w:cs="Arial"/>
          <w:sz w:val="20"/>
          <w:szCs w:val="20"/>
        </w:rPr>
      </w:pPr>
      <w:r w:rsidRPr="00254150">
        <w:rPr>
          <w:rFonts w:ascii="Calisto MT" w:hAnsi="Calisto MT" w:cs="Arial"/>
          <w:sz w:val="20"/>
          <w:szCs w:val="20"/>
        </w:rPr>
        <w:t>Heynoek, 2010 Pendidikan Jasmani&amp;Kesehatan Panduan Bag iMahasiswaPendidikanProfesi Guru (PPG).Malang: LP3 UM</w:t>
      </w:r>
    </w:p>
    <w:p w:rsidR="0035561E" w:rsidRDefault="0035561E" w:rsidP="00254150">
      <w:pPr>
        <w:spacing w:after="80"/>
        <w:ind w:left="851" w:hanging="851"/>
        <w:jc w:val="both"/>
        <w:rPr>
          <w:rFonts w:ascii="Calisto MT" w:hAnsi="Calisto MT" w:cs="Arial"/>
          <w:sz w:val="20"/>
          <w:szCs w:val="20"/>
          <w:lang w:val="id-ID"/>
        </w:rPr>
      </w:pPr>
      <w:r w:rsidRPr="00254150">
        <w:rPr>
          <w:rFonts w:ascii="Calisto MT" w:hAnsi="Calisto MT" w:cs="Arial"/>
          <w:sz w:val="20"/>
          <w:szCs w:val="20"/>
        </w:rPr>
        <w:t>Hidayat. 2013. PengembanganKurikulumBaru. Bandung: PT. REMAJA RODSAKARYA</w:t>
      </w:r>
    </w:p>
    <w:p w:rsidR="00D1687A" w:rsidRPr="00D1687A" w:rsidRDefault="00D1687A" w:rsidP="00D1687A">
      <w:pPr>
        <w:widowControl w:val="0"/>
        <w:autoSpaceDE w:val="0"/>
        <w:autoSpaceDN w:val="0"/>
        <w:adjustRightInd w:val="0"/>
        <w:ind w:left="480" w:hanging="480"/>
        <w:jc w:val="left"/>
        <w:rPr>
          <w:rFonts w:ascii="Calisto MT" w:hAnsi="Calisto MT" w:cs="Times New Roman"/>
          <w:noProof/>
          <w:sz w:val="20"/>
          <w:szCs w:val="24"/>
          <w:lang w:val="id-ID"/>
        </w:rPr>
      </w:pPr>
      <w:r w:rsidRPr="009B0F79">
        <w:rPr>
          <w:rFonts w:ascii="Calisto MT" w:hAnsi="Calisto MT" w:cs="Times New Roman"/>
          <w:noProof/>
          <w:sz w:val="20"/>
          <w:szCs w:val="24"/>
        </w:rPr>
        <w:t xml:space="preserve">Indahwati, N., Tuasikal, A., &amp; Al Ardha, M. 2019. Developing Project Based Learning ( PBL ) as a teaching Strategy in Physical Education for Preservice Physical Education Teacher. </w:t>
      </w:r>
      <w:r w:rsidRPr="009B0F79">
        <w:rPr>
          <w:rFonts w:ascii="Calisto MT" w:hAnsi="Calisto MT" w:cs="Times New Roman"/>
          <w:i/>
          <w:iCs/>
          <w:noProof/>
          <w:sz w:val="20"/>
          <w:szCs w:val="24"/>
        </w:rPr>
        <w:t>1st International Conference on Education, Social Sciences and Humanities (ICESSHum 2019)</w:t>
      </w:r>
      <w:r w:rsidRPr="009B0F79">
        <w:rPr>
          <w:rFonts w:ascii="Calisto MT" w:hAnsi="Calisto MT" w:cs="Times New Roman"/>
          <w:noProof/>
          <w:sz w:val="20"/>
          <w:szCs w:val="24"/>
        </w:rPr>
        <w:t xml:space="preserve">, </w:t>
      </w:r>
      <w:r w:rsidRPr="009B0F79">
        <w:rPr>
          <w:rFonts w:ascii="Calisto MT" w:hAnsi="Calisto MT" w:cs="Times New Roman"/>
          <w:i/>
          <w:iCs/>
          <w:noProof/>
          <w:sz w:val="20"/>
          <w:szCs w:val="24"/>
        </w:rPr>
        <w:t>335</w:t>
      </w:r>
      <w:r w:rsidRPr="009B0F79">
        <w:rPr>
          <w:rFonts w:ascii="Calisto MT" w:hAnsi="Calisto MT" w:cs="Times New Roman"/>
          <w:noProof/>
          <w:sz w:val="20"/>
          <w:szCs w:val="24"/>
        </w:rPr>
        <w:t>, 490–497.</w:t>
      </w:r>
    </w:p>
    <w:p w:rsidR="0035561E" w:rsidRPr="00254150" w:rsidRDefault="0035561E" w:rsidP="00254150">
      <w:pPr>
        <w:spacing w:after="80"/>
        <w:ind w:left="851" w:hanging="851"/>
        <w:jc w:val="both"/>
        <w:rPr>
          <w:rFonts w:ascii="Calisto MT" w:hAnsi="Calisto MT" w:cs="Arial"/>
          <w:sz w:val="20"/>
          <w:szCs w:val="20"/>
        </w:rPr>
      </w:pPr>
      <w:r w:rsidRPr="00254150">
        <w:rPr>
          <w:rFonts w:ascii="Calisto MT" w:hAnsi="Calisto MT" w:cs="Arial"/>
          <w:sz w:val="20"/>
          <w:szCs w:val="20"/>
        </w:rPr>
        <w:t>I GedeSuwiwa. 2018. PengaruhPenerapan Model Pembelajaran</w:t>
      </w:r>
      <w:r w:rsidR="006304A7" w:rsidRPr="00254150">
        <w:rPr>
          <w:rFonts w:ascii="Calisto MT" w:hAnsi="Calisto MT" w:cs="Arial"/>
          <w:sz w:val="20"/>
          <w:szCs w:val="20"/>
          <w:lang w:val="id-ID"/>
        </w:rPr>
        <w:t xml:space="preserve"> </w:t>
      </w:r>
      <w:r w:rsidRPr="00254150">
        <w:rPr>
          <w:rFonts w:ascii="Calisto MT" w:hAnsi="Calisto MT" w:cs="Arial"/>
          <w:i/>
          <w:sz w:val="20"/>
          <w:szCs w:val="20"/>
        </w:rPr>
        <w:t>Project Based Learning</w:t>
      </w:r>
      <w:r w:rsidR="006304A7" w:rsidRPr="00254150">
        <w:rPr>
          <w:rFonts w:ascii="Calisto MT" w:hAnsi="Calisto MT" w:cs="Arial"/>
          <w:i/>
          <w:sz w:val="20"/>
          <w:szCs w:val="20"/>
          <w:lang w:val="id-ID"/>
        </w:rPr>
        <w:t xml:space="preserve"> </w:t>
      </w:r>
      <w:r w:rsidRPr="00254150">
        <w:rPr>
          <w:rFonts w:ascii="Calisto MT" w:hAnsi="Calisto MT" w:cs="Arial"/>
          <w:sz w:val="20"/>
          <w:szCs w:val="20"/>
        </w:rPr>
        <w:t>dengan</w:t>
      </w:r>
      <w:r w:rsidR="006304A7" w:rsidRPr="00254150">
        <w:rPr>
          <w:rFonts w:ascii="Calisto MT" w:hAnsi="Calisto MT" w:cs="Arial"/>
          <w:sz w:val="20"/>
          <w:szCs w:val="20"/>
          <w:lang w:val="id-ID"/>
        </w:rPr>
        <w:t xml:space="preserve"> </w:t>
      </w:r>
      <w:r w:rsidRPr="00254150">
        <w:rPr>
          <w:rFonts w:ascii="Calisto MT" w:hAnsi="Calisto MT" w:cs="Arial"/>
          <w:sz w:val="20"/>
          <w:szCs w:val="20"/>
        </w:rPr>
        <w:t>berbantuan Media Kartu</w:t>
      </w:r>
      <w:r w:rsidR="006304A7" w:rsidRPr="00254150">
        <w:rPr>
          <w:rFonts w:ascii="Calisto MT" w:hAnsi="Calisto MT" w:cs="Arial"/>
          <w:sz w:val="20"/>
          <w:szCs w:val="20"/>
          <w:lang w:val="id-ID"/>
        </w:rPr>
        <w:t xml:space="preserve"> </w:t>
      </w:r>
      <w:r w:rsidRPr="00254150">
        <w:rPr>
          <w:rFonts w:ascii="Calisto MT" w:hAnsi="Calisto MT" w:cs="Arial"/>
          <w:sz w:val="20"/>
          <w:szCs w:val="20"/>
        </w:rPr>
        <w:t>bergambar</w:t>
      </w:r>
      <w:r w:rsidR="006304A7" w:rsidRPr="00254150">
        <w:rPr>
          <w:rFonts w:ascii="Calisto MT" w:hAnsi="Calisto MT" w:cs="Arial"/>
          <w:sz w:val="20"/>
          <w:szCs w:val="20"/>
          <w:lang w:val="id-ID"/>
        </w:rPr>
        <w:t xml:space="preserve"> </w:t>
      </w:r>
      <w:r w:rsidRPr="00254150">
        <w:rPr>
          <w:rFonts w:ascii="Calisto MT" w:hAnsi="Calisto MT" w:cs="Arial"/>
          <w:sz w:val="20"/>
          <w:szCs w:val="20"/>
        </w:rPr>
        <w:t>terhadap</w:t>
      </w:r>
      <w:r w:rsidR="006304A7" w:rsidRPr="00254150">
        <w:rPr>
          <w:rFonts w:ascii="Calisto MT" w:hAnsi="Calisto MT" w:cs="Arial"/>
          <w:sz w:val="20"/>
          <w:szCs w:val="20"/>
          <w:lang w:val="id-ID"/>
        </w:rPr>
        <w:t xml:space="preserve"> </w:t>
      </w:r>
      <w:r w:rsidRPr="00254150">
        <w:rPr>
          <w:rFonts w:ascii="Calisto MT" w:hAnsi="Calisto MT" w:cs="Arial"/>
          <w:sz w:val="20"/>
          <w:szCs w:val="20"/>
        </w:rPr>
        <w:t>hasil</w:t>
      </w:r>
      <w:r w:rsidR="006304A7" w:rsidRPr="00254150">
        <w:rPr>
          <w:rFonts w:ascii="Calisto MT" w:hAnsi="Calisto MT" w:cs="Arial"/>
          <w:sz w:val="20"/>
          <w:szCs w:val="20"/>
          <w:lang w:val="id-ID"/>
        </w:rPr>
        <w:t xml:space="preserve"> </w:t>
      </w:r>
      <w:r w:rsidRPr="00254150">
        <w:rPr>
          <w:rFonts w:ascii="Calisto MT" w:hAnsi="Calisto MT" w:cs="Arial"/>
          <w:sz w:val="20"/>
          <w:szCs w:val="20"/>
        </w:rPr>
        <w:t>belajar</w:t>
      </w:r>
      <w:r w:rsidR="006304A7" w:rsidRPr="00254150">
        <w:rPr>
          <w:rFonts w:ascii="Calisto MT" w:hAnsi="Calisto MT" w:cs="Arial"/>
          <w:sz w:val="20"/>
          <w:szCs w:val="20"/>
          <w:lang w:val="id-ID"/>
        </w:rPr>
        <w:t xml:space="preserve"> </w:t>
      </w:r>
      <w:r w:rsidRPr="00254150">
        <w:rPr>
          <w:rFonts w:ascii="Calisto MT" w:hAnsi="Calisto MT" w:cs="Arial"/>
          <w:sz w:val="20"/>
          <w:szCs w:val="20"/>
        </w:rPr>
        <w:t>teknik</w:t>
      </w:r>
      <w:r w:rsidR="006304A7" w:rsidRPr="00254150">
        <w:rPr>
          <w:rFonts w:ascii="Calisto MT" w:hAnsi="Calisto MT" w:cs="Arial"/>
          <w:sz w:val="20"/>
          <w:szCs w:val="20"/>
          <w:lang w:val="id-ID"/>
        </w:rPr>
        <w:t xml:space="preserve"> </w:t>
      </w:r>
      <w:r w:rsidRPr="00254150">
        <w:rPr>
          <w:rFonts w:ascii="Calisto MT" w:hAnsi="Calisto MT" w:cs="Arial"/>
          <w:sz w:val="20"/>
          <w:szCs w:val="20"/>
        </w:rPr>
        <w:t>dasar</w:t>
      </w:r>
      <w:r w:rsidR="006304A7" w:rsidRPr="00254150">
        <w:rPr>
          <w:rFonts w:ascii="Calisto MT" w:hAnsi="Calisto MT" w:cs="Arial"/>
          <w:sz w:val="20"/>
          <w:szCs w:val="20"/>
          <w:lang w:val="id-ID"/>
        </w:rPr>
        <w:t xml:space="preserve"> </w:t>
      </w:r>
      <w:r w:rsidRPr="00254150">
        <w:rPr>
          <w:rFonts w:ascii="Calisto MT" w:hAnsi="Calisto MT" w:cs="Arial"/>
          <w:sz w:val="20"/>
          <w:szCs w:val="20"/>
        </w:rPr>
        <w:t>tendangan</w:t>
      </w:r>
      <w:r w:rsidR="006304A7" w:rsidRPr="00254150">
        <w:rPr>
          <w:rFonts w:ascii="Calisto MT" w:hAnsi="Calisto MT" w:cs="Arial"/>
          <w:sz w:val="20"/>
          <w:szCs w:val="20"/>
          <w:lang w:val="id-ID"/>
        </w:rPr>
        <w:t xml:space="preserve"> </w:t>
      </w:r>
      <w:r w:rsidRPr="00254150">
        <w:rPr>
          <w:rFonts w:ascii="Calisto MT" w:hAnsi="Calisto MT" w:cs="Arial"/>
          <w:sz w:val="20"/>
          <w:szCs w:val="20"/>
        </w:rPr>
        <w:t xml:space="preserve">pencaksilat. </w:t>
      </w:r>
      <w:r w:rsidRPr="00D1687A">
        <w:rPr>
          <w:rFonts w:ascii="Calisto MT" w:hAnsi="Calisto MT" w:cs="Arial"/>
          <w:i/>
          <w:sz w:val="20"/>
          <w:szCs w:val="20"/>
        </w:rPr>
        <w:t>E_Journal Pendidikan Jasmani, Kesehatan dan Rekreasi</w:t>
      </w:r>
      <w:r w:rsidR="006304A7" w:rsidRPr="00D1687A">
        <w:rPr>
          <w:rFonts w:ascii="Calisto MT" w:hAnsi="Calisto MT" w:cs="Arial"/>
          <w:i/>
          <w:sz w:val="20"/>
          <w:szCs w:val="20"/>
          <w:lang w:val="id-ID"/>
        </w:rPr>
        <w:t xml:space="preserve"> </w:t>
      </w:r>
      <w:r w:rsidRPr="00D1687A">
        <w:rPr>
          <w:rFonts w:ascii="Calisto MT" w:hAnsi="Calisto MT" w:cs="Arial"/>
          <w:i/>
          <w:sz w:val="20"/>
          <w:szCs w:val="20"/>
        </w:rPr>
        <w:t>Fakultas</w:t>
      </w:r>
      <w:r w:rsidR="006304A7" w:rsidRPr="00D1687A">
        <w:rPr>
          <w:rFonts w:ascii="Calisto MT" w:hAnsi="Calisto MT" w:cs="Arial"/>
          <w:i/>
          <w:sz w:val="20"/>
          <w:szCs w:val="20"/>
          <w:lang w:val="id-ID"/>
        </w:rPr>
        <w:t xml:space="preserve"> </w:t>
      </w:r>
      <w:r w:rsidRPr="00D1687A">
        <w:rPr>
          <w:rFonts w:ascii="Calisto MT" w:hAnsi="Calisto MT" w:cs="Arial"/>
          <w:i/>
          <w:sz w:val="20"/>
          <w:szCs w:val="20"/>
        </w:rPr>
        <w:t>Olahraga dan Kesehatan, Undiksha, Volume 8, Nomor 2 (1-7)</w:t>
      </w:r>
    </w:p>
    <w:p w:rsidR="0035561E" w:rsidRPr="00254150" w:rsidRDefault="0035561E" w:rsidP="00254150">
      <w:pPr>
        <w:spacing w:after="80"/>
        <w:ind w:left="851" w:hanging="851"/>
        <w:jc w:val="both"/>
        <w:rPr>
          <w:rFonts w:ascii="Calisto MT" w:hAnsi="Calisto MT" w:cs="Arial"/>
          <w:i/>
          <w:sz w:val="20"/>
          <w:szCs w:val="20"/>
          <w:lang w:val="id-ID"/>
        </w:rPr>
      </w:pPr>
      <w:r w:rsidRPr="00254150">
        <w:rPr>
          <w:rFonts w:ascii="Calisto MT" w:hAnsi="Calisto MT" w:cs="Arial"/>
          <w:sz w:val="20"/>
          <w:szCs w:val="20"/>
        </w:rPr>
        <w:t>Iriana, G. 2016. Peningkatan Hasil BelajarLariMelaluiPenerapan</w:t>
      </w:r>
      <w:r w:rsidRPr="00254150">
        <w:rPr>
          <w:rFonts w:ascii="Calisto MT" w:hAnsi="Calisto MT" w:cs="Arial"/>
          <w:i/>
          <w:sz w:val="20"/>
          <w:szCs w:val="20"/>
        </w:rPr>
        <w:t xml:space="preserve">Project  Based Learning </w:t>
      </w:r>
      <w:r w:rsidRPr="00254150">
        <w:rPr>
          <w:rFonts w:ascii="Calisto MT" w:hAnsi="Calisto MT" w:cs="Arial"/>
          <w:sz w:val="20"/>
          <w:szCs w:val="20"/>
        </w:rPr>
        <w:t xml:space="preserve">SiswaKelas IV di Sekolah Dasar . </w:t>
      </w:r>
      <w:r w:rsidRPr="00254150">
        <w:rPr>
          <w:rFonts w:ascii="Calisto MT" w:hAnsi="Calisto MT" w:cs="Arial"/>
          <w:i/>
          <w:sz w:val="20"/>
          <w:szCs w:val="20"/>
        </w:rPr>
        <w:t>Jurnal Pendidikan (32-33)</w:t>
      </w:r>
    </w:p>
    <w:p w:rsidR="00254150" w:rsidRPr="00254150" w:rsidRDefault="00254150" w:rsidP="00254150">
      <w:pPr>
        <w:widowControl w:val="0"/>
        <w:autoSpaceDE w:val="0"/>
        <w:autoSpaceDN w:val="0"/>
        <w:adjustRightInd w:val="0"/>
        <w:ind w:left="480" w:hanging="480"/>
        <w:jc w:val="left"/>
        <w:rPr>
          <w:rFonts w:ascii="Calisto MT" w:hAnsi="Calisto MT" w:cs="Times New Roman"/>
          <w:noProof/>
          <w:sz w:val="20"/>
          <w:szCs w:val="24"/>
          <w:lang w:val="id-ID"/>
        </w:rPr>
      </w:pPr>
      <w:r w:rsidRPr="00254150">
        <w:rPr>
          <w:rFonts w:ascii="Calisto MT" w:hAnsi="Calisto MT" w:cs="Times New Roman"/>
          <w:noProof/>
          <w:sz w:val="20"/>
          <w:szCs w:val="24"/>
        </w:rPr>
        <w:t xml:space="preserve">Kurniawan, A., &amp; Tangkudung, J. 2017. Development Of Interactive Multimedia-Based Gymnastics Floor Techniques Learning Model For Junior High School Students. </w:t>
      </w:r>
      <w:r w:rsidRPr="00254150">
        <w:rPr>
          <w:rFonts w:ascii="Calisto MT" w:hAnsi="Calisto MT" w:cs="Times New Roman"/>
          <w:i/>
          <w:iCs/>
          <w:noProof/>
          <w:sz w:val="20"/>
          <w:szCs w:val="24"/>
        </w:rPr>
        <w:t>Journal of Indonesian Physical Education and Sport</w:t>
      </w:r>
      <w:r w:rsidRPr="00254150">
        <w:rPr>
          <w:rFonts w:ascii="Calisto MT" w:hAnsi="Calisto MT" w:cs="Times New Roman"/>
          <w:noProof/>
          <w:sz w:val="20"/>
          <w:szCs w:val="24"/>
        </w:rPr>
        <w:t xml:space="preserve">, </w:t>
      </w:r>
      <w:r w:rsidRPr="00254150">
        <w:rPr>
          <w:rFonts w:ascii="Calisto MT" w:hAnsi="Calisto MT" w:cs="Times New Roman"/>
          <w:i/>
          <w:iCs/>
          <w:noProof/>
          <w:sz w:val="20"/>
          <w:szCs w:val="24"/>
        </w:rPr>
        <w:t>3</w:t>
      </w:r>
      <w:r w:rsidRPr="00254150">
        <w:rPr>
          <w:rFonts w:ascii="Calisto MT" w:hAnsi="Calisto MT" w:cs="Times New Roman"/>
          <w:noProof/>
          <w:sz w:val="20"/>
          <w:szCs w:val="24"/>
        </w:rPr>
        <w:t>(2), 1–16.</w:t>
      </w:r>
    </w:p>
    <w:p w:rsidR="006304A7" w:rsidRPr="00254150" w:rsidRDefault="006304A7" w:rsidP="00254150">
      <w:pPr>
        <w:widowControl w:val="0"/>
        <w:autoSpaceDE w:val="0"/>
        <w:autoSpaceDN w:val="0"/>
        <w:adjustRightInd w:val="0"/>
        <w:ind w:left="480" w:hanging="480"/>
        <w:jc w:val="both"/>
        <w:rPr>
          <w:rFonts w:ascii="Calisto MT" w:hAnsi="Calisto MT" w:cs="Arial"/>
          <w:noProof/>
          <w:sz w:val="20"/>
          <w:szCs w:val="24"/>
        </w:rPr>
      </w:pPr>
      <w:r w:rsidRPr="00254150">
        <w:rPr>
          <w:rFonts w:ascii="Calisto MT" w:hAnsi="Calisto MT" w:cs="Arial"/>
          <w:noProof/>
          <w:sz w:val="20"/>
          <w:szCs w:val="24"/>
        </w:rPr>
        <w:t xml:space="preserve">Mu’arifin, Kurniawan, A. W., &amp; Heynoek, F. (2018). Developing Professional Development Model For Physical Education, Sports, And Health Primary School Teachers In Learning Organizing. </w:t>
      </w:r>
      <w:r w:rsidRPr="00254150">
        <w:rPr>
          <w:rFonts w:ascii="Calisto MT" w:hAnsi="Calisto MT" w:cs="Arial"/>
          <w:i/>
          <w:iCs/>
          <w:noProof/>
          <w:sz w:val="20"/>
          <w:szCs w:val="24"/>
        </w:rPr>
        <w:t>Journal of Indonesian Physical Education and Sport</w:t>
      </w:r>
      <w:r w:rsidRPr="00254150">
        <w:rPr>
          <w:rFonts w:ascii="Calisto MT" w:hAnsi="Calisto MT" w:cs="Arial"/>
          <w:noProof/>
          <w:sz w:val="20"/>
          <w:szCs w:val="24"/>
        </w:rPr>
        <w:t xml:space="preserve">, </w:t>
      </w:r>
      <w:r w:rsidRPr="00254150">
        <w:rPr>
          <w:rFonts w:ascii="Calisto MT" w:hAnsi="Calisto MT" w:cs="Arial"/>
          <w:i/>
          <w:iCs/>
          <w:noProof/>
          <w:sz w:val="20"/>
          <w:szCs w:val="24"/>
        </w:rPr>
        <w:t>4</w:t>
      </w:r>
      <w:r w:rsidRPr="00254150">
        <w:rPr>
          <w:rFonts w:ascii="Calisto MT" w:hAnsi="Calisto MT" w:cs="Arial"/>
          <w:noProof/>
          <w:sz w:val="20"/>
          <w:szCs w:val="24"/>
        </w:rPr>
        <w:t>(2), 79–87.</w:t>
      </w:r>
    </w:p>
    <w:p w:rsidR="0035561E" w:rsidRPr="00254150" w:rsidRDefault="0035561E" w:rsidP="00254150">
      <w:pPr>
        <w:pStyle w:val="Bibliography"/>
        <w:spacing w:after="80" w:line="240" w:lineRule="auto"/>
        <w:ind w:left="851" w:hanging="851"/>
        <w:jc w:val="both"/>
        <w:rPr>
          <w:rFonts w:ascii="Calisto MT" w:hAnsi="Calisto MT" w:cs="Arial"/>
          <w:sz w:val="20"/>
          <w:szCs w:val="20"/>
        </w:rPr>
      </w:pPr>
      <w:r w:rsidRPr="00254150">
        <w:rPr>
          <w:rFonts w:ascii="Calisto MT" w:hAnsi="Calisto MT" w:cs="Arial"/>
          <w:sz w:val="20"/>
          <w:szCs w:val="20"/>
        </w:rPr>
        <w:t xml:space="preserve">Muhajir. (2017). </w:t>
      </w:r>
      <w:r w:rsidRPr="00254150">
        <w:rPr>
          <w:rFonts w:ascii="Calisto MT" w:hAnsi="Calisto MT" w:cs="Arial"/>
          <w:i/>
          <w:iCs/>
          <w:sz w:val="20"/>
          <w:szCs w:val="20"/>
        </w:rPr>
        <w:t>Pendidikan Jasmani, Olahraga, dan Kesehatan Kelas VII</w:t>
      </w:r>
      <w:r w:rsidRPr="00254150">
        <w:rPr>
          <w:rFonts w:ascii="Calisto MT" w:hAnsi="Calisto MT" w:cs="Arial"/>
          <w:sz w:val="20"/>
          <w:szCs w:val="20"/>
        </w:rPr>
        <w:t>. Jakarta: Pusat Kurikulum dan Perbukuan, Balitbang.</w:t>
      </w:r>
    </w:p>
    <w:p w:rsidR="0035561E" w:rsidRPr="00254150" w:rsidRDefault="0035561E" w:rsidP="00254150">
      <w:pPr>
        <w:spacing w:after="80"/>
        <w:ind w:left="851" w:hanging="851"/>
        <w:jc w:val="both"/>
        <w:rPr>
          <w:rFonts w:ascii="Calisto MT" w:hAnsi="Calisto MT" w:cs="Arial"/>
          <w:sz w:val="20"/>
          <w:szCs w:val="20"/>
        </w:rPr>
      </w:pPr>
      <w:r w:rsidRPr="00254150">
        <w:rPr>
          <w:rFonts w:ascii="Calisto MT" w:hAnsi="Calisto MT" w:cs="Arial"/>
          <w:sz w:val="20"/>
          <w:szCs w:val="20"/>
        </w:rPr>
        <w:t>Mulyadi. E. 2015. Penerapan</w:t>
      </w:r>
      <w:r w:rsidR="00D1687A">
        <w:rPr>
          <w:rFonts w:ascii="Calisto MT" w:hAnsi="Calisto MT" w:cs="Arial"/>
          <w:sz w:val="20"/>
          <w:szCs w:val="20"/>
          <w:lang w:val="id-ID"/>
        </w:rPr>
        <w:t xml:space="preserve"> </w:t>
      </w:r>
      <w:r w:rsidRPr="00254150">
        <w:rPr>
          <w:rFonts w:ascii="Calisto MT" w:hAnsi="Calisto MT" w:cs="Arial"/>
          <w:sz w:val="20"/>
          <w:szCs w:val="20"/>
        </w:rPr>
        <w:t xml:space="preserve">Model  </w:t>
      </w:r>
      <w:r w:rsidRPr="00254150">
        <w:rPr>
          <w:rFonts w:ascii="Calisto MT" w:hAnsi="Calisto MT" w:cs="Arial"/>
          <w:i/>
          <w:sz w:val="20"/>
          <w:szCs w:val="20"/>
        </w:rPr>
        <w:t xml:space="preserve">Project  Based  Learning  </w:t>
      </w:r>
      <w:r w:rsidRPr="00254150">
        <w:rPr>
          <w:rFonts w:ascii="Calisto MT" w:hAnsi="Calisto MT" w:cs="Arial"/>
          <w:sz w:val="20"/>
          <w:szCs w:val="20"/>
        </w:rPr>
        <w:t>Untu</w:t>
      </w:r>
      <w:r w:rsidR="006304A7" w:rsidRPr="00254150">
        <w:rPr>
          <w:rFonts w:ascii="Calisto MT" w:hAnsi="Calisto MT" w:cs="Arial"/>
          <w:sz w:val="20"/>
          <w:szCs w:val="20"/>
          <w:lang w:val="id-ID"/>
        </w:rPr>
        <w:t xml:space="preserve">k </w:t>
      </w:r>
      <w:r w:rsidRPr="00254150">
        <w:rPr>
          <w:rFonts w:ascii="Calisto MT" w:hAnsi="Calisto MT" w:cs="Arial"/>
          <w:sz w:val="20"/>
          <w:szCs w:val="20"/>
        </w:rPr>
        <w:t>Meningkatkan</w:t>
      </w:r>
      <w:r w:rsidR="006304A7" w:rsidRPr="00254150">
        <w:rPr>
          <w:rFonts w:ascii="Calisto MT" w:hAnsi="Calisto MT" w:cs="Arial"/>
          <w:sz w:val="20"/>
          <w:szCs w:val="20"/>
          <w:lang w:val="id-ID"/>
        </w:rPr>
        <w:t xml:space="preserve"> </w:t>
      </w:r>
      <w:r w:rsidRPr="00254150">
        <w:rPr>
          <w:rFonts w:ascii="Calisto MT" w:hAnsi="Calisto MT" w:cs="Arial"/>
          <w:sz w:val="20"/>
          <w:szCs w:val="20"/>
        </w:rPr>
        <w:t>Kinerja dan Prestasi</w:t>
      </w:r>
      <w:r w:rsidR="006304A7" w:rsidRPr="00254150">
        <w:rPr>
          <w:rFonts w:ascii="Calisto MT" w:hAnsi="Calisto MT" w:cs="Arial"/>
          <w:sz w:val="20"/>
          <w:szCs w:val="20"/>
          <w:lang w:val="id-ID"/>
        </w:rPr>
        <w:t xml:space="preserve"> </w:t>
      </w:r>
      <w:r w:rsidRPr="00254150">
        <w:rPr>
          <w:rFonts w:ascii="Calisto MT" w:hAnsi="Calisto MT" w:cs="Arial"/>
          <w:sz w:val="20"/>
          <w:szCs w:val="20"/>
        </w:rPr>
        <w:t>Belajar</w:t>
      </w:r>
      <w:r w:rsidR="006304A7" w:rsidRPr="00254150">
        <w:rPr>
          <w:rFonts w:ascii="Calisto MT" w:hAnsi="Calisto MT" w:cs="Arial"/>
          <w:sz w:val="20"/>
          <w:szCs w:val="20"/>
          <w:lang w:val="id-ID"/>
        </w:rPr>
        <w:t xml:space="preserve"> </w:t>
      </w:r>
      <w:r w:rsidRPr="00254150">
        <w:rPr>
          <w:rFonts w:ascii="Calisto MT" w:hAnsi="Calisto MT" w:cs="Arial"/>
          <w:sz w:val="20"/>
          <w:szCs w:val="20"/>
        </w:rPr>
        <w:t>Fisika</w:t>
      </w:r>
      <w:r w:rsidR="006304A7" w:rsidRPr="00254150">
        <w:rPr>
          <w:rFonts w:ascii="Calisto MT" w:hAnsi="Calisto MT" w:cs="Arial"/>
          <w:sz w:val="20"/>
          <w:szCs w:val="20"/>
          <w:lang w:val="id-ID"/>
        </w:rPr>
        <w:t xml:space="preserve"> </w:t>
      </w:r>
      <w:r w:rsidRPr="00254150">
        <w:rPr>
          <w:rFonts w:ascii="Calisto MT" w:hAnsi="Calisto MT" w:cs="Arial"/>
          <w:sz w:val="20"/>
          <w:szCs w:val="20"/>
        </w:rPr>
        <w:t>Siswa</w:t>
      </w:r>
      <w:r w:rsidR="006304A7" w:rsidRPr="00254150">
        <w:rPr>
          <w:rFonts w:ascii="Calisto MT" w:hAnsi="Calisto MT" w:cs="Arial"/>
          <w:sz w:val="20"/>
          <w:szCs w:val="20"/>
          <w:lang w:val="id-ID"/>
        </w:rPr>
        <w:t xml:space="preserve"> </w:t>
      </w:r>
      <w:r w:rsidRPr="00254150">
        <w:rPr>
          <w:rFonts w:ascii="Calisto MT" w:hAnsi="Calisto MT" w:cs="Arial"/>
          <w:sz w:val="20"/>
          <w:szCs w:val="20"/>
        </w:rPr>
        <w:t>SMK.</w:t>
      </w:r>
      <w:r w:rsidRPr="00254150">
        <w:rPr>
          <w:rFonts w:ascii="Calisto MT" w:hAnsi="Calisto MT" w:cs="Arial"/>
          <w:i/>
          <w:sz w:val="20"/>
          <w:szCs w:val="20"/>
        </w:rPr>
        <w:t>Jurnal Pendidikan Teknologi dan kejuruan.</w:t>
      </w:r>
      <w:r w:rsidRPr="00254150">
        <w:rPr>
          <w:rFonts w:ascii="Calisto MT" w:hAnsi="Calisto MT" w:cs="Arial"/>
          <w:sz w:val="20"/>
          <w:szCs w:val="20"/>
        </w:rPr>
        <w:t>22(4):385-38</w:t>
      </w:r>
    </w:p>
    <w:p w:rsidR="0035561E" w:rsidRPr="00254150" w:rsidRDefault="0035561E" w:rsidP="00254150">
      <w:pPr>
        <w:spacing w:after="80"/>
        <w:ind w:left="851" w:hanging="851"/>
        <w:jc w:val="both"/>
        <w:rPr>
          <w:rFonts w:ascii="Calisto MT" w:hAnsi="Calisto MT" w:cs="Arial"/>
          <w:sz w:val="20"/>
          <w:szCs w:val="20"/>
        </w:rPr>
      </w:pPr>
      <w:r w:rsidRPr="00254150">
        <w:rPr>
          <w:rFonts w:ascii="Calisto MT" w:hAnsi="Calisto MT" w:cs="Arial"/>
          <w:sz w:val="20"/>
          <w:szCs w:val="20"/>
        </w:rPr>
        <w:t xml:space="preserve">Paturusi, A. 2012. </w:t>
      </w:r>
      <w:r w:rsidRPr="00254150">
        <w:rPr>
          <w:rFonts w:ascii="Calisto MT" w:hAnsi="Calisto MT" w:cs="Arial"/>
          <w:i/>
          <w:sz w:val="20"/>
          <w:szCs w:val="20"/>
        </w:rPr>
        <w:t>Manajemen</w:t>
      </w:r>
      <w:r w:rsidR="006304A7" w:rsidRPr="00254150">
        <w:rPr>
          <w:rFonts w:ascii="Calisto MT" w:hAnsi="Calisto MT" w:cs="Arial"/>
          <w:i/>
          <w:sz w:val="20"/>
          <w:szCs w:val="20"/>
          <w:lang w:val="id-ID"/>
        </w:rPr>
        <w:t xml:space="preserve"> </w:t>
      </w:r>
      <w:r w:rsidRPr="00254150">
        <w:rPr>
          <w:rFonts w:ascii="Calisto MT" w:hAnsi="Calisto MT" w:cs="Arial"/>
          <w:i/>
          <w:sz w:val="20"/>
          <w:szCs w:val="20"/>
        </w:rPr>
        <w:t>Pendidikan</w:t>
      </w:r>
      <w:r w:rsidR="006304A7" w:rsidRPr="00254150">
        <w:rPr>
          <w:rFonts w:ascii="Calisto MT" w:hAnsi="Calisto MT" w:cs="Arial"/>
          <w:i/>
          <w:sz w:val="20"/>
          <w:szCs w:val="20"/>
          <w:lang w:val="id-ID"/>
        </w:rPr>
        <w:t xml:space="preserve"> </w:t>
      </w:r>
      <w:r w:rsidRPr="00254150">
        <w:rPr>
          <w:rFonts w:ascii="Calisto MT" w:hAnsi="Calisto MT" w:cs="Arial"/>
          <w:i/>
          <w:sz w:val="20"/>
          <w:szCs w:val="20"/>
        </w:rPr>
        <w:t>Jasmani</w:t>
      </w:r>
      <w:r w:rsidR="006304A7" w:rsidRPr="00254150">
        <w:rPr>
          <w:rFonts w:ascii="Calisto MT" w:hAnsi="Calisto MT" w:cs="Arial"/>
          <w:i/>
          <w:sz w:val="20"/>
          <w:szCs w:val="20"/>
          <w:lang w:val="id-ID"/>
        </w:rPr>
        <w:t xml:space="preserve"> </w:t>
      </w:r>
      <w:r w:rsidRPr="00254150">
        <w:rPr>
          <w:rFonts w:ascii="Calisto MT" w:hAnsi="Calisto MT" w:cs="Arial"/>
          <w:i/>
          <w:sz w:val="20"/>
          <w:szCs w:val="20"/>
        </w:rPr>
        <w:t>dan</w:t>
      </w:r>
      <w:r w:rsidR="006304A7" w:rsidRPr="00254150">
        <w:rPr>
          <w:rFonts w:ascii="Calisto MT" w:hAnsi="Calisto MT" w:cs="Arial"/>
          <w:i/>
          <w:sz w:val="20"/>
          <w:szCs w:val="20"/>
          <w:lang w:val="id-ID"/>
        </w:rPr>
        <w:t xml:space="preserve"> </w:t>
      </w:r>
      <w:r w:rsidRPr="00254150">
        <w:rPr>
          <w:rFonts w:ascii="Calisto MT" w:hAnsi="Calisto MT" w:cs="Arial"/>
          <w:i/>
          <w:sz w:val="20"/>
          <w:szCs w:val="20"/>
        </w:rPr>
        <w:t>Olahraga.</w:t>
      </w:r>
      <w:r w:rsidRPr="00254150">
        <w:rPr>
          <w:rFonts w:ascii="Calisto MT" w:hAnsi="Calisto MT" w:cs="Arial"/>
          <w:sz w:val="20"/>
          <w:szCs w:val="20"/>
        </w:rPr>
        <w:t>Jakarta: PT. RINEKA CITRA</w:t>
      </w:r>
    </w:p>
    <w:p w:rsidR="0035561E" w:rsidRPr="00254150" w:rsidRDefault="0035561E" w:rsidP="00254150">
      <w:pPr>
        <w:tabs>
          <w:tab w:val="left" w:pos="851"/>
        </w:tabs>
        <w:spacing w:after="80"/>
        <w:ind w:left="851" w:hanging="851"/>
        <w:jc w:val="both"/>
        <w:rPr>
          <w:rFonts w:ascii="Calisto MT" w:hAnsi="Calisto MT" w:cs="Arial"/>
          <w:sz w:val="20"/>
          <w:szCs w:val="20"/>
        </w:rPr>
      </w:pPr>
      <w:r w:rsidRPr="00254150">
        <w:rPr>
          <w:rFonts w:ascii="Calisto MT" w:hAnsi="Calisto MT" w:cs="Arial"/>
          <w:sz w:val="20"/>
          <w:szCs w:val="20"/>
        </w:rPr>
        <w:t>Prathami, 1.,dkk. 2017. Pengaruh Model Pembelajaran</w:t>
      </w:r>
      <w:r w:rsidR="006304A7" w:rsidRPr="00254150">
        <w:rPr>
          <w:rFonts w:ascii="Calisto MT" w:hAnsi="Calisto MT" w:cs="Arial"/>
          <w:sz w:val="20"/>
          <w:szCs w:val="20"/>
          <w:lang w:val="id-ID"/>
        </w:rPr>
        <w:t xml:space="preserve"> </w:t>
      </w:r>
      <w:r w:rsidRPr="00254150">
        <w:rPr>
          <w:rFonts w:ascii="Calisto MT" w:hAnsi="Calisto MT" w:cs="Arial"/>
          <w:i/>
          <w:sz w:val="20"/>
          <w:szCs w:val="20"/>
        </w:rPr>
        <w:t>Project Based Learning</w:t>
      </w:r>
      <w:r w:rsidR="006304A7" w:rsidRPr="00254150">
        <w:rPr>
          <w:rFonts w:ascii="Calisto MT" w:hAnsi="Calisto MT" w:cs="Arial"/>
          <w:i/>
          <w:sz w:val="20"/>
          <w:szCs w:val="20"/>
          <w:lang w:val="id-ID"/>
        </w:rPr>
        <w:t xml:space="preserve"> </w:t>
      </w:r>
      <w:r w:rsidRPr="00254150">
        <w:rPr>
          <w:rFonts w:ascii="Calisto MT" w:hAnsi="Calisto MT" w:cs="Arial"/>
          <w:sz w:val="20"/>
          <w:szCs w:val="20"/>
        </w:rPr>
        <w:t>Berbantuan Media kartu</w:t>
      </w:r>
      <w:r w:rsidR="006304A7" w:rsidRPr="00254150">
        <w:rPr>
          <w:rFonts w:ascii="Calisto MT" w:hAnsi="Calisto MT" w:cs="Arial"/>
          <w:sz w:val="20"/>
          <w:szCs w:val="20"/>
          <w:lang w:val="id-ID"/>
        </w:rPr>
        <w:t xml:space="preserve"> </w:t>
      </w:r>
      <w:r w:rsidRPr="00254150">
        <w:rPr>
          <w:rFonts w:ascii="Calisto MT" w:hAnsi="Calisto MT" w:cs="Arial"/>
          <w:sz w:val="20"/>
          <w:szCs w:val="20"/>
        </w:rPr>
        <w:t>Bergambar</w:t>
      </w:r>
      <w:r w:rsidR="006304A7" w:rsidRPr="00254150">
        <w:rPr>
          <w:rFonts w:ascii="Calisto MT" w:hAnsi="Calisto MT" w:cs="Arial"/>
          <w:sz w:val="20"/>
          <w:szCs w:val="20"/>
          <w:lang w:val="id-ID"/>
        </w:rPr>
        <w:t xml:space="preserve"> </w:t>
      </w:r>
      <w:r w:rsidRPr="00254150">
        <w:rPr>
          <w:rFonts w:ascii="Calisto MT" w:hAnsi="Calisto MT" w:cs="Arial"/>
          <w:sz w:val="20"/>
          <w:szCs w:val="20"/>
        </w:rPr>
        <w:t>Terhadap Hasil Belajar Teknik Dasar Kuda-kuda</w:t>
      </w:r>
      <w:r w:rsidR="006304A7" w:rsidRPr="00254150">
        <w:rPr>
          <w:rFonts w:ascii="Calisto MT" w:hAnsi="Calisto MT" w:cs="Arial"/>
          <w:sz w:val="20"/>
          <w:szCs w:val="20"/>
          <w:lang w:val="id-ID"/>
        </w:rPr>
        <w:t xml:space="preserve"> </w:t>
      </w:r>
      <w:r w:rsidRPr="00254150">
        <w:rPr>
          <w:rFonts w:ascii="Calisto MT" w:hAnsi="Calisto MT" w:cs="Arial"/>
          <w:sz w:val="20"/>
          <w:szCs w:val="20"/>
        </w:rPr>
        <w:t xml:space="preserve">PencakSilat. </w:t>
      </w:r>
      <w:r w:rsidRPr="00254150">
        <w:rPr>
          <w:rFonts w:ascii="Calisto MT" w:hAnsi="Calisto MT" w:cs="Arial"/>
          <w:i/>
          <w:sz w:val="20"/>
          <w:szCs w:val="20"/>
        </w:rPr>
        <w:t>E Journal  Pendidikan</w:t>
      </w:r>
      <w:r w:rsidR="006304A7" w:rsidRPr="00254150">
        <w:rPr>
          <w:rFonts w:ascii="Calisto MT" w:hAnsi="Calisto MT" w:cs="Arial"/>
          <w:i/>
          <w:sz w:val="20"/>
          <w:szCs w:val="20"/>
          <w:lang w:val="id-ID"/>
        </w:rPr>
        <w:t xml:space="preserve"> </w:t>
      </w:r>
      <w:r w:rsidRPr="00254150">
        <w:rPr>
          <w:rFonts w:ascii="Calisto MT" w:hAnsi="Calisto MT" w:cs="Arial"/>
          <w:i/>
          <w:sz w:val="20"/>
          <w:szCs w:val="20"/>
        </w:rPr>
        <w:t>Jasmani, Kesehatan dan Rekreasi</w:t>
      </w:r>
      <w:r w:rsidR="006304A7" w:rsidRPr="00254150">
        <w:rPr>
          <w:rFonts w:ascii="Calisto MT" w:hAnsi="Calisto MT" w:cs="Arial"/>
          <w:i/>
          <w:sz w:val="20"/>
          <w:szCs w:val="20"/>
          <w:lang w:val="id-ID"/>
        </w:rPr>
        <w:t xml:space="preserve"> </w:t>
      </w:r>
      <w:r w:rsidRPr="00254150">
        <w:rPr>
          <w:rFonts w:ascii="Calisto MT" w:hAnsi="Calisto MT" w:cs="Arial"/>
          <w:i/>
          <w:sz w:val="20"/>
          <w:szCs w:val="20"/>
        </w:rPr>
        <w:t>Fakultas</w:t>
      </w:r>
      <w:r w:rsidR="006304A7" w:rsidRPr="00254150">
        <w:rPr>
          <w:rFonts w:ascii="Calisto MT" w:hAnsi="Calisto MT" w:cs="Arial"/>
          <w:i/>
          <w:sz w:val="20"/>
          <w:szCs w:val="20"/>
          <w:lang w:val="id-ID"/>
        </w:rPr>
        <w:t xml:space="preserve"> </w:t>
      </w:r>
      <w:r w:rsidRPr="00254150">
        <w:rPr>
          <w:rFonts w:ascii="Calisto MT" w:hAnsi="Calisto MT" w:cs="Arial"/>
          <w:i/>
          <w:sz w:val="20"/>
          <w:szCs w:val="20"/>
        </w:rPr>
        <w:t>Olahrag</w:t>
      </w:r>
      <w:r w:rsidR="006304A7" w:rsidRPr="00254150">
        <w:rPr>
          <w:rFonts w:ascii="Calisto MT" w:hAnsi="Calisto MT" w:cs="Arial"/>
          <w:i/>
          <w:sz w:val="20"/>
          <w:szCs w:val="20"/>
          <w:lang w:val="id-ID"/>
        </w:rPr>
        <w:t>a</w:t>
      </w:r>
      <w:r w:rsidRPr="00254150">
        <w:rPr>
          <w:rFonts w:ascii="Calisto MT" w:hAnsi="Calisto MT" w:cs="Arial"/>
          <w:i/>
          <w:sz w:val="20"/>
          <w:szCs w:val="20"/>
        </w:rPr>
        <w:t xml:space="preserve"> dan Kesehatan, Undiksha. 8(</w:t>
      </w:r>
      <w:r w:rsidRPr="00254150">
        <w:rPr>
          <w:rFonts w:ascii="Calisto MT" w:hAnsi="Calisto MT" w:cs="Arial"/>
          <w:sz w:val="20"/>
          <w:szCs w:val="20"/>
        </w:rPr>
        <w:t>2):1-7</w:t>
      </w:r>
    </w:p>
    <w:p w:rsidR="0035561E" w:rsidRPr="00254150" w:rsidRDefault="0035561E" w:rsidP="00254150">
      <w:pPr>
        <w:ind w:left="851" w:hanging="851"/>
        <w:jc w:val="both"/>
        <w:rPr>
          <w:rFonts w:ascii="Calisto MT" w:hAnsi="Calisto MT" w:cs="Arial"/>
          <w:sz w:val="20"/>
          <w:szCs w:val="20"/>
        </w:rPr>
      </w:pPr>
      <w:r w:rsidRPr="00254150">
        <w:rPr>
          <w:rFonts w:ascii="Calisto MT" w:hAnsi="Calisto MT" w:cs="Arial"/>
          <w:sz w:val="20"/>
          <w:szCs w:val="20"/>
        </w:rPr>
        <w:t>Priansa, D.</w:t>
      </w:r>
      <w:r w:rsidR="00D1687A">
        <w:rPr>
          <w:rFonts w:ascii="Calisto MT" w:hAnsi="Calisto MT" w:cs="Arial"/>
          <w:sz w:val="20"/>
          <w:szCs w:val="20"/>
          <w:lang w:val="id-ID"/>
        </w:rPr>
        <w:t>2015</w:t>
      </w:r>
      <w:r w:rsidRPr="00254150">
        <w:rPr>
          <w:rFonts w:ascii="Calisto MT" w:hAnsi="Calisto MT" w:cs="Arial"/>
          <w:sz w:val="20"/>
          <w:szCs w:val="20"/>
        </w:rPr>
        <w:t xml:space="preserve"> </w:t>
      </w:r>
      <w:r w:rsidRPr="00254150">
        <w:rPr>
          <w:rFonts w:ascii="Calisto MT" w:hAnsi="Calisto MT" w:cs="Arial"/>
          <w:i/>
          <w:sz w:val="20"/>
          <w:szCs w:val="20"/>
        </w:rPr>
        <w:t>Manajemen</w:t>
      </w:r>
      <w:r w:rsidR="006304A7" w:rsidRPr="00254150">
        <w:rPr>
          <w:rFonts w:ascii="Calisto MT" w:hAnsi="Calisto MT" w:cs="Arial"/>
          <w:i/>
          <w:sz w:val="20"/>
          <w:szCs w:val="20"/>
          <w:lang w:val="id-ID"/>
        </w:rPr>
        <w:t xml:space="preserve"> </w:t>
      </w:r>
      <w:r w:rsidRPr="00254150">
        <w:rPr>
          <w:rFonts w:ascii="Calisto MT" w:hAnsi="Calisto MT" w:cs="Arial"/>
          <w:i/>
          <w:sz w:val="20"/>
          <w:szCs w:val="20"/>
        </w:rPr>
        <w:t>Peserta</w:t>
      </w:r>
      <w:r w:rsidR="006304A7" w:rsidRPr="00254150">
        <w:rPr>
          <w:rFonts w:ascii="Calisto MT" w:hAnsi="Calisto MT" w:cs="Arial"/>
          <w:i/>
          <w:sz w:val="20"/>
          <w:szCs w:val="20"/>
          <w:lang w:val="id-ID"/>
        </w:rPr>
        <w:t xml:space="preserve"> </w:t>
      </w:r>
      <w:r w:rsidRPr="00254150">
        <w:rPr>
          <w:rFonts w:ascii="Calisto MT" w:hAnsi="Calisto MT" w:cs="Arial"/>
          <w:i/>
          <w:sz w:val="20"/>
          <w:szCs w:val="20"/>
        </w:rPr>
        <w:t>Didik</w:t>
      </w:r>
      <w:r w:rsidR="006304A7" w:rsidRPr="00254150">
        <w:rPr>
          <w:rFonts w:ascii="Calisto MT" w:hAnsi="Calisto MT" w:cs="Arial"/>
          <w:i/>
          <w:sz w:val="20"/>
          <w:szCs w:val="20"/>
          <w:lang w:val="id-ID"/>
        </w:rPr>
        <w:t xml:space="preserve"> </w:t>
      </w:r>
      <w:r w:rsidRPr="00254150">
        <w:rPr>
          <w:rFonts w:ascii="Calisto MT" w:hAnsi="Calisto MT" w:cs="Arial"/>
          <w:i/>
          <w:sz w:val="20"/>
          <w:szCs w:val="20"/>
        </w:rPr>
        <w:t>dan Model Pembelajaran.</w:t>
      </w:r>
      <w:r w:rsidRPr="00254150">
        <w:rPr>
          <w:rFonts w:ascii="Calisto MT" w:hAnsi="Calisto MT" w:cs="Arial"/>
          <w:sz w:val="20"/>
          <w:szCs w:val="20"/>
        </w:rPr>
        <w:t>Bandung: ALFABETA</w:t>
      </w:r>
    </w:p>
    <w:p w:rsidR="0035561E" w:rsidRDefault="0035561E" w:rsidP="00254150">
      <w:pPr>
        <w:pStyle w:val="Bibliography"/>
        <w:spacing w:after="80" w:line="240" w:lineRule="auto"/>
        <w:ind w:left="851" w:hanging="851"/>
        <w:jc w:val="both"/>
        <w:rPr>
          <w:rFonts w:ascii="Calisto MT" w:hAnsi="Calisto MT" w:cs="Arial"/>
          <w:sz w:val="20"/>
          <w:szCs w:val="20"/>
          <w:lang w:val="id-ID"/>
        </w:rPr>
      </w:pPr>
      <w:r w:rsidRPr="00254150">
        <w:rPr>
          <w:rFonts w:ascii="Calisto MT" w:hAnsi="Calisto MT" w:cs="Arial"/>
          <w:sz w:val="20"/>
          <w:szCs w:val="20"/>
        </w:rPr>
        <w:t xml:space="preserve">Roji, &amp;Yulianti, E. (2014). </w:t>
      </w:r>
      <w:r w:rsidRPr="00254150">
        <w:rPr>
          <w:rFonts w:ascii="Calisto MT" w:hAnsi="Calisto MT" w:cs="Arial"/>
          <w:i/>
          <w:iCs/>
          <w:sz w:val="20"/>
          <w:szCs w:val="20"/>
        </w:rPr>
        <w:t>Pendidikan JasmaniOlahraga dan Kesehatan Kelas VIII</w:t>
      </w:r>
      <w:r w:rsidRPr="00254150">
        <w:rPr>
          <w:rFonts w:ascii="Calisto MT" w:hAnsi="Calisto MT" w:cs="Arial"/>
          <w:sz w:val="20"/>
          <w:szCs w:val="20"/>
        </w:rPr>
        <w:t>. Jaka: Pusat Kurikulum dan Perbukuan, Balitbang.</w:t>
      </w:r>
    </w:p>
    <w:p w:rsidR="00D1687A" w:rsidRPr="00D1687A" w:rsidRDefault="00D1687A" w:rsidP="00D1687A">
      <w:pPr>
        <w:widowControl w:val="0"/>
        <w:autoSpaceDE w:val="0"/>
        <w:autoSpaceDN w:val="0"/>
        <w:adjustRightInd w:val="0"/>
        <w:ind w:left="480" w:hanging="480"/>
        <w:jc w:val="left"/>
        <w:rPr>
          <w:rFonts w:ascii="Calisto MT" w:hAnsi="Calisto MT" w:cs="Times New Roman"/>
          <w:noProof/>
          <w:sz w:val="20"/>
          <w:szCs w:val="24"/>
          <w:lang w:val="id-ID"/>
        </w:rPr>
      </w:pPr>
      <w:r w:rsidRPr="009B0F79">
        <w:rPr>
          <w:rFonts w:ascii="Calisto MT" w:hAnsi="Calisto MT" w:cs="Times New Roman"/>
          <w:noProof/>
          <w:sz w:val="20"/>
          <w:szCs w:val="24"/>
        </w:rPr>
        <w:t xml:space="preserve">Samanthis, A., &amp; Sulistyo, E. 2014. Pengembangan Perangkat Pembelajaran Menggunakan Model </w:t>
      </w:r>
      <w:r w:rsidRPr="009B0F79">
        <w:rPr>
          <w:rFonts w:ascii="Calisto MT" w:hAnsi="Calisto MT" w:cs="Times New Roman"/>
          <w:noProof/>
          <w:sz w:val="20"/>
          <w:szCs w:val="24"/>
        </w:rPr>
        <w:lastRenderedPageBreak/>
        <w:t xml:space="preserve">Project Based Learning Pada Standar Kompetensi Memperbaiki Radio Penerima di SMKN 3 Surabaya. </w:t>
      </w:r>
      <w:r w:rsidRPr="009B0F79">
        <w:rPr>
          <w:rFonts w:ascii="Calisto MT" w:hAnsi="Calisto MT" w:cs="Times New Roman"/>
          <w:i/>
          <w:iCs/>
          <w:noProof/>
          <w:sz w:val="20"/>
          <w:szCs w:val="24"/>
        </w:rPr>
        <w:t>Jurnal Pendidikan Teknik Elektro</w:t>
      </w:r>
      <w:r w:rsidRPr="009B0F79">
        <w:rPr>
          <w:rFonts w:ascii="Calisto MT" w:hAnsi="Calisto MT" w:cs="Times New Roman"/>
          <w:noProof/>
          <w:sz w:val="20"/>
          <w:szCs w:val="24"/>
        </w:rPr>
        <w:t xml:space="preserve">, </w:t>
      </w:r>
      <w:r w:rsidRPr="009B0F79">
        <w:rPr>
          <w:rFonts w:ascii="Calisto MT" w:hAnsi="Calisto MT" w:cs="Times New Roman"/>
          <w:i/>
          <w:iCs/>
          <w:noProof/>
          <w:sz w:val="20"/>
          <w:szCs w:val="24"/>
        </w:rPr>
        <w:t>3</w:t>
      </w:r>
      <w:r w:rsidRPr="009B0F79">
        <w:rPr>
          <w:rFonts w:ascii="Calisto MT" w:hAnsi="Calisto MT" w:cs="Times New Roman"/>
          <w:noProof/>
          <w:sz w:val="20"/>
          <w:szCs w:val="24"/>
        </w:rPr>
        <w:t>(1), 23–29.</w:t>
      </w:r>
    </w:p>
    <w:p w:rsidR="006304A7" w:rsidRPr="00254150" w:rsidRDefault="006304A7" w:rsidP="00254150">
      <w:pPr>
        <w:widowControl w:val="0"/>
        <w:autoSpaceDE w:val="0"/>
        <w:autoSpaceDN w:val="0"/>
        <w:adjustRightInd w:val="0"/>
        <w:spacing w:after="80"/>
        <w:ind w:left="480" w:hanging="480"/>
        <w:jc w:val="both"/>
        <w:rPr>
          <w:rFonts w:ascii="Calisto MT" w:hAnsi="Calisto MT" w:cs="Arial"/>
          <w:noProof/>
          <w:sz w:val="20"/>
          <w:szCs w:val="24"/>
        </w:rPr>
      </w:pPr>
      <w:r w:rsidRPr="00254150">
        <w:rPr>
          <w:rFonts w:ascii="Calisto MT" w:hAnsi="Calisto MT" w:cs="Arial"/>
          <w:noProof/>
          <w:sz w:val="20"/>
          <w:szCs w:val="24"/>
        </w:rPr>
        <w:t xml:space="preserve">Sani, R. (2015). </w:t>
      </w:r>
      <w:r w:rsidRPr="00254150">
        <w:rPr>
          <w:rFonts w:ascii="Calisto MT" w:hAnsi="Calisto MT" w:cs="Arial"/>
          <w:i/>
          <w:iCs/>
          <w:noProof/>
          <w:sz w:val="20"/>
          <w:szCs w:val="24"/>
        </w:rPr>
        <w:t>Pembelajaran Saintifik untuk Implementasi Kurikulum</w:t>
      </w:r>
      <w:r w:rsidRPr="00254150">
        <w:rPr>
          <w:rFonts w:ascii="Calisto MT" w:hAnsi="Calisto MT" w:cs="Arial"/>
          <w:noProof/>
          <w:sz w:val="20"/>
          <w:szCs w:val="24"/>
        </w:rPr>
        <w:t>. Jakarta: Bumi Aksara.</w:t>
      </w:r>
    </w:p>
    <w:p w:rsidR="0035561E" w:rsidRPr="00254150" w:rsidRDefault="0035561E" w:rsidP="00254150">
      <w:pPr>
        <w:widowControl w:val="0"/>
        <w:autoSpaceDE w:val="0"/>
        <w:autoSpaceDN w:val="0"/>
        <w:adjustRightInd w:val="0"/>
        <w:spacing w:after="80"/>
        <w:ind w:left="851" w:hanging="851"/>
        <w:jc w:val="both"/>
        <w:rPr>
          <w:rFonts w:ascii="Calisto MT" w:eastAsia="Calibri" w:hAnsi="Calisto MT" w:cs="Arial"/>
          <w:noProof/>
          <w:sz w:val="20"/>
          <w:szCs w:val="20"/>
          <w:lang w:val="id-ID"/>
        </w:rPr>
      </w:pPr>
      <w:r w:rsidRPr="00254150">
        <w:rPr>
          <w:rFonts w:ascii="Calisto MT" w:eastAsia="Calibri" w:hAnsi="Calisto MT" w:cs="Arial"/>
          <w:noProof/>
          <w:sz w:val="20"/>
          <w:szCs w:val="20"/>
        </w:rPr>
        <w:t xml:space="preserve">Scheunemann, T.S. 2012. </w:t>
      </w:r>
      <w:r w:rsidRPr="00254150">
        <w:rPr>
          <w:rFonts w:ascii="Calisto MT" w:eastAsia="Calibri" w:hAnsi="Calisto MT" w:cs="Arial"/>
          <w:i/>
          <w:iCs/>
          <w:noProof/>
          <w:sz w:val="20"/>
          <w:szCs w:val="20"/>
        </w:rPr>
        <w:t>Kurikulum &amp; Pedoman Dasar Sepakbola Indonesia untuk Usia Dini (U5-U12), Usia Muda (U13-U20) dan Senior</w:t>
      </w:r>
      <w:r w:rsidRPr="00254150">
        <w:rPr>
          <w:rFonts w:ascii="Calisto MT" w:eastAsia="Calibri" w:hAnsi="Calisto MT" w:cs="Arial"/>
          <w:noProof/>
          <w:sz w:val="20"/>
          <w:szCs w:val="20"/>
        </w:rPr>
        <w:t>. Jakarta: PT. Rekayasa Industri.</w:t>
      </w:r>
    </w:p>
    <w:p w:rsidR="00254150" w:rsidRPr="00254150" w:rsidRDefault="00254150" w:rsidP="00254150">
      <w:pPr>
        <w:widowControl w:val="0"/>
        <w:autoSpaceDE w:val="0"/>
        <w:autoSpaceDN w:val="0"/>
        <w:adjustRightInd w:val="0"/>
        <w:ind w:left="480" w:hanging="480"/>
        <w:jc w:val="left"/>
        <w:rPr>
          <w:rFonts w:ascii="Calisto MT" w:hAnsi="Calisto MT" w:cs="Times New Roman"/>
          <w:noProof/>
          <w:sz w:val="20"/>
          <w:szCs w:val="24"/>
        </w:rPr>
      </w:pPr>
      <w:r w:rsidRPr="00254150">
        <w:rPr>
          <w:rFonts w:ascii="Calisto MT" w:hAnsi="Calisto MT" w:cs="Times New Roman"/>
          <w:noProof/>
          <w:sz w:val="20"/>
          <w:szCs w:val="24"/>
        </w:rPr>
        <w:t>Sumarni, W.2015. The Strengths and Weaknesses of the Implementation of Project Based Learning</w:t>
      </w:r>
      <w:r w:rsidRPr="00254150">
        <w:rPr>
          <w:rFonts w:ascii="Calisto MT" w:hAnsi="Times New Roman" w:cs="Times New Roman"/>
          <w:noProof/>
          <w:sz w:val="20"/>
          <w:szCs w:val="24"/>
        </w:rPr>
        <w:t> </w:t>
      </w:r>
      <w:r w:rsidRPr="00254150">
        <w:rPr>
          <w:rFonts w:ascii="Calisto MT" w:hAnsi="Calisto MT" w:cs="Times New Roman"/>
          <w:noProof/>
          <w:sz w:val="20"/>
          <w:szCs w:val="24"/>
        </w:rPr>
        <w:t xml:space="preserve">: A Review. </w:t>
      </w:r>
      <w:r w:rsidRPr="00254150">
        <w:rPr>
          <w:rFonts w:ascii="Calisto MT" w:hAnsi="Calisto MT" w:cs="Times New Roman"/>
          <w:i/>
          <w:iCs/>
          <w:noProof/>
          <w:sz w:val="20"/>
          <w:szCs w:val="24"/>
        </w:rPr>
        <w:t>International Journal of Science and Research</w:t>
      </w:r>
      <w:r w:rsidRPr="00254150">
        <w:rPr>
          <w:rFonts w:ascii="Calisto MT" w:hAnsi="Calisto MT" w:cs="Times New Roman"/>
          <w:noProof/>
          <w:sz w:val="20"/>
          <w:szCs w:val="24"/>
        </w:rPr>
        <w:t xml:space="preserve">, </w:t>
      </w:r>
      <w:r w:rsidRPr="00254150">
        <w:rPr>
          <w:rFonts w:ascii="Calisto MT" w:hAnsi="Calisto MT" w:cs="Times New Roman"/>
          <w:i/>
          <w:iCs/>
          <w:noProof/>
          <w:sz w:val="20"/>
          <w:szCs w:val="24"/>
        </w:rPr>
        <w:t>4</w:t>
      </w:r>
      <w:r w:rsidRPr="00254150">
        <w:rPr>
          <w:rFonts w:ascii="Calisto MT" w:hAnsi="Calisto MT" w:cs="Times New Roman"/>
          <w:noProof/>
          <w:sz w:val="20"/>
          <w:szCs w:val="24"/>
        </w:rPr>
        <w:t>(3), 478–484.</w:t>
      </w:r>
    </w:p>
    <w:p w:rsidR="00254150" w:rsidRPr="00254150" w:rsidRDefault="00254150" w:rsidP="00254150">
      <w:pPr>
        <w:widowControl w:val="0"/>
        <w:autoSpaceDE w:val="0"/>
        <w:autoSpaceDN w:val="0"/>
        <w:adjustRightInd w:val="0"/>
        <w:ind w:left="480" w:hanging="480"/>
        <w:jc w:val="left"/>
        <w:rPr>
          <w:rFonts w:ascii="Calisto MT" w:hAnsi="Calisto MT"/>
          <w:noProof/>
          <w:sz w:val="20"/>
          <w:lang w:val="id-ID"/>
        </w:rPr>
      </w:pPr>
      <w:r w:rsidRPr="00254150">
        <w:rPr>
          <w:rFonts w:ascii="Calisto MT" w:hAnsi="Calisto MT" w:cs="Times New Roman"/>
          <w:noProof/>
          <w:sz w:val="20"/>
          <w:szCs w:val="24"/>
        </w:rPr>
        <w:t xml:space="preserve">Treadwell, S. M. 2018. Making the Case for Project-based Learning (PBL) in Physical Education. </w:t>
      </w:r>
      <w:r w:rsidRPr="00254150">
        <w:rPr>
          <w:rFonts w:ascii="Calisto MT" w:hAnsi="Calisto MT" w:cs="Times New Roman"/>
          <w:i/>
          <w:iCs/>
          <w:noProof/>
          <w:sz w:val="20"/>
          <w:szCs w:val="24"/>
        </w:rPr>
        <w:t>Journal of Physical Education, Recreation &amp; Dance ISSN:</w:t>
      </w:r>
      <w:r w:rsidRPr="00254150">
        <w:rPr>
          <w:rFonts w:ascii="Calisto MT" w:hAnsi="Calisto MT" w:cs="Times New Roman"/>
          <w:noProof/>
          <w:sz w:val="20"/>
          <w:szCs w:val="24"/>
        </w:rPr>
        <w:t xml:space="preserve">, </w:t>
      </w:r>
      <w:r w:rsidRPr="00254150">
        <w:rPr>
          <w:rFonts w:ascii="Calisto MT" w:hAnsi="Calisto MT" w:cs="Times New Roman"/>
          <w:i/>
          <w:iCs/>
          <w:noProof/>
          <w:sz w:val="20"/>
          <w:szCs w:val="24"/>
        </w:rPr>
        <w:t>89</w:t>
      </w:r>
      <w:r w:rsidRPr="00254150">
        <w:rPr>
          <w:rFonts w:ascii="Calisto MT" w:hAnsi="Calisto MT" w:cs="Times New Roman"/>
          <w:noProof/>
          <w:sz w:val="20"/>
          <w:szCs w:val="24"/>
        </w:rPr>
        <w:t>(1), 5–6. https://doi.org/10.1080/07303084.2018.1393225</w:t>
      </w:r>
      <w:r w:rsidRPr="00254150">
        <w:rPr>
          <w:rFonts w:ascii="Calisto MT" w:hAnsi="Calisto MT"/>
          <w:noProof/>
          <w:sz w:val="20"/>
          <w:lang w:val="id-ID"/>
        </w:rPr>
        <w:t>.</w:t>
      </w:r>
    </w:p>
    <w:p w:rsidR="0035561E" w:rsidRPr="00254150" w:rsidRDefault="0035561E" w:rsidP="00254150">
      <w:pPr>
        <w:spacing w:after="80"/>
        <w:ind w:left="851" w:hanging="851"/>
        <w:jc w:val="both"/>
        <w:rPr>
          <w:rFonts w:ascii="Calisto MT" w:hAnsi="Calisto MT" w:cs="Arial"/>
          <w:sz w:val="20"/>
          <w:szCs w:val="20"/>
        </w:rPr>
      </w:pPr>
      <w:r w:rsidRPr="00254150">
        <w:rPr>
          <w:rFonts w:ascii="Calisto MT" w:hAnsi="Calisto MT" w:cs="Arial"/>
          <w:sz w:val="20"/>
          <w:szCs w:val="20"/>
        </w:rPr>
        <w:t>Tatang</w:t>
      </w:r>
      <w:r w:rsidR="006304A7" w:rsidRPr="00254150">
        <w:rPr>
          <w:rFonts w:ascii="Calisto MT" w:hAnsi="Calisto MT" w:cs="Arial"/>
          <w:sz w:val="20"/>
          <w:szCs w:val="20"/>
          <w:lang w:val="id-ID"/>
        </w:rPr>
        <w:t xml:space="preserve"> </w:t>
      </w:r>
      <w:r w:rsidRPr="00254150">
        <w:rPr>
          <w:rFonts w:ascii="Calisto MT" w:hAnsi="Calisto MT" w:cs="Arial"/>
          <w:sz w:val="20"/>
          <w:szCs w:val="20"/>
        </w:rPr>
        <w:t>Suryahudin.(2018). Pengaruh</w:t>
      </w:r>
      <w:r w:rsidR="006304A7" w:rsidRPr="00254150">
        <w:rPr>
          <w:rFonts w:ascii="Calisto MT" w:hAnsi="Calisto MT" w:cs="Arial"/>
          <w:sz w:val="20"/>
          <w:szCs w:val="20"/>
          <w:lang w:val="id-ID"/>
        </w:rPr>
        <w:t xml:space="preserve"> </w:t>
      </w:r>
      <w:r w:rsidRPr="00254150">
        <w:rPr>
          <w:rFonts w:ascii="Calisto MT" w:hAnsi="Calisto MT" w:cs="Arial"/>
          <w:sz w:val="20"/>
          <w:szCs w:val="20"/>
        </w:rPr>
        <w:t>Pendekatan</w:t>
      </w:r>
      <w:r w:rsidR="006304A7" w:rsidRPr="00254150">
        <w:rPr>
          <w:rFonts w:ascii="Calisto MT" w:hAnsi="Calisto MT" w:cs="Arial"/>
          <w:sz w:val="20"/>
          <w:szCs w:val="20"/>
          <w:lang w:val="id-ID"/>
        </w:rPr>
        <w:t xml:space="preserve"> </w:t>
      </w:r>
      <w:r w:rsidRPr="00254150">
        <w:rPr>
          <w:rFonts w:ascii="Calisto MT" w:hAnsi="Calisto MT" w:cs="Arial"/>
          <w:i/>
          <w:sz w:val="20"/>
          <w:szCs w:val="20"/>
        </w:rPr>
        <w:t>Project Based Learning</w:t>
      </w:r>
      <w:r w:rsidR="006304A7" w:rsidRPr="00254150">
        <w:rPr>
          <w:rFonts w:ascii="Calisto MT" w:hAnsi="Calisto MT" w:cs="Arial"/>
          <w:i/>
          <w:sz w:val="20"/>
          <w:szCs w:val="20"/>
          <w:lang w:val="id-ID"/>
        </w:rPr>
        <w:t xml:space="preserve"> </w:t>
      </w:r>
      <w:r w:rsidRPr="00254150">
        <w:rPr>
          <w:rFonts w:ascii="Calisto MT" w:hAnsi="Calisto MT" w:cs="Arial"/>
          <w:sz w:val="20"/>
          <w:szCs w:val="20"/>
        </w:rPr>
        <w:t>Dalam</w:t>
      </w:r>
      <w:r w:rsidR="006304A7" w:rsidRPr="00254150">
        <w:rPr>
          <w:rFonts w:ascii="Calisto MT" w:hAnsi="Calisto MT" w:cs="Arial"/>
          <w:sz w:val="20"/>
          <w:szCs w:val="20"/>
          <w:lang w:val="id-ID"/>
        </w:rPr>
        <w:t xml:space="preserve"> </w:t>
      </w:r>
      <w:r w:rsidRPr="00254150">
        <w:rPr>
          <w:rFonts w:ascii="Calisto MT" w:hAnsi="Calisto MT" w:cs="Arial"/>
          <w:sz w:val="20"/>
          <w:szCs w:val="20"/>
        </w:rPr>
        <w:t>pembelajaran Pendidikan Jasmani</w:t>
      </w:r>
      <w:r w:rsidR="006304A7" w:rsidRPr="00254150">
        <w:rPr>
          <w:rFonts w:ascii="Calisto MT" w:hAnsi="Calisto MT" w:cs="Arial"/>
          <w:sz w:val="20"/>
          <w:szCs w:val="20"/>
          <w:lang w:val="id-ID"/>
        </w:rPr>
        <w:t xml:space="preserve"> </w:t>
      </w:r>
      <w:r w:rsidRPr="00254150">
        <w:rPr>
          <w:rFonts w:ascii="Calisto MT" w:hAnsi="Calisto MT" w:cs="Arial"/>
          <w:sz w:val="20"/>
          <w:szCs w:val="20"/>
        </w:rPr>
        <w:t>Terhadap</w:t>
      </w:r>
      <w:r w:rsidR="006304A7" w:rsidRPr="00254150">
        <w:rPr>
          <w:rFonts w:ascii="Calisto MT" w:hAnsi="Calisto MT" w:cs="Arial"/>
          <w:sz w:val="20"/>
          <w:szCs w:val="20"/>
          <w:lang w:val="id-ID"/>
        </w:rPr>
        <w:t xml:space="preserve"> </w:t>
      </w:r>
      <w:r w:rsidRPr="00254150">
        <w:rPr>
          <w:rFonts w:ascii="Calisto MT" w:hAnsi="Calisto MT" w:cs="Arial"/>
          <w:sz w:val="20"/>
          <w:szCs w:val="20"/>
        </w:rPr>
        <w:t>Kreativitas dan Ketrampilan</w:t>
      </w:r>
      <w:r w:rsidR="006304A7" w:rsidRPr="00254150">
        <w:rPr>
          <w:rFonts w:ascii="Calisto MT" w:hAnsi="Calisto MT" w:cs="Arial"/>
          <w:sz w:val="20"/>
          <w:szCs w:val="20"/>
          <w:lang w:val="id-ID"/>
        </w:rPr>
        <w:t xml:space="preserve"> </w:t>
      </w:r>
      <w:r w:rsidRPr="00254150">
        <w:rPr>
          <w:rFonts w:ascii="Calisto MT" w:hAnsi="Calisto MT" w:cs="Arial"/>
          <w:sz w:val="20"/>
          <w:szCs w:val="20"/>
        </w:rPr>
        <w:t>Gerak</w:t>
      </w:r>
      <w:r w:rsidR="006304A7" w:rsidRPr="00254150">
        <w:rPr>
          <w:rFonts w:ascii="Calisto MT" w:hAnsi="Calisto MT" w:cs="Arial"/>
          <w:sz w:val="20"/>
          <w:szCs w:val="20"/>
          <w:lang w:val="id-ID"/>
        </w:rPr>
        <w:t xml:space="preserve"> </w:t>
      </w:r>
      <w:r w:rsidRPr="00254150">
        <w:rPr>
          <w:rFonts w:ascii="Calisto MT" w:hAnsi="Calisto MT" w:cs="Arial"/>
          <w:sz w:val="20"/>
          <w:szCs w:val="20"/>
        </w:rPr>
        <w:t xml:space="preserve">Pesertadidik di Sekolah Dasar. </w:t>
      </w:r>
      <w:r w:rsidRPr="00D1687A">
        <w:rPr>
          <w:rFonts w:ascii="Calisto MT" w:hAnsi="Calisto MT" w:cs="Arial"/>
          <w:i/>
          <w:sz w:val="20"/>
          <w:szCs w:val="20"/>
        </w:rPr>
        <w:t>Jurnal Pendidikan (1-8)</w:t>
      </w:r>
    </w:p>
    <w:p w:rsidR="00F65E33" w:rsidRDefault="00F65E33" w:rsidP="0035561E">
      <w:pPr>
        <w:spacing w:after="80" w:line="276" w:lineRule="auto"/>
        <w:ind w:left="851" w:hanging="851"/>
        <w:jc w:val="both"/>
        <w:rPr>
          <w:rFonts w:ascii="Arial" w:hAnsi="Arial" w:cs="Arial"/>
          <w:sz w:val="20"/>
          <w:szCs w:val="20"/>
          <w:lang w:val="id-ID"/>
        </w:rPr>
        <w:sectPr w:rsidR="00F65E33" w:rsidSect="00F65E33">
          <w:type w:val="continuous"/>
          <w:pgSz w:w="11907" w:h="16839" w:code="9"/>
          <w:pgMar w:top="1701" w:right="1701" w:bottom="1701" w:left="1701" w:header="720" w:footer="720" w:gutter="0"/>
          <w:cols w:space="387"/>
          <w:docGrid w:linePitch="360"/>
        </w:sectPr>
      </w:pPr>
    </w:p>
    <w:p w:rsidR="006304A7" w:rsidRPr="006304A7" w:rsidRDefault="006304A7" w:rsidP="0035561E">
      <w:pPr>
        <w:spacing w:after="80" w:line="276" w:lineRule="auto"/>
        <w:ind w:left="851" w:hanging="851"/>
        <w:jc w:val="both"/>
        <w:rPr>
          <w:rFonts w:ascii="Arial" w:hAnsi="Arial" w:cs="Arial"/>
          <w:sz w:val="20"/>
          <w:szCs w:val="20"/>
          <w:lang w:val="id-ID"/>
        </w:rPr>
      </w:pPr>
    </w:p>
    <w:p w:rsidR="00FB0523" w:rsidRPr="00F83B58" w:rsidRDefault="00FB0523" w:rsidP="005B70AA">
      <w:pPr>
        <w:spacing w:after="80" w:line="276" w:lineRule="auto"/>
        <w:jc w:val="both"/>
        <w:rPr>
          <w:rFonts w:ascii="Arial" w:hAnsi="Arial" w:cs="Arial"/>
          <w:sz w:val="20"/>
          <w:szCs w:val="20"/>
        </w:rPr>
      </w:pPr>
    </w:p>
    <w:p w:rsidR="0035561E" w:rsidRPr="00F83B58" w:rsidRDefault="0035561E" w:rsidP="0035561E">
      <w:pPr>
        <w:spacing w:line="276" w:lineRule="auto"/>
        <w:ind w:left="0"/>
        <w:jc w:val="both"/>
        <w:rPr>
          <w:rFonts w:ascii="Arial" w:hAnsi="Arial" w:cs="Arial"/>
          <w:sz w:val="20"/>
          <w:szCs w:val="20"/>
          <w:lang w:val="id-ID"/>
        </w:rPr>
      </w:pPr>
    </w:p>
    <w:sectPr w:rsidR="0035561E" w:rsidRPr="00F83B58" w:rsidSect="00723534">
      <w:type w:val="continuous"/>
      <w:pgSz w:w="11907" w:h="16839" w:code="9"/>
      <w:pgMar w:top="1701" w:right="1701" w:bottom="1701" w:left="1701" w:header="720" w:footer="720" w:gutter="0"/>
      <w:cols w:space="3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946" w:rsidRDefault="007F7946" w:rsidP="009734B6">
      <w:pPr>
        <w:spacing w:before="0" w:after="0"/>
      </w:pPr>
      <w:r>
        <w:separator/>
      </w:r>
    </w:p>
  </w:endnote>
  <w:endnote w:type="continuationSeparator" w:id="1">
    <w:p w:rsidR="007F7946" w:rsidRDefault="007F7946" w:rsidP="009734B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88" w:rsidRPr="00852420" w:rsidRDefault="00712A88">
    <w:pPr>
      <w:pStyle w:val="Footer"/>
      <w:rPr>
        <w:rFonts w:ascii="Calisto MT" w:hAnsi="Calisto MT"/>
      </w:rPr>
    </w:pPr>
    <w:r>
      <w:rPr>
        <w:rFonts w:ascii="Calisto MT" w:hAnsi="Calisto MT"/>
        <w:noProof/>
        <w:sz w:val="20"/>
        <w:lang w:val="id-ID" w:eastAsia="id-ID"/>
      </w:rPr>
      <w:drawing>
        <wp:anchor distT="0" distB="0" distL="114300" distR="114300" simplePos="0" relativeHeight="251663360" behindDoc="0" locked="0" layoutInCell="1" allowOverlap="1">
          <wp:simplePos x="0" y="0"/>
          <wp:positionH relativeFrom="column">
            <wp:posOffset>3558540</wp:posOffset>
          </wp:positionH>
          <wp:positionV relativeFrom="paragraph">
            <wp:posOffset>447675</wp:posOffset>
          </wp:positionV>
          <wp:extent cx="1763395" cy="238125"/>
          <wp:effectExtent l="0" t="0" r="8255" b="9525"/>
          <wp:wrapNone/>
          <wp:docPr id="5" name="Picture 5"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3395" cy="238125"/>
                  </a:xfrm>
                  <a:prstGeom prst="rect">
                    <a:avLst/>
                  </a:prstGeom>
                  <a:noFill/>
                  <a:ln>
                    <a:noFill/>
                  </a:ln>
                </pic:spPr>
              </pic:pic>
            </a:graphicData>
          </a:graphic>
        </wp:anchor>
      </w:drawing>
    </w:r>
    <w:sdt>
      <w:sdtPr>
        <w:rPr>
          <w:rFonts w:ascii="Calisto MT" w:hAnsi="Calisto MT"/>
        </w:rPr>
        <w:id w:val="-59170960"/>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D3345F">
          <w:rPr>
            <w:rFonts w:ascii="Calisto MT" w:hAnsi="Calisto MT"/>
            <w:noProof/>
          </w:rPr>
          <w:t>10</w:t>
        </w:r>
        <w:r w:rsidRPr="00852420">
          <w:rPr>
            <w:rFonts w:ascii="Calisto MT" w:hAnsi="Calisto MT"/>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736993"/>
      <w:docPartObj>
        <w:docPartGallery w:val="Page Numbers (Bottom of Page)"/>
        <w:docPartUnique/>
      </w:docPartObj>
    </w:sdtPr>
    <w:sdtEndPr>
      <w:rPr>
        <w:noProof/>
        <w:sz w:val="20"/>
      </w:rPr>
    </w:sdtEndPr>
    <w:sdtContent>
      <w:p w:rsidR="00712A88" w:rsidRPr="00264831" w:rsidRDefault="00712A88" w:rsidP="004D74D2">
        <w:pPr>
          <w:pStyle w:val="Footer"/>
          <w:spacing w:before="100" w:after="100"/>
          <w:rPr>
            <w:sz w:val="20"/>
          </w:rPr>
        </w:pPr>
        <w:r>
          <w:rPr>
            <w:rFonts w:ascii="Calisto MT" w:hAnsi="Calisto MT"/>
            <w:noProof/>
            <w:sz w:val="20"/>
            <w:lang w:val="id-ID" w:eastAsia="id-ID"/>
          </w:rPr>
          <w:drawing>
            <wp:anchor distT="0" distB="0" distL="114300" distR="114300" simplePos="0" relativeHeight="251662336" behindDoc="0" locked="0" layoutInCell="1" allowOverlap="1">
              <wp:simplePos x="0" y="0"/>
              <wp:positionH relativeFrom="column">
                <wp:posOffset>3558540</wp:posOffset>
              </wp:positionH>
              <wp:positionV relativeFrom="paragraph">
                <wp:posOffset>433070</wp:posOffset>
              </wp:positionV>
              <wp:extent cx="1763395" cy="238125"/>
              <wp:effectExtent l="0" t="0" r="8255" b="9525"/>
              <wp:wrapNone/>
              <wp:docPr id="4" name="Picture 4"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3395" cy="238125"/>
                      </a:xfrm>
                      <a:prstGeom prst="rect">
                        <a:avLst/>
                      </a:prstGeom>
                      <a:noFill/>
                      <a:ln>
                        <a:noFill/>
                      </a:ln>
                    </pic:spPr>
                  </pic:pic>
                </a:graphicData>
              </a:graphic>
            </wp:anchor>
          </w:drawing>
        </w: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Pr>
            <w:rFonts w:ascii="Calisto MT" w:hAnsi="Calisto MT"/>
            <w:noProof/>
            <w:sz w:val="20"/>
          </w:rPr>
          <w:t>1</w:t>
        </w:r>
        <w:r w:rsidRPr="00264831">
          <w:rPr>
            <w:rFonts w:ascii="Calisto MT" w:hAnsi="Calisto MT"/>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946" w:rsidRDefault="007F7946" w:rsidP="009734B6">
      <w:pPr>
        <w:spacing w:before="0" w:after="0"/>
      </w:pPr>
      <w:r>
        <w:separator/>
      </w:r>
    </w:p>
  </w:footnote>
  <w:footnote w:type="continuationSeparator" w:id="1">
    <w:p w:rsidR="007F7946" w:rsidRDefault="007F7946" w:rsidP="009734B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88" w:rsidRDefault="00712A88" w:rsidP="004D74D2">
    <w:pPr>
      <w:pStyle w:val="Header"/>
      <w:tabs>
        <w:tab w:val="left" w:pos="5051"/>
      </w:tabs>
      <w:jc w:val="left"/>
    </w:pPr>
    <w:r w:rsidRPr="008646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4" o:spid="_x0000_s2053" type="#_x0000_t75" style="position:absolute;left:0;text-align:left;margin-left:0;margin-top:0;width:243pt;height:242.25pt;z-index:-251656192;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tab/>
    </w:r>
    <w:r>
      <w:rPr>
        <w:rFonts w:ascii="Calisto MT" w:hAnsi="Calisto MT" w:cs="Calisto MT"/>
        <w:sz w:val="18"/>
        <w:szCs w:val="18"/>
      </w:rPr>
      <w:t>Ira Indrawardana / Komunitas 4 (1)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88" w:rsidRDefault="00712A88">
    <w:pPr>
      <w:pStyle w:val="Header"/>
    </w:pPr>
    <w:r>
      <w:rPr>
        <w:lang w:val="id-ID"/>
      </w:rPr>
      <w:t>Syahrul Yanuar Ramadhan/ Gelanggang Pendidikan Jasmani IndonesiaVol (No) (2020)</w:t>
    </w:r>
  </w:p>
  <w:p w:rsidR="00712A88" w:rsidRPr="00BC084A" w:rsidRDefault="00712A88" w:rsidP="004D74D2">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sidRPr="00864603">
      <w:rPr>
        <w:rFonts w:ascii="Calisto MT" w:hAnsi="Calisto MT" w:cs="Calisto MT"/>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5" o:spid="_x0000_s2054" type="#_x0000_t75" style="position:absolute;left:0;text-align:left;margin-left:0;margin-top:0;width:243pt;height:242.25pt;z-index:-251655168;mso-position-horizontal:center;mso-position-horizontal-relative:margin;mso-position-vertical:center;mso-position-vertical-relative:margin" o:allowincell="f">
          <v:imagedata r:id="rId1" o:title="file14AA87D78DCCEAF65575095EF2067EB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88" w:rsidRDefault="00712A88">
    <w:pPr>
      <w:pStyle w:val="Header"/>
    </w:pPr>
    <w:r w:rsidRPr="008646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3" o:spid="_x0000_s2052" type="#_x0000_t75" style="position:absolute;left:0;text-align:left;margin-left:0;margin-top:0;width:243pt;height:242.25pt;z-index:-251657216;mso-position-horizontal:center;mso-position-horizontal-relative:margin;mso-position-vertical:center;mso-position-vertical-relative:margin" o:allowincell="f">
          <v:imagedata r:id="rId1" o:title="file14AA87D78DCCEAF65575095EF2067EB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0680F"/>
    <w:multiLevelType w:val="hybridMultilevel"/>
    <w:tmpl w:val="BC883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7">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1">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2">
    <w:nsid w:val="439F5DAB"/>
    <w:multiLevelType w:val="hybridMultilevel"/>
    <w:tmpl w:val="EC36922E"/>
    <w:lvl w:ilvl="0" w:tplc="2C1A3710">
      <w:start w:val="1"/>
      <w:numFmt w:val="decimal"/>
      <w:lvlText w:val="(%1)"/>
      <w:lvlJc w:val="left"/>
      <w:pPr>
        <w:ind w:left="2055" w:hanging="13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6">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768E7F7C"/>
    <w:multiLevelType w:val="hybridMultilevel"/>
    <w:tmpl w:val="044E6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6"/>
  </w:num>
  <w:num w:numId="4">
    <w:abstractNumId w:val="2"/>
  </w:num>
  <w:num w:numId="5">
    <w:abstractNumId w:val="0"/>
  </w:num>
  <w:num w:numId="6">
    <w:abstractNumId w:val="4"/>
  </w:num>
  <w:num w:numId="7">
    <w:abstractNumId w:val="11"/>
  </w:num>
  <w:num w:numId="8">
    <w:abstractNumId w:val="13"/>
  </w:num>
  <w:num w:numId="9">
    <w:abstractNumId w:val="16"/>
  </w:num>
  <w:num w:numId="10">
    <w:abstractNumId w:val="5"/>
  </w:num>
  <w:num w:numId="11">
    <w:abstractNumId w:val="8"/>
  </w:num>
  <w:num w:numId="12">
    <w:abstractNumId w:val="9"/>
  </w:num>
  <w:num w:numId="13">
    <w:abstractNumId w:val="17"/>
  </w:num>
  <w:num w:numId="14">
    <w:abstractNumId w:val="14"/>
  </w:num>
  <w:num w:numId="15">
    <w:abstractNumId w:val="7"/>
  </w:num>
  <w:num w:numId="16">
    <w:abstractNumId w:val="1"/>
  </w:num>
  <w:num w:numId="17">
    <w:abstractNumId w:val="18"/>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D74D2"/>
    <w:rsid w:val="0000080F"/>
    <w:rsid w:val="00011B60"/>
    <w:rsid w:val="0001608F"/>
    <w:rsid w:val="00017744"/>
    <w:rsid w:val="00042681"/>
    <w:rsid w:val="00057CD5"/>
    <w:rsid w:val="00091927"/>
    <w:rsid w:val="00097226"/>
    <w:rsid w:val="000B2625"/>
    <w:rsid w:val="000B3848"/>
    <w:rsid w:val="000F0FDD"/>
    <w:rsid w:val="00102BC3"/>
    <w:rsid w:val="001178E0"/>
    <w:rsid w:val="00136865"/>
    <w:rsid w:val="00171D96"/>
    <w:rsid w:val="001B3425"/>
    <w:rsid w:val="00220988"/>
    <w:rsid w:val="00234ED5"/>
    <w:rsid w:val="00251CB6"/>
    <w:rsid w:val="00254150"/>
    <w:rsid w:val="0027318A"/>
    <w:rsid w:val="002D3B80"/>
    <w:rsid w:val="00335FA0"/>
    <w:rsid w:val="003535A3"/>
    <w:rsid w:val="0035561E"/>
    <w:rsid w:val="003C595D"/>
    <w:rsid w:val="004407EB"/>
    <w:rsid w:val="00456798"/>
    <w:rsid w:val="00461ED1"/>
    <w:rsid w:val="004B1644"/>
    <w:rsid w:val="004D74D2"/>
    <w:rsid w:val="00512FDB"/>
    <w:rsid w:val="0051377D"/>
    <w:rsid w:val="00514AC4"/>
    <w:rsid w:val="005337A4"/>
    <w:rsid w:val="00563214"/>
    <w:rsid w:val="005651FB"/>
    <w:rsid w:val="00583972"/>
    <w:rsid w:val="00584594"/>
    <w:rsid w:val="005B70AA"/>
    <w:rsid w:val="005C13F6"/>
    <w:rsid w:val="005F184B"/>
    <w:rsid w:val="005F25A1"/>
    <w:rsid w:val="005F57ED"/>
    <w:rsid w:val="006304A7"/>
    <w:rsid w:val="0064152D"/>
    <w:rsid w:val="00663742"/>
    <w:rsid w:val="006A5444"/>
    <w:rsid w:val="006B2A85"/>
    <w:rsid w:val="006E0D62"/>
    <w:rsid w:val="006E71C6"/>
    <w:rsid w:val="00712A88"/>
    <w:rsid w:val="00723534"/>
    <w:rsid w:val="00763089"/>
    <w:rsid w:val="00765B74"/>
    <w:rsid w:val="007D7F6F"/>
    <w:rsid w:val="007F7946"/>
    <w:rsid w:val="00863547"/>
    <w:rsid w:val="00864603"/>
    <w:rsid w:val="00876950"/>
    <w:rsid w:val="008815D7"/>
    <w:rsid w:val="008B4A77"/>
    <w:rsid w:val="008E46BA"/>
    <w:rsid w:val="008E788A"/>
    <w:rsid w:val="00923FBF"/>
    <w:rsid w:val="009422B7"/>
    <w:rsid w:val="009734B6"/>
    <w:rsid w:val="00982A83"/>
    <w:rsid w:val="00A11E82"/>
    <w:rsid w:val="00A1626F"/>
    <w:rsid w:val="00A35E50"/>
    <w:rsid w:val="00A3608F"/>
    <w:rsid w:val="00A414B2"/>
    <w:rsid w:val="00A538DD"/>
    <w:rsid w:val="00A775A2"/>
    <w:rsid w:val="00AB3A47"/>
    <w:rsid w:val="00B2236E"/>
    <w:rsid w:val="00B35C44"/>
    <w:rsid w:val="00B84C75"/>
    <w:rsid w:val="00B87D09"/>
    <w:rsid w:val="00B91110"/>
    <w:rsid w:val="00B94DAB"/>
    <w:rsid w:val="00BB70DA"/>
    <w:rsid w:val="00BE1713"/>
    <w:rsid w:val="00BE6206"/>
    <w:rsid w:val="00C82DD4"/>
    <w:rsid w:val="00D02516"/>
    <w:rsid w:val="00D10455"/>
    <w:rsid w:val="00D1687A"/>
    <w:rsid w:val="00D248D7"/>
    <w:rsid w:val="00D3345F"/>
    <w:rsid w:val="00D41F6F"/>
    <w:rsid w:val="00D5630D"/>
    <w:rsid w:val="00D71648"/>
    <w:rsid w:val="00D77597"/>
    <w:rsid w:val="00DA4DBB"/>
    <w:rsid w:val="00DC036F"/>
    <w:rsid w:val="00DF31C1"/>
    <w:rsid w:val="00E861AB"/>
    <w:rsid w:val="00E94F0F"/>
    <w:rsid w:val="00EC2838"/>
    <w:rsid w:val="00ED536A"/>
    <w:rsid w:val="00EF50A2"/>
    <w:rsid w:val="00F2074F"/>
    <w:rsid w:val="00F245E5"/>
    <w:rsid w:val="00F24C2F"/>
    <w:rsid w:val="00F31CB1"/>
    <w:rsid w:val="00F65E33"/>
    <w:rsid w:val="00FA2612"/>
    <w:rsid w:val="00FB0523"/>
    <w:rsid w:val="00FE2D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04A7"/>
    <w:pPr>
      <w:spacing w:before="100" w:beforeAutospacing="1" w:after="100" w:afterAutospacing="1" w:line="240" w:lineRule="auto"/>
      <w:ind w:left="-57" w:right="-57"/>
      <w:jc w:val="center"/>
    </w:pPr>
  </w:style>
  <w:style w:type="paragraph" w:styleId="Heading1">
    <w:name w:val="heading 1"/>
    <w:aliases w:val="2 ENGLSIH"/>
    <w:basedOn w:val="AbstrakEnglish"/>
    <w:next w:val="Normal"/>
    <w:link w:val="Heading1Char"/>
    <w:uiPriority w:val="9"/>
    <w:qFormat/>
    <w:rsid w:val="004D74D2"/>
    <w:pPr>
      <w:outlineLvl w:val="0"/>
    </w:pPr>
    <w:rPr>
      <w:sz w:val="16"/>
      <w:szCs w:val="18"/>
    </w:rPr>
  </w:style>
  <w:style w:type="paragraph" w:styleId="Heading2">
    <w:name w:val="heading 2"/>
    <w:aliases w:val="3 BAB"/>
    <w:basedOn w:val="ISI"/>
    <w:next w:val="Normal"/>
    <w:link w:val="Heading2Char"/>
    <w:uiPriority w:val="9"/>
    <w:unhideWhenUsed/>
    <w:qFormat/>
    <w:rsid w:val="004D74D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4D74D2"/>
    <w:pPr>
      <w:outlineLvl w:val="2"/>
    </w:pPr>
    <w:rPr>
      <w:caps w:val="0"/>
    </w:rPr>
  </w:style>
  <w:style w:type="paragraph" w:styleId="Heading4">
    <w:name w:val="heading 4"/>
    <w:aliases w:val="5 ISI"/>
    <w:basedOn w:val="ISI"/>
    <w:next w:val="Normal"/>
    <w:link w:val="Heading4Char"/>
    <w:uiPriority w:val="9"/>
    <w:unhideWhenUsed/>
    <w:qFormat/>
    <w:rsid w:val="004D74D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4D74D2"/>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4D74D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English">
    <w:name w:val="Abstrak English"/>
    <w:basedOn w:val="Normal"/>
    <w:uiPriority w:val="99"/>
    <w:rsid w:val="004D74D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character" w:customStyle="1" w:styleId="Heading1Char">
    <w:name w:val="Heading 1 Char"/>
    <w:aliases w:val="2 ENGLSIH Char"/>
    <w:basedOn w:val="DefaultParagraphFont"/>
    <w:link w:val="Heading1"/>
    <w:uiPriority w:val="9"/>
    <w:rsid w:val="004D74D2"/>
    <w:rPr>
      <w:rFonts w:ascii="Calisto MT" w:hAnsi="Calisto MT" w:cs="Calisto MT"/>
      <w:i/>
      <w:iCs/>
      <w:color w:val="000000"/>
      <w:sz w:val="16"/>
      <w:szCs w:val="18"/>
      <w:lang w:val="fi-FI"/>
    </w:rPr>
  </w:style>
  <w:style w:type="paragraph" w:customStyle="1" w:styleId="ISI">
    <w:name w:val="ISI"/>
    <w:basedOn w:val="NoParagraphStyle"/>
    <w:uiPriority w:val="99"/>
    <w:rsid w:val="004D74D2"/>
    <w:pPr>
      <w:ind w:firstLine="547"/>
      <w:jc w:val="both"/>
    </w:pPr>
    <w:rPr>
      <w:rFonts w:ascii="Calisto MT" w:hAnsi="Calisto MT" w:cs="Calisto MT"/>
      <w:sz w:val="22"/>
      <w:szCs w:val="22"/>
      <w:lang w:val="fi-FI"/>
    </w:rPr>
  </w:style>
  <w:style w:type="paragraph" w:customStyle="1" w:styleId="NoParagraphStyle">
    <w:name w:val="[No Paragraph Style]"/>
    <w:rsid w:val="004D74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Heading2Char">
    <w:name w:val="Heading 2 Char"/>
    <w:aliases w:val="3 BAB Char"/>
    <w:basedOn w:val="DefaultParagraphFont"/>
    <w:link w:val="Heading2"/>
    <w:uiPriority w:val="9"/>
    <w:rsid w:val="004D74D2"/>
    <w:rPr>
      <w:rFonts w:ascii="Calisto MT" w:hAnsi="Calisto MT" w:cs="Calisto MT"/>
      <w:b/>
      <w:bCs/>
      <w:caps/>
      <w:color w:val="000000"/>
      <w:sz w:val="20"/>
      <w:szCs w:val="20"/>
      <w:lang w:val="fi-FI"/>
    </w:rPr>
  </w:style>
  <w:style w:type="character" w:customStyle="1" w:styleId="Heading3Char">
    <w:name w:val="Heading 3 Char"/>
    <w:aliases w:val="4 SUB BAB Char"/>
    <w:basedOn w:val="DefaultParagraphFont"/>
    <w:link w:val="Heading3"/>
    <w:uiPriority w:val="9"/>
    <w:rsid w:val="004D74D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4D74D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4D74D2"/>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4D74D2"/>
    <w:rPr>
      <w:rFonts w:ascii="Calisto MT" w:hAnsi="Calisto MT" w:cs="Calisto MT"/>
      <w:color w:val="000000"/>
      <w:sz w:val="18"/>
      <w:szCs w:val="20"/>
      <w:lang w:val="id-ID"/>
    </w:rPr>
  </w:style>
  <w:style w:type="table" w:styleId="TableGrid">
    <w:name w:val="Table Grid"/>
    <w:basedOn w:val="TableNormal"/>
    <w:uiPriority w:val="59"/>
    <w:rsid w:val="004D74D2"/>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D74D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D74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D2"/>
    <w:rPr>
      <w:rFonts w:ascii="Tahoma" w:hAnsi="Tahoma" w:cs="Tahoma"/>
      <w:sz w:val="16"/>
      <w:szCs w:val="16"/>
    </w:rPr>
  </w:style>
  <w:style w:type="paragraph" w:customStyle="1" w:styleId="Judul">
    <w:name w:val="Judul"/>
    <w:basedOn w:val="Normal"/>
    <w:uiPriority w:val="99"/>
    <w:rsid w:val="004D74D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D74D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D74D2"/>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D74D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D74D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D74D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4D74D2"/>
    <w:pPr>
      <w:tabs>
        <w:tab w:val="center" w:pos="4680"/>
        <w:tab w:val="right" w:pos="9360"/>
      </w:tabs>
      <w:spacing w:before="0" w:after="0"/>
    </w:pPr>
  </w:style>
  <w:style w:type="character" w:customStyle="1" w:styleId="HeaderChar">
    <w:name w:val="Header Char"/>
    <w:basedOn w:val="DefaultParagraphFont"/>
    <w:link w:val="Header"/>
    <w:uiPriority w:val="99"/>
    <w:rsid w:val="004D74D2"/>
  </w:style>
  <w:style w:type="paragraph" w:styleId="Footer">
    <w:name w:val="footer"/>
    <w:basedOn w:val="Normal"/>
    <w:link w:val="FooterChar"/>
    <w:uiPriority w:val="99"/>
    <w:unhideWhenUsed/>
    <w:rsid w:val="004D74D2"/>
    <w:pPr>
      <w:tabs>
        <w:tab w:val="center" w:pos="4680"/>
        <w:tab w:val="right" w:pos="9360"/>
      </w:tabs>
      <w:spacing w:before="0" w:after="0"/>
    </w:pPr>
  </w:style>
  <w:style w:type="character" w:customStyle="1" w:styleId="FooterChar">
    <w:name w:val="Footer Char"/>
    <w:basedOn w:val="DefaultParagraphFont"/>
    <w:link w:val="Footer"/>
    <w:uiPriority w:val="99"/>
    <w:rsid w:val="004D74D2"/>
  </w:style>
  <w:style w:type="paragraph" w:customStyle="1" w:styleId="BAB">
    <w:name w:val="BAB"/>
    <w:basedOn w:val="ISI"/>
    <w:uiPriority w:val="99"/>
    <w:rsid w:val="004D74D2"/>
    <w:pPr>
      <w:ind w:firstLine="0"/>
      <w:jc w:val="left"/>
    </w:pPr>
    <w:rPr>
      <w:b/>
      <w:bCs/>
      <w:caps/>
      <w:lang w:val="en-US"/>
    </w:rPr>
  </w:style>
  <w:style w:type="paragraph" w:customStyle="1" w:styleId="Kutipan">
    <w:name w:val="Kutipan"/>
    <w:basedOn w:val="ISI"/>
    <w:uiPriority w:val="99"/>
    <w:rsid w:val="004D74D2"/>
    <w:pPr>
      <w:ind w:left="567" w:firstLine="0"/>
    </w:pPr>
    <w:rPr>
      <w:lang w:val="en-US"/>
    </w:rPr>
  </w:style>
  <w:style w:type="paragraph" w:customStyle="1" w:styleId="DAFTARPUSTAKA">
    <w:name w:val="DAFTAR PUSTAKA"/>
    <w:basedOn w:val="ISI"/>
    <w:uiPriority w:val="99"/>
    <w:rsid w:val="004D74D2"/>
    <w:pPr>
      <w:ind w:left="567" w:hanging="567"/>
    </w:pPr>
    <w:rPr>
      <w:sz w:val="18"/>
      <w:szCs w:val="18"/>
      <w:lang w:val="en-US"/>
    </w:rPr>
  </w:style>
  <w:style w:type="character" w:styleId="Hyperlink">
    <w:name w:val="Hyperlink"/>
    <w:basedOn w:val="DefaultParagraphFont"/>
    <w:uiPriority w:val="99"/>
    <w:rsid w:val="004D74D2"/>
    <w:rPr>
      <w:color w:val="0000FF"/>
      <w:w w:val="100"/>
      <w:u w:val="thick" w:color="0000FF"/>
    </w:rPr>
  </w:style>
  <w:style w:type="character" w:styleId="Emphasis">
    <w:name w:val="Emphasis"/>
    <w:basedOn w:val="DefaultParagraphFont"/>
    <w:uiPriority w:val="99"/>
    <w:qFormat/>
    <w:rsid w:val="004D74D2"/>
    <w:rPr>
      <w:i/>
      <w:iCs/>
      <w:w w:val="100"/>
    </w:rPr>
  </w:style>
  <w:style w:type="paragraph" w:customStyle="1" w:styleId="KETERANGANTABELGAMBAR">
    <w:name w:val="KETERANGAN TABEL GAMBAR"/>
    <w:basedOn w:val="ISI"/>
    <w:uiPriority w:val="99"/>
    <w:rsid w:val="004D74D2"/>
    <w:pPr>
      <w:ind w:firstLine="0"/>
    </w:pPr>
    <w:rPr>
      <w:sz w:val="20"/>
      <w:szCs w:val="20"/>
      <w:lang w:val="en-US"/>
    </w:rPr>
  </w:style>
  <w:style w:type="paragraph" w:customStyle="1" w:styleId="JudulDaftarPustaka">
    <w:name w:val="Judul Daftar Pustaka"/>
    <w:basedOn w:val="NoParagraphStyle"/>
    <w:uiPriority w:val="99"/>
    <w:rsid w:val="004D74D2"/>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4D74D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4D74D2"/>
    <w:rPr>
      <w:b w:val="0"/>
      <w:iCs/>
      <w:sz w:val="16"/>
      <w:szCs w:val="16"/>
      <w:lang w:val="id-ID"/>
    </w:rPr>
  </w:style>
  <w:style w:type="paragraph" w:styleId="ListParagraph">
    <w:name w:val="List Paragraph"/>
    <w:basedOn w:val="Normal"/>
    <w:link w:val="ListParagraphChar"/>
    <w:uiPriority w:val="34"/>
    <w:qFormat/>
    <w:rsid w:val="004D74D2"/>
    <w:pPr>
      <w:ind w:left="720"/>
      <w:contextualSpacing/>
    </w:pPr>
  </w:style>
  <w:style w:type="character" w:customStyle="1" w:styleId="BodyTextIndentChar">
    <w:name w:val="Body Text Indent Char"/>
    <w:basedOn w:val="DefaultParagraphFont"/>
    <w:link w:val="BodyTextIndent"/>
    <w:uiPriority w:val="99"/>
    <w:semiHidden/>
    <w:rsid w:val="004D74D2"/>
  </w:style>
  <w:style w:type="paragraph" w:styleId="BodyTextIndent">
    <w:name w:val="Body Text Indent"/>
    <w:basedOn w:val="Normal"/>
    <w:link w:val="BodyTextIndentChar"/>
    <w:uiPriority w:val="99"/>
    <w:semiHidden/>
    <w:unhideWhenUsed/>
    <w:rsid w:val="004D74D2"/>
    <w:pPr>
      <w:spacing w:after="120"/>
      <w:ind w:left="360"/>
    </w:pPr>
  </w:style>
  <w:style w:type="paragraph" w:styleId="FootnoteText">
    <w:name w:val="footnote text"/>
    <w:basedOn w:val="Normal"/>
    <w:link w:val="FootnoteTextChar"/>
    <w:unhideWhenUsed/>
    <w:rsid w:val="004D74D2"/>
    <w:pPr>
      <w:spacing w:before="0" w:after="0"/>
    </w:pPr>
    <w:rPr>
      <w:sz w:val="20"/>
      <w:szCs w:val="20"/>
    </w:rPr>
  </w:style>
  <w:style w:type="character" w:customStyle="1" w:styleId="FootnoteTextChar">
    <w:name w:val="Footnote Text Char"/>
    <w:basedOn w:val="DefaultParagraphFont"/>
    <w:link w:val="FootnoteText"/>
    <w:rsid w:val="004D74D2"/>
    <w:rPr>
      <w:sz w:val="20"/>
      <w:szCs w:val="20"/>
    </w:rPr>
  </w:style>
  <w:style w:type="character" w:styleId="FootnoteReference">
    <w:name w:val="footnote reference"/>
    <w:basedOn w:val="DefaultParagraphFont"/>
    <w:rsid w:val="004D74D2"/>
    <w:rPr>
      <w:vertAlign w:val="superscript"/>
    </w:rPr>
  </w:style>
  <w:style w:type="paragraph" w:styleId="BodyText">
    <w:name w:val="Body Text"/>
    <w:basedOn w:val="Normal"/>
    <w:link w:val="BodyTextChar"/>
    <w:uiPriority w:val="99"/>
    <w:semiHidden/>
    <w:unhideWhenUsed/>
    <w:rsid w:val="004D74D2"/>
    <w:pPr>
      <w:spacing w:after="120"/>
    </w:pPr>
  </w:style>
  <w:style w:type="character" w:customStyle="1" w:styleId="BodyTextChar">
    <w:name w:val="Body Text Char"/>
    <w:basedOn w:val="DefaultParagraphFont"/>
    <w:link w:val="BodyText"/>
    <w:uiPriority w:val="99"/>
    <w:semiHidden/>
    <w:rsid w:val="004D74D2"/>
  </w:style>
  <w:style w:type="character" w:customStyle="1" w:styleId="CommentTextChar">
    <w:name w:val="Comment Text Char"/>
    <w:basedOn w:val="DefaultParagraphFont"/>
    <w:link w:val="CommentText"/>
    <w:uiPriority w:val="99"/>
    <w:semiHidden/>
    <w:rsid w:val="004D74D2"/>
    <w:rPr>
      <w:sz w:val="20"/>
      <w:szCs w:val="20"/>
    </w:rPr>
  </w:style>
  <w:style w:type="paragraph" w:styleId="CommentText">
    <w:name w:val="annotation text"/>
    <w:basedOn w:val="Normal"/>
    <w:link w:val="CommentTextChar"/>
    <w:uiPriority w:val="99"/>
    <w:semiHidden/>
    <w:unhideWhenUsed/>
    <w:rsid w:val="004D74D2"/>
    <w:rPr>
      <w:sz w:val="20"/>
      <w:szCs w:val="20"/>
    </w:rPr>
  </w:style>
  <w:style w:type="character" w:customStyle="1" w:styleId="CommentSubjectChar">
    <w:name w:val="Comment Subject Char"/>
    <w:basedOn w:val="CommentTextChar"/>
    <w:link w:val="CommentSubject"/>
    <w:uiPriority w:val="99"/>
    <w:semiHidden/>
    <w:rsid w:val="004D74D2"/>
    <w:rPr>
      <w:b/>
      <w:bCs/>
      <w:sz w:val="20"/>
      <w:szCs w:val="20"/>
    </w:rPr>
  </w:style>
  <w:style w:type="paragraph" w:styleId="CommentSubject">
    <w:name w:val="annotation subject"/>
    <w:basedOn w:val="CommentText"/>
    <w:next w:val="CommentText"/>
    <w:link w:val="CommentSubjectChar"/>
    <w:uiPriority w:val="99"/>
    <w:semiHidden/>
    <w:unhideWhenUsed/>
    <w:rsid w:val="004D74D2"/>
    <w:rPr>
      <w:b/>
      <w:bCs/>
    </w:rPr>
  </w:style>
  <w:style w:type="character" w:styleId="CommentReference">
    <w:name w:val="annotation reference"/>
    <w:basedOn w:val="DefaultParagraphFont"/>
    <w:uiPriority w:val="99"/>
    <w:semiHidden/>
    <w:unhideWhenUsed/>
    <w:rsid w:val="00E94F0F"/>
    <w:rPr>
      <w:sz w:val="16"/>
      <w:szCs w:val="16"/>
    </w:rPr>
  </w:style>
  <w:style w:type="character" w:customStyle="1" w:styleId="ListParagraphChar">
    <w:name w:val="List Paragraph Char"/>
    <w:link w:val="ListParagraph"/>
    <w:uiPriority w:val="34"/>
    <w:qFormat/>
    <w:locked/>
    <w:rsid w:val="009422B7"/>
  </w:style>
  <w:style w:type="paragraph" w:styleId="Bibliography">
    <w:name w:val="Bibliography"/>
    <w:basedOn w:val="Normal"/>
    <w:next w:val="Normal"/>
    <w:uiPriority w:val="37"/>
    <w:semiHidden/>
    <w:unhideWhenUsed/>
    <w:rsid w:val="0035561E"/>
    <w:pPr>
      <w:spacing w:before="0" w:beforeAutospacing="0" w:after="160" w:afterAutospacing="0" w:line="259" w:lineRule="auto"/>
      <w:ind w:left="0" w:right="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2.um.ac.id/index.php/jpj"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201"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101">
                <a:solidFill>
                  <a:schemeClr val="tx1"/>
                </a:solidFill>
              </a:rPr>
              <a:t>Uji Coba Kelompok Kecil Model Pemebalajaran  Project Based </a:t>
            </a:r>
            <a:r>
              <a:rPr lang="id-ID" sz="1101" b="0" i="1" u="none" strike="noStrike" kern="1200" spc="0" baseline="0">
                <a:solidFill>
                  <a:schemeClr val="tx1"/>
                </a:solidFill>
                <a:latin typeface="Times New Roman" panose="02020603050405020304" pitchFamily="18" charset="0"/>
                <a:ea typeface="+mn-ea"/>
                <a:cs typeface="Times New Roman" panose="02020603050405020304" pitchFamily="18" charset="0"/>
              </a:rPr>
              <a:t> Learning</a:t>
            </a:r>
            <a:endParaRPr lang="id-ID" sz="1100" i="1">
              <a:solidFill>
                <a:schemeClr val="tx1"/>
              </a:solidFill>
            </a:endParaRPr>
          </a:p>
        </c:rich>
      </c:tx>
      <c:layout>
        <c:manualLayout>
          <c:xMode val="edge"/>
          <c:yMode val="edge"/>
          <c:x val="0.14222812974066321"/>
          <c:y val="4.5977082133026113E-2"/>
        </c:manualLayout>
      </c:layout>
      <c:spPr>
        <a:noFill/>
        <a:ln w="25417">
          <a:noFill/>
        </a:ln>
      </c:spPr>
    </c:title>
    <c:plotArea>
      <c:layout/>
      <c:barChart>
        <c:barDir val="col"/>
        <c:grouping val="clustered"/>
        <c:ser>
          <c:idx val="0"/>
          <c:order val="0"/>
          <c:tx>
            <c:strRef>
              <c:f>Sheet1!$B$1</c:f>
              <c:strCache>
                <c:ptCount val="1"/>
                <c:pt idx="0">
                  <c:v>Series 1</c:v>
                </c:pt>
              </c:strCache>
            </c:strRef>
          </c:tx>
          <c:spPr>
            <a:solidFill>
              <a:srgbClr val="4F81BD"/>
            </a:solidFill>
            <a:ln w="25417">
              <a:noFill/>
            </a:ln>
          </c:spPr>
          <c:dPt>
            <c:idx val="0"/>
            <c:spPr>
              <a:solidFill>
                <a:srgbClr val="FFFF00"/>
              </a:solidFill>
              <a:ln w="25417">
                <a:noFill/>
              </a:ln>
            </c:spPr>
            <c:extLst xmlns:c16r2="http://schemas.microsoft.com/office/drawing/2015/06/chart">
              <c:ext xmlns:c16="http://schemas.microsoft.com/office/drawing/2014/chart" uri="{C3380CC4-5D6E-409C-BE32-E72D297353CC}">
                <c16:uniqueId val="{00000001-6EBB-4539-8823-7B1C1150D596}"/>
              </c:ext>
            </c:extLst>
          </c:dPt>
          <c:dPt>
            <c:idx val="1"/>
            <c:spPr>
              <a:solidFill>
                <a:srgbClr val="FF0000"/>
              </a:solidFill>
              <a:ln w="25417">
                <a:noFill/>
              </a:ln>
            </c:spPr>
            <c:extLst xmlns:c16r2="http://schemas.microsoft.com/office/drawing/2015/06/chart">
              <c:ext xmlns:c16="http://schemas.microsoft.com/office/drawing/2014/chart" uri="{C3380CC4-5D6E-409C-BE32-E72D297353CC}">
                <c16:uniqueId val="{00000003-6EBB-4539-8823-7B1C1150D596}"/>
              </c:ext>
            </c:extLst>
          </c:dPt>
          <c:dPt>
            <c:idx val="2"/>
            <c:spPr>
              <a:solidFill>
                <a:srgbClr val="00B0F0"/>
              </a:solidFill>
              <a:ln w="25417">
                <a:noFill/>
              </a:ln>
            </c:spPr>
            <c:extLst xmlns:c16r2="http://schemas.microsoft.com/office/drawing/2015/06/chart">
              <c:ext xmlns:c16="http://schemas.microsoft.com/office/drawing/2014/chart" uri="{C3380CC4-5D6E-409C-BE32-E72D297353CC}">
                <c16:uniqueId val="{00000005-6EBB-4539-8823-7B1C1150D596}"/>
              </c:ext>
            </c:extLst>
          </c:dPt>
          <c:dPt>
            <c:idx val="3"/>
            <c:spPr>
              <a:solidFill>
                <a:srgbClr val="00B050"/>
              </a:solidFill>
              <a:ln w="25417">
                <a:noFill/>
              </a:ln>
            </c:spPr>
            <c:extLst xmlns:c16r2="http://schemas.microsoft.com/office/drawing/2015/06/chart">
              <c:ext xmlns:c16="http://schemas.microsoft.com/office/drawing/2014/chart" uri="{C3380CC4-5D6E-409C-BE32-E72D297353CC}">
                <c16:uniqueId val="{00000007-6EBB-4539-8823-7B1C1150D596}"/>
              </c:ext>
            </c:extLst>
          </c:dPt>
          <c:dPt>
            <c:idx val="4"/>
            <c:spPr>
              <a:solidFill>
                <a:srgbClr val="FFC000"/>
              </a:solidFill>
              <a:ln w="25417">
                <a:noFill/>
              </a:ln>
            </c:spPr>
            <c:extLst xmlns:c16r2="http://schemas.microsoft.com/office/drawing/2015/06/chart">
              <c:ext xmlns:c16="http://schemas.microsoft.com/office/drawing/2014/chart" uri="{C3380CC4-5D6E-409C-BE32-E72D297353CC}">
                <c16:uniqueId val="{00000009-6EBB-4539-8823-7B1C1150D596}"/>
              </c:ext>
            </c:extLst>
          </c:dPt>
          <c:dLbls>
            <c:spPr>
              <a:noFill/>
              <a:ln w="25417">
                <a:noFill/>
              </a:ln>
            </c:spPr>
            <c:txPr>
              <a:bodyPr rot="0" spcFirstLastPara="1" vertOverflow="ellipsis" vert="horz" wrap="square" lIns="38100" tIns="19050" rIns="38100" bIns="19050" anchor="ctr" anchorCtr="1">
                <a:spAutoFit/>
              </a:bodyPr>
              <a:lstStyle/>
              <a:p>
                <a:pPr>
                  <a:defRPr lang="en-US" sz="1201"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Kemudahan</c:v>
                </c:pt>
                <c:pt idx="1">
                  <c:v>Kesesuaian</c:v>
                </c:pt>
                <c:pt idx="2">
                  <c:v>Kemenarikan</c:v>
                </c:pt>
                <c:pt idx="3">
                  <c:v>Kegunaan</c:v>
                </c:pt>
                <c:pt idx="4">
                  <c:v>Rata-rata</c:v>
                </c:pt>
              </c:strCache>
            </c:strRef>
          </c:cat>
          <c:val>
            <c:numRef>
              <c:f>Sheet1!$B$2:$B$6</c:f>
              <c:numCache>
                <c:formatCode>0%</c:formatCode>
                <c:ptCount val="5"/>
                <c:pt idx="0">
                  <c:v>0.83600000000000063</c:v>
                </c:pt>
                <c:pt idx="1">
                  <c:v>0.83300000000000063</c:v>
                </c:pt>
                <c:pt idx="2">
                  <c:v>0.91670000000000063</c:v>
                </c:pt>
                <c:pt idx="3">
                  <c:v>0.83300000000000063</c:v>
                </c:pt>
                <c:pt idx="4">
                  <c:v>0.84000000000000064</c:v>
                </c:pt>
              </c:numCache>
            </c:numRef>
          </c:val>
          <c:extLst xmlns:c16r2="http://schemas.microsoft.com/office/drawing/2015/06/chart">
            <c:ext xmlns:c16="http://schemas.microsoft.com/office/drawing/2014/chart" uri="{C3380CC4-5D6E-409C-BE32-E72D297353CC}">
              <c16:uniqueId val="{0000000A-6EBB-4539-8823-7B1C1150D596}"/>
            </c:ext>
          </c:extLst>
        </c:ser>
        <c:ser>
          <c:idx val="1"/>
          <c:order val="1"/>
          <c:tx>
            <c:strRef>
              <c:f>Sheet1!$C$1</c:f>
              <c:strCache>
                <c:ptCount val="1"/>
                <c:pt idx="0">
                  <c:v>Series 2</c:v>
                </c:pt>
              </c:strCache>
            </c:strRef>
          </c:tx>
          <c:spPr>
            <a:solidFill>
              <a:srgbClr val="C0504D"/>
            </a:solidFill>
            <a:ln w="25417">
              <a:noFill/>
            </a:ln>
          </c:spPr>
          <c:cat>
            <c:strRef>
              <c:f>Sheet1!$A$2:$A$6</c:f>
              <c:strCache>
                <c:ptCount val="5"/>
                <c:pt idx="0">
                  <c:v>Kemudahan</c:v>
                </c:pt>
                <c:pt idx="1">
                  <c:v>Kesesuaian</c:v>
                </c:pt>
                <c:pt idx="2">
                  <c:v>Kemenarikan</c:v>
                </c:pt>
                <c:pt idx="3">
                  <c:v>Kegunaan</c:v>
                </c:pt>
                <c:pt idx="4">
                  <c:v>Rata-rata</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B-6EBB-4539-8823-7B1C1150D596}"/>
            </c:ext>
          </c:extLst>
        </c:ser>
        <c:ser>
          <c:idx val="2"/>
          <c:order val="2"/>
          <c:tx>
            <c:strRef>
              <c:f>Sheet1!$D$1</c:f>
              <c:strCache>
                <c:ptCount val="1"/>
                <c:pt idx="0">
                  <c:v>Series 3</c:v>
                </c:pt>
              </c:strCache>
            </c:strRef>
          </c:tx>
          <c:spPr>
            <a:solidFill>
              <a:srgbClr val="9BBB59"/>
            </a:solidFill>
            <a:ln w="25417">
              <a:noFill/>
            </a:ln>
          </c:spPr>
          <c:cat>
            <c:strRef>
              <c:f>Sheet1!$A$2:$A$6</c:f>
              <c:strCache>
                <c:ptCount val="5"/>
                <c:pt idx="0">
                  <c:v>Kemudahan</c:v>
                </c:pt>
                <c:pt idx="1">
                  <c:v>Kesesuaian</c:v>
                </c:pt>
                <c:pt idx="2">
                  <c:v>Kemenarikan</c:v>
                </c:pt>
                <c:pt idx="3">
                  <c:v>Kegunaan</c:v>
                </c:pt>
                <c:pt idx="4">
                  <c:v>Rata-rata</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C-6EBB-4539-8823-7B1C1150D596}"/>
            </c:ext>
          </c:extLst>
        </c:ser>
        <c:gapWidth val="219"/>
        <c:overlap val="-27"/>
        <c:axId val="54579584"/>
        <c:axId val="54581504"/>
      </c:barChart>
      <c:catAx>
        <c:axId val="54579584"/>
        <c:scaling>
          <c:orientation val="minMax"/>
        </c:scaling>
        <c:axPos val="b"/>
        <c:numFmt formatCode="General" sourceLinked="1"/>
        <c:maj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54581504"/>
        <c:crosses val="autoZero"/>
        <c:auto val="1"/>
        <c:lblAlgn val="ctr"/>
        <c:lblOffset val="100"/>
      </c:catAx>
      <c:valAx>
        <c:axId val="54581504"/>
        <c:scaling>
          <c:orientation val="minMax"/>
        </c:scaling>
        <c:axPos val="l"/>
        <c:majorGridlines>
          <c:spPr>
            <a:ln w="9532" cap="flat" cmpd="sng" algn="ctr">
              <a:solidFill>
                <a:schemeClr val="tx1">
                  <a:lumMod val="15000"/>
                  <a:lumOff val="85000"/>
                </a:schemeClr>
              </a:solidFill>
              <a:round/>
            </a:ln>
            <a:effectLst/>
          </c:spPr>
        </c:majorGridlines>
        <c:numFmt formatCode="0%" sourceLinked="1"/>
        <c:majorTickMark val="none"/>
        <c:tickLblPos val="nextTo"/>
        <c:spPr>
          <a:ln w="9532">
            <a:noFill/>
          </a:ln>
        </c:spPr>
        <c:txPr>
          <a:bodyPr rot="-60000000" spcFirstLastPara="1" vertOverflow="ellipsis" vert="horz" wrap="square" anchor="ctr" anchorCtr="1"/>
          <a:lstStyle/>
          <a:p>
            <a:pPr>
              <a:defRPr lang="en-US"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54579584"/>
        <c:crosses val="autoZero"/>
        <c:crossBetween val="between"/>
      </c:valAx>
      <c:spPr>
        <a:noFill/>
        <a:ln w="25417">
          <a:noFill/>
        </a:ln>
      </c:spPr>
    </c:plotArea>
    <c:plotVisOnly val="1"/>
    <c:dispBlanksAs val="gap"/>
  </c:chart>
  <c:spPr>
    <a:solidFill>
      <a:schemeClr val="bg1"/>
    </a:solidFill>
    <a:ln w="9532" cap="flat" cmpd="sng" algn="ctr">
      <a:solidFill>
        <a:schemeClr val="tx1">
          <a:lumMod val="15000"/>
          <a:lumOff val="85000"/>
        </a:schemeClr>
      </a:solidFill>
      <a:round/>
    </a:ln>
    <a:effectLst/>
  </c:spPr>
  <c:txPr>
    <a:bodyPr/>
    <a:lstStyle/>
    <a:p>
      <a:pPr>
        <a:defRPr sz="1201">
          <a:latin typeface="Times New Roman" panose="02020603050405020304" pitchFamily="18" charset="0"/>
          <a:cs typeface="Times New Roman" panose="02020603050405020304"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en-US" sz="1441"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id-ID" sz="1101"/>
              <a:t>Uji Coba Kelompok Besar  Model Pembelajaran </a:t>
            </a:r>
            <a:r>
              <a:rPr lang="id-ID" sz="1101"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Project   Based  Learning</a:t>
            </a:r>
            <a:endParaRPr lang="id-ID" sz="1100" i="1"/>
          </a:p>
        </c:rich>
      </c:tx>
      <c:spPr>
        <a:noFill/>
        <a:ln w="25419">
          <a:noFill/>
        </a:ln>
      </c:spPr>
    </c:title>
    <c:plotArea>
      <c:layout/>
      <c:barChart>
        <c:barDir val="col"/>
        <c:grouping val="clustered"/>
        <c:ser>
          <c:idx val="0"/>
          <c:order val="0"/>
          <c:tx>
            <c:strRef>
              <c:f>Sheet1!$B$1</c:f>
              <c:strCache>
                <c:ptCount val="1"/>
                <c:pt idx="0">
                  <c:v>Series 1</c:v>
                </c:pt>
              </c:strCache>
            </c:strRef>
          </c:tx>
          <c:spPr>
            <a:solidFill>
              <a:srgbClr val="4F81BD"/>
            </a:solidFill>
            <a:ln w="25419">
              <a:noFill/>
            </a:ln>
          </c:spPr>
          <c:dPt>
            <c:idx val="0"/>
            <c:spPr>
              <a:solidFill>
                <a:srgbClr val="FFFF00"/>
              </a:solidFill>
              <a:ln w="25419">
                <a:noFill/>
              </a:ln>
            </c:spPr>
            <c:extLst xmlns:c16r2="http://schemas.microsoft.com/office/drawing/2015/06/chart">
              <c:ext xmlns:c16="http://schemas.microsoft.com/office/drawing/2014/chart" uri="{C3380CC4-5D6E-409C-BE32-E72D297353CC}">
                <c16:uniqueId val="{00000001-B271-44AE-B5C7-B41E5D27111A}"/>
              </c:ext>
            </c:extLst>
          </c:dPt>
          <c:dPt>
            <c:idx val="1"/>
            <c:spPr>
              <a:solidFill>
                <a:srgbClr val="FF0000"/>
              </a:solidFill>
              <a:ln w="25419">
                <a:noFill/>
              </a:ln>
            </c:spPr>
            <c:extLst xmlns:c16r2="http://schemas.microsoft.com/office/drawing/2015/06/chart">
              <c:ext xmlns:c16="http://schemas.microsoft.com/office/drawing/2014/chart" uri="{C3380CC4-5D6E-409C-BE32-E72D297353CC}">
                <c16:uniqueId val="{00000003-B271-44AE-B5C7-B41E5D27111A}"/>
              </c:ext>
            </c:extLst>
          </c:dPt>
          <c:dPt>
            <c:idx val="2"/>
            <c:spPr>
              <a:solidFill>
                <a:srgbClr val="00B0F0"/>
              </a:solidFill>
              <a:ln w="25419">
                <a:noFill/>
              </a:ln>
            </c:spPr>
            <c:extLst xmlns:c16r2="http://schemas.microsoft.com/office/drawing/2015/06/chart">
              <c:ext xmlns:c16="http://schemas.microsoft.com/office/drawing/2014/chart" uri="{C3380CC4-5D6E-409C-BE32-E72D297353CC}">
                <c16:uniqueId val="{00000005-B271-44AE-B5C7-B41E5D27111A}"/>
              </c:ext>
            </c:extLst>
          </c:dPt>
          <c:dPt>
            <c:idx val="3"/>
            <c:spPr>
              <a:solidFill>
                <a:srgbClr val="00B050"/>
              </a:solidFill>
              <a:ln w="25419">
                <a:noFill/>
              </a:ln>
            </c:spPr>
            <c:extLst xmlns:c16r2="http://schemas.microsoft.com/office/drawing/2015/06/chart">
              <c:ext xmlns:c16="http://schemas.microsoft.com/office/drawing/2014/chart" uri="{C3380CC4-5D6E-409C-BE32-E72D297353CC}">
                <c16:uniqueId val="{00000007-B271-44AE-B5C7-B41E5D27111A}"/>
              </c:ext>
            </c:extLst>
          </c:dPt>
          <c:dPt>
            <c:idx val="4"/>
            <c:spPr>
              <a:solidFill>
                <a:srgbClr val="FFC000"/>
              </a:solidFill>
              <a:ln w="25419">
                <a:noFill/>
              </a:ln>
            </c:spPr>
            <c:extLst xmlns:c16r2="http://schemas.microsoft.com/office/drawing/2015/06/chart">
              <c:ext xmlns:c16="http://schemas.microsoft.com/office/drawing/2014/chart" uri="{C3380CC4-5D6E-409C-BE32-E72D297353CC}">
                <c16:uniqueId val="{00000009-B271-44AE-B5C7-B41E5D27111A}"/>
              </c:ext>
            </c:extLst>
          </c:dPt>
          <c:dLbls>
            <c:spPr>
              <a:noFill/>
              <a:ln w="25419">
                <a:noFill/>
              </a:ln>
            </c:spPr>
            <c:txPr>
              <a:bodyPr rot="0" spcFirstLastPara="1" vertOverflow="ellipsis" vert="horz" wrap="square" lIns="38100" tIns="19050" rIns="38100" bIns="19050" anchor="ctr" anchorCtr="1">
                <a:spAutoFit/>
              </a:bodyPr>
              <a:lstStyle/>
              <a:p>
                <a:pPr>
                  <a:defRPr lang="en-US"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Kemudahan</c:v>
                </c:pt>
                <c:pt idx="1">
                  <c:v>Kesesuaian</c:v>
                </c:pt>
                <c:pt idx="2">
                  <c:v>Kemenarikan</c:v>
                </c:pt>
                <c:pt idx="3">
                  <c:v>Kegunaan</c:v>
                </c:pt>
                <c:pt idx="4">
                  <c:v>Rata-rata</c:v>
                </c:pt>
              </c:strCache>
            </c:strRef>
          </c:cat>
          <c:val>
            <c:numRef>
              <c:f>Sheet1!$B$2:$B$6</c:f>
              <c:numCache>
                <c:formatCode>0%</c:formatCode>
                <c:ptCount val="5"/>
                <c:pt idx="0">
                  <c:v>0.88190000000000002</c:v>
                </c:pt>
                <c:pt idx="1">
                  <c:v>0.88280000000000003</c:v>
                </c:pt>
                <c:pt idx="2">
                  <c:v>0.87500000000000211</c:v>
                </c:pt>
                <c:pt idx="3">
                  <c:v>0.88539999999999996</c:v>
                </c:pt>
                <c:pt idx="4">
                  <c:v>0.88239999999999996</c:v>
                </c:pt>
              </c:numCache>
            </c:numRef>
          </c:val>
          <c:extLst xmlns:c16r2="http://schemas.microsoft.com/office/drawing/2015/06/chart">
            <c:ext xmlns:c16="http://schemas.microsoft.com/office/drawing/2014/chart" uri="{C3380CC4-5D6E-409C-BE32-E72D297353CC}">
              <c16:uniqueId val="{0000000A-B271-44AE-B5C7-B41E5D27111A}"/>
            </c:ext>
          </c:extLst>
        </c:ser>
        <c:ser>
          <c:idx val="1"/>
          <c:order val="1"/>
          <c:tx>
            <c:strRef>
              <c:f>Sheet1!$C$1</c:f>
              <c:strCache>
                <c:ptCount val="1"/>
                <c:pt idx="0">
                  <c:v>Series 2</c:v>
                </c:pt>
              </c:strCache>
            </c:strRef>
          </c:tx>
          <c:spPr>
            <a:solidFill>
              <a:srgbClr val="C0504D"/>
            </a:solidFill>
            <a:ln w="25419">
              <a:noFill/>
            </a:ln>
          </c:spPr>
          <c:cat>
            <c:strRef>
              <c:f>Sheet1!$A$2:$A$6</c:f>
              <c:strCache>
                <c:ptCount val="5"/>
                <c:pt idx="0">
                  <c:v>Kemudahan</c:v>
                </c:pt>
                <c:pt idx="1">
                  <c:v>Kesesuaian</c:v>
                </c:pt>
                <c:pt idx="2">
                  <c:v>Kemenarikan</c:v>
                </c:pt>
                <c:pt idx="3">
                  <c:v>Kegunaan</c:v>
                </c:pt>
                <c:pt idx="4">
                  <c:v>Rata-rata</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B-B271-44AE-B5C7-B41E5D27111A}"/>
            </c:ext>
          </c:extLst>
        </c:ser>
        <c:ser>
          <c:idx val="2"/>
          <c:order val="2"/>
          <c:tx>
            <c:strRef>
              <c:f>Sheet1!$D$1</c:f>
              <c:strCache>
                <c:ptCount val="1"/>
                <c:pt idx="0">
                  <c:v>Series 3</c:v>
                </c:pt>
              </c:strCache>
            </c:strRef>
          </c:tx>
          <c:spPr>
            <a:solidFill>
              <a:srgbClr val="9BBB59"/>
            </a:solidFill>
            <a:ln w="25419">
              <a:noFill/>
            </a:ln>
          </c:spPr>
          <c:cat>
            <c:strRef>
              <c:f>Sheet1!$A$2:$A$6</c:f>
              <c:strCache>
                <c:ptCount val="5"/>
                <c:pt idx="0">
                  <c:v>Kemudahan</c:v>
                </c:pt>
                <c:pt idx="1">
                  <c:v>Kesesuaian</c:v>
                </c:pt>
                <c:pt idx="2">
                  <c:v>Kemenarikan</c:v>
                </c:pt>
                <c:pt idx="3">
                  <c:v>Kegunaan</c:v>
                </c:pt>
                <c:pt idx="4">
                  <c:v>Rata-rata</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C-B271-44AE-B5C7-B41E5D27111A}"/>
            </c:ext>
          </c:extLst>
        </c:ser>
        <c:gapWidth val="219"/>
        <c:overlap val="-27"/>
        <c:axId val="58553472"/>
        <c:axId val="58555392"/>
      </c:barChart>
      <c:catAx>
        <c:axId val="58553472"/>
        <c:scaling>
          <c:orientation val="minMax"/>
        </c:scaling>
        <c:axPos val="b"/>
        <c:numFmt formatCode="General" sourceLinked="1"/>
        <c:maj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58555392"/>
        <c:crosses val="autoZero"/>
        <c:auto val="1"/>
        <c:lblAlgn val="ctr"/>
        <c:lblOffset val="100"/>
      </c:catAx>
      <c:valAx>
        <c:axId val="58555392"/>
        <c:scaling>
          <c:orientation val="minMax"/>
        </c:scaling>
        <c:axPos val="l"/>
        <c:majorGridlines>
          <c:spPr>
            <a:ln w="9532" cap="flat" cmpd="sng" algn="ctr">
              <a:solidFill>
                <a:schemeClr val="tx1">
                  <a:lumMod val="15000"/>
                  <a:lumOff val="85000"/>
                </a:schemeClr>
              </a:solidFill>
              <a:round/>
            </a:ln>
            <a:effectLst/>
          </c:spPr>
        </c:majorGridlines>
        <c:numFmt formatCode="0%" sourceLinked="1"/>
        <c:majorTickMark val="none"/>
        <c:tickLblPos val="nextTo"/>
        <c:spPr>
          <a:ln w="9532">
            <a:noFill/>
          </a:ln>
        </c:spPr>
        <c:txPr>
          <a:bodyPr rot="-60000000" spcFirstLastPara="1" vertOverflow="ellipsis" vert="horz" wrap="square" anchor="ctr" anchorCtr="1"/>
          <a:lstStyle/>
          <a:p>
            <a:pPr>
              <a:defRPr lang="en-US"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58553472"/>
        <c:crosses val="autoZero"/>
        <c:crossBetween val="between"/>
      </c:valAx>
      <c:spPr>
        <a:noFill/>
        <a:ln w="25419">
          <a:noFill/>
        </a:ln>
      </c:spPr>
    </c:plotArea>
    <c:plotVisOnly val="1"/>
    <c:dispBlanksAs val="gap"/>
  </c:chart>
  <c:spPr>
    <a:solidFill>
      <a:schemeClr val="bg1"/>
    </a:solidFill>
    <a:ln w="9532" cap="flat" cmpd="sng" algn="ctr">
      <a:solidFill>
        <a:schemeClr val="tx1">
          <a:lumMod val="15000"/>
          <a:lumOff val="85000"/>
        </a:schemeClr>
      </a:solidFill>
      <a:round/>
    </a:ln>
    <a:effectLst/>
  </c:spPr>
  <c:txPr>
    <a:bodyPr/>
    <a:lstStyle/>
    <a:p>
      <a:pPr>
        <a:defRPr sz="1201">
          <a:solidFill>
            <a:schemeClr val="tx1"/>
          </a:solidFill>
          <a:latin typeface="Times New Roman" panose="02020603050405020304" pitchFamily="18" charset="0"/>
          <a:cs typeface="Times New Roman" panose="02020603050405020304" pitchFamily="18" charset="0"/>
        </a:defRPr>
      </a:pPr>
      <a:endParaRPr lang="id-ID"/>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1"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id-ID" sz="1101"/>
              <a:t>Data Hasil Angket mengenai </a:t>
            </a:r>
            <a:r>
              <a:rPr lang="id-ID" sz="1101"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Sintak</a:t>
            </a:r>
            <a:r>
              <a:rPr lang="id-ID" sz="1101"/>
              <a:t> yang Sulit Dimunculkan Pada Model Pembelajaran  </a:t>
            </a:r>
            <a:r>
              <a:rPr lang="id-ID" sz="1101"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Project Based Learning</a:t>
            </a:r>
            <a:r>
              <a:rPr lang="id-ID" sz="1101" i="1"/>
              <a:t> </a:t>
            </a:r>
            <a:r>
              <a:rPr lang="id-ID" sz="1101"/>
              <a:t>(n= 8)</a:t>
            </a:r>
          </a:p>
        </c:rich>
      </c:tx>
      <c:spPr>
        <a:noFill/>
        <a:ln w="25417">
          <a:noFill/>
        </a:ln>
      </c:spPr>
    </c:title>
    <c:plotArea>
      <c:layout/>
      <c:barChart>
        <c:barDir val="col"/>
        <c:grouping val="clustered"/>
        <c:ser>
          <c:idx val="0"/>
          <c:order val="0"/>
          <c:tx>
            <c:strRef>
              <c:f>Sheet1!$B$1</c:f>
              <c:strCache>
                <c:ptCount val="1"/>
                <c:pt idx="0">
                  <c:v>Series 1</c:v>
                </c:pt>
              </c:strCache>
            </c:strRef>
          </c:tx>
          <c:spPr>
            <a:solidFill>
              <a:schemeClr val="tx1"/>
            </a:solidFill>
            <a:ln>
              <a:noFill/>
            </a:ln>
            <a:effectLst/>
          </c:spPr>
          <c:dLbls>
            <c:dLbl>
              <c:idx val="1"/>
              <c:tx>
                <c:rich>
                  <a:bodyPr/>
                  <a:lstStyle/>
                  <a:p>
                    <a:r>
                      <a:rPr lang="en-US"/>
                      <a:t>50%</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48-4075-B42D-5046846959FD}"/>
                </c:ext>
              </c:extLst>
            </c:dLbl>
            <c:spPr>
              <a:noFill/>
              <a:ln w="25417">
                <a:noFill/>
              </a:ln>
            </c:spPr>
            <c:txPr>
              <a:bodyPr rot="0" spcFirstLastPara="1" vertOverflow="ellipsis" vert="horz" wrap="square" anchor="ctr" anchorCtr="1"/>
              <a:lstStyle/>
              <a:p>
                <a:pPr>
                  <a:defRPr lang="en-US"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1.  Pemberian Stimulus</c:v>
                </c:pt>
                <c:pt idx="1">
                  <c:v>2. Problem Statement</c:v>
                </c:pt>
                <c:pt idx="2">
                  <c:v>3. Pengumpulan Data</c:v>
                </c:pt>
                <c:pt idx="3">
                  <c:v>4. Pengolahan Data</c:v>
                </c:pt>
                <c:pt idx="4">
                  <c:v>5. Pembuktian</c:v>
                </c:pt>
                <c:pt idx="5">
                  <c:v>6. Penarikan Kesimpulan</c:v>
                </c:pt>
              </c:strCache>
            </c:strRef>
          </c:cat>
          <c:val>
            <c:numRef>
              <c:f>Sheet1!$B$2:$B$7</c:f>
              <c:numCache>
                <c:formatCode>0%</c:formatCode>
                <c:ptCount val="6"/>
                <c:pt idx="0">
                  <c:v>0.25</c:v>
                </c:pt>
                <c:pt idx="1">
                  <c:v>0.13</c:v>
                </c:pt>
                <c:pt idx="2">
                  <c:v>0</c:v>
                </c:pt>
                <c:pt idx="3">
                  <c:v>0</c:v>
                </c:pt>
                <c:pt idx="4">
                  <c:v>0.63000000000000222</c:v>
                </c:pt>
                <c:pt idx="5">
                  <c:v>0</c:v>
                </c:pt>
              </c:numCache>
            </c:numRef>
          </c:val>
          <c:extLst xmlns:c16r2="http://schemas.microsoft.com/office/drawing/2015/06/chart">
            <c:ext xmlns:c16="http://schemas.microsoft.com/office/drawing/2014/chart" uri="{C3380CC4-5D6E-409C-BE32-E72D297353CC}">
              <c16:uniqueId val="{00000001-9348-4075-B42D-5046846959FD}"/>
            </c:ext>
          </c:extLst>
        </c:ser>
        <c:ser>
          <c:idx val="1"/>
          <c:order val="1"/>
          <c:tx>
            <c:strRef>
              <c:f>Sheet1!$C$1</c:f>
              <c:strCache>
                <c:ptCount val="1"/>
                <c:pt idx="0">
                  <c:v>Series 2</c:v>
                </c:pt>
              </c:strCache>
            </c:strRef>
          </c:tx>
          <c:spPr>
            <a:solidFill>
              <a:srgbClr val="C0504D"/>
            </a:solidFill>
            <a:ln w="25417">
              <a:noFill/>
            </a:ln>
          </c:spPr>
          <c:cat>
            <c:strRef>
              <c:f>Sheet1!$A$2:$A$7</c:f>
              <c:strCache>
                <c:ptCount val="6"/>
                <c:pt idx="0">
                  <c:v>1.  Pemberian Stimulus</c:v>
                </c:pt>
                <c:pt idx="1">
                  <c:v>2. Problem Statement</c:v>
                </c:pt>
                <c:pt idx="2">
                  <c:v>3. Pengumpulan Data</c:v>
                </c:pt>
                <c:pt idx="3">
                  <c:v>4. Pengolahan Data</c:v>
                </c:pt>
                <c:pt idx="4">
                  <c:v>5. Pembuktian</c:v>
                </c:pt>
                <c:pt idx="5">
                  <c:v>6. Penarikan Kesimpulan</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2-9348-4075-B42D-5046846959FD}"/>
            </c:ext>
          </c:extLst>
        </c:ser>
        <c:ser>
          <c:idx val="2"/>
          <c:order val="2"/>
          <c:tx>
            <c:strRef>
              <c:f>Sheet1!$D$1</c:f>
              <c:strCache>
                <c:ptCount val="1"/>
                <c:pt idx="0">
                  <c:v>Series 3</c:v>
                </c:pt>
              </c:strCache>
            </c:strRef>
          </c:tx>
          <c:spPr>
            <a:solidFill>
              <a:srgbClr val="9BBB59"/>
            </a:solidFill>
            <a:ln w="25417">
              <a:noFill/>
            </a:ln>
          </c:spPr>
          <c:cat>
            <c:strRef>
              <c:f>Sheet1!$A$2:$A$7</c:f>
              <c:strCache>
                <c:ptCount val="6"/>
                <c:pt idx="0">
                  <c:v>1.  Pemberian Stimulus</c:v>
                </c:pt>
                <c:pt idx="1">
                  <c:v>2. Problem Statement</c:v>
                </c:pt>
                <c:pt idx="2">
                  <c:v>3. Pengumpulan Data</c:v>
                </c:pt>
                <c:pt idx="3">
                  <c:v>4. Pengolahan Data</c:v>
                </c:pt>
                <c:pt idx="4">
                  <c:v>5. Pembuktian</c:v>
                </c:pt>
                <c:pt idx="5">
                  <c:v>6. Penarikan Kesimpulan</c:v>
                </c:pt>
              </c:strCache>
            </c:str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3-9348-4075-B42D-5046846959FD}"/>
            </c:ext>
          </c:extLst>
        </c:ser>
        <c:gapWidth val="219"/>
        <c:overlap val="-27"/>
        <c:axId val="77210368"/>
        <c:axId val="79951744"/>
      </c:barChart>
      <c:catAx>
        <c:axId val="77210368"/>
        <c:scaling>
          <c:orientation val="minMax"/>
        </c:scaling>
        <c:axPos val="b"/>
        <c:numFmt formatCode="General" sourceLinked="1"/>
        <c:maj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79951744"/>
        <c:crosses val="autoZero"/>
        <c:auto val="1"/>
        <c:lblAlgn val="ctr"/>
        <c:lblOffset val="100"/>
      </c:catAx>
      <c:valAx>
        <c:axId val="79951744"/>
        <c:scaling>
          <c:orientation val="minMax"/>
        </c:scaling>
        <c:axPos val="l"/>
        <c:majorGridlines>
          <c:spPr>
            <a:ln w="9532" cap="flat" cmpd="sng" algn="ctr">
              <a:solidFill>
                <a:schemeClr val="tx1">
                  <a:lumMod val="15000"/>
                  <a:lumOff val="85000"/>
                </a:schemeClr>
              </a:solidFill>
              <a:round/>
            </a:ln>
            <a:effectLst/>
          </c:spPr>
        </c:majorGridlines>
        <c:numFmt formatCode="0%" sourceLinked="0"/>
        <c:majorTickMark val="none"/>
        <c:tickLblPos val="nextTo"/>
        <c:spPr>
          <a:ln w="9532">
            <a:noFill/>
          </a:ln>
        </c:spPr>
        <c:txPr>
          <a:bodyPr rot="-60000000" spcFirstLastPara="1" vertOverflow="ellipsis" vert="horz" wrap="square" anchor="ctr" anchorCtr="1"/>
          <a:lstStyle/>
          <a:p>
            <a:pPr>
              <a:defRPr lang="en-US"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77210368"/>
        <c:crosses val="autoZero"/>
        <c:crossBetween val="between"/>
      </c:valAx>
      <c:spPr>
        <a:noFill/>
        <a:ln w="25417">
          <a:noFill/>
        </a:ln>
      </c:spPr>
    </c:plotArea>
    <c:plotVisOnly val="1"/>
    <c:dispBlanksAs val="gap"/>
  </c:chart>
  <c:spPr>
    <a:solidFill>
      <a:schemeClr val="bg1"/>
    </a:solidFill>
    <a:ln w="9532"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id-ID"/>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FF3D-6FB1-41F2-99D1-E8F219CF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6683</Words>
  <Characters>38096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ppp</cp:lastModifiedBy>
  <cp:revision>2</cp:revision>
  <cp:lastPrinted>2020-03-17T04:25:00Z</cp:lastPrinted>
  <dcterms:created xsi:type="dcterms:W3CDTF">2020-03-18T02:59:00Z</dcterms:created>
  <dcterms:modified xsi:type="dcterms:W3CDTF">2020-03-18T02:59:00Z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d0c85ddf-423f-3df0-9f9d-e68de98772c7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