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428" w:rsidRPr="00BF2640" w:rsidRDefault="00674428" w:rsidP="00BF2640">
      <w:pPr>
        <w:jc w:val="center"/>
        <w:rPr>
          <w:rFonts w:cs="Times New Roman"/>
          <w:b/>
          <w:szCs w:val="24"/>
          <w:lang w:val="en-ID"/>
        </w:rPr>
      </w:pPr>
      <w:r w:rsidRPr="00BF2640">
        <w:rPr>
          <w:rFonts w:cs="Times New Roman"/>
          <w:b/>
          <w:szCs w:val="24"/>
          <w:lang w:val="en-ID"/>
        </w:rPr>
        <w:t xml:space="preserve">THE ROLE OF PARENTS AND TEACHERS IN COMMUNICATION SKILL DEVELOPMENT OF STUDENTS WITH INTELLECTUAL DISABILITY AND SPEECH DELAY </w:t>
      </w:r>
    </w:p>
    <w:p w:rsidR="00674428" w:rsidRPr="00BF2640" w:rsidRDefault="00674428" w:rsidP="00BF2640">
      <w:pPr>
        <w:jc w:val="center"/>
        <w:rPr>
          <w:rFonts w:cs="Times New Roman"/>
          <w:b/>
          <w:szCs w:val="24"/>
          <w:lang w:val="en-ID"/>
        </w:rPr>
      </w:pPr>
      <w:r w:rsidRPr="00BF2640">
        <w:rPr>
          <w:rFonts w:cs="Times New Roman"/>
          <w:b/>
          <w:szCs w:val="24"/>
          <w:lang w:val="en-ID"/>
        </w:rPr>
        <w:t>(A Case Study at</w:t>
      </w:r>
      <w:r w:rsidR="002D3F05" w:rsidRPr="00BF2640">
        <w:rPr>
          <w:rFonts w:cs="Times New Roman"/>
          <w:b/>
          <w:szCs w:val="24"/>
          <w:lang w:val="en-ID"/>
        </w:rPr>
        <w:t xml:space="preserve"> State Elementary School Junrejo 02 Batu)</w:t>
      </w:r>
    </w:p>
    <w:p w:rsidR="009B7702" w:rsidRPr="00BF2640" w:rsidRDefault="009B7702" w:rsidP="00BF2640">
      <w:pPr>
        <w:jc w:val="center"/>
        <w:rPr>
          <w:rFonts w:cs="Times New Roman"/>
          <w:b/>
          <w:szCs w:val="24"/>
          <w:lang w:val="en-ID"/>
        </w:rPr>
      </w:pPr>
    </w:p>
    <w:p w:rsidR="009B7702" w:rsidRPr="00BF2640" w:rsidRDefault="009B7702" w:rsidP="00BF2640">
      <w:pPr>
        <w:jc w:val="center"/>
        <w:rPr>
          <w:rFonts w:cs="Times New Roman"/>
          <w:b/>
          <w:sz w:val="20"/>
          <w:szCs w:val="20"/>
          <w:lang w:val="en-ID"/>
        </w:rPr>
      </w:pPr>
      <w:r w:rsidRPr="00BF2640">
        <w:rPr>
          <w:rFonts w:cs="Times New Roman"/>
          <w:b/>
          <w:sz w:val="20"/>
          <w:szCs w:val="20"/>
          <w:lang w:val="en-ID"/>
        </w:rPr>
        <w:t>Gita Ayu Swastika</w:t>
      </w:r>
    </w:p>
    <w:p w:rsidR="0073647B" w:rsidRPr="00BF2640" w:rsidRDefault="0073647B" w:rsidP="00BF2640">
      <w:pPr>
        <w:jc w:val="center"/>
        <w:rPr>
          <w:rFonts w:cs="Times New Roman"/>
          <w:b/>
          <w:sz w:val="20"/>
          <w:szCs w:val="20"/>
          <w:lang w:val="en-ID"/>
        </w:rPr>
      </w:pPr>
      <w:r w:rsidRPr="00BF2640">
        <w:rPr>
          <w:rFonts w:cs="Times New Roman"/>
          <w:b/>
          <w:sz w:val="20"/>
          <w:szCs w:val="20"/>
          <w:vertAlign w:val="superscript"/>
          <w:lang w:val="en-ID"/>
        </w:rPr>
        <w:t>1</w:t>
      </w:r>
      <w:r w:rsidRPr="00BF2640">
        <w:rPr>
          <w:rFonts w:cs="Times New Roman"/>
          <w:b/>
          <w:sz w:val="20"/>
          <w:szCs w:val="20"/>
          <w:lang w:val="en-ID"/>
        </w:rPr>
        <w:t xml:space="preserve">Asep Sunandar. </w:t>
      </w:r>
      <w:r w:rsidRPr="00BF2640">
        <w:rPr>
          <w:rFonts w:cs="Times New Roman"/>
          <w:b/>
          <w:sz w:val="20"/>
          <w:szCs w:val="20"/>
          <w:vertAlign w:val="superscript"/>
          <w:lang w:val="en-ID"/>
        </w:rPr>
        <w:t>2</w:t>
      </w:r>
      <w:r w:rsidRPr="00BF2640">
        <w:rPr>
          <w:rFonts w:cs="Times New Roman"/>
          <w:b/>
          <w:sz w:val="20"/>
          <w:szCs w:val="20"/>
          <w:lang w:val="en-ID"/>
        </w:rPr>
        <w:t>Henny Indreswari</w:t>
      </w:r>
    </w:p>
    <w:p w:rsidR="009B7702" w:rsidRPr="00BF2640" w:rsidRDefault="002D3F05" w:rsidP="00BF2640">
      <w:pPr>
        <w:jc w:val="center"/>
        <w:rPr>
          <w:rFonts w:cs="Times New Roman"/>
          <w:sz w:val="20"/>
          <w:szCs w:val="20"/>
          <w:lang w:val="en-ID"/>
        </w:rPr>
      </w:pPr>
      <w:r w:rsidRPr="00BF2640">
        <w:rPr>
          <w:rFonts w:cs="Times New Roman"/>
          <w:sz w:val="20"/>
          <w:szCs w:val="20"/>
          <w:lang w:val="en-ID"/>
        </w:rPr>
        <w:t>Master</w:t>
      </w:r>
      <w:r w:rsidR="00BF2640">
        <w:rPr>
          <w:rFonts w:cs="Times New Roman"/>
          <w:sz w:val="20"/>
          <w:szCs w:val="20"/>
          <w:lang w:val="en-ID"/>
        </w:rPr>
        <w:t>’s Program of Special Education</w:t>
      </w:r>
      <w:r w:rsidR="00BF2640">
        <w:rPr>
          <w:rFonts w:cs="Times New Roman"/>
          <w:sz w:val="20"/>
          <w:szCs w:val="20"/>
        </w:rPr>
        <w:t xml:space="preserve">, </w:t>
      </w:r>
      <w:r w:rsidR="00BF2640">
        <w:rPr>
          <w:rFonts w:cs="Times New Roman"/>
          <w:sz w:val="20"/>
          <w:szCs w:val="20"/>
          <w:lang w:val="en-ID"/>
        </w:rPr>
        <w:t>Faculty of Education</w:t>
      </w:r>
      <w:r w:rsidR="00BF2640">
        <w:rPr>
          <w:rFonts w:cs="Times New Roman"/>
          <w:sz w:val="20"/>
          <w:szCs w:val="20"/>
        </w:rPr>
        <w:t xml:space="preserve">, </w:t>
      </w:r>
      <w:r w:rsidR="009B7702" w:rsidRPr="00BF2640">
        <w:rPr>
          <w:rFonts w:cs="Times New Roman"/>
          <w:bCs/>
          <w:i/>
          <w:sz w:val="20"/>
          <w:szCs w:val="20"/>
          <w:lang w:val="en-ID"/>
        </w:rPr>
        <w:t>Universitas Negeri Malang</w:t>
      </w:r>
    </w:p>
    <w:p w:rsidR="009B7702" w:rsidRPr="00BF2640" w:rsidRDefault="00071753" w:rsidP="00BF2640">
      <w:pPr>
        <w:jc w:val="center"/>
        <w:rPr>
          <w:rStyle w:val="Hyperlink"/>
          <w:rFonts w:cs="Times New Roman"/>
          <w:color w:val="auto"/>
          <w:sz w:val="20"/>
          <w:szCs w:val="20"/>
          <w:u w:val="none"/>
          <w:lang w:val="en-ID"/>
        </w:rPr>
      </w:pPr>
      <w:r w:rsidRPr="00BF2640">
        <w:rPr>
          <w:rFonts w:cs="Times New Roman"/>
          <w:sz w:val="20"/>
          <w:szCs w:val="20"/>
          <w:lang w:val="en-ID"/>
        </w:rPr>
        <w:t>E-mail</w:t>
      </w:r>
      <w:r w:rsidR="009B7702" w:rsidRPr="00BF2640">
        <w:rPr>
          <w:rFonts w:cs="Times New Roman"/>
          <w:sz w:val="20"/>
          <w:szCs w:val="20"/>
          <w:lang w:val="en-ID"/>
        </w:rPr>
        <w:t xml:space="preserve">: </w:t>
      </w:r>
      <w:hyperlink r:id="rId8" w:history="1">
        <w:r w:rsidR="009B7702" w:rsidRPr="00BF2640">
          <w:rPr>
            <w:rStyle w:val="Hyperlink"/>
            <w:rFonts w:cs="Times New Roman"/>
            <w:color w:val="auto"/>
            <w:sz w:val="20"/>
            <w:szCs w:val="20"/>
            <w:u w:val="none"/>
            <w:lang w:val="en-ID"/>
          </w:rPr>
          <w:t>gitaswastika33@gmail.com</w:t>
        </w:r>
      </w:hyperlink>
    </w:p>
    <w:p w:rsidR="00687C8E" w:rsidRPr="00071753" w:rsidRDefault="00687C8E" w:rsidP="008826F2">
      <w:pPr>
        <w:jc w:val="center"/>
        <w:rPr>
          <w:rStyle w:val="Hyperlink"/>
          <w:rFonts w:ascii="Arial" w:hAnsi="Arial" w:cs="Arial"/>
          <w:color w:val="auto"/>
          <w:szCs w:val="24"/>
          <w:u w:val="none"/>
          <w:lang w:val="en-ID"/>
        </w:rPr>
      </w:pPr>
    </w:p>
    <w:p w:rsidR="00687C8E" w:rsidRPr="00071753" w:rsidRDefault="00687C8E" w:rsidP="00BF2640">
      <w:pPr>
        <w:spacing w:line="240" w:lineRule="auto"/>
        <w:jc w:val="center"/>
        <w:rPr>
          <w:rStyle w:val="Hyperlink"/>
          <w:rFonts w:ascii="Arial" w:hAnsi="Arial" w:cs="Arial"/>
          <w:color w:val="auto"/>
          <w:szCs w:val="24"/>
          <w:u w:val="none"/>
          <w:lang w:val="en-ID"/>
        </w:rPr>
      </w:pPr>
    </w:p>
    <w:p w:rsidR="00687C8E" w:rsidRPr="00D911F9" w:rsidRDefault="00687C8E" w:rsidP="00BF2640">
      <w:pPr>
        <w:tabs>
          <w:tab w:val="left" w:pos="7938"/>
          <w:tab w:val="left" w:pos="8080"/>
        </w:tabs>
        <w:spacing w:line="240" w:lineRule="auto"/>
        <w:ind w:left="1134" w:right="1088"/>
        <w:jc w:val="both"/>
        <w:rPr>
          <w:rFonts w:cs="Times New Roman"/>
          <w:sz w:val="18"/>
          <w:szCs w:val="18"/>
          <w:lang w:val="en-ID"/>
        </w:rPr>
      </w:pPr>
      <w:r w:rsidRPr="00D911F9">
        <w:rPr>
          <w:rFonts w:cs="Times New Roman"/>
          <w:b/>
          <w:sz w:val="18"/>
          <w:szCs w:val="18"/>
          <w:lang w:val="en-ID"/>
        </w:rPr>
        <w:t>Abstract:</w:t>
      </w:r>
      <w:r w:rsidRPr="00D911F9">
        <w:rPr>
          <w:rFonts w:cs="Times New Roman"/>
          <w:sz w:val="18"/>
          <w:szCs w:val="18"/>
          <w:lang w:val="en-ID"/>
        </w:rPr>
        <w:t xml:space="preserve"> Parent and teacher hold an important role in childre</w:t>
      </w:r>
      <w:r w:rsidR="00071753" w:rsidRPr="00D911F9">
        <w:rPr>
          <w:rFonts w:cs="Times New Roman"/>
          <w:sz w:val="18"/>
          <w:szCs w:val="18"/>
          <w:lang w:val="en-ID"/>
        </w:rPr>
        <w:t>n's communication development. E</w:t>
      </w:r>
      <w:r w:rsidRPr="00D911F9">
        <w:rPr>
          <w:rFonts w:cs="Times New Roman"/>
          <w:sz w:val="18"/>
          <w:szCs w:val="18"/>
          <w:lang w:val="en-ID"/>
        </w:rPr>
        <w:t>ach of them have a time to spend with the children, parent almost take a whole time with their children in the home while teacher has a mean time in the school. The method used by this study is uses qualitative methods by case study research. In order to collect the data, doing an interview, observing, and documenting used as main instrument. The steps to do a data analysis was reducing data, presenting data, and drawing the conclusions. Meanwhile, the data validation uses the triangulation technique (technique triangulation and source triangulation) and member check. It showed that parent and teacher’s effort were to provide a two-way communication stimulus in the end.</w:t>
      </w:r>
    </w:p>
    <w:p w:rsidR="00687C8E" w:rsidRPr="00D911F9" w:rsidRDefault="00687C8E" w:rsidP="00BF2640">
      <w:pPr>
        <w:tabs>
          <w:tab w:val="left" w:pos="7938"/>
          <w:tab w:val="left" w:pos="8080"/>
        </w:tabs>
        <w:spacing w:line="240" w:lineRule="auto"/>
        <w:ind w:left="1134" w:right="1088"/>
        <w:jc w:val="both"/>
        <w:rPr>
          <w:rFonts w:cs="Times New Roman"/>
          <w:sz w:val="18"/>
          <w:szCs w:val="18"/>
          <w:lang w:val="en-ID"/>
        </w:rPr>
      </w:pPr>
    </w:p>
    <w:p w:rsidR="00687C8E" w:rsidRPr="00D911F9" w:rsidRDefault="00687C8E" w:rsidP="00BF2640">
      <w:pPr>
        <w:tabs>
          <w:tab w:val="left" w:pos="7938"/>
          <w:tab w:val="left" w:pos="8080"/>
        </w:tabs>
        <w:spacing w:line="240" w:lineRule="auto"/>
        <w:ind w:left="1134" w:right="1088"/>
        <w:jc w:val="both"/>
        <w:rPr>
          <w:rStyle w:val="Hyperlink"/>
          <w:rFonts w:cs="Times New Roman"/>
          <w:color w:val="auto"/>
          <w:sz w:val="18"/>
          <w:szCs w:val="18"/>
          <w:u w:val="none"/>
          <w:lang w:val="en-ID"/>
        </w:rPr>
      </w:pPr>
      <w:r w:rsidRPr="00D911F9">
        <w:rPr>
          <w:rFonts w:cs="Times New Roman"/>
          <w:b/>
          <w:sz w:val="18"/>
          <w:szCs w:val="18"/>
          <w:lang w:val="en-ID"/>
        </w:rPr>
        <w:t>Keywords</w:t>
      </w:r>
      <w:r w:rsidRPr="00D911F9">
        <w:rPr>
          <w:rFonts w:cs="Times New Roman"/>
          <w:sz w:val="18"/>
          <w:szCs w:val="18"/>
          <w:lang w:val="en-ID"/>
        </w:rPr>
        <w:t xml:space="preserve">: parental efforts, teacher's role, </w:t>
      </w:r>
      <w:r w:rsidR="00071753" w:rsidRPr="00D911F9">
        <w:rPr>
          <w:rFonts w:cs="Times New Roman"/>
          <w:sz w:val="18"/>
          <w:szCs w:val="18"/>
          <w:lang w:val="en-ID"/>
        </w:rPr>
        <w:t>intellectual disability</w:t>
      </w:r>
      <w:r w:rsidRPr="00D911F9">
        <w:rPr>
          <w:rFonts w:cs="Times New Roman"/>
          <w:sz w:val="18"/>
          <w:szCs w:val="18"/>
          <w:lang w:val="en-ID"/>
        </w:rPr>
        <w:t>, speech delay, communication</w:t>
      </w:r>
    </w:p>
    <w:p w:rsidR="009B7702" w:rsidRPr="00BF2640" w:rsidRDefault="009B7702" w:rsidP="00BF2640">
      <w:pPr>
        <w:tabs>
          <w:tab w:val="left" w:pos="7938"/>
          <w:tab w:val="left" w:pos="8080"/>
        </w:tabs>
        <w:ind w:left="1134" w:right="1088"/>
        <w:rPr>
          <w:rFonts w:cs="Times New Roman"/>
          <w:bCs/>
          <w:szCs w:val="24"/>
          <w:lang w:val="en-ID"/>
        </w:rPr>
      </w:pPr>
    </w:p>
    <w:p w:rsidR="00C856C5" w:rsidRPr="00071753" w:rsidRDefault="00C856C5" w:rsidP="008826F2">
      <w:pPr>
        <w:jc w:val="both"/>
        <w:rPr>
          <w:rFonts w:ascii="Arial" w:hAnsi="Arial" w:cs="Arial"/>
          <w:bCs/>
          <w:szCs w:val="24"/>
          <w:lang w:val="en-ID"/>
        </w:rPr>
      </w:pPr>
    </w:p>
    <w:p w:rsidR="00514167" w:rsidRPr="00071753" w:rsidRDefault="00514167" w:rsidP="008826F2">
      <w:pPr>
        <w:jc w:val="both"/>
        <w:rPr>
          <w:rFonts w:ascii="Arial" w:hAnsi="Arial" w:cs="Arial"/>
          <w:bCs/>
          <w:szCs w:val="24"/>
          <w:lang w:val="en-ID"/>
        </w:rPr>
        <w:sectPr w:rsidR="00514167" w:rsidRPr="00071753" w:rsidSect="00D911F9">
          <w:pgSz w:w="11906" w:h="16838" w:code="9"/>
          <w:pgMar w:top="1701" w:right="1418" w:bottom="1701" w:left="1418" w:header="794" w:footer="851" w:gutter="0"/>
          <w:cols w:space="708"/>
          <w:docGrid w:linePitch="360"/>
        </w:sectPr>
      </w:pPr>
    </w:p>
    <w:p w:rsidR="00C856C5" w:rsidRPr="00D911F9" w:rsidRDefault="008826F2" w:rsidP="00D911F9">
      <w:pPr>
        <w:jc w:val="both"/>
        <w:rPr>
          <w:rFonts w:cs="Times New Roman"/>
          <w:b/>
          <w:bCs/>
          <w:sz w:val="20"/>
          <w:szCs w:val="20"/>
          <w:lang w:val="en-ID"/>
        </w:rPr>
      </w:pPr>
      <w:r w:rsidRPr="00D911F9">
        <w:rPr>
          <w:rFonts w:cs="Times New Roman"/>
          <w:b/>
          <w:bCs/>
          <w:sz w:val="20"/>
          <w:szCs w:val="20"/>
          <w:lang w:val="en-ID"/>
        </w:rPr>
        <w:lastRenderedPageBreak/>
        <w:t>Introduction</w:t>
      </w:r>
    </w:p>
    <w:p w:rsidR="008826F2" w:rsidRPr="00D911F9" w:rsidRDefault="002D3F05" w:rsidP="00D911F9">
      <w:pPr>
        <w:ind w:firstLine="360"/>
        <w:jc w:val="both"/>
        <w:rPr>
          <w:rFonts w:cs="Times New Roman"/>
          <w:sz w:val="20"/>
          <w:szCs w:val="20"/>
          <w:lang w:val="en-ID"/>
        </w:rPr>
      </w:pPr>
      <w:r w:rsidRPr="00D911F9">
        <w:rPr>
          <w:rFonts w:cs="Times New Roman"/>
          <w:sz w:val="20"/>
          <w:szCs w:val="20"/>
          <w:lang w:val="en-ID"/>
        </w:rPr>
        <w:t>Intellectually disabled people are individuals whose intelligence levels are significantly below the average</w:t>
      </w:r>
      <w:r w:rsidR="004151B7" w:rsidRPr="00D911F9">
        <w:rPr>
          <w:rFonts w:cs="Times New Roman"/>
          <w:sz w:val="20"/>
          <w:szCs w:val="20"/>
          <w:lang w:val="en-ID"/>
        </w:rPr>
        <w:t xml:space="preserve"> intelligence level</w:t>
      </w:r>
      <w:r w:rsidRPr="00D911F9">
        <w:rPr>
          <w:rFonts w:cs="Times New Roman"/>
          <w:sz w:val="20"/>
          <w:szCs w:val="20"/>
          <w:lang w:val="en-ID"/>
        </w:rPr>
        <w:t xml:space="preserve"> of normal children in general. This kind of condition leads the intellectually disabled individuals to </w:t>
      </w:r>
      <w:r w:rsidR="004151B7" w:rsidRPr="00D911F9">
        <w:rPr>
          <w:rFonts w:cs="Times New Roman"/>
          <w:sz w:val="20"/>
          <w:szCs w:val="20"/>
          <w:lang w:val="en-ID"/>
        </w:rPr>
        <w:t>lack</w:t>
      </w:r>
      <w:r w:rsidRPr="00D911F9">
        <w:rPr>
          <w:rFonts w:cs="Times New Roman"/>
          <w:sz w:val="20"/>
          <w:szCs w:val="20"/>
          <w:lang w:val="en-ID"/>
        </w:rPr>
        <w:t xml:space="preserve"> two or more adaptive skills, such as social skills, communication skills, self-care skills, daily life, and </w:t>
      </w:r>
      <w:r w:rsidR="004151B7" w:rsidRPr="00D911F9">
        <w:rPr>
          <w:rFonts w:cs="Times New Roman"/>
          <w:sz w:val="20"/>
          <w:szCs w:val="20"/>
          <w:lang w:val="en-ID"/>
        </w:rPr>
        <w:t>so forth</w:t>
      </w:r>
      <w:r w:rsidRPr="00D911F9">
        <w:rPr>
          <w:rFonts w:cs="Times New Roman"/>
          <w:sz w:val="20"/>
          <w:szCs w:val="20"/>
          <w:lang w:val="en-ID"/>
        </w:rPr>
        <w:t xml:space="preserve">. </w:t>
      </w:r>
      <w:r w:rsidR="008826F2" w:rsidRPr="00D911F9">
        <w:rPr>
          <w:rFonts w:cs="Times New Roman"/>
          <w:sz w:val="20"/>
          <w:szCs w:val="20"/>
          <w:lang w:val="en-ID"/>
        </w:rPr>
        <w:t>The American Association on Intellectual and Developmental Disa</w:t>
      </w:r>
      <w:r w:rsidR="00160C0A" w:rsidRPr="00D911F9">
        <w:rPr>
          <w:rFonts w:cs="Times New Roman"/>
          <w:sz w:val="20"/>
          <w:szCs w:val="20"/>
          <w:lang w:val="en-ID"/>
        </w:rPr>
        <w:t xml:space="preserve">bilities (AAIDD, 2012) defined </w:t>
      </w:r>
      <w:r w:rsidR="008826F2" w:rsidRPr="00D911F9">
        <w:rPr>
          <w:rFonts w:cs="Times New Roman"/>
          <w:sz w:val="20"/>
          <w:szCs w:val="20"/>
          <w:lang w:val="en-ID"/>
        </w:rPr>
        <w:t xml:space="preserve">mental </w:t>
      </w:r>
      <w:r w:rsidR="00BA1D40" w:rsidRPr="00D911F9">
        <w:rPr>
          <w:rFonts w:cs="Times New Roman"/>
          <w:sz w:val="20"/>
          <w:szCs w:val="20"/>
          <w:lang w:val="en-ID"/>
        </w:rPr>
        <w:t>retardation</w:t>
      </w:r>
      <w:r w:rsidR="008826F2" w:rsidRPr="00D911F9">
        <w:rPr>
          <w:rFonts w:cs="Times New Roman"/>
          <w:sz w:val="20"/>
          <w:szCs w:val="20"/>
          <w:lang w:val="en-ID"/>
        </w:rPr>
        <w:t xml:space="preserve"> as significant limitations</w:t>
      </w:r>
      <w:r w:rsidR="00BA1D40" w:rsidRPr="00D911F9">
        <w:rPr>
          <w:rFonts w:cs="Times New Roman"/>
          <w:sz w:val="20"/>
          <w:szCs w:val="20"/>
          <w:lang w:val="en-ID"/>
        </w:rPr>
        <w:t>,</w:t>
      </w:r>
      <w:r w:rsidR="008826F2" w:rsidRPr="00D911F9">
        <w:rPr>
          <w:rFonts w:cs="Times New Roman"/>
          <w:sz w:val="20"/>
          <w:szCs w:val="20"/>
          <w:lang w:val="en-ID"/>
        </w:rPr>
        <w:t xml:space="preserve"> both in intellectual functioning and in adaptive behavior, which cover many </w:t>
      </w:r>
      <w:r w:rsidR="00160C0A" w:rsidRPr="00D911F9">
        <w:rPr>
          <w:rFonts w:cs="Times New Roman"/>
          <w:sz w:val="20"/>
          <w:szCs w:val="20"/>
          <w:lang w:val="en-ID"/>
        </w:rPr>
        <w:t>social and practical skills</w:t>
      </w:r>
      <w:r w:rsidR="00143B6C" w:rsidRPr="00D911F9">
        <w:rPr>
          <w:rFonts w:cs="Times New Roman"/>
          <w:sz w:val="20"/>
          <w:szCs w:val="20"/>
          <w:lang w:val="en-ID"/>
        </w:rPr>
        <w:t xml:space="preserve"> in daily life</w:t>
      </w:r>
      <w:r w:rsidR="008826F2" w:rsidRPr="00D911F9">
        <w:rPr>
          <w:rFonts w:cs="Times New Roman"/>
          <w:sz w:val="20"/>
          <w:szCs w:val="20"/>
          <w:lang w:val="en-ID"/>
        </w:rPr>
        <w:t xml:space="preserve">. According to the </w:t>
      </w:r>
      <w:r w:rsidR="00160C0A" w:rsidRPr="00D911F9">
        <w:rPr>
          <w:rFonts w:cs="Times New Roman"/>
          <w:sz w:val="20"/>
          <w:szCs w:val="20"/>
          <w:lang w:val="en-ID"/>
        </w:rPr>
        <w:t xml:space="preserve">4th edition of </w:t>
      </w:r>
      <w:r w:rsidR="008826F2" w:rsidRPr="00D911F9">
        <w:rPr>
          <w:rFonts w:cs="Times New Roman"/>
          <w:sz w:val="20"/>
          <w:szCs w:val="20"/>
          <w:lang w:val="en-ID"/>
        </w:rPr>
        <w:t>Diagnostic and Statis</w:t>
      </w:r>
      <w:r w:rsidR="00160C0A" w:rsidRPr="00D911F9">
        <w:rPr>
          <w:rFonts w:cs="Times New Roman"/>
          <w:sz w:val="20"/>
          <w:szCs w:val="20"/>
          <w:lang w:val="en-ID"/>
        </w:rPr>
        <w:t>tical Manual of Mental Disorder</w:t>
      </w:r>
      <w:r w:rsidR="008826F2" w:rsidRPr="00D911F9">
        <w:rPr>
          <w:rFonts w:cs="Times New Roman"/>
          <w:sz w:val="20"/>
          <w:szCs w:val="20"/>
          <w:lang w:val="en-ID"/>
        </w:rPr>
        <w:t xml:space="preserve"> (DSM-IV)</w:t>
      </w:r>
      <w:r w:rsidR="00160C0A" w:rsidRPr="00D911F9">
        <w:rPr>
          <w:rFonts w:cs="Times New Roman"/>
          <w:sz w:val="20"/>
          <w:szCs w:val="20"/>
          <w:lang w:val="en-ID"/>
        </w:rPr>
        <w:t>,</w:t>
      </w:r>
      <w:r w:rsidR="008826F2" w:rsidRPr="00D911F9">
        <w:rPr>
          <w:rFonts w:cs="Times New Roman"/>
          <w:sz w:val="20"/>
          <w:szCs w:val="20"/>
          <w:lang w:val="en-ID"/>
        </w:rPr>
        <w:t xml:space="preserve"> </w:t>
      </w:r>
      <w:r w:rsidR="00160C0A" w:rsidRPr="00D911F9">
        <w:rPr>
          <w:rFonts w:cs="Times New Roman"/>
          <w:sz w:val="20"/>
          <w:szCs w:val="20"/>
          <w:lang w:val="en-ID"/>
        </w:rPr>
        <w:t xml:space="preserve">there are </w:t>
      </w:r>
      <w:r w:rsidR="008826F2" w:rsidRPr="00D911F9">
        <w:rPr>
          <w:rFonts w:cs="Times New Roman"/>
          <w:sz w:val="20"/>
          <w:szCs w:val="20"/>
          <w:lang w:val="en-ID"/>
        </w:rPr>
        <w:t xml:space="preserve">three criteria </w:t>
      </w:r>
      <w:r w:rsidR="00160C0A" w:rsidRPr="00D911F9">
        <w:rPr>
          <w:rFonts w:cs="Times New Roman"/>
          <w:sz w:val="20"/>
          <w:szCs w:val="20"/>
          <w:lang w:val="en-ID"/>
        </w:rPr>
        <w:t>of</w:t>
      </w:r>
      <w:r w:rsidR="008826F2" w:rsidRPr="00D911F9">
        <w:rPr>
          <w:rFonts w:cs="Times New Roman"/>
          <w:sz w:val="20"/>
          <w:szCs w:val="20"/>
          <w:lang w:val="en-ID"/>
        </w:rPr>
        <w:t xml:space="preserve"> </w:t>
      </w:r>
      <w:r w:rsidR="00160C0A" w:rsidRPr="00D911F9">
        <w:rPr>
          <w:rFonts w:cs="Times New Roman"/>
          <w:sz w:val="20"/>
          <w:szCs w:val="20"/>
          <w:lang w:val="en-ID"/>
        </w:rPr>
        <w:t>intellectual disability</w:t>
      </w:r>
      <w:r w:rsidR="008826F2" w:rsidRPr="00D911F9">
        <w:rPr>
          <w:rFonts w:cs="Times New Roman"/>
          <w:sz w:val="20"/>
          <w:szCs w:val="20"/>
          <w:lang w:val="en-ID"/>
        </w:rPr>
        <w:t xml:space="preserve">, namely intellectual ability below average (IQ &lt;70), </w:t>
      </w:r>
      <w:r w:rsidR="008826F2" w:rsidRPr="00D911F9">
        <w:rPr>
          <w:rFonts w:cs="Times New Roman"/>
          <w:sz w:val="20"/>
          <w:szCs w:val="20"/>
          <w:lang w:val="en-ID"/>
        </w:rPr>
        <w:lastRenderedPageBreak/>
        <w:t>impaired adaptive function, and occurs before the age of 18.</w:t>
      </w:r>
    </w:p>
    <w:p w:rsidR="00C856C5" w:rsidRPr="00D911F9" w:rsidRDefault="00160C0A" w:rsidP="00D911F9">
      <w:pPr>
        <w:ind w:firstLine="360"/>
        <w:jc w:val="both"/>
        <w:rPr>
          <w:rFonts w:cs="Times New Roman"/>
          <w:sz w:val="20"/>
          <w:szCs w:val="20"/>
          <w:lang w:val="en-ID"/>
        </w:rPr>
      </w:pPr>
      <w:r w:rsidRPr="00D911F9">
        <w:rPr>
          <w:rFonts w:cs="Times New Roman"/>
          <w:sz w:val="20"/>
          <w:szCs w:val="20"/>
          <w:lang w:val="en-ID"/>
        </w:rPr>
        <w:t xml:space="preserve">According to Kustawan (2016), children with intellectual disability has intelligence level that is significantly below the average, and </w:t>
      </w:r>
      <w:r w:rsidR="00A1389F" w:rsidRPr="00D911F9">
        <w:rPr>
          <w:rFonts w:cs="Times New Roman"/>
          <w:sz w:val="20"/>
          <w:szCs w:val="20"/>
          <w:lang w:val="en-ID"/>
        </w:rPr>
        <w:t xml:space="preserve">generally, they are unable </w:t>
      </w:r>
      <w:r w:rsidRPr="00D911F9">
        <w:rPr>
          <w:rFonts w:cs="Times New Roman"/>
          <w:sz w:val="20"/>
          <w:szCs w:val="20"/>
          <w:lang w:val="en-ID"/>
        </w:rPr>
        <w:t xml:space="preserve">to adapt </w:t>
      </w:r>
      <w:r w:rsidR="00ED6624" w:rsidRPr="00D911F9">
        <w:rPr>
          <w:rFonts w:cs="Times New Roman"/>
          <w:sz w:val="20"/>
          <w:szCs w:val="20"/>
          <w:lang w:val="en-ID"/>
        </w:rPr>
        <w:t>and control their</w:t>
      </w:r>
      <w:r w:rsidRPr="00D911F9">
        <w:rPr>
          <w:rFonts w:cs="Times New Roman"/>
          <w:sz w:val="20"/>
          <w:szCs w:val="20"/>
          <w:lang w:val="en-ID"/>
        </w:rPr>
        <w:t xml:space="preserve"> behavior during development</w:t>
      </w:r>
      <w:r w:rsidR="00ED6624" w:rsidRPr="00D911F9">
        <w:rPr>
          <w:rFonts w:cs="Times New Roman"/>
          <w:sz w:val="20"/>
          <w:szCs w:val="20"/>
          <w:lang w:val="en-ID"/>
        </w:rPr>
        <w:t xml:space="preserve"> phase. Below-</w:t>
      </w:r>
      <w:r w:rsidRPr="00D911F9">
        <w:rPr>
          <w:rFonts w:cs="Times New Roman"/>
          <w:sz w:val="20"/>
          <w:szCs w:val="20"/>
          <w:lang w:val="en-ID"/>
        </w:rPr>
        <w:t>average</w:t>
      </w:r>
      <w:r w:rsidR="00ED6624" w:rsidRPr="00D911F9">
        <w:rPr>
          <w:rFonts w:cs="Times New Roman"/>
          <w:sz w:val="20"/>
          <w:szCs w:val="20"/>
          <w:lang w:val="en-ID"/>
        </w:rPr>
        <w:t xml:space="preserve"> intelligence</w:t>
      </w:r>
      <w:r w:rsidRPr="00D911F9">
        <w:rPr>
          <w:rFonts w:cs="Times New Roman"/>
          <w:sz w:val="20"/>
          <w:szCs w:val="20"/>
          <w:lang w:val="en-ID"/>
        </w:rPr>
        <w:t xml:space="preserve"> </w:t>
      </w:r>
      <w:r w:rsidR="00ED6624" w:rsidRPr="00D911F9">
        <w:rPr>
          <w:rFonts w:cs="Times New Roman"/>
          <w:sz w:val="20"/>
          <w:szCs w:val="20"/>
          <w:lang w:val="en-ID"/>
        </w:rPr>
        <w:t>level leads the individuals</w:t>
      </w:r>
      <w:r w:rsidRPr="00D911F9">
        <w:rPr>
          <w:rFonts w:cs="Times New Roman"/>
          <w:sz w:val="20"/>
          <w:szCs w:val="20"/>
          <w:lang w:val="en-ID"/>
        </w:rPr>
        <w:t xml:space="preserve"> to have academic barriers in such a way that </w:t>
      </w:r>
      <w:r w:rsidR="00ED6624" w:rsidRPr="00D911F9">
        <w:rPr>
          <w:rFonts w:cs="Times New Roman"/>
          <w:sz w:val="20"/>
          <w:szCs w:val="20"/>
          <w:lang w:val="en-ID"/>
        </w:rPr>
        <w:t>they</w:t>
      </w:r>
      <w:r w:rsidRPr="00D911F9">
        <w:rPr>
          <w:rFonts w:cs="Times New Roman"/>
          <w:sz w:val="20"/>
          <w:szCs w:val="20"/>
          <w:lang w:val="en-ID"/>
        </w:rPr>
        <w:t xml:space="preserve"> require curriculum modifications to suit the</w:t>
      </w:r>
      <w:r w:rsidR="00ED6624" w:rsidRPr="00D911F9">
        <w:rPr>
          <w:rFonts w:cs="Times New Roman"/>
          <w:sz w:val="20"/>
          <w:szCs w:val="20"/>
          <w:lang w:val="en-ID"/>
        </w:rPr>
        <w:t xml:space="preserve">ir </w:t>
      </w:r>
      <w:r w:rsidRPr="00D911F9">
        <w:rPr>
          <w:rFonts w:cs="Times New Roman"/>
          <w:sz w:val="20"/>
          <w:szCs w:val="20"/>
          <w:lang w:val="en-ID"/>
        </w:rPr>
        <w:t xml:space="preserve">conditions and needs. </w:t>
      </w:r>
      <w:r w:rsidR="00457759" w:rsidRPr="00D911F9">
        <w:rPr>
          <w:rFonts w:cs="Times New Roman"/>
          <w:sz w:val="20"/>
          <w:szCs w:val="20"/>
          <w:lang w:val="en-ID"/>
        </w:rPr>
        <w:t xml:space="preserve">According to </w:t>
      </w:r>
      <w:r w:rsidR="008826F2" w:rsidRPr="00D911F9">
        <w:rPr>
          <w:rFonts w:cs="Times New Roman"/>
          <w:sz w:val="20"/>
          <w:szCs w:val="20"/>
          <w:lang w:val="en-ID"/>
        </w:rPr>
        <w:t>Edgar Doll (in Efendi, 2009)</w:t>
      </w:r>
      <w:r w:rsidR="00457759" w:rsidRPr="00D911F9">
        <w:rPr>
          <w:rFonts w:cs="Times New Roman"/>
          <w:sz w:val="20"/>
          <w:szCs w:val="20"/>
          <w:lang w:val="en-ID"/>
        </w:rPr>
        <w:t>,</w:t>
      </w:r>
      <w:r w:rsidR="008826F2" w:rsidRPr="00D911F9">
        <w:rPr>
          <w:rFonts w:cs="Times New Roman"/>
          <w:sz w:val="20"/>
          <w:szCs w:val="20"/>
          <w:lang w:val="en-ID"/>
        </w:rPr>
        <w:t xml:space="preserve"> a person is </w:t>
      </w:r>
      <w:r w:rsidR="00457759" w:rsidRPr="00D911F9">
        <w:rPr>
          <w:rFonts w:cs="Times New Roman"/>
          <w:sz w:val="20"/>
          <w:szCs w:val="20"/>
          <w:lang w:val="en-ID"/>
        </w:rPr>
        <w:t>considered</w:t>
      </w:r>
      <w:r w:rsidR="008826F2" w:rsidRPr="00D911F9">
        <w:rPr>
          <w:rFonts w:cs="Times New Roman"/>
          <w:sz w:val="20"/>
          <w:szCs w:val="20"/>
          <w:lang w:val="en-ID"/>
        </w:rPr>
        <w:t xml:space="preserve"> to be </w:t>
      </w:r>
      <w:r w:rsidR="00457759" w:rsidRPr="00D911F9">
        <w:rPr>
          <w:rFonts w:cs="Times New Roman"/>
          <w:sz w:val="20"/>
          <w:szCs w:val="20"/>
          <w:lang w:val="en-ID"/>
        </w:rPr>
        <w:t>intellectually disabled</w:t>
      </w:r>
      <w:r w:rsidR="008826F2" w:rsidRPr="00D911F9">
        <w:rPr>
          <w:rFonts w:cs="Times New Roman"/>
          <w:sz w:val="20"/>
          <w:szCs w:val="20"/>
          <w:lang w:val="en-ID"/>
        </w:rPr>
        <w:t xml:space="preserve"> if</w:t>
      </w:r>
      <w:r w:rsidR="00457759" w:rsidRPr="00D911F9">
        <w:rPr>
          <w:rFonts w:cs="Times New Roman"/>
          <w:sz w:val="20"/>
          <w:szCs w:val="20"/>
          <w:lang w:val="en-ID"/>
        </w:rPr>
        <w:t>:</w:t>
      </w:r>
      <w:r w:rsidR="008826F2" w:rsidRPr="00D911F9">
        <w:rPr>
          <w:rFonts w:cs="Times New Roman"/>
          <w:sz w:val="20"/>
          <w:szCs w:val="20"/>
          <w:lang w:val="en-ID"/>
        </w:rPr>
        <w:t xml:space="preserve"> (a) </w:t>
      </w:r>
      <w:r w:rsidR="00457759" w:rsidRPr="00D911F9">
        <w:rPr>
          <w:rFonts w:cs="Times New Roman"/>
          <w:sz w:val="20"/>
          <w:szCs w:val="20"/>
          <w:lang w:val="en-ID"/>
        </w:rPr>
        <w:t>lacks</w:t>
      </w:r>
      <w:r w:rsidR="008826F2" w:rsidRPr="00D911F9">
        <w:rPr>
          <w:rFonts w:cs="Times New Roman"/>
          <w:sz w:val="20"/>
          <w:szCs w:val="20"/>
          <w:lang w:val="en-ID"/>
        </w:rPr>
        <w:t xml:space="preserve"> social</w:t>
      </w:r>
      <w:r w:rsidR="00457759" w:rsidRPr="00D911F9">
        <w:rPr>
          <w:rFonts w:cs="Times New Roman"/>
          <w:sz w:val="20"/>
          <w:szCs w:val="20"/>
          <w:lang w:val="en-ID"/>
        </w:rPr>
        <w:t xml:space="preserve"> skills</w:t>
      </w:r>
      <w:r w:rsidR="008826F2" w:rsidRPr="00D911F9">
        <w:rPr>
          <w:rFonts w:cs="Times New Roman"/>
          <w:sz w:val="20"/>
          <w:szCs w:val="20"/>
          <w:lang w:val="en-ID"/>
        </w:rPr>
        <w:t xml:space="preserve">, (b) </w:t>
      </w:r>
      <w:r w:rsidR="00457759" w:rsidRPr="00D911F9">
        <w:rPr>
          <w:rFonts w:cs="Times New Roman"/>
          <w:sz w:val="20"/>
          <w:szCs w:val="20"/>
          <w:lang w:val="en-ID"/>
        </w:rPr>
        <w:t>is</w:t>
      </w:r>
      <w:r w:rsidR="008826F2" w:rsidRPr="00D911F9">
        <w:rPr>
          <w:rFonts w:cs="Times New Roman"/>
          <w:sz w:val="20"/>
          <w:szCs w:val="20"/>
          <w:lang w:val="en-ID"/>
        </w:rPr>
        <w:t xml:space="preserve"> mentally </w:t>
      </w:r>
      <w:r w:rsidR="00457759" w:rsidRPr="00D911F9">
        <w:rPr>
          <w:rFonts w:cs="Times New Roman"/>
          <w:sz w:val="20"/>
          <w:szCs w:val="20"/>
          <w:lang w:val="en-ID"/>
        </w:rPr>
        <w:t>disordered</w:t>
      </w:r>
      <w:r w:rsidR="008826F2" w:rsidRPr="00D911F9">
        <w:rPr>
          <w:rFonts w:cs="Times New Roman"/>
          <w:sz w:val="20"/>
          <w:szCs w:val="20"/>
          <w:lang w:val="en-ID"/>
        </w:rPr>
        <w:t>, (c) his intelligence</w:t>
      </w:r>
      <w:r w:rsidR="00457759" w:rsidRPr="00D911F9">
        <w:rPr>
          <w:rFonts w:cs="Times New Roman"/>
          <w:sz w:val="20"/>
          <w:szCs w:val="20"/>
          <w:lang w:val="en-ID"/>
        </w:rPr>
        <w:t xml:space="preserve"> development</w:t>
      </w:r>
      <w:r w:rsidR="008826F2" w:rsidRPr="00D911F9">
        <w:rPr>
          <w:rFonts w:cs="Times New Roman"/>
          <w:sz w:val="20"/>
          <w:szCs w:val="20"/>
          <w:lang w:val="en-ID"/>
        </w:rPr>
        <w:t xml:space="preserve"> is </w:t>
      </w:r>
      <w:r w:rsidR="00300679" w:rsidRPr="00D911F9">
        <w:rPr>
          <w:rFonts w:cs="Times New Roman"/>
          <w:sz w:val="20"/>
          <w:szCs w:val="20"/>
          <w:lang w:val="en-ID"/>
        </w:rPr>
        <w:t>obstructed and not doing well</w:t>
      </w:r>
      <w:r w:rsidR="008826F2" w:rsidRPr="00D911F9">
        <w:rPr>
          <w:rFonts w:cs="Times New Roman"/>
          <w:sz w:val="20"/>
          <w:szCs w:val="20"/>
          <w:lang w:val="en-ID"/>
        </w:rPr>
        <w:t xml:space="preserve"> </w:t>
      </w:r>
      <w:r w:rsidR="00300679" w:rsidRPr="00D911F9">
        <w:rPr>
          <w:rFonts w:cs="Times New Roman"/>
          <w:sz w:val="20"/>
          <w:szCs w:val="20"/>
          <w:lang w:val="en-ID"/>
        </w:rPr>
        <w:t>(since</w:t>
      </w:r>
      <w:r w:rsidR="008826F2" w:rsidRPr="00D911F9">
        <w:rPr>
          <w:rFonts w:cs="Times New Roman"/>
          <w:sz w:val="20"/>
          <w:szCs w:val="20"/>
          <w:lang w:val="en-ID"/>
        </w:rPr>
        <w:t xml:space="preserve"> birth or at a young age</w:t>
      </w:r>
      <w:r w:rsidR="00300679" w:rsidRPr="00D911F9">
        <w:rPr>
          <w:rFonts w:cs="Times New Roman"/>
          <w:sz w:val="20"/>
          <w:szCs w:val="20"/>
          <w:lang w:val="en-ID"/>
        </w:rPr>
        <w:t>)</w:t>
      </w:r>
      <w:r w:rsidR="008826F2" w:rsidRPr="00D911F9">
        <w:rPr>
          <w:rFonts w:cs="Times New Roman"/>
          <w:sz w:val="20"/>
          <w:szCs w:val="20"/>
          <w:lang w:val="en-ID"/>
        </w:rPr>
        <w:t xml:space="preserve">, and (d) </w:t>
      </w:r>
      <w:r w:rsidR="00300679" w:rsidRPr="00D911F9">
        <w:rPr>
          <w:rFonts w:cs="Times New Roman"/>
          <w:sz w:val="20"/>
          <w:szCs w:val="20"/>
          <w:lang w:val="en-ID"/>
        </w:rPr>
        <w:t>immature</w:t>
      </w:r>
      <w:r w:rsidR="008826F2" w:rsidRPr="00D911F9">
        <w:rPr>
          <w:rFonts w:cs="Times New Roman"/>
          <w:sz w:val="20"/>
          <w:szCs w:val="20"/>
          <w:lang w:val="en-ID"/>
        </w:rPr>
        <w:t>.</w:t>
      </w:r>
      <w:r w:rsidR="00C856C5" w:rsidRPr="00D911F9">
        <w:rPr>
          <w:rFonts w:cs="Times New Roman"/>
          <w:sz w:val="20"/>
          <w:szCs w:val="20"/>
          <w:lang w:val="en-ID"/>
        </w:rPr>
        <w:t xml:space="preserve"> </w:t>
      </w:r>
    </w:p>
    <w:p w:rsidR="00C856C5" w:rsidRPr="00D911F9" w:rsidRDefault="008826F2" w:rsidP="00D911F9">
      <w:pPr>
        <w:ind w:firstLine="360"/>
        <w:jc w:val="both"/>
        <w:rPr>
          <w:rFonts w:cs="Times New Roman"/>
          <w:sz w:val="20"/>
          <w:szCs w:val="20"/>
          <w:lang w:val="en-ID"/>
        </w:rPr>
      </w:pPr>
      <w:r w:rsidRPr="00D911F9">
        <w:rPr>
          <w:rFonts w:cs="Times New Roman"/>
          <w:sz w:val="20"/>
          <w:szCs w:val="20"/>
          <w:lang w:val="en-ID"/>
        </w:rPr>
        <w:t xml:space="preserve">From the </w:t>
      </w:r>
      <w:r w:rsidR="008F4986" w:rsidRPr="00D911F9">
        <w:rPr>
          <w:rFonts w:cs="Times New Roman"/>
          <w:sz w:val="20"/>
          <w:szCs w:val="20"/>
          <w:lang w:val="en-ID"/>
        </w:rPr>
        <w:t xml:space="preserve">description </w:t>
      </w:r>
      <w:r w:rsidRPr="00D911F9">
        <w:rPr>
          <w:rFonts w:cs="Times New Roman"/>
          <w:sz w:val="20"/>
          <w:szCs w:val="20"/>
          <w:lang w:val="en-ID"/>
        </w:rPr>
        <w:t>above</w:t>
      </w:r>
      <w:r w:rsidR="008F4986" w:rsidRPr="00D911F9">
        <w:rPr>
          <w:rFonts w:cs="Times New Roman"/>
          <w:sz w:val="20"/>
          <w:szCs w:val="20"/>
          <w:lang w:val="en-ID"/>
        </w:rPr>
        <w:t>,</w:t>
      </w:r>
      <w:r w:rsidRPr="00D911F9">
        <w:rPr>
          <w:rFonts w:cs="Times New Roman"/>
          <w:sz w:val="20"/>
          <w:szCs w:val="20"/>
          <w:lang w:val="en-ID"/>
        </w:rPr>
        <w:t xml:space="preserve"> it can be concluded that a person is </w:t>
      </w:r>
      <w:r w:rsidR="008F4986" w:rsidRPr="00D911F9">
        <w:rPr>
          <w:rFonts w:cs="Times New Roman"/>
          <w:sz w:val="20"/>
          <w:szCs w:val="20"/>
          <w:lang w:val="en-ID"/>
        </w:rPr>
        <w:t>considered</w:t>
      </w:r>
      <w:r w:rsidRPr="00D911F9">
        <w:rPr>
          <w:rFonts w:cs="Times New Roman"/>
          <w:sz w:val="20"/>
          <w:szCs w:val="20"/>
          <w:lang w:val="en-ID"/>
        </w:rPr>
        <w:t xml:space="preserve"> to be </w:t>
      </w:r>
      <w:r w:rsidR="008F4986" w:rsidRPr="00D911F9">
        <w:rPr>
          <w:rFonts w:cs="Times New Roman"/>
          <w:sz w:val="20"/>
          <w:szCs w:val="20"/>
          <w:lang w:val="en-ID"/>
        </w:rPr>
        <w:lastRenderedPageBreak/>
        <w:t>intellectually</w:t>
      </w:r>
      <w:r w:rsidRPr="00D911F9">
        <w:rPr>
          <w:rFonts w:cs="Times New Roman"/>
          <w:sz w:val="20"/>
          <w:szCs w:val="20"/>
          <w:lang w:val="en-ID"/>
        </w:rPr>
        <w:t xml:space="preserve"> </w:t>
      </w:r>
      <w:r w:rsidR="008F4986" w:rsidRPr="00D911F9">
        <w:rPr>
          <w:rFonts w:cs="Times New Roman"/>
          <w:sz w:val="20"/>
          <w:szCs w:val="20"/>
          <w:lang w:val="en-ID"/>
        </w:rPr>
        <w:t>disabled</w:t>
      </w:r>
      <w:r w:rsidRPr="00D911F9">
        <w:rPr>
          <w:rFonts w:cs="Times New Roman"/>
          <w:sz w:val="20"/>
          <w:szCs w:val="20"/>
          <w:lang w:val="en-ID"/>
        </w:rPr>
        <w:t xml:space="preserve"> if </w:t>
      </w:r>
      <w:r w:rsidR="008F4986" w:rsidRPr="00D911F9">
        <w:rPr>
          <w:rFonts w:cs="Times New Roman"/>
          <w:sz w:val="20"/>
          <w:szCs w:val="20"/>
          <w:lang w:val="en-ID"/>
        </w:rPr>
        <w:t>hi</w:t>
      </w:r>
      <w:r w:rsidRPr="00D911F9">
        <w:rPr>
          <w:rFonts w:cs="Times New Roman"/>
          <w:sz w:val="20"/>
          <w:szCs w:val="20"/>
          <w:lang w:val="en-ID"/>
        </w:rPr>
        <w:t>s intellectual development</w:t>
      </w:r>
      <w:r w:rsidR="008F4986" w:rsidRPr="00D911F9">
        <w:rPr>
          <w:rFonts w:cs="Times New Roman"/>
          <w:sz w:val="20"/>
          <w:szCs w:val="20"/>
          <w:lang w:val="en-ID"/>
        </w:rPr>
        <w:t xml:space="preserve"> is</w:t>
      </w:r>
      <w:r w:rsidRPr="00D911F9">
        <w:rPr>
          <w:rFonts w:cs="Times New Roman"/>
          <w:sz w:val="20"/>
          <w:szCs w:val="20"/>
          <w:lang w:val="en-ID"/>
        </w:rPr>
        <w:t xml:space="preserve"> below the average of </w:t>
      </w:r>
      <w:r w:rsidR="008F4986" w:rsidRPr="00D911F9">
        <w:rPr>
          <w:rFonts w:cs="Times New Roman"/>
          <w:sz w:val="20"/>
          <w:szCs w:val="20"/>
          <w:lang w:val="en-ID"/>
        </w:rPr>
        <w:t>normal children. I</w:t>
      </w:r>
      <w:r w:rsidRPr="00D911F9">
        <w:rPr>
          <w:rFonts w:cs="Times New Roman"/>
          <w:sz w:val="20"/>
          <w:szCs w:val="20"/>
          <w:lang w:val="en-ID"/>
        </w:rPr>
        <w:t xml:space="preserve">n general, </w:t>
      </w:r>
      <w:r w:rsidR="008F4986" w:rsidRPr="00D911F9">
        <w:rPr>
          <w:rFonts w:cs="Times New Roman"/>
          <w:sz w:val="20"/>
          <w:szCs w:val="20"/>
          <w:lang w:val="en-ID"/>
        </w:rPr>
        <w:t xml:space="preserve">he also lacks adaptive skills, </w:t>
      </w:r>
      <w:r w:rsidRPr="00D911F9">
        <w:rPr>
          <w:rFonts w:cs="Times New Roman"/>
          <w:sz w:val="20"/>
          <w:szCs w:val="20"/>
          <w:lang w:val="en-ID"/>
        </w:rPr>
        <w:t>such as communication</w:t>
      </w:r>
      <w:r w:rsidR="008F4986" w:rsidRPr="00D911F9">
        <w:rPr>
          <w:rFonts w:cs="Times New Roman"/>
          <w:sz w:val="20"/>
          <w:szCs w:val="20"/>
          <w:lang w:val="en-ID"/>
        </w:rPr>
        <w:t xml:space="preserve"> skills</w:t>
      </w:r>
      <w:r w:rsidRPr="00D911F9">
        <w:rPr>
          <w:rFonts w:cs="Times New Roman"/>
          <w:sz w:val="20"/>
          <w:szCs w:val="20"/>
          <w:lang w:val="en-ID"/>
        </w:rPr>
        <w:t>, self-care</w:t>
      </w:r>
      <w:r w:rsidR="008F4986" w:rsidRPr="00D911F9">
        <w:rPr>
          <w:rFonts w:cs="Times New Roman"/>
          <w:sz w:val="20"/>
          <w:szCs w:val="20"/>
          <w:lang w:val="en-ID"/>
        </w:rPr>
        <w:t xml:space="preserve"> skills</w:t>
      </w:r>
      <w:r w:rsidRPr="00D911F9">
        <w:rPr>
          <w:rFonts w:cs="Times New Roman"/>
          <w:sz w:val="20"/>
          <w:szCs w:val="20"/>
          <w:lang w:val="en-ID"/>
        </w:rPr>
        <w:t xml:space="preserve">, social skills, and so </w:t>
      </w:r>
      <w:r w:rsidR="008F4986" w:rsidRPr="00D911F9">
        <w:rPr>
          <w:rFonts w:cs="Times New Roman"/>
          <w:sz w:val="20"/>
          <w:szCs w:val="20"/>
          <w:lang w:val="en-ID"/>
        </w:rPr>
        <w:t>forth</w:t>
      </w:r>
      <w:r w:rsidRPr="00D911F9">
        <w:rPr>
          <w:rFonts w:cs="Times New Roman"/>
          <w:sz w:val="20"/>
          <w:szCs w:val="20"/>
          <w:lang w:val="en-ID"/>
        </w:rPr>
        <w:t>.</w:t>
      </w:r>
      <w:r w:rsidR="00C856C5" w:rsidRPr="00D911F9">
        <w:rPr>
          <w:rFonts w:cs="Times New Roman"/>
          <w:sz w:val="20"/>
          <w:szCs w:val="20"/>
          <w:lang w:val="en-ID"/>
        </w:rPr>
        <w:t xml:space="preserve"> </w:t>
      </w:r>
    </w:p>
    <w:p w:rsidR="008826F2" w:rsidRPr="00D911F9" w:rsidRDefault="00827B2F" w:rsidP="00D911F9">
      <w:pPr>
        <w:ind w:firstLine="360"/>
        <w:jc w:val="both"/>
        <w:rPr>
          <w:rFonts w:eastAsia="Yu Gothic UI" w:cs="Times New Roman"/>
          <w:color w:val="231F20"/>
          <w:sz w:val="20"/>
          <w:szCs w:val="20"/>
          <w:lang w:val="en-ID"/>
        </w:rPr>
      </w:pPr>
      <w:r w:rsidRPr="00D911F9">
        <w:rPr>
          <w:rFonts w:cs="Times New Roman"/>
          <w:sz w:val="20"/>
          <w:szCs w:val="20"/>
          <w:lang w:val="en-ID"/>
        </w:rPr>
        <w:t>Children with s</w:t>
      </w:r>
      <w:r w:rsidR="008F4986" w:rsidRPr="00D911F9">
        <w:rPr>
          <w:rFonts w:cs="Times New Roman"/>
          <w:sz w:val="20"/>
          <w:szCs w:val="20"/>
          <w:lang w:val="en-ID"/>
        </w:rPr>
        <w:t xml:space="preserve">peech delay </w:t>
      </w:r>
      <w:r w:rsidRPr="00D911F9">
        <w:rPr>
          <w:rFonts w:cs="Times New Roman"/>
          <w:sz w:val="20"/>
          <w:szCs w:val="20"/>
          <w:lang w:val="en-ID"/>
        </w:rPr>
        <w:t>cannot learn to speak</w:t>
      </w:r>
      <w:r w:rsidR="004B7671" w:rsidRPr="00D911F9">
        <w:rPr>
          <w:rFonts w:cs="Times New Roman"/>
          <w:sz w:val="20"/>
          <w:szCs w:val="20"/>
          <w:lang w:val="en-ID"/>
        </w:rPr>
        <w:t xml:space="preserve"> at the age when they are supposed to</w:t>
      </w:r>
      <w:r w:rsidRPr="00D911F9">
        <w:rPr>
          <w:rFonts w:cs="Times New Roman"/>
          <w:sz w:val="20"/>
          <w:szCs w:val="20"/>
          <w:lang w:val="en-ID"/>
        </w:rPr>
        <w:t xml:space="preserve"> </w:t>
      </w:r>
      <w:r w:rsidR="004B7671" w:rsidRPr="00D911F9">
        <w:rPr>
          <w:rFonts w:cs="Times New Roman"/>
          <w:sz w:val="20"/>
          <w:szCs w:val="20"/>
          <w:lang w:val="en-ID"/>
        </w:rPr>
        <w:t>be able to speak and have significantly below-</w:t>
      </w:r>
      <w:r w:rsidR="008F4986" w:rsidRPr="00D911F9">
        <w:rPr>
          <w:rFonts w:cs="Times New Roman"/>
          <w:sz w:val="20"/>
          <w:szCs w:val="20"/>
          <w:lang w:val="en-ID"/>
        </w:rPr>
        <w:t>normal</w:t>
      </w:r>
      <w:r w:rsidR="004B7671" w:rsidRPr="00D911F9">
        <w:rPr>
          <w:rFonts w:cs="Times New Roman"/>
          <w:sz w:val="20"/>
          <w:szCs w:val="20"/>
          <w:lang w:val="en-ID"/>
        </w:rPr>
        <w:t xml:space="preserve"> communication skills</w:t>
      </w:r>
      <w:r w:rsidR="008F4986" w:rsidRPr="00D911F9">
        <w:rPr>
          <w:rFonts w:cs="Times New Roman"/>
          <w:sz w:val="20"/>
          <w:szCs w:val="20"/>
          <w:lang w:val="en-ID"/>
        </w:rPr>
        <w:t xml:space="preserve"> compared to children of his age (Leung, 2010). </w:t>
      </w:r>
      <w:r w:rsidR="00143B6C" w:rsidRPr="00D911F9">
        <w:rPr>
          <w:rFonts w:cs="Times New Roman"/>
          <w:sz w:val="20"/>
          <w:szCs w:val="20"/>
          <w:lang w:val="en-ID"/>
        </w:rPr>
        <w:t>S</w:t>
      </w:r>
      <w:r w:rsidR="008F4986" w:rsidRPr="00D911F9">
        <w:rPr>
          <w:rFonts w:cs="Times New Roman"/>
          <w:sz w:val="20"/>
          <w:szCs w:val="20"/>
          <w:lang w:val="en-ID"/>
        </w:rPr>
        <w:t>peech</w:t>
      </w:r>
      <w:r w:rsidR="00143B6C" w:rsidRPr="00D911F9">
        <w:rPr>
          <w:rFonts w:cs="Times New Roman"/>
          <w:sz w:val="20"/>
          <w:szCs w:val="20"/>
          <w:lang w:val="en-ID"/>
        </w:rPr>
        <w:t xml:space="preserve"> delay</w:t>
      </w:r>
      <w:r w:rsidR="008F4986" w:rsidRPr="00D911F9">
        <w:rPr>
          <w:rFonts w:cs="Times New Roman"/>
          <w:sz w:val="20"/>
          <w:szCs w:val="20"/>
          <w:lang w:val="en-ID"/>
        </w:rPr>
        <w:t xml:space="preserve"> </w:t>
      </w:r>
      <w:r w:rsidR="00143B6C" w:rsidRPr="00D911F9">
        <w:rPr>
          <w:rFonts w:cs="Times New Roman"/>
          <w:sz w:val="20"/>
          <w:szCs w:val="20"/>
          <w:lang w:val="en-ID"/>
        </w:rPr>
        <w:t>might commonly occur in</w:t>
      </w:r>
      <w:r w:rsidR="008F4986" w:rsidRPr="00D911F9">
        <w:rPr>
          <w:rFonts w:cs="Times New Roman"/>
          <w:sz w:val="20"/>
          <w:szCs w:val="20"/>
          <w:lang w:val="en-ID"/>
        </w:rPr>
        <w:t xml:space="preserve"> children, but it can also be a disrup</w:t>
      </w:r>
      <w:r w:rsidR="004B7671" w:rsidRPr="00D911F9">
        <w:rPr>
          <w:rFonts w:cs="Times New Roman"/>
          <w:sz w:val="20"/>
          <w:szCs w:val="20"/>
          <w:lang w:val="en-ID"/>
        </w:rPr>
        <w:t xml:space="preserve">tion in </w:t>
      </w:r>
      <w:r w:rsidR="00143B6C" w:rsidRPr="00D911F9">
        <w:rPr>
          <w:rFonts w:cs="Times New Roman"/>
          <w:sz w:val="20"/>
          <w:szCs w:val="20"/>
          <w:lang w:val="en-ID"/>
        </w:rPr>
        <w:t>their skill</w:t>
      </w:r>
      <w:r w:rsidR="004B7671" w:rsidRPr="00D911F9">
        <w:rPr>
          <w:rFonts w:cs="Times New Roman"/>
          <w:sz w:val="20"/>
          <w:szCs w:val="20"/>
          <w:lang w:val="en-ID"/>
        </w:rPr>
        <w:t xml:space="preserve"> development. S</w:t>
      </w:r>
      <w:r w:rsidR="008826F2" w:rsidRPr="00D911F9">
        <w:rPr>
          <w:rFonts w:cs="Times New Roman"/>
          <w:sz w:val="20"/>
          <w:szCs w:val="20"/>
          <w:lang w:val="en-ID"/>
        </w:rPr>
        <w:t xml:space="preserve">peech </w:t>
      </w:r>
      <w:r w:rsidR="004B7671" w:rsidRPr="00D911F9">
        <w:rPr>
          <w:rFonts w:cs="Times New Roman"/>
          <w:sz w:val="20"/>
          <w:szCs w:val="20"/>
          <w:lang w:val="en-ID"/>
        </w:rPr>
        <w:t>delay</w:t>
      </w:r>
      <w:r w:rsidR="008826F2" w:rsidRPr="00D911F9">
        <w:rPr>
          <w:rFonts w:cs="Times New Roman"/>
          <w:sz w:val="20"/>
          <w:szCs w:val="20"/>
          <w:lang w:val="en-ID"/>
        </w:rPr>
        <w:t xml:space="preserve"> </w:t>
      </w:r>
      <w:r w:rsidR="004B7671" w:rsidRPr="00D911F9">
        <w:rPr>
          <w:rFonts w:cs="Times New Roman"/>
          <w:sz w:val="20"/>
          <w:szCs w:val="20"/>
          <w:lang w:val="en-ID"/>
        </w:rPr>
        <w:t>might</w:t>
      </w:r>
      <w:r w:rsidR="008826F2" w:rsidRPr="00D911F9">
        <w:rPr>
          <w:rFonts w:cs="Times New Roman"/>
          <w:sz w:val="20"/>
          <w:szCs w:val="20"/>
          <w:lang w:val="en-ID"/>
        </w:rPr>
        <w:t xml:space="preserve"> be a symptom of various conditions, such as </w:t>
      </w:r>
      <w:r w:rsidR="004B7671" w:rsidRPr="00D911F9">
        <w:rPr>
          <w:rFonts w:cs="Times New Roman"/>
          <w:sz w:val="20"/>
          <w:szCs w:val="20"/>
          <w:lang w:val="en-ID"/>
        </w:rPr>
        <w:t>intellectual disability</w:t>
      </w:r>
      <w:r w:rsidR="008826F2" w:rsidRPr="00D911F9">
        <w:rPr>
          <w:rFonts w:cs="Times New Roman"/>
          <w:sz w:val="20"/>
          <w:szCs w:val="20"/>
          <w:lang w:val="en-ID"/>
        </w:rPr>
        <w:t>, hearing loss, expressive language disorders, psychosocial d</w:t>
      </w:r>
      <w:r w:rsidR="004B7671" w:rsidRPr="00D911F9">
        <w:rPr>
          <w:rFonts w:cs="Times New Roman"/>
          <w:sz w:val="20"/>
          <w:szCs w:val="20"/>
          <w:lang w:val="en-ID"/>
        </w:rPr>
        <w:t>eficiency, autism, elective mutism</w:t>
      </w:r>
      <w:r w:rsidR="008826F2" w:rsidRPr="00D911F9">
        <w:rPr>
          <w:rFonts w:cs="Times New Roman"/>
          <w:sz w:val="20"/>
          <w:szCs w:val="20"/>
          <w:lang w:val="en-ID"/>
        </w:rPr>
        <w:t xml:space="preserve">, receptive aphasia, and cerebral palsy. Speech delay </w:t>
      </w:r>
      <w:r w:rsidR="004B7671" w:rsidRPr="00D911F9">
        <w:rPr>
          <w:rFonts w:cs="Times New Roman"/>
          <w:sz w:val="20"/>
          <w:szCs w:val="20"/>
          <w:lang w:val="en-ID"/>
        </w:rPr>
        <w:t>might</w:t>
      </w:r>
      <w:r w:rsidR="008826F2" w:rsidRPr="00D911F9">
        <w:rPr>
          <w:rFonts w:cs="Times New Roman"/>
          <w:sz w:val="20"/>
          <w:szCs w:val="20"/>
          <w:lang w:val="en-ID"/>
        </w:rPr>
        <w:t xml:space="preserve"> be </w:t>
      </w:r>
      <w:r w:rsidR="004B7671" w:rsidRPr="00D911F9">
        <w:rPr>
          <w:rFonts w:cs="Times New Roman"/>
          <w:sz w:val="20"/>
          <w:szCs w:val="20"/>
          <w:lang w:val="en-ID"/>
        </w:rPr>
        <w:t>lifelong</w:t>
      </w:r>
      <w:r w:rsidR="008826F2" w:rsidRPr="00D911F9">
        <w:rPr>
          <w:rFonts w:cs="Times New Roman"/>
          <w:sz w:val="20"/>
          <w:szCs w:val="20"/>
          <w:lang w:val="en-ID"/>
        </w:rPr>
        <w:t xml:space="preserve"> and </w:t>
      </w:r>
      <w:r w:rsidR="004B7671" w:rsidRPr="00D911F9">
        <w:rPr>
          <w:rFonts w:cs="Times New Roman"/>
          <w:sz w:val="20"/>
          <w:szCs w:val="20"/>
          <w:lang w:val="en-ID"/>
        </w:rPr>
        <w:t>lead to</w:t>
      </w:r>
      <w:r w:rsidR="008826F2" w:rsidRPr="00D911F9">
        <w:rPr>
          <w:rFonts w:cs="Times New Roman"/>
          <w:sz w:val="20"/>
          <w:szCs w:val="20"/>
          <w:lang w:val="en-ID"/>
        </w:rPr>
        <w:t xml:space="preserve"> a communication disorder in the f</w:t>
      </w:r>
      <w:r w:rsidR="004B7671" w:rsidRPr="00D911F9">
        <w:rPr>
          <w:rFonts w:cs="Times New Roman"/>
          <w:sz w:val="20"/>
          <w:szCs w:val="20"/>
          <w:lang w:val="en-ID"/>
        </w:rPr>
        <w:t>uture (Campbell, et al, 2003). Speech d</w:t>
      </w:r>
      <w:r w:rsidR="008826F2" w:rsidRPr="00D911F9">
        <w:rPr>
          <w:rFonts w:cs="Times New Roman"/>
          <w:sz w:val="20"/>
          <w:szCs w:val="20"/>
          <w:lang w:val="en-ID"/>
        </w:rPr>
        <w:t xml:space="preserve">elay will have a serious impact on the personal, social and academic development of children if </w:t>
      </w:r>
      <w:r w:rsidR="004B7671" w:rsidRPr="00D911F9">
        <w:rPr>
          <w:rFonts w:cs="Times New Roman"/>
          <w:sz w:val="20"/>
          <w:szCs w:val="20"/>
          <w:lang w:val="en-ID"/>
        </w:rPr>
        <w:t xml:space="preserve">they did not get proper </w:t>
      </w:r>
      <w:r w:rsidR="008826F2" w:rsidRPr="00D911F9">
        <w:rPr>
          <w:rFonts w:cs="Times New Roman"/>
          <w:sz w:val="20"/>
          <w:szCs w:val="20"/>
          <w:lang w:val="en-ID"/>
        </w:rPr>
        <w:t>early intervention.</w:t>
      </w:r>
    </w:p>
    <w:p w:rsidR="00C856C5" w:rsidRPr="00D911F9" w:rsidRDefault="008826F2" w:rsidP="00D911F9">
      <w:pPr>
        <w:ind w:firstLine="360"/>
        <w:jc w:val="both"/>
        <w:rPr>
          <w:rFonts w:cs="Times New Roman"/>
          <w:b/>
          <w:sz w:val="20"/>
          <w:szCs w:val="20"/>
          <w:lang w:val="en-ID"/>
        </w:rPr>
      </w:pPr>
      <w:r w:rsidRPr="00D911F9">
        <w:rPr>
          <w:rFonts w:cs="Times New Roman"/>
          <w:sz w:val="20"/>
          <w:szCs w:val="20"/>
          <w:lang w:val="en-ID"/>
        </w:rPr>
        <w:t xml:space="preserve">All parents and teachers </w:t>
      </w:r>
      <w:r w:rsidR="004B7671" w:rsidRPr="00D911F9">
        <w:rPr>
          <w:rFonts w:cs="Times New Roman"/>
          <w:sz w:val="20"/>
          <w:szCs w:val="20"/>
          <w:lang w:val="en-ID"/>
        </w:rPr>
        <w:t>have</w:t>
      </w:r>
      <w:r w:rsidRPr="00D911F9">
        <w:rPr>
          <w:rFonts w:cs="Times New Roman"/>
          <w:sz w:val="20"/>
          <w:szCs w:val="20"/>
          <w:lang w:val="en-ID"/>
        </w:rPr>
        <w:t xml:space="preserve"> to be aware that the aspects of communication that must be emphasized</w:t>
      </w:r>
      <w:r w:rsidR="004B7671" w:rsidRPr="00D911F9">
        <w:rPr>
          <w:rFonts w:cs="Times New Roman"/>
          <w:sz w:val="20"/>
          <w:szCs w:val="20"/>
          <w:lang w:val="en-ID"/>
        </w:rPr>
        <w:t xml:space="preserve"> to children are not only speaking;</w:t>
      </w:r>
      <w:r w:rsidRPr="00D911F9">
        <w:rPr>
          <w:rFonts w:cs="Times New Roman"/>
          <w:sz w:val="20"/>
          <w:szCs w:val="20"/>
          <w:lang w:val="en-ID"/>
        </w:rPr>
        <w:t xml:space="preserve"> </w:t>
      </w:r>
      <w:r w:rsidR="004B7671" w:rsidRPr="00D911F9">
        <w:rPr>
          <w:rFonts w:cs="Times New Roman"/>
          <w:sz w:val="20"/>
          <w:szCs w:val="20"/>
          <w:lang w:val="en-ID"/>
        </w:rPr>
        <w:t>children need to know</w:t>
      </w:r>
      <w:r w:rsidR="0026439A" w:rsidRPr="00D911F9">
        <w:rPr>
          <w:rFonts w:cs="Times New Roman"/>
          <w:sz w:val="20"/>
          <w:szCs w:val="20"/>
          <w:lang w:val="en-ID"/>
        </w:rPr>
        <w:t>, get used to</w:t>
      </w:r>
      <w:r w:rsidR="004B7671" w:rsidRPr="00D911F9">
        <w:rPr>
          <w:rFonts w:cs="Times New Roman"/>
          <w:sz w:val="20"/>
          <w:szCs w:val="20"/>
          <w:lang w:val="en-ID"/>
        </w:rPr>
        <w:t xml:space="preserve"> </w:t>
      </w:r>
      <w:r w:rsidR="0026439A" w:rsidRPr="00D911F9">
        <w:rPr>
          <w:rFonts w:cs="Times New Roman"/>
          <w:sz w:val="20"/>
          <w:szCs w:val="20"/>
          <w:lang w:val="en-ID"/>
        </w:rPr>
        <w:t xml:space="preserve">and apply </w:t>
      </w:r>
      <w:r w:rsidRPr="00D911F9">
        <w:rPr>
          <w:rFonts w:cs="Times New Roman"/>
          <w:sz w:val="20"/>
          <w:szCs w:val="20"/>
          <w:lang w:val="en-ID"/>
        </w:rPr>
        <w:t xml:space="preserve">all aspects of communication as early as possible, especially children </w:t>
      </w:r>
      <w:r w:rsidR="0026439A" w:rsidRPr="00D911F9">
        <w:rPr>
          <w:rFonts w:cs="Times New Roman"/>
          <w:sz w:val="20"/>
          <w:szCs w:val="20"/>
          <w:lang w:val="en-ID"/>
        </w:rPr>
        <w:t>with</w:t>
      </w:r>
      <w:r w:rsidRPr="00D911F9">
        <w:rPr>
          <w:rFonts w:cs="Times New Roman"/>
          <w:sz w:val="20"/>
          <w:szCs w:val="20"/>
          <w:lang w:val="en-ID"/>
        </w:rPr>
        <w:t xml:space="preserve"> speech delay</w:t>
      </w:r>
      <w:r w:rsidR="0026439A" w:rsidRPr="00D911F9">
        <w:rPr>
          <w:rFonts w:cs="Times New Roman"/>
          <w:sz w:val="20"/>
          <w:szCs w:val="20"/>
          <w:lang w:val="en-ID"/>
        </w:rPr>
        <w:t>.</w:t>
      </w:r>
      <w:r w:rsidRPr="00D911F9">
        <w:rPr>
          <w:rFonts w:cs="Times New Roman"/>
          <w:sz w:val="20"/>
          <w:szCs w:val="20"/>
          <w:lang w:val="en-ID"/>
        </w:rPr>
        <w:t xml:space="preserve"> </w:t>
      </w:r>
      <w:r w:rsidR="0026439A" w:rsidRPr="00D911F9">
        <w:rPr>
          <w:rFonts w:cs="Times New Roman"/>
          <w:sz w:val="20"/>
          <w:szCs w:val="20"/>
          <w:lang w:val="en-ID"/>
        </w:rPr>
        <w:t>There is a possibility that they will</w:t>
      </w:r>
      <w:r w:rsidRPr="00D911F9">
        <w:rPr>
          <w:rFonts w:cs="Times New Roman"/>
          <w:sz w:val="20"/>
          <w:szCs w:val="20"/>
          <w:lang w:val="en-ID"/>
        </w:rPr>
        <w:t xml:space="preserve"> lose their verbal communication skills. Parents and teachers are microsystems that are very </w:t>
      </w:r>
      <w:r w:rsidR="0026439A" w:rsidRPr="00D911F9">
        <w:rPr>
          <w:rFonts w:cs="Times New Roman"/>
          <w:sz w:val="20"/>
          <w:szCs w:val="20"/>
          <w:lang w:val="en-ID"/>
        </w:rPr>
        <w:t>essential</w:t>
      </w:r>
      <w:r w:rsidRPr="00D911F9">
        <w:rPr>
          <w:rFonts w:cs="Times New Roman"/>
          <w:sz w:val="20"/>
          <w:szCs w:val="20"/>
          <w:lang w:val="en-ID"/>
        </w:rPr>
        <w:t xml:space="preserve"> </w:t>
      </w:r>
      <w:r w:rsidR="0026439A" w:rsidRPr="00D911F9">
        <w:rPr>
          <w:rFonts w:cs="Times New Roman"/>
          <w:sz w:val="20"/>
          <w:szCs w:val="20"/>
          <w:lang w:val="en-ID"/>
        </w:rPr>
        <w:t>in</w:t>
      </w:r>
      <w:r w:rsidRPr="00D911F9">
        <w:rPr>
          <w:rFonts w:cs="Times New Roman"/>
          <w:sz w:val="20"/>
          <w:szCs w:val="20"/>
          <w:lang w:val="en-ID"/>
        </w:rPr>
        <w:t xml:space="preserve"> children's development. According to Santrock (2015), microsystems are a strong and very influential system for the development of children</w:t>
      </w:r>
      <w:r w:rsidR="0026439A" w:rsidRPr="00D911F9">
        <w:rPr>
          <w:rFonts w:cs="Times New Roman"/>
          <w:sz w:val="20"/>
          <w:szCs w:val="20"/>
          <w:lang w:val="en-ID"/>
        </w:rPr>
        <w:t>; they consist</w:t>
      </w:r>
      <w:r w:rsidRPr="00D911F9">
        <w:rPr>
          <w:rFonts w:cs="Times New Roman"/>
          <w:sz w:val="20"/>
          <w:szCs w:val="20"/>
          <w:lang w:val="en-ID"/>
        </w:rPr>
        <w:t xml:space="preserve"> of parents and teachers as well as the quality and quantity of </w:t>
      </w:r>
      <w:r w:rsidR="0026439A" w:rsidRPr="00D911F9">
        <w:rPr>
          <w:rFonts w:cs="Times New Roman"/>
          <w:sz w:val="20"/>
          <w:szCs w:val="20"/>
          <w:lang w:val="en-ID"/>
        </w:rPr>
        <w:t>parenting</w:t>
      </w:r>
      <w:r w:rsidRPr="00D911F9">
        <w:rPr>
          <w:rFonts w:cs="Times New Roman"/>
          <w:sz w:val="20"/>
          <w:szCs w:val="20"/>
          <w:lang w:val="en-ID"/>
        </w:rPr>
        <w:t>.</w:t>
      </w:r>
      <w:r w:rsidR="00C856C5" w:rsidRPr="00D911F9">
        <w:rPr>
          <w:rFonts w:cs="Times New Roman"/>
          <w:sz w:val="20"/>
          <w:szCs w:val="20"/>
          <w:lang w:val="en-ID"/>
        </w:rPr>
        <w:t xml:space="preserve"> </w:t>
      </w:r>
    </w:p>
    <w:p w:rsidR="008826F2" w:rsidRPr="00D911F9" w:rsidRDefault="008826F2" w:rsidP="00D911F9">
      <w:pPr>
        <w:ind w:firstLine="360"/>
        <w:jc w:val="both"/>
        <w:rPr>
          <w:rFonts w:cs="Times New Roman"/>
          <w:sz w:val="20"/>
          <w:szCs w:val="20"/>
          <w:lang w:val="en-ID"/>
        </w:rPr>
      </w:pPr>
      <w:r w:rsidRPr="00D911F9">
        <w:rPr>
          <w:rFonts w:cs="Times New Roman"/>
          <w:sz w:val="20"/>
          <w:szCs w:val="20"/>
          <w:lang w:val="en-ID"/>
        </w:rPr>
        <w:t xml:space="preserve">Humans are social beings who cannot live alone and always want to interact or relate to other people. Every human being has their own curiosity, </w:t>
      </w:r>
      <w:r w:rsidRPr="00D911F9">
        <w:rPr>
          <w:rFonts w:cs="Times New Roman"/>
          <w:sz w:val="20"/>
          <w:szCs w:val="20"/>
          <w:lang w:val="en-ID"/>
        </w:rPr>
        <w:lastRenderedPageBreak/>
        <w:t>especi</w:t>
      </w:r>
      <w:r w:rsidR="0026439A" w:rsidRPr="00D911F9">
        <w:rPr>
          <w:rFonts w:cs="Times New Roman"/>
          <w:sz w:val="20"/>
          <w:szCs w:val="20"/>
          <w:lang w:val="en-ID"/>
        </w:rPr>
        <w:t>ally about their surroundings; t</w:t>
      </w:r>
      <w:r w:rsidRPr="00D911F9">
        <w:rPr>
          <w:rFonts w:cs="Times New Roman"/>
          <w:sz w:val="20"/>
          <w:szCs w:val="20"/>
          <w:lang w:val="en-ID"/>
        </w:rPr>
        <w:t>herefore</w:t>
      </w:r>
      <w:r w:rsidR="0026439A" w:rsidRPr="00D911F9">
        <w:rPr>
          <w:rFonts w:cs="Times New Roman"/>
          <w:sz w:val="20"/>
          <w:szCs w:val="20"/>
          <w:lang w:val="en-ID"/>
        </w:rPr>
        <w:t>,</w:t>
      </w:r>
      <w:r w:rsidRPr="00D911F9">
        <w:rPr>
          <w:rFonts w:cs="Times New Roman"/>
          <w:sz w:val="20"/>
          <w:szCs w:val="20"/>
          <w:lang w:val="en-ID"/>
        </w:rPr>
        <w:t xml:space="preserve"> humans need to interact and communicate </w:t>
      </w:r>
      <w:r w:rsidR="0026439A" w:rsidRPr="00D911F9">
        <w:rPr>
          <w:rFonts w:cs="Times New Roman"/>
          <w:sz w:val="20"/>
          <w:szCs w:val="20"/>
          <w:lang w:val="en-ID"/>
        </w:rPr>
        <w:t xml:space="preserve">with others </w:t>
      </w:r>
      <w:r w:rsidRPr="00D911F9">
        <w:rPr>
          <w:rFonts w:cs="Times New Roman"/>
          <w:sz w:val="20"/>
          <w:szCs w:val="20"/>
          <w:lang w:val="en-ID"/>
        </w:rPr>
        <w:t>to satisfy</w:t>
      </w:r>
      <w:r w:rsidR="0026439A" w:rsidRPr="00D911F9">
        <w:rPr>
          <w:rFonts w:cs="Times New Roman"/>
          <w:sz w:val="20"/>
          <w:szCs w:val="20"/>
          <w:lang w:val="en-ID"/>
        </w:rPr>
        <w:t xml:space="preserve"> their</w:t>
      </w:r>
      <w:r w:rsidRPr="00D911F9">
        <w:rPr>
          <w:rFonts w:cs="Times New Roman"/>
          <w:sz w:val="20"/>
          <w:szCs w:val="20"/>
          <w:lang w:val="en-ID"/>
        </w:rPr>
        <w:t xml:space="preserve"> curiosity. By </w:t>
      </w:r>
      <w:r w:rsidR="0026439A" w:rsidRPr="00D911F9">
        <w:rPr>
          <w:rFonts w:cs="Times New Roman"/>
          <w:sz w:val="20"/>
          <w:szCs w:val="20"/>
          <w:lang w:val="en-ID"/>
        </w:rPr>
        <w:t xml:space="preserve">having </w:t>
      </w:r>
      <w:r w:rsidRPr="00D911F9">
        <w:rPr>
          <w:rFonts w:cs="Times New Roman"/>
          <w:sz w:val="20"/>
          <w:szCs w:val="20"/>
          <w:lang w:val="en-ID"/>
        </w:rPr>
        <w:t>interacti</w:t>
      </w:r>
      <w:r w:rsidR="0026439A" w:rsidRPr="00D911F9">
        <w:rPr>
          <w:rFonts w:cs="Times New Roman"/>
          <w:sz w:val="20"/>
          <w:szCs w:val="20"/>
          <w:lang w:val="en-ID"/>
        </w:rPr>
        <w:t>on and communication with others</w:t>
      </w:r>
      <w:r w:rsidRPr="00D911F9">
        <w:rPr>
          <w:rFonts w:cs="Times New Roman"/>
          <w:sz w:val="20"/>
          <w:szCs w:val="20"/>
          <w:lang w:val="en-ID"/>
        </w:rPr>
        <w:t xml:space="preserve">, humans try to </w:t>
      </w:r>
      <w:r w:rsidR="0026439A" w:rsidRPr="00D911F9">
        <w:rPr>
          <w:rFonts w:cs="Times New Roman"/>
          <w:sz w:val="20"/>
          <w:szCs w:val="20"/>
          <w:lang w:val="en-ID"/>
        </w:rPr>
        <w:t>realize</w:t>
      </w:r>
      <w:r w:rsidRPr="00D911F9">
        <w:rPr>
          <w:rFonts w:cs="Times New Roman"/>
          <w:sz w:val="20"/>
          <w:szCs w:val="20"/>
          <w:lang w:val="en-ID"/>
        </w:rPr>
        <w:t xml:space="preserve"> what is in their thoughts, feelings, and to </w:t>
      </w:r>
      <w:r w:rsidR="00BA1D40" w:rsidRPr="00D911F9">
        <w:rPr>
          <w:rFonts w:cs="Times New Roman"/>
          <w:sz w:val="20"/>
          <w:szCs w:val="20"/>
          <w:lang w:val="en-ID"/>
        </w:rPr>
        <w:t>fulfil</w:t>
      </w:r>
      <w:r w:rsidRPr="00D911F9">
        <w:rPr>
          <w:rFonts w:cs="Times New Roman"/>
          <w:sz w:val="20"/>
          <w:szCs w:val="20"/>
          <w:lang w:val="en-ID"/>
        </w:rPr>
        <w:t xml:space="preserve"> their needs with the outside world. </w:t>
      </w:r>
      <w:r w:rsidR="0026439A" w:rsidRPr="00D911F9">
        <w:rPr>
          <w:rFonts w:cs="Times New Roman"/>
          <w:sz w:val="20"/>
          <w:szCs w:val="20"/>
          <w:lang w:val="en-ID"/>
        </w:rPr>
        <w:t xml:space="preserve">It can </w:t>
      </w:r>
      <w:r w:rsidRPr="00D911F9">
        <w:rPr>
          <w:rFonts w:cs="Times New Roman"/>
          <w:sz w:val="20"/>
          <w:szCs w:val="20"/>
          <w:lang w:val="en-ID"/>
        </w:rPr>
        <w:t xml:space="preserve">be done well if </w:t>
      </w:r>
      <w:r w:rsidR="0026439A" w:rsidRPr="00D911F9">
        <w:rPr>
          <w:rFonts w:cs="Times New Roman"/>
          <w:sz w:val="20"/>
          <w:szCs w:val="20"/>
          <w:lang w:val="en-ID"/>
        </w:rPr>
        <w:t>humans</w:t>
      </w:r>
      <w:r w:rsidRPr="00D911F9">
        <w:rPr>
          <w:rFonts w:cs="Times New Roman"/>
          <w:sz w:val="20"/>
          <w:szCs w:val="20"/>
          <w:lang w:val="en-ID"/>
        </w:rPr>
        <w:t xml:space="preserve"> give and capture messages during the communication process.</w:t>
      </w:r>
    </w:p>
    <w:p w:rsidR="00C856C5" w:rsidRPr="00D911F9" w:rsidRDefault="008826F2" w:rsidP="00D911F9">
      <w:pPr>
        <w:ind w:firstLine="360"/>
        <w:jc w:val="both"/>
        <w:rPr>
          <w:rFonts w:cs="Times New Roman"/>
          <w:sz w:val="20"/>
          <w:szCs w:val="20"/>
          <w:lang w:val="en-ID"/>
        </w:rPr>
      </w:pPr>
      <w:r w:rsidRPr="00D911F9">
        <w:rPr>
          <w:rFonts w:cs="Times New Roman"/>
          <w:sz w:val="20"/>
          <w:szCs w:val="20"/>
          <w:lang w:val="en-ID"/>
        </w:rPr>
        <w:t>According to Muzafer Sherif (in Santoso, 2006)</w:t>
      </w:r>
      <w:r w:rsidR="0026439A" w:rsidRPr="00D911F9">
        <w:rPr>
          <w:rFonts w:cs="Times New Roman"/>
          <w:sz w:val="20"/>
          <w:szCs w:val="20"/>
          <w:lang w:val="en-ID"/>
        </w:rPr>
        <w:t>,</w:t>
      </w:r>
      <w:r w:rsidRPr="00D911F9">
        <w:rPr>
          <w:rFonts w:cs="Times New Roman"/>
          <w:sz w:val="20"/>
          <w:szCs w:val="20"/>
          <w:lang w:val="en-ID"/>
        </w:rPr>
        <w:t xml:space="preserve"> social communication consists of two or more individuals who have had sufficiently intensive and regular social </w:t>
      </w:r>
      <w:r w:rsidR="00070C62" w:rsidRPr="00D911F9">
        <w:rPr>
          <w:rFonts w:cs="Times New Roman"/>
          <w:sz w:val="20"/>
          <w:szCs w:val="20"/>
          <w:lang w:val="en-ID"/>
        </w:rPr>
        <w:t>interactions;</w:t>
      </w:r>
      <w:r w:rsidRPr="00D911F9">
        <w:rPr>
          <w:rFonts w:cs="Times New Roman"/>
          <w:sz w:val="20"/>
          <w:szCs w:val="20"/>
          <w:lang w:val="en-ID"/>
        </w:rPr>
        <w:t xml:space="preserve"> </w:t>
      </w:r>
      <w:r w:rsidR="00070C62" w:rsidRPr="00D911F9">
        <w:rPr>
          <w:rFonts w:cs="Times New Roman"/>
          <w:sz w:val="20"/>
          <w:szCs w:val="20"/>
          <w:lang w:val="en-ID"/>
        </w:rPr>
        <w:t>therefore,</w:t>
      </w:r>
      <w:r w:rsidRPr="00D911F9">
        <w:rPr>
          <w:rFonts w:cs="Times New Roman"/>
          <w:sz w:val="20"/>
          <w:szCs w:val="20"/>
          <w:lang w:val="en-ID"/>
        </w:rPr>
        <w:t xml:space="preserve"> among the individuals</w:t>
      </w:r>
      <w:r w:rsidR="00070C62" w:rsidRPr="00D911F9">
        <w:rPr>
          <w:rFonts w:cs="Times New Roman"/>
          <w:sz w:val="20"/>
          <w:szCs w:val="20"/>
          <w:lang w:val="en-ID"/>
        </w:rPr>
        <w:t>,</w:t>
      </w:r>
      <w:r w:rsidRPr="00D911F9">
        <w:rPr>
          <w:rFonts w:cs="Times New Roman"/>
          <w:sz w:val="20"/>
          <w:szCs w:val="20"/>
          <w:lang w:val="en-ID"/>
        </w:rPr>
        <w:t xml:space="preserve"> there is already a division of tasks, structures, and certain norms. Social communication occurs since we were born and continues, as said by Adler &amp; Rodman (1985)</w:t>
      </w:r>
      <w:r w:rsidR="00070C62" w:rsidRPr="00D911F9">
        <w:rPr>
          <w:rFonts w:cs="Times New Roman"/>
          <w:sz w:val="20"/>
          <w:szCs w:val="20"/>
          <w:lang w:val="en-ID"/>
        </w:rPr>
        <w:t>,</w:t>
      </w:r>
      <w:r w:rsidRPr="00D911F9">
        <w:rPr>
          <w:rFonts w:cs="Times New Roman"/>
          <w:sz w:val="20"/>
          <w:szCs w:val="20"/>
          <w:lang w:val="en-ID"/>
        </w:rPr>
        <w:t xml:space="preserve"> "... communicaton is truly continuous, an ongoin</w:t>
      </w:r>
      <w:r w:rsidR="00070C62" w:rsidRPr="00D911F9">
        <w:rPr>
          <w:rFonts w:cs="Times New Roman"/>
          <w:sz w:val="20"/>
          <w:szCs w:val="20"/>
          <w:lang w:val="en-ID"/>
        </w:rPr>
        <w:t>g process".</w:t>
      </w:r>
      <w:r w:rsidRPr="00D911F9">
        <w:rPr>
          <w:rFonts w:cs="Times New Roman"/>
          <w:sz w:val="20"/>
          <w:szCs w:val="20"/>
          <w:lang w:val="en-ID"/>
        </w:rPr>
        <w:t xml:space="preserve"> </w:t>
      </w:r>
      <w:r w:rsidR="00070C62" w:rsidRPr="00D911F9">
        <w:rPr>
          <w:rFonts w:cs="Times New Roman"/>
          <w:sz w:val="20"/>
          <w:szCs w:val="20"/>
          <w:lang w:val="en-ID"/>
        </w:rPr>
        <w:t>Certainly,</w:t>
      </w:r>
      <w:r w:rsidRPr="00D911F9">
        <w:rPr>
          <w:rFonts w:cs="Times New Roman"/>
          <w:sz w:val="20"/>
          <w:szCs w:val="20"/>
          <w:lang w:val="en-ID"/>
        </w:rPr>
        <w:t xml:space="preserve"> the communication process that occurs between babies, children, and adults is not the same because they have the respective stages.</w:t>
      </w:r>
      <w:r w:rsidR="00C856C5" w:rsidRPr="00D911F9">
        <w:rPr>
          <w:rFonts w:cs="Times New Roman"/>
          <w:sz w:val="20"/>
          <w:szCs w:val="20"/>
          <w:lang w:val="en-ID"/>
        </w:rPr>
        <w:t xml:space="preserve"> </w:t>
      </w:r>
    </w:p>
    <w:p w:rsidR="00C856C5" w:rsidRPr="00D911F9" w:rsidRDefault="00070C62" w:rsidP="00D911F9">
      <w:pPr>
        <w:ind w:firstLine="360"/>
        <w:jc w:val="both"/>
        <w:rPr>
          <w:rFonts w:cs="Times New Roman"/>
          <w:b/>
          <w:sz w:val="20"/>
          <w:szCs w:val="20"/>
          <w:lang w:val="en-ID"/>
        </w:rPr>
      </w:pPr>
      <w:r w:rsidRPr="00D911F9">
        <w:rPr>
          <w:rFonts w:cs="Times New Roman"/>
          <w:sz w:val="20"/>
          <w:szCs w:val="20"/>
          <w:lang w:val="en-ID"/>
        </w:rPr>
        <w:t>R</w:t>
      </w:r>
      <w:r w:rsidR="008826F2" w:rsidRPr="00D911F9">
        <w:rPr>
          <w:rFonts w:cs="Times New Roman"/>
          <w:sz w:val="20"/>
          <w:szCs w:val="20"/>
          <w:lang w:val="en-ID"/>
        </w:rPr>
        <w:t>egardless of their level of development</w:t>
      </w:r>
      <w:r w:rsidRPr="00D911F9">
        <w:rPr>
          <w:rFonts w:cs="Times New Roman"/>
          <w:sz w:val="20"/>
          <w:szCs w:val="20"/>
          <w:lang w:val="en-ID"/>
        </w:rPr>
        <w:t>,</w:t>
      </w:r>
      <w:r w:rsidR="008826F2" w:rsidRPr="00D911F9">
        <w:rPr>
          <w:rFonts w:cs="Times New Roman"/>
          <w:sz w:val="20"/>
          <w:szCs w:val="20"/>
          <w:lang w:val="en-ID"/>
        </w:rPr>
        <w:t xml:space="preserve"> the types and degrees of barriers they have, </w:t>
      </w:r>
      <w:r w:rsidRPr="00D911F9">
        <w:rPr>
          <w:rFonts w:cs="Times New Roman"/>
          <w:sz w:val="20"/>
          <w:szCs w:val="20"/>
          <w:lang w:val="en-ID"/>
        </w:rPr>
        <w:t xml:space="preserve">for all children, </w:t>
      </w:r>
      <w:r w:rsidR="008826F2" w:rsidRPr="00D911F9">
        <w:rPr>
          <w:rFonts w:cs="Times New Roman"/>
          <w:sz w:val="20"/>
          <w:szCs w:val="20"/>
          <w:lang w:val="en-ID"/>
        </w:rPr>
        <w:t xml:space="preserve">interaction and communication are fundamental things that </w:t>
      </w:r>
      <w:r w:rsidRPr="00D911F9">
        <w:rPr>
          <w:rFonts w:cs="Times New Roman"/>
          <w:sz w:val="20"/>
          <w:szCs w:val="20"/>
          <w:lang w:val="en-ID"/>
        </w:rPr>
        <w:t>they should have</w:t>
      </w:r>
      <w:r w:rsidR="008826F2" w:rsidRPr="00D911F9">
        <w:rPr>
          <w:rFonts w:cs="Times New Roman"/>
          <w:sz w:val="20"/>
          <w:szCs w:val="20"/>
          <w:lang w:val="en-ID"/>
        </w:rPr>
        <w:t xml:space="preserve"> in order to learn and develop</w:t>
      </w:r>
      <w:r w:rsidR="00B01182" w:rsidRPr="00D911F9">
        <w:rPr>
          <w:rFonts w:cs="Times New Roman"/>
          <w:sz w:val="20"/>
          <w:szCs w:val="20"/>
          <w:lang w:val="en-ID"/>
        </w:rPr>
        <w:t xml:space="preserve"> their skills</w:t>
      </w:r>
      <w:r w:rsidR="008826F2" w:rsidRPr="00D911F9">
        <w:rPr>
          <w:rFonts w:cs="Times New Roman"/>
          <w:sz w:val="20"/>
          <w:szCs w:val="20"/>
          <w:lang w:val="en-ID"/>
        </w:rPr>
        <w:t>. Good language skills are one of the main precondition for success in school (Mamisevic, 2013). Development occurs simultaneously in all areas of development which are interrelated and influence each other.</w:t>
      </w:r>
      <w:r w:rsidR="00C856C5" w:rsidRPr="00D911F9">
        <w:rPr>
          <w:rFonts w:cs="Times New Roman"/>
          <w:sz w:val="20"/>
          <w:szCs w:val="20"/>
          <w:lang w:val="en-ID"/>
        </w:rPr>
        <w:t xml:space="preserve"> </w:t>
      </w:r>
    </w:p>
    <w:p w:rsidR="008826F2" w:rsidRPr="00D911F9" w:rsidRDefault="008826F2" w:rsidP="00D911F9">
      <w:pPr>
        <w:ind w:firstLine="360"/>
        <w:jc w:val="both"/>
        <w:rPr>
          <w:rFonts w:cs="Times New Roman"/>
          <w:sz w:val="20"/>
          <w:szCs w:val="20"/>
          <w:lang w:val="en-ID"/>
        </w:rPr>
      </w:pPr>
      <w:r w:rsidRPr="00D911F9">
        <w:rPr>
          <w:rFonts w:cs="Times New Roman"/>
          <w:sz w:val="20"/>
          <w:szCs w:val="20"/>
          <w:lang w:val="en-ID"/>
        </w:rPr>
        <w:t xml:space="preserve">Speech delay </w:t>
      </w:r>
      <w:r w:rsidR="00070C62" w:rsidRPr="00D911F9">
        <w:rPr>
          <w:rFonts w:cs="Times New Roman"/>
          <w:sz w:val="20"/>
          <w:szCs w:val="20"/>
          <w:lang w:val="en-ID"/>
        </w:rPr>
        <w:t>will lead</w:t>
      </w:r>
      <w:r w:rsidRPr="00D911F9">
        <w:rPr>
          <w:rFonts w:cs="Times New Roman"/>
          <w:sz w:val="20"/>
          <w:szCs w:val="20"/>
          <w:lang w:val="en-ID"/>
        </w:rPr>
        <w:t xml:space="preserve"> </w:t>
      </w:r>
      <w:r w:rsidR="00070C62" w:rsidRPr="00D911F9">
        <w:rPr>
          <w:rFonts w:cs="Times New Roman"/>
          <w:sz w:val="20"/>
          <w:szCs w:val="20"/>
          <w:lang w:val="en-ID"/>
        </w:rPr>
        <w:t>intellectually</w:t>
      </w:r>
      <w:r w:rsidR="00B01182" w:rsidRPr="00D911F9">
        <w:rPr>
          <w:rFonts w:cs="Times New Roman"/>
          <w:sz w:val="20"/>
          <w:szCs w:val="20"/>
          <w:lang w:val="en-ID"/>
        </w:rPr>
        <w:t xml:space="preserve"> disabled</w:t>
      </w:r>
      <w:r w:rsidR="00070C62" w:rsidRPr="00D911F9">
        <w:rPr>
          <w:rFonts w:cs="Times New Roman"/>
          <w:sz w:val="20"/>
          <w:szCs w:val="20"/>
          <w:lang w:val="en-ID"/>
        </w:rPr>
        <w:t xml:space="preserve"> </w:t>
      </w:r>
      <w:r w:rsidRPr="00D911F9">
        <w:rPr>
          <w:rFonts w:cs="Times New Roman"/>
          <w:sz w:val="20"/>
          <w:szCs w:val="20"/>
          <w:lang w:val="en-ID"/>
        </w:rPr>
        <w:t xml:space="preserve">children </w:t>
      </w:r>
      <w:r w:rsidR="00070C62" w:rsidRPr="00D911F9">
        <w:rPr>
          <w:rFonts w:cs="Times New Roman"/>
          <w:sz w:val="20"/>
          <w:szCs w:val="20"/>
          <w:lang w:val="en-ID"/>
        </w:rPr>
        <w:t>to have</w:t>
      </w:r>
      <w:r w:rsidRPr="00D911F9">
        <w:rPr>
          <w:rFonts w:cs="Times New Roman"/>
          <w:sz w:val="20"/>
          <w:szCs w:val="20"/>
          <w:lang w:val="en-ID"/>
        </w:rPr>
        <w:t xml:space="preserve"> difficulty </w:t>
      </w:r>
      <w:r w:rsidR="00070C62" w:rsidRPr="00D911F9">
        <w:rPr>
          <w:rFonts w:cs="Times New Roman"/>
          <w:sz w:val="20"/>
          <w:szCs w:val="20"/>
          <w:lang w:val="en-ID"/>
        </w:rPr>
        <w:t xml:space="preserve">in </w:t>
      </w:r>
      <w:r w:rsidRPr="00D911F9">
        <w:rPr>
          <w:rFonts w:cs="Times New Roman"/>
          <w:sz w:val="20"/>
          <w:szCs w:val="20"/>
          <w:lang w:val="en-ID"/>
        </w:rPr>
        <w:t xml:space="preserve">conveying what they feel or think. Communication </w:t>
      </w:r>
      <w:r w:rsidR="001E34D6" w:rsidRPr="00D911F9">
        <w:rPr>
          <w:rFonts w:cs="Times New Roman"/>
          <w:sz w:val="20"/>
          <w:szCs w:val="20"/>
          <w:lang w:val="en-ID"/>
        </w:rPr>
        <w:t>obstacles</w:t>
      </w:r>
      <w:r w:rsidRPr="00D911F9">
        <w:rPr>
          <w:rFonts w:cs="Times New Roman"/>
          <w:sz w:val="20"/>
          <w:szCs w:val="20"/>
          <w:lang w:val="en-ID"/>
        </w:rPr>
        <w:t xml:space="preserve"> </w:t>
      </w:r>
      <w:r w:rsidR="001E34D6" w:rsidRPr="00D911F9">
        <w:rPr>
          <w:rFonts w:cs="Times New Roman"/>
          <w:sz w:val="20"/>
          <w:szCs w:val="20"/>
          <w:lang w:val="en-ID"/>
        </w:rPr>
        <w:t xml:space="preserve">which are </w:t>
      </w:r>
      <w:r w:rsidRPr="00D911F9">
        <w:rPr>
          <w:rFonts w:cs="Times New Roman"/>
          <w:sz w:val="20"/>
          <w:szCs w:val="20"/>
          <w:lang w:val="en-ID"/>
        </w:rPr>
        <w:t xml:space="preserve">experienced by </w:t>
      </w:r>
      <w:r w:rsidR="001E34D6" w:rsidRPr="00D911F9">
        <w:rPr>
          <w:rFonts w:cs="Times New Roman"/>
          <w:sz w:val="20"/>
          <w:szCs w:val="20"/>
          <w:lang w:val="en-ID"/>
        </w:rPr>
        <w:t>children with intellectual disability</w:t>
      </w:r>
      <w:r w:rsidRPr="00D911F9">
        <w:rPr>
          <w:rFonts w:cs="Times New Roman"/>
          <w:sz w:val="20"/>
          <w:szCs w:val="20"/>
          <w:lang w:val="en-ID"/>
        </w:rPr>
        <w:t xml:space="preserve"> include delays in the emergence of initial language, lack of vocabulary, lack of ability to compose sentences, phonological disorders, low frequency of communication, lack of language goals, and </w:t>
      </w:r>
      <w:r w:rsidR="001E34D6" w:rsidRPr="00D911F9">
        <w:rPr>
          <w:rFonts w:cs="Times New Roman"/>
          <w:sz w:val="20"/>
          <w:szCs w:val="20"/>
          <w:lang w:val="en-ID"/>
        </w:rPr>
        <w:t>barely using</w:t>
      </w:r>
      <w:r w:rsidRPr="00D911F9">
        <w:rPr>
          <w:rFonts w:cs="Times New Roman"/>
          <w:sz w:val="20"/>
          <w:szCs w:val="20"/>
          <w:lang w:val="en-ID"/>
        </w:rPr>
        <w:t xml:space="preserve"> language</w:t>
      </w:r>
      <w:r w:rsidR="001E34D6" w:rsidRPr="00D911F9">
        <w:rPr>
          <w:rFonts w:cs="Times New Roman"/>
          <w:sz w:val="20"/>
          <w:szCs w:val="20"/>
          <w:lang w:val="en-ID"/>
        </w:rPr>
        <w:t xml:space="preserve"> as they are playing</w:t>
      </w:r>
      <w:r w:rsidRPr="00D911F9">
        <w:rPr>
          <w:rFonts w:cs="Times New Roman"/>
          <w:sz w:val="20"/>
          <w:szCs w:val="20"/>
          <w:lang w:val="en-ID"/>
        </w:rPr>
        <w:t>.</w:t>
      </w:r>
    </w:p>
    <w:p w:rsidR="00C856C5" w:rsidRPr="00D911F9" w:rsidRDefault="001E34D6" w:rsidP="00D911F9">
      <w:pPr>
        <w:ind w:firstLine="360"/>
        <w:jc w:val="both"/>
        <w:rPr>
          <w:rFonts w:cs="Times New Roman"/>
          <w:b/>
          <w:sz w:val="20"/>
          <w:szCs w:val="20"/>
          <w:lang w:val="en-ID"/>
        </w:rPr>
      </w:pPr>
      <w:r w:rsidRPr="00D911F9">
        <w:rPr>
          <w:rFonts w:cs="Times New Roman"/>
          <w:sz w:val="20"/>
          <w:szCs w:val="20"/>
          <w:lang w:val="en-ID"/>
        </w:rPr>
        <w:lastRenderedPageBreak/>
        <w:t>S</w:t>
      </w:r>
      <w:r w:rsidR="008826F2" w:rsidRPr="00D911F9">
        <w:rPr>
          <w:rFonts w:cs="Times New Roman"/>
          <w:sz w:val="20"/>
          <w:szCs w:val="20"/>
          <w:lang w:val="en-ID"/>
        </w:rPr>
        <w:t xml:space="preserve">peech </w:t>
      </w:r>
      <w:r w:rsidRPr="00D911F9">
        <w:rPr>
          <w:rFonts w:cs="Times New Roman"/>
          <w:sz w:val="20"/>
          <w:szCs w:val="20"/>
          <w:lang w:val="en-ID"/>
        </w:rPr>
        <w:t>delay</w:t>
      </w:r>
      <w:r w:rsidR="008826F2" w:rsidRPr="00D911F9">
        <w:rPr>
          <w:rFonts w:cs="Times New Roman"/>
          <w:sz w:val="20"/>
          <w:szCs w:val="20"/>
          <w:lang w:val="en-ID"/>
        </w:rPr>
        <w:t xml:space="preserve"> </w:t>
      </w:r>
      <w:r w:rsidRPr="00D911F9">
        <w:rPr>
          <w:rFonts w:cs="Times New Roman"/>
          <w:sz w:val="20"/>
          <w:szCs w:val="20"/>
          <w:lang w:val="en-ID"/>
        </w:rPr>
        <w:t>obstructs children’s sensory-motor development and perceptual-</w:t>
      </w:r>
      <w:r w:rsidR="008826F2" w:rsidRPr="00D911F9">
        <w:rPr>
          <w:rFonts w:cs="Times New Roman"/>
          <w:sz w:val="20"/>
          <w:szCs w:val="20"/>
          <w:lang w:val="en-ID"/>
        </w:rPr>
        <w:t xml:space="preserve">motor </w:t>
      </w:r>
      <w:r w:rsidRPr="00D911F9">
        <w:rPr>
          <w:rFonts w:cs="Times New Roman"/>
          <w:sz w:val="20"/>
          <w:szCs w:val="20"/>
          <w:lang w:val="en-ID"/>
        </w:rPr>
        <w:t>skills as well, b</w:t>
      </w:r>
      <w:r w:rsidR="008826F2" w:rsidRPr="00D911F9">
        <w:rPr>
          <w:rFonts w:cs="Times New Roman"/>
          <w:sz w:val="20"/>
          <w:szCs w:val="20"/>
          <w:lang w:val="en-ID"/>
        </w:rPr>
        <w:t>ecause speak</w:t>
      </w:r>
      <w:r w:rsidRPr="00D911F9">
        <w:rPr>
          <w:rFonts w:cs="Times New Roman"/>
          <w:sz w:val="20"/>
          <w:szCs w:val="20"/>
          <w:lang w:val="en-ID"/>
        </w:rPr>
        <w:t>ing</w:t>
      </w:r>
      <w:r w:rsidR="008826F2" w:rsidRPr="00D911F9">
        <w:rPr>
          <w:rFonts w:cs="Times New Roman"/>
          <w:sz w:val="20"/>
          <w:szCs w:val="20"/>
          <w:lang w:val="en-ID"/>
        </w:rPr>
        <w:t xml:space="preserve"> and language</w:t>
      </w:r>
      <w:r w:rsidRPr="00D911F9">
        <w:rPr>
          <w:rFonts w:cs="Times New Roman"/>
          <w:sz w:val="20"/>
          <w:szCs w:val="20"/>
          <w:lang w:val="en-ID"/>
        </w:rPr>
        <w:t xml:space="preserve"> skill</w:t>
      </w:r>
      <w:r w:rsidR="008826F2" w:rsidRPr="00D911F9">
        <w:rPr>
          <w:rFonts w:cs="Times New Roman"/>
          <w:sz w:val="20"/>
          <w:szCs w:val="20"/>
          <w:lang w:val="en-ID"/>
        </w:rPr>
        <w:t xml:space="preserve"> is closely related to the motor system</w:t>
      </w:r>
      <w:r w:rsidRPr="00D911F9">
        <w:rPr>
          <w:rFonts w:cs="Times New Roman"/>
          <w:sz w:val="20"/>
          <w:szCs w:val="20"/>
          <w:lang w:val="en-ID"/>
        </w:rPr>
        <w:t>,</w:t>
      </w:r>
      <w:r w:rsidR="008826F2" w:rsidRPr="00D911F9">
        <w:rPr>
          <w:rFonts w:cs="Times New Roman"/>
          <w:sz w:val="20"/>
          <w:szCs w:val="20"/>
          <w:lang w:val="en-ID"/>
        </w:rPr>
        <w:t xml:space="preserve"> which is regulated by the central nervous system. </w:t>
      </w:r>
      <w:r w:rsidRPr="00D911F9">
        <w:rPr>
          <w:rFonts w:cs="Times New Roman"/>
          <w:sz w:val="20"/>
          <w:szCs w:val="20"/>
          <w:lang w:val="en-ID"/>
        </w:rPr>
        <w:t>C</w:t>
      </w:r>
      <w:r w:rsidR="008826F2" w:rsidRPr="00D911F9">
        <w:rPr>
          <w:rFonts w:cs="Times New Roman"/>
          <w:sz w:val="20"/>
          <w:szCs w:val="20"/>
          <w:lang w:val="en-ID"/>
        </w:rPr>
        <w:t xml:space="preserve">hildren who experience speech delays </w:t>
      </w:r>
      <w:r w:rsidRPr="00D911F9">
        <w:rPr>
          <w:rFonts w:cs="Times New Roman"/>
          <w:sz w:val="20"/>
          <w:szCs w:val="20"/>
          <w:lang w:val="en-ID"/>
        </w:rPr>
        <w:t>at an early age</w:t>
      </w:r>
      <w:r w:rsidR="008826F2" w:rsidRPr="00D911F9">
        <w:rPr>
          <w:rFonts w:cs="Times New Roman"/>
          <w:sz w:val="20"/>
          <w:szCs w:val="20"/>
          <w:lang w:val="en-ID"/>
        </w:rPr>
        <w:t xml:space="preserve"> should</w:t>
      </w:r>
      <w:r w:rsidRPr="00D911F9">
        <w:rPr>
          <w:rFonts w:cs="Times New Roman"/>
          <w:sz w:val="20"/>
          <w:szCs w:val="20"/>
          <w:lang w:val="en-ID"/>
        </w:rPr>
        <w:t xml:space="preserve"> get </w:t>
      </w:r>
      <w:r w:rsidR="008826F2" w:rsidRPr="00D911F9">
        <w:rPr>
          <w:rFonts w:cs="Times New Roman"/>
          <w:sz w:val="20"/>
          <w:szCs w:val="20"/>
          <w:lang w:val="en-ID"/>
        </w:rPr>
        <w:t>intervention</w:t>
      </w:r>
      <w:r w:rsidRPr="00D911F9">
        <w:rPr>
          <w:rFonts w:cs="Times New Roman"/>
          <w:sz w:val="20"/>
          <w:szCs w:val="20"/>
          <w:lang w:val="en-ID"/>
        </w:rPr>
        <w:t xml:space="preserve"> as soon as possible</w:t>
      </w:r>
      <w:r w:rsidR="008826F2" w:rsidRPr="00D911F9">
        <w:rPr>
          <w:rFonts w:cs="Times New Roman"/>
          <w:sz w:val="20"/>
          <w:szCs w:val="20"/>
          <w:lang w:val="en-ID"/>
        </w:rPr>
        <w:t xml:space="preserve"> in the form of therapy</w:t>
      </w:r>
      <w:r w:rsidRPr="00D911F9">
        <w:rPr>
          <w:rFonts w:cs="Times New Roman"/>
          <w:sz w:val="20"/>
          <w:szCs w:val="20"/>
          <w:lang w:val="en-ID"/>
        </w:rPr>
        <w:t>. This i</w:t>
      </w:r>
      <w:r w:rsidR="008826F2" w:rsidRPr="00D911F9">
        <w:rPr>
          <w:rFonts w:cs="Times New Roman"/>
          <w:sz w:val="20"/>
          <w:szCs w:val="20"/>
          <w:lang w:val="en-ID"/>
        </w:rPr>
        <w:t xml:space="preserve">s a preventive </w:t>
      </w:r>
      <w:r w:rsidRPr="00D911F9">
        <w:rPr>
          <w:rFonts w:cs="Times New Roman"/>
          <w:sz w:val="20"/>
          <w:szCs w:val="20"/>
          <w:lang w:val="en-ID"/>
        </w:rPr>
        <w:t>action</w:t>
      </w:r>
      <w:r w:rsidR="008826F2" w:rsidRPr="00D911F9">
        <w:rPr>
          <w:rFonts w:cs="Times New Roman"/>
          <w:sz w:val="20"/>
          <w:szCs w:val="20"/>
          <w:lang w:val="en-ID"/>
        </w:rPr>
        <w:t xml:space="preserve"> during their growth and development</w:t>
      </w:r>
      <w:r w:rsidR="00B01182" w:rsidRPr="00D911F9">
        <w:rPr>
          <w:rFonts w:cs="Times New Roman"/>
          <w:sz w:val="20"/>
          <w:szCs w:val="20"/>
          <w:lang w:val="en-ID"/>
        </w:rPr>
        <w:t xml:space="preserve"> stage</w:t>
      </w:r>
      <w:r w:rsidR="008826F2" w:rsidRPr="00D911F9">
        <w:rPr>
          <w:rFonts w:cs="Times New Roman"/>
          <w:sz w:val="20"/>
          <w:szCs w:val="20"/>
          <w:lang w:val="en-ID"/>
        </w:rPr>
        <w:t>.</w:t>
      </w:r>
      <w:r w:rsidR="00C856C5" w:rsidRPr="00D911F9">
        <w:rPr>
          <w:rFonts w:cs="Times New Roman"/>
          <w:sz w:val="20"/>
          <w:szCs w:val="20"/>
          <w:lang w:val="en-ID"/>
        </w:rPr>
        <w:t xml:space="preserve"> </w:t>
      </w:r>
    </w:p>
    <w:p w:rsidR="008826F2" w:rsidRPr="00D911F9" w:rsidRDefault="001E34D6" w:rsidP="00D911F9">
      <w:pPr>
        <w:ind w:firstLine="360"/>
        <w:jc w:val="both"/>
        <w:rPr>
          <w:rFonts w:cs="Times New Roman"/>
          <w:sz w:val="20"/>
          <w:szCs w:val="20"/>
          <w:lang w:val="en-ID"/>
        </w:rPr>
      </w:pPr>
      <w:r w:rsidRPr="00D911F9">
        <w:rPr>
          <w:rFonts w:cs="Times New Roman"/>
          <w:sz w:val="20"/>
          <w:szCs w:val="20"/>
          <w:lang w:val="en-ID"/>
        </w:rPr>
        <w:t>Child</w:t>
      </w:r>
      <w:r w:rsidR="008826F2" w:rsidRPr="00D911F9">
        <w:rPr>
          <w:rFonts w:cs="Times New Roman"/>
          <w:sz w:val="20"/>
          <w:szCs w:val="20"/>
          <w:lang w:val="en-ID"/>
        </w:rPr>
        <w:t xml:space="preserve"> development is influenced by several factors, including genetic factors, health </w:t>
      </w:r>
      <w:r w:rsidRPr="00D911F9">
        <w:rPr>
          <w:rFonts w:cs="Times New Roman"/>
          <w:sz w:val="20"/>
          <w:szCs w:val="20"/>
          <w:lang w:val="en-ID"/>
        </w:rPr>
        <w:t xml:space="preserve">status or </w:t>
      </w:r>
      <w:r w:rsidR="00BA1D40" w:rsidRPr="00D911F9">
        <w:rPr>
          <w:rFonts w:cs="Times New Roman"/>
          <w:sz w:val="20"/>
          <w:szCs w:val="20"/>
          <w:lang w:val="en-ID"/>
        </w:rPr>
        <w:t>nutrition</w:t>
      </w:r>
      <w:r w:rsidRPr="00D911F9">
        <w:rPr>
          <w:rFonts w:cs="Times New Roman"/>
          <w:sz w:val="20"/>
          <w:szCs w:val="20"/>
          <w:lang w:val="en-ID"/>
        </w:rPr>
        <w:t>, interactions between parent</w:t>
      </w:r>
      <w:r w:rsidR="00B01182" w:rsidRPr="00D911F9">
        <w:rPr>
          <w:rFonts w:cs="Times New Roman"/>
          <w:sz w:val="20"/>
          <w:szCs w:val="20"/>
          <w:lang w:val="en-ID"/>
        </w:rPr>
        <w:t>s</w:t>
      </w:r>
      <w:r w:rsidRPr="00D911F9">
        <w:rPr>
          <w:rFonts w:cs="Times New Roman"/>
          <w:sz w:val="20"/>
          <w:szCs w:val="20"/>
          <w:lang w:val="en-ID"/>
        </w:rPr>
        <w:t xml:space="preserve"> and</w:t>
      </w:r>
      <w:r w:rsidR="00B01182" w:rsidRPr="00D911F9">
        <w:rPr>
          <w:rFonts w:cs="Times New Roman"/>
          <w:sz w:val="20"/>
          <w:szCs w:val="20"/>
          <w:lang w:val="en-ID"/>
        </w:rPr>
        <w:t xml:space="preserve"> their</w:t>
      </w:r>
      <w:r w:rsidRPr="00D911F9">
        <w:rPr>
          <w:rFonts w:cs="Times New Roman"/>
          <w:sz w:val="20"/>
          <w:szCs w:val="20"/>
          <w:lang w:val="en-ID"/>
        </w:rPr>
        <w:t xml:space="preserve"> child, as well as interactions between environment and child</w:t>
      </w:r>
      <w:r w:rsidR="008826F2" w:rsidRPr="00D911F9">
        <w:rPr>
          <w:rFonts w:cs="Times New Roman"/>
          <w:sz w:val="20"/>
          <w:szCs w:val="20"/>
          <w:lang w:val="en-ID"/>
        </w:rPr>
        <w:t xml:space="preserve">. </w:t>
      </w:r>
      <w:r w:rsidR="006B490A" w:rsidRPr="00D911F9">
        <w:rPr>
          <w:rFonts w:cs="Times New Roman"/>
          <w:sz w:val="20"/>
          <w:szCs w:val="20"/>
          <w:lang w:val="en-ID"/>
        </w:rPr>
        <w:t>Children’s</w:t>
      </w:r>
      <w:r w:rsidR="008826F2" w:rsidRPr="00D911F9">
        <w:rPr>
          <w:rFonts w:cs="Times New Roman"/>
          <w:sz w:val="20"/>
          <w:szCs w:val="20"/>
          <w:lang w:val="en-ID"/>
        </w:rPr>
        <w:t xml:space="preserve"> growth and development in the golden age period will determine the</w:t>
      </w:r>
      <w:r w:rsidR="006B490A" w:rsidRPr="00D911F9">
        <w:rPr>
          <w:rFonts w:cs="Times New Roman"/>
          <w:sz w:val="20"/>
          <w:szCs w:val="20"/>
          <w:lang w:val="en-ID"/>
        </w:rPr>
        <w:t>ir</w:t>
      </w:r>
      <w:r w:rsidR="008826F2" w:rsidRPr="00D911F9">
        <w:rPr>
          <w:rFonts w:cs="Times New Roman"/>
          <w:sz w:val="20"/>
          <w:szCs w:val="20"/>
          <w:lang w:val="en-ID"/>
        </w:rPr>
        <w:t xml:space="preserve"> learning </w:t>
      </w:r>
      <w:r w:rsidR="006B490A" w:rsidRPr="00D911F9">
        <w:rPr>
          <w:rFonts w:cs="Times New Roman"/>
          <w:sz w:val="20"/>
          <w:szCs w:val="20"/>
          <w:lang w:val="en-ID"/>
        </w:rPr>
        <w:t>skills</w:t>
      </w:r>
      <w:r w:rsidR="008826F2" w:rsidRPr="00D911F9">
        <w:rPr>
          <w:rFonts w:cs="Times New Roman"/>
          <w:sz w:val="20"/>
          <w:szCs w:val="20"/>
          <w:lang w:val="en-ID"/>
        </w:rPr>
        <w:t xml:space="preserve"> in the future (Baker-Henningham &amp; Boo, 2010). According to Martini (2012), the golden</w:t>
      </w:r>
      <w:r w:rsidR="006B490A" w:rsidRPr="00D911F9">
        <w:rPr>
          <w:rFonts w:cs="Times New Roman"/>
          <w:sz w:val="20"/>
          <w:szCs w:val="20"/>
          <w:lang w:val="en-ID"/>
        </w:rPr>
        <w:t xml:space="preserve"> age</w:t>
      </w:r>
      <w:r w:rsidR="008826F2" w:rsidRPr="00D911F9">
        <w:rPr>
          <w:rFonts w:cs="Times New Roman"/>
          <w:sz w:val="20"/>
          <w:szCs w:val="20"/>
          <w:lang w:val="en-ID"/>
        </w:rPr>
        <w:t xml:space="preserve"> period </w:t>
      </w:r>
      <w:r w:rsidR="006B490A" w:rsidRPr="00D911F9">
        <w:rPr>
          <w:rFonts w:cs="Times New Roman"/>
          <w:sz w:val="20"/>
          <w:szCs w:val="20"/>
          <w:lang w:val="en-ID"/>
        </w:rPr>
        <w:t>is critical</w:t>
      </w:r>
      <w:r w:rsidR="008826F2" w:rsidRPr="00D911F9">
        <w:rPr>
          <w:rFonts w:cs="Times New Roman"/>
          <w:sz w:val="20"/>
          <w:szCs w:val="20"/>
          <w:lang w:val="en-ID"/>
        </w:rPr>
        <w:t xml:space="preserve"> for children's development</w:t>
      </w:r>
      <w:r w:rsidR="006B490A" w:rsidRPr="00D911F9">
        <w:rPr>
          <w:rFonts w:cs="Times New Roman"/>
          <w:sz w:val="20"/>
          <w:szCs w:val="20"/>
          <w:lang w:val="en-ID"/>
        </w:rPr>
        <w:t>,</w:t>
      </w:r>
      <w:r w:rsidR="008826F2" w:rsidRPr="00D911F9">
        <w:rPr>
          <w:rFonts w:cs="Times New Roman"/>
          <w:sz w:val="20"/>
          <w:szCs w:val="20"/>
          <w:lang w:val="en-ID"/>
        </w:rPr>
        <w:t xml:space="preserve"> which includes physical</w:t>
      </w:r>
      <w:r w:rsidR="006B490A" w:rsidRPr="00D911F9">
        <w:rPr>
          <w:rFonts w:cs="Times New Roman"/>
          <w:sz w:val="20"/>
          <w:szCs w:val="20"/>
          <w:lang w:val="en-ID"/>
        </w:rPr>
        <w:t xml:space="preserve"> development</w:t>
      </w:r>
      <w:r w:rsidR="008826F2" w:rsidRPr="00D911F9">
        <w:rPr>
          <w:rFonts w:cs="Times New Roman"/>
          <w:sz w:val="20"/>
          <w:szCs w:val="20"/>
          <w:lang w:val="en-ID"/>
        </w:rPr>
        <w:t>, cognitive</w:t>
      </w:r>
      <w:r w:rsidR="006B490A" w:rsidRPr="00D911F9">
        <w:rPr>
          <w:rFonts w:cs="Times New Roman"/>
          <w:sz w:val="20"/>
          <w:szCs w:val="20"/>
          <w:lang w:val="en-ID"/>
        </w:rPr>
        <w:t xml:space="preserve"> development</w:t>
      </w:r>
      <w:r w:rsidR="008826F2" w:rsidRPr="00D911F9">
        <w:rPr>
          <w:rFonts w:cs="Times New Roman"/>
          <w:sz w:val="20"/>
          <w:szCs w:val="20"/>
          <w:lang w:val="en-ID"/>
        </w:rPr>
        <w:t xml:space="preserve">, emotional </w:t>
      </w:r>
      <w:r w:rsidR="006B490A" w:rsidRPr="00D911F9">
        <w:rPr>
          <w:rFonts w:cs="Times New Roman"/>
          <w:sz w:val="20"/>
          <w:szCs w:val="20"/>
          <w:lang w:val="en-ID"/>
        </w:rPr>
        <w:t xml:space="preserve">development, </w:t>
      </w:r>
      <w:r w:rsidR="008826F2" w:rsidRPr="00D911F9">
        <w:rPr>
          <w:rFonts w:cs="Times New Roman"/>
          <w:sz w:val="20"/>
          <w:szCs w:val="20"/>
          <w:lang w:val="en-ID"/>
        </w:rPr>
        <w:t xml:space="preserve">and </w:t>
      </w:r>
      <w:r w:rsidR="006B490A" w:rsidRPr="00D911F9">
        <w:rPr>
          <w:rFonts w:cs="Times New Roman"/>
          <w:sz w:val="20"/>
          <w:szCs w:val="20"/>
          <w:lang w:val="en-ID"/>
        </w:rPr>
        <w:t xml:space="preserve">also </w:t>
      </w:r>
      <w:r w:rsidR="008826F2" w:rsidRPr="00D911F9">
        <w:rPr>
          <w:rFonts w:cs="Times New Roman"/>
          <w:sz w:val="20"/>
          <w:szCs w:val="20"/>
          <w:lang w:val="en-ID"/>
        </w:rPr>
        <w:t>social aspects. Language development begins gradually, which occurs during the first 3 years of life (Kolb and Fantie, 2009).</w:t>
      </w:r>
    </w:p>
    <w:p w:rsidR="008826F2" w:rsidRPr="00D911F9" w:rsidRDefault="006B490A" w:rsidP="00D911F9">
      <w:pPr>
        <w:ind w:firstLine="360"/>
        <w:jc w:val="both"/>
        <w:rPr>
          <w:rFonts w:cs="Times New Roman"/>
          <w:sz w:val="20"/>
          <w:szCs w:val="20"/>
          <w:lang w:val="en-ID"/>
        </w:rPr>
      </w:pPr>
      <w:r w:rsidRPr="00D911F9">
        <w:rPr>
          <w:rFonts w:cs="Times New Roman"/>
          <w:sz w:val="20"/>
          <w:szCs w:val="20"/>
          <w:lang w:val="en-ID"/>
        </w:rPr>
        <w:t xml:space="preserve">Intellectually disabled children with speech delay requires more stimulation than the normal ones, especially early stimulation. Early stimulation is a series of activities that stimulate the basic development of children to provide early experience so that children can grow up well (Christiari, et al, 2013). </w:t>
      </w:r>
      <w:r w:rsidR="008826F2" w:rsidRPr="00D911F9">
        <w:rPr>
          <w:rFonts w:cs="Times New Roman"/>
          <w:sz w:val="20"/>
          <w:szCs w:val="20"/>
          <w:lang w:val="en-ID"/>
        </w:rPr>
        <w:t>In developing countries</w:t>
      </w:r>
      <w:r w:rsidRPr="00D911F9">
        <w:rPr>
          <w:rFonts w:cs="Times New Roman"/>
          <w:sz w:val="20"/>
          <w:szCs w:val="20"/>
          <w:lang w:val="en-ID"/>
        </w:rPr>
        <w:t>,</w:t>
      </w:r>
      <w:r w:rsidR="008826F2" w:rsidRPr="00D911F9">
        <w:rPr>
          <w:rFonts w:cs="Times New Roman"/>
          <w:sz w:val="20"/>
          <w:szCs w:val="20"/>
          <w:lang w:val="en-ID"/>
        </w:rPr>
        <w:t xml:space="preserve"> there are four risk factors that affect children's development, namely chronic malnutrition, iron deficiency anemia, iodine deficiency, and lack of early stimulation or absence of early stimulation (Baker-Henningham &amp; Boo, 2010).</w:t>
      </w:r>
    </w:p>
    <w:p w:rsidR="008826F2" w:rsidRPr="00D911F9" w:rsidRDefault="00DC35C5" w:rsidP="00D911F9">
      <w:pPr>
        <w:ind w:firstLine="360"/>
        <w:jc w:val="both"/>
        <w:rPr>
          <w:rFonts w:cs="Times New Roman"/>
          <w:b/>
          <w:sz w:val="20"/>
          <w:szCs w:val="20"/>
          <w:lang w:val="en-ID"/>
        </w:rPr>
      </w:pPr>
      <w:r w:rsidRPr="00D911F9">
        <w:rPr>
          <w:rFonts w:cs="Times New Roman"/>
          <w:sz w:val="20"/>
          <w:szCs w:val="20"/>
          <w:lang w:val="en-ID"/>
        </w:rPr>
        <w:t xml:space="preserve">Based on a preliminary study which was conducted at State Elementary School Junrejo 02 Batu, the shadow teachers and class teachers revealed that there is one intellectually disabled </w:t>
      </w:r>
      <w:r w:rsidRPr="00D911F9">
        <w:rPr>
          <w:rFonts w:cs="Times New Roman"/>
          <w:sz w:val="20"/>
          <w:szCs w:val="20"/>
          <w:lang w:val="en-ID"/>
        </w:rPr>
        <w:lastRenderedPageBreak/>
        <w:t xml:space="preserve">student with speech delay, so that he had difficulty in communicating. The results of the assessment that had been carried out by the school, assisted by several professionals, showed that SMH (8 years old) had mild intellectual disability with speech delay due to prenatal causes (caused by abnormalities during his mom’s pregnancy). </w:t>
      </w:r>
      <w:r w:rsidR="008826F2" w:rsidRPr="00D911F9">
        <w:rPr>
          <w:rFonts w:cs="Times New Roman"/>
          <w:sz w:val="20"/>
          <w:szCs w:val="20"/>
          <w:lang w:val="en-ID"/>
        </w:rPr>
        <w:t>Prenatal causes include congenital infections</w:t>
      </w:r>
      <w:r w:rsidR="00390CB4" w:rsidRPr="00D911F9">
        <w:rPr>
          <w:rFonts w:cs="Times New Roman"/>
          <w:sz w:val="20"/>
          <w:szCs w:val="20"/>
          <w:lang w:val="en-ID"/>
        </w:rPr>
        <w:t>, such as cytomegalovirus, t</w:t>
      </w:r>
      <w:r w:rsidR="008826F2" w:rsidRPr="00D911F9">
        <w:rPr>
          <w:rFonts w:cs="Times New Roman"/>
          <w:sz w:val="20"/>
          <w:szCs w:val="20"/>
          <w:lang w:val="en-ID"/>
        </w:rPr>
        <w:t>oxoplasmosis, herpes, syphilis, rubella a</w:t>
      </w:r>
      <w:r w:rsidR="00390CB4" w:rsidRPr="00D911F9">
        <w:rPr>
          <w:rFonts w:cs="Times New Roman"/>
          <w:sz w:val="20"/>
          <w:szCs w:val="20"/>
          <w:lang w:val="en-ID"/>
        </w:rPr>
        <w:t>nd human immunodeficiency virus,</w:t>
      </w:r>
      <w:r w:rsidR="008826F2" w:rsidRPr="00D911F9">
        <w:rPr>
          <w:rFonts w:cs="Times New Roman"/>
          <w:sz w:val="20"/>
          <w:szCs w:val="20"/>
          <w:lang w:val="en-ID"/>
        </w:rPr>
        <w:t xml:space="preserve"> prolonged matern</w:t>
      </w:r>
      <w:r w:rsidR="00390CB4" w:rsidRPr="00D911F9">
        <w:rPr>
          <w:rFonts w:cs="Times New Roman"/>
          <w:sz w:val="20"/>
          <w:szCs w:val="20"/>
          <w:lang w:val="en-ID"/>
        </w:rPr>
        <w:t>al fever in the first trimester,</w:t>
      </w:r>
      <w:r w:rsidR="008826F2" w:rsidRPr="00D911F9">
        <w:rPr>
          <w:rFonts w:cs="Times New Roman"/>
          <w:sz w:val="20"/>
          <w:szCs w:val="20"/>
          <w:lang w:val="en-ID"/>
        </w:rPr>
        <w:t xml:space="preserve"> exposur</w:t>
      </w:r>
      <w:r w:rsidR="00390CB4" w:rsidRPr="00D911F9">
        <w:rPr>
          <w:rFonts w:cs="Times New Roman"/>
          <w:sz w:val="20"/>
          <w:szCs w:val="20"/>
          <w:lang w:val="en-ID"/>
        </w:rPr>
        <w:t>e to anticonvulsants or alcohol,</w:t>
      </w:r>
      <w:r w:rsidR="008826F2" w:rsidRPr="00D911F9">
        <w:rPr>
          <w:rFonts w:cs="Times New Roman"/>
          <w:sz w:val="20"/>
          <w:szCs w:val="20"/>
          <w:lang w:val="en-ID"/>
        </w:rPr>
        <w:t xml:space="preserve"> and untreated maternal phenylketonuria (PKU) (Stromme &amp; Hagberg, 2007).</w:t>
      </w:r>
    </w:p>
    <w:p w:rsidR="008826F2" w:rsidRPr="00D911F9" w:rsidRDefault="008826F2" w:rsidP="00D911F9">
      <w:pPr>
        <w:ind w:firstLine="360"/>
        <w:jc w:val="both"/>
        <w:rPr>
          <w:rFonts w:cs="Times New Roman"/>
          <w:sz w:val="20"/>
          <w:szCs w:val="20"/>
          <w:lang w:val="en-ID"/>
        </w:rPr>
      </w:pPr>
      <w:r w:rsidRPr="00D911F9">
        <w:rPr>
          <w:rFonts w:cs="Times New Roman"/>
          <w:sz w:val="20"/>
          <w:szCs w:val="20"/>
          <w:lang w:val="en-ID"/>
        </w:rPr>
        <w:t xml:space="preserve">SMH, who is currently </w:t>
      </w:r>
      <w:r w:rsidR="00390CB4" w:rsidRPr="00D911F9">
        <w:rPr>
          <w:rFonts w:cs="Times New Roman"/>
          <w:sz w:val="20"/>
          <w:szCs w:val="20"/>
          <w:lang w:val="en-ID"/>
        </w:rPr>
        <w:t>in</w:t>
      </w:r>
      <w:r w:rsidRPr="00D911F9">
        <w:rPr>
          <w:rFonts w:cs="Times New Roman"/>
          <w:sz w:val="20"/>
          <w:szCs w:val="20"/>
          <w:lang w:val="en-ID"/>
        </w:rPr>
        <w:t xml:space="preserve"> grade 2, can already say a few words well even though it is a little unclear, such as </w:t>
      </w:r>
      <w:r w:rsidR="00390CB4" w:rsidRPr="00D911F9">
        <w:rPr>
          <w:rFonts w:cs="Times New Roman"/>
          <w:sz w:val="20"/>
          <w:szCs w:val="20"/>
          <w:lang w:val="en-ID"/>
        </w:rPr>
        <w:t>‘</w:t>
      </w:r>
      <w:r w:rsidRPr="00D911F9">
        <w:rPr>
          <w:rFonts w:cs="Times New Roman"/>
          <w:sz w:val="20"/>
          <w:szCs w:val="20"/>
          <w:lang w:val="en-ID"/>
        </w:rPr>
        <w:t>mom</w:t>
      </w:r>
      <w:r w:rsidR="00390CB4" w:rsidRPr="00D911F9">
        <w:rPr>
          <w:rFonts w:cs="Times New Roman"/>
          <w:sz w:val="20"/>
          <w:szCs w:val="20"/>
          <w:lang w:val="en-ID"/>
        </w:rPr>
        <w:t>’</w:t>
      </w:r>
      <w:r w:rsidRPr="00D911F9">
        <w:rPr>
          <w:rFonts w:cs="Times New Roman"/>
          <w:sz w:val="20"/>
          <w:szCs w:val="20"/>
          <w:lang w:val="en-ID"/>
        </w:rPr>
        <w:t xml:space="preserve">, </w:t>
      </w:r>
      <w:r w:rsidR="00390CB4" w:rsidRPr="00D911F9">
        <w:rPr>
          <w:rFonts w:cs="Times New Roman"/>
          <w:sz w:val="20"/>
          <w:szCs w:val="20"/>
          <w:lang w:val="en-ID"/>
        </w:rPr>
        <w:t>‘</w:t>
      </w:r>
      <w:r w:rsidRPr="00D911F9">
        <w:rPr>
          <w:rFonts w:cs="Times New Roman"/>
          <w:sz w:val="20"/>
          <w:szCs w:val="20"/>
          <w:lang w:val="en-ID"/>
        </w:rPr>
        <w:t>sister</w:t>
      </w:r>
      <w:r w:rsidR="00390CB4" w:rsidRPr="00D911F9">
        <w:rPr>
          <w:rFonts w:cs="Times New Roman"/>
          <w:sz w:val="20"/>
          <w:szCs w:val="20"/>
          <w:lang w:val="en-ID"/>
        </w:rPr>
        <w:t>’</w:t>
      </w:r>
      <w:r w:rsidRPr="00D911F9">
        <w:rPr>
          <w:rFonts w:cs="Times New Roman"/>
          <w:sz w:val="20"/>
          <w:szCs w:val="20"/>
          <w:lang w:val="en-ID"/>
        </w:rPr>
        <w:t xml:space="preserve">, </w:t>
      </w:r>
      <w:r w:rsidR="00390CB4" w:rsidRPr="00D911F9">
        <w:rPr>
          <w:rFonts w:cs="Times New Roman"/>
          <w:sz w:val="20"/>
          <w:szCs w:val="20"/>
          <w:lang w:val="en-ID"/>
        </w:rPr>
        <w:t>and ‘eat’. Previously, SMH never convey hi</w:t>
      </w:r>
      <w:r w:rsidRPr="00D911F9">
        <w:rPr>
          <w:rFonts w:cs="Times New Roman"/>
          <w:sz w:val="20"/>
          <w:szCs w:val="20"/>
          <w:lang w:val="en-ID"/>
        </w:rPr>
        <w:t xml:space="preserve">s wishes by </w:t>
      </w:r>
      <w:r w:rsidR="0021142F" w:rsidRPr="00D911F9">
        <w:rPr>
          <w:rFonts w:cs="Times New Roman"/>
          <w:sz w:val="20"/>
          <w:szCs w:val="20"/>
          <w:lang w:val="en-ID"/>
        </w:rPr>
        <w:t>mentioning</w:t>
      </w:r>
      <w:r w:rsidRPr="00D911F9">
        <w:rPr>
          <w:rFonts w:cs="Times New Roman"/>
          <w:sz w:val="20"/>
          <w:szCs w:val="20"/>
          <w:lang w:val="en-ID"/>
        </w:rPr>
        <w:t xml:space="preserve"> it,</w:t>
      </w:r>
      <w:r w:rsidR="0021142F" w:rsidRPr="00D911F9">
        <w:rPr>
          <w:rFonts w:cs="Times New Roman"/>
          <w:sz w:val="20"/>
          <w:szCs w:val="20"/>
          <w:lang w:val="en-ID"/>
        </w:rPr>
        <w:t xml:space="preserve"> but</w:t>
      </w:r>
      <w:r w:rsidRPr="00D911F9">
        <w:rPr>
          <w:rFonts w:cs="Times New Roman"/>
          <w:sz w:val="20"/>
          <w:szCs w:val="20"/>
          <w:lang w:val="en-ID"/>
        </w:rPr>
        <w:t xml:space="preserve"> now </w:t>
      </w:r>
      <w:r w:rsidR="0021142F" w:rsidRPr="00D911F9">
        <w:rPr>
          <w:rFonts w:cs="Times New Roman"/>
          <w:sz w:val="20"/>
          <w:szCs w:val="20"/>
          <w:lang w:val="en-ID"/>
        </w:rPr>
        <w:t>he starts</w:t>
      </w:r>
      <w:r w:rsidRPr="00D911F9">
        <w:rPr>
          <w:rFonts w:cs="Times New Roman"/>
          <w:sz w:val="20"/>
          <w:szCs w:val="20"/>
          <w:lang w:val="en-ID"/>
        </w:rPr>
        <w:t xml:space="preserve"> to say </w:t>
      </w:r>
      <w:r w:rsidR="0021142F" w:rsidRPr="00D911F9">
        <w:rPr>
          <w:rFonts w:cs="Times New Roman"/>
          <w:sz w:val="20"/>
          <w:szCs w:val="20"/>
          <w:lang w:val="en-ID"/>
        </w:rPr>
        <w:t>what he</w:t>
      </w:r>
      <w:r w:rsidRPr="00D911F9">
        <w:rPr>
          <w:rFonts w:cs="Times New Roman"/>
          <w:sz w:val="20"/>
          <w:szCs w:val="20"/>
          <w:lang w:val="en-ID"/>
        </w:rPr>
        <w:t xml:space="preserve"> want</w:t>
      </w:r>
      <w:r w:rsidR="0021142F" w:rsidRPr="00D911F9">
        <w:rPr>
          <w:rFonts w:cs="Times New Roman"/>
          <w:sz w:val="20"/>
          <w:szCs w:val="20"/>
          <w:lang w:val="en-ID"/>
        </w:rPr>
        <w:t>s; for example,</w:t>
      </w:r>
      <w:r w:rsidRPr="00D911F9">
        <w:rPr>
          <w:rFonts w:cs="Times New Roman"/>
          <w:sz w:val="20"/>
          <w:szCs w:val="20"/>
          <w:lang w:val="en-ID"/>
        </w:rPr>
        <w:t xml:space="preserve"> when</w:t>
      </w:r>
      <w:r w:rsidR="0021142F" w:rsidRPr="00D911F9">
        <w:rPr>
          <w:rFonts w:cs="Times New Roman"/>
          <w:sz w:val="20"/>
          <w:szCs w:val="20"/>
          <w:lang w:val="en-ID"/>
        </w:rPr>
        <w:t xml:space="preserve"> he is asking for milk, SMH will say ‘u u</w:t>
      </w:r>
      <w:r w:rsidR="00BA1D40" w:rsidRPr="00D911F9">
        <w:rPr>
          <w:rFonts w:cs="Times New Roman"/>
          <w:sz w:val="20"/>
          <w:szCs w:val="20"/>
          <w:lang w:val="en-ID"/>
        </w:rPr>
        <w:t>’</w:t>
      </w:r>
      <w:r w:rsidR="0021142F" w:rsidRPr="00D911F9">
        <w:rPr>
          <w:rFonts w:cs="Times New Roman"/>
          <w:sz w:val="20"/>
          <w:szCs w:val="20"/>
          <w:lang w:val="en-ID"/>
        </w:rPr>
        <w:t>. However, his c</w:t>
      </w:r>
      <w:r w:rsidRPr="00D911F9">
        <w:rPr>
          <w:rFonts w:cs="Times New Roman"/>
          <w:sz w:val="20"/>
          <w:szCs w:val="20"/>
          <w:lang w:val="en-ID"/>
        </w:rPr>
        <w:t>ogniti</w:t>
      </w:r>
      <w:r w:rsidR="0021142F" w:rsidRPr="00D911F9">
        <w:rPr>
          <w:rFonts w:cs="Times New Roman"/>
          <w:sz w:val="20"/>
          <w:szCs w:val="20"/>
          <w:lang w:val="en-ID"/>
        </w:rPr>
        <w:t>ve abilities are still extremely low; he does not know and memorize</w:t>
      </w:r>
      <w:r w:rsidRPr="00D911F9">
        <w:rPr>
          <w:rFonts w:cs="Times New Roman"/>
          <w:sz w:val="20"/>
          <w:szCs w:val="20"/>
          <w:lang w:val="en-ID"/>
        </w:rPr>
        <w:t xml:space="preserve"> letters and numbers well. </w:t>
      </w:r>
      <w:r w:rsidR="0021142F" w:rsidRPr="00D911F9">
        <w:rPr>
          <w:rFonts w:cs="Times New Roman"/>
          <w:sz w:val="20"/>
          <w:szCs w:val="20"/>
          <w:lang w:val="en-ID"/>
        </w:rPr>
        <w:t>His</w:t>
      </w:r>
      <w:r w:rsidRPr="00D911F9">
        <w:rPr>
          <w:rFonts w:cs="Times New Roman"/>
          <w:sz w:val="20"/>
          <w:szCs w:val="20"/>
          <w:lang w:val="en-ID"/>
        </w:rPr>
        <w:t xml:space="preserve"> motor skills</w:t>
      </w:r>
      <w:r w:rsidR="0021142F" w:rsidRPr="00D911F9">
        <w:rPr>
          <w:rFonts w:cs="Times New Roman"/>
          <w:sz w:val="20"/>
          <w:szCs w:val="20"/>
          <w:lang w:val="en-ID"/>
        </w:rPr>
        <w:t>,</w:t>
      </w:r>
      <w:r w:rsidRPr="00D911F9">
        <w:rPr>
          <w:rFonts w:cs="Times New Roman"/>
          <w:sz w:val="20"/>
          <w:szCs w:val="20"/>
          <w:lang w:val="en-ID"/>
        </w:rPr>
        <w:t xml:space="preserve"> both gross</w:t>
      </w:r>
      <w:r w:rsidR="0021142F" w:rsidRPr="00D911F9">
        <w:rPr>
          <w:rFonts w:cs="Times New Roman"/>
          <w:sz w:val="20"/>
          <w:szCs w:val="20"/>
          <w:lang w:val="en-ID"/>
        </w:rPr>
        <w:t xml:space="preserve"> motor skills</w:t>
      </w:r>
      <w:r w:rsidRPr="00D911F9">
        <w:rPr>
          <w:rFonts w:cs="Times New Roman"/>
          <w:sz w:val="20"/>
          <w:szCs w:val="20"/>
          <w:lang w:val="en-ID"/>
        </w:rPr>
        <w:t xml:space="preserve"> and fine motor skills</w:t>
      </w:r>
      <w:r w:rsidR="0021142F" w:rsidRPr="00D911F9">
        <w:rPr>
          <w:rFonts w:cs="Times New Roman"/>
          <w:sz w:val="20"/>
          <w:szCs w:val="20"/>
          <w:lang w:val="en-ID"/>
        </w:rPr>
        <w:t>,</w:t>
      </w:r>
      <w:r w:rsidRPr="00D911F9">
        <w:rPr>
          <w:rFonts w:cs="Times New Roman"/>
          <w:sz w:val="20"/>
          <w:szCs w:val="20"/>
          <w:lang w:val="en-ID"/>
        </w:rPr>
        <w:t xml:space="preserve"> are</w:t>
      </w:r>
      <w:r w:rsidR="0021142F" w:rsidRPr="00D911F9">
        <w:rPr>
          <w:rFonts w:cs="Times New Roman"/>
          <w:sz w:val="20"/>
          <w:szCs w:val="20"/>
          <w:lang w:val="en-ID"/>
        </w:rPr>
        <w:t xml:space="preserve"> also</w:t>
      </w:r>
      <w:r w:rsidRPr="00D911F9">
        <w:rPr>
          <w:rFonts w:cs="Times New Roman"/>
          <w:sz w:val="20"/>
          <w:szCs w:val="20"/>
          <w:lang w:val="en-ID"/>
        </w:rPr>
        <w:t xml:space="preserve"> still very</w:t>
      </w:r>
      <w:r w:rsidR="0021142F" w:rsidRPr="00D911F9">
        <w:rPr>
          <w:rFonts w:cs="Times New Roman"/>
          <w:sz w:val="20"/>
          <w:szCs w:val="20"/>
          <w:lang w:val="en-ID"/>
        </w:rPr>
        <w:t xml:space="preserve"> low. His</w:t>
      </w:r>
      <w:r w:rsidRPr="00D911F9">
        <w:rPr>
          <w:rFonts w:cs="Times New Roman"/>
          <w:sz w:val="20"/>
          <w:szCs w:val="20"/>
          <w:lang w:val="en-ID"/>
        </w:rPr>
        <w:t xml:space="preserve"> wrists</w:t>
      </w:r>
      <w:r w:rsidR="0021142F" w:rsidRPr="00D911F9">
        <w:rPr>
          <w:rFonts w:cs="Times New Roman"/>
          <w:sz w:val="20"/>
          <w:szCs w:val="20"/>
          <w:lang w:val="en-ID"/>
        </w:rPr>
        <w:t>, both left and right,</w:t>
      </w:r>
      <w:r w:rsidRPr="00D911F9">
        <w:rPr>
          <w:rFonts w:cs="Times New Roman"/>
          <w:sz w:val="20"/>
          <w:szCs w:val="20"/>
          <w:lang w:val="en-ID"/>
        </w:rPr>
        <w:t xml:space="preserve"> are stiff (spastic) so that it is difficult </w:t>
      </w:r>
      <w:r w:rsidR="0021142F" w:rsidRPr="00D911F9">
        <w:rPr>
          <w:rFonts w:cs="Times New Roman"/>
          <w:sz w:val="20"/>
          <w:szCs w:val="20"/>
          <w:lang w:val="en-ID"/>
        </w:rPr>
        <w:t xml:space="preserve">for him </w:t>
      </w:r>
      <w:r w:rsidRPr="00D911F9">
        <w:rPr>
          <w:rFonts w:cs="Times New Roman"/>
          <w:sz w:val="20"/>
          <w:szCs w:val="20"/>
          <w:lang w:val="en-ID"/>
        </w:rPr>
        <w:t xml:space="preserve">to use </w:t>
      </w:r>
      <w:r w:rsidR="0021142F" w:rsidRPr="00D911F9">
        <w:rPr>
          <w:rFonts w:cs="Times New Roman"/>
          <w:sz w:val="20"/>
          <w:szCs w:val="20"/>
          <w:lang w:val="en-ID"/>
        </w:rPr>
        <w:t>his</w:t>
      </w:r>
      <w:r w:rsidRPr="00D911F9">
        <w:rPr>
          <w:rFonts w:cs="Times New Roman"/>
          <w:sz w:val="20"/>
          <w:szCs w:val="20"/>
          <w:lang w:val="en-ID"/>
        </w:rPr>
        <w:t xml:space="preserve"> hands</w:t>
      </w:r>
      <w:r w:rsidR="0021142F" w:rsidRPr="00D911F9">
        <w:rPr>
          <w:rFonts w:cs="Times New Roman"/>
          <w:sz w:val="20"/>
          <w:szCs w:val="20"/>
          <w:lang w:val="en-ID"/>
        </w:rPr>
        <w:t>;</w:t>
      </w:r>
      <w:r w:rsidRPr="00D911F9">
        <w:rPr>
          <w:rFonts w:cs="Times New Roman"/>
          <w:sz w:val="20"/>
          <w:szCs w:val="20"/>
          <w:lang w:val="en-ID"/>
        </w:rPr>
        <w:t xml:space="preserve"> for example</w:t>
      </w:r>
      <w:r w:rsidR="0021142F" w:rsidRPr="00D911F9">
        <w:rPr>
          <w:rFonts w:cs="Times New Roman"/>
          <w:sz w:val="20"/>
          <w:szCs w:val="20"/>
          <w:lang w:val="en-ID"/>
        </w:rPr>
        <w:t>, to write, wear shoes, sweep the floor, wipe</w:t>
      </w:r>
      <w:r w:rsidRPr="00D911F9">
        <w:rPr>
          <w:rFonts w:cs="Times New Roman"/>
          <w:sz w:val="20"/>
          <w:szCs w:val="20"/>
          <w:lang w:val="en-ID"/>
        </w:rPr>
        <w:t xml:space="preserve"> the table, and so </w:t>
      </w:r>
      <w:r w:rsidR="0021142F" w:rsidRPr="00D911F9">
        <w:rPr>
          <w:rFonts w:cs="Times New Roman"/>
          <w:sz w:val="20"/>
          <w:szCs w:val="20"/>
          <w:lang w:val="en-ID"/>
        </w:rPr>
        <w:t>forth</w:t>
      </w:r>
      <w:r w:rsidRPr="00D911F9">
        <w:rPr>
          <w:rFonts w:cs="Times New Roman"/>
          <w:sz w:val="20"/>
          <w:szCs w:val="20"/>
          <w:lang w:val="en-ID"/>
        </w:rPr>
        <w:t>.</w:t>
      </w:r>
    </w:p>
    <w:p w:rsidR="008826F2" w:rsidRPr="00D911F9" w:rsidRDefault="0021142F" w:rsidP="00D911F9">
      <w:pPr>
        <w:ind w:firstLine="360"/>
        <w:jc w:val="both"/>
        <w:rPr>
          <w:rFonts w:cs="Times New Roman"/>
          <w:sz w:val="20"/>
          <w:szCs w:val="20"/>
          <w:lang w:val="en-ID"/>
        </w:rPr>
      </w:pPr>
      <w:r w:rsidRPr="00D911F9">
        <w:rPr>
          <w:rFonts w:cs="Times New Roman"/>
          <w:sz w:val="20"/>
          <w:szCs w:val="20"/>
          <w:lang w:val="en-ID"/>
        </w:rPr>
        <w:t>W</w:t>
      </w:r>
      <w:r w:rsidR="008826F2" w:rsidRPr="00D911F9">
        <w:rPr>
          <w:rFonts w:cs="Times New Roman"/>
          <w:sz w:val="20"/>
          <w:szCs w:val="20"/>
          <w:lang w:val="en-ID"/>
        </w:rPr>
        <w:t>hen</w:t>
      </w:r>
      <w:r w:rsidRPr="00D911F9">
        <w:rPr>
          <w:rFonts w:cs="Times New Roman"/>
          <w:sz w:val="20"/>
          <w:szCs w:val="20"/>
          <w:lang w:val="en-ID"/>
        </w:rPr>
        <w:t xml:space="preserve"> the researchers</w:t>
      </w:r>
      <w:r w:rsidR="002A1DD5" w:rsidRPr="00D911F9">
        <w:rPr>
          <w:rFonts w:cs="Times New Roman"/>
          <w:sz w:val="20"/>
          <w:szCs w:val="20"/>
          <w:lang w:val="en-ID"/>
        </w:rPr>
        <w:t xml:space="preserve"> conducted</w:t>
      </w:r>
      <w:r w:rsidR="008826F2" w:rsidRPr="00D911F9">
        <w:rPr>
          <w:rFonts w:cs="Times New Roman"/>
          <w:sz w:val="20"/>
          <w:szCs w:val="20"/>
          <w:lang w:val="en-ID"/>
        </w:rPr>
        <w:t xml:space="preserve"> preliminary studies at</w:t>
      </w:r>
      <w:r w:rsidRPr="00D911F9">
        <w:rPr>
          <w:rFonts w:cs="Times New Roman"/>
          <w:sz w:val="20"/>
          <w:szCs w:val="20"/>
          <w:lang w:val="en-ID"/>
        </w:rPr>
        <w:t xml:space="preserve"> SMH’s</w:t>
      </w:r>
      <w:r w:rsidR="008826F2" w:rsidRPr="00D911F9">
        <w:rPr>
          <w:rFonts w:cs="Times New Roman"/>
          <w:sz w:val="20"/>
          <w:szCs w:val="20"/>
          <w:lang w:val="en-ID"/>
        </w:rPr>
        <w:t xml:space="preserve"> home, </w:t>
      </w:r>
      <w:r w:rsidRPr="00D911F9">
        <w:rPr>
          <w:rFonts w:cs="Times New Roman"/>
          <w:sz w:val="20"/>
          <w:szCs w:val="20"/>
          <w:lang w:val="en-ID"/>
        </w:rPr>
        <w:t xml:space="preserve">SMH’s parents explained that </w:t>
      </w:r>
      <w:r w:rsidR="008826F2" w:rsidRPr="00D911F9">
        <w:rPr>
          <w:rFonts w:cs="Times New Roman"/>
          <w:sz w:val="20"/>
          <w:szCs w:val="20"/>
          <w:lang w:val="en-ID"/>
        </w:rPr>
        <w:t xml:space="preserve">SMH </w:t>
      </w:r>
      <w:r w:rsidRPr="00D911F9">
        <w:rPr>
          <w:rFonts w:cs="Times New Roman"/>
          <w:sz w:val="20"/>
          <w:szCs w:val="20"/>
          <w:lang w:val="en-ID"/>
        </w:rPr>
        <w:t>does</w:t>
      </w:r>
      <w:r w:rsidR="008826F2" w:rsidRPr="00D911F9">
        <w:rPr>
          <w:rFonts w:cs="Times New Roman"/>
          <w:sz w:val="20"/>
          <w:szCs w:val="20"/>
          <w:lang w:val="en-ID"/>
        </w:rPr>
        <w:t xml:space="preserve"> not only </w:t>
      </w:r>
      <w:r w:rsidRPr="00D911F9">
        <w:rPr>
          <w:rFonts w:cs="Times New Roman"/>
          <w:sz w:val="20"/>
          <w:szCs w:val="20"/>
          <w:lang w:val="en-ID"/>
        </w:rPr>
        <w:t>lack</w:t>
      </w:r>
      <w:r w:rsidR="008826F2" w:rsidRPr="00D911F9">
        <w:rPr>
          <w:rFonts w:cs="Times New Roman"/>
          <w:sz w:val="20"/>
          <w:szCs w:val="20"/>
          <w:lang w:val="en-ID"/>
        </w:rPr>
        <w:t xml:space="preserve"> communication </w:t>
      </w:r>
      <w:r w:rsidRPr="00D911F9">
        <w:rPr>
          <w:rFonts w:cs="Times New Roman"/>
          <w:sz w:val="20"/>
          <w:szCs w:val="20"/>
          <w:lang w:val="en-ID"/>
        </w:rPr>
        <w:t>skills</w:t>
      </w:r>
      <w:r w:rsidR="008826F2" w:rsidRPr="00D911F9">
        <w:rPr>
          <w:rFonts w:cs="Times New Roman"/>
          <w:sz w:val="20"/>
          <w:szCs w:val="20"/>
          <w:lang w:val="en-ID"/>
        </w:rPr>
        <w:t>, but also in other aspects, such as cognit</w:t>
      </w:r>
      <w:r w:rsidRPr="00D911F9">
        <w:rPr>
          <w:rFonts w:cs="Times New Roman"/>
          <w:sz w:val="20"/>
          <w:szCs w:val="20"/>
          <w:lang w:val="en-ID"/>
        </w:rPr>
        <w:t>ive and motor development. SMH has been</w:t>
      </w:r>
      <w:r w:rsidR="008826F2" w:rsidRPr="00D911F9">
        <w:rPr>
          <w:rFonts w:cs="Times New Roman"/>
          <w:sz w:val="20"/>
          <w:szCs w:val="20"/>
          <w:lang w:val="en-ID"/>
        </w:rPr>
        <w:t xml:space="preserve"> obese </w:t>
      </w:r>
      <w:r w:rsidRPr="00D911F9">
        <w:rPr>
          <w:rFonts w:cs="Times New Roman"/>
          <w:sz w:val="20"/>
          <w:szCs w:val="20"/>
          <w:lang w:val="en-ID"/>
        </w:rPr>
        <w:t>since he was</w:t>
      </w:r>
      <w:r w:rsidR="008826F2" w:rsidRPr="00D911F9">
        <w:rPr>
          <w:rFonts w:cs="Times New Roman"/>
          <w:sz w:val="20"/>
          <w:szCs w:val="20"/>
          <w:lang w:val="en-ID"/>
        </w:rPr>
        <w:t xml:space="preserve"> baby, </w:t>
      </w:r>
      <w:r w:rsidR="002A1DD5" w:rsidRPr="00D911F9">
        <w:rPr>
          <w:rFonts w:cs="Times New Roman"/>
          <w:sz w:val="20"/>
          <w:szCs w:val="20"/>
          <w:lang w:val="en-ID"/>
        </w:rPr>
        <w:t>and he gained weight drastically</w:t>
      </w:r>
      <w:r w:rsidR="008826F2" w:rsidRPr="00D911F9">
        <w:rPr>
          <w:rFonts w:cs="Times New Roman"/>
          <w:sz w:val="20"/>
          <w:szCs w:val="20"/>
          <w:lang w:val="en-ID"/>
        </w:rPr>
        <w:t xml:space="preserve"> every month. He started to lose weight when he started</w:t>
      </w:r>
      <w:r w:rsidR="002A1DD5" w:rsidRPr="00D911F9">
        <w:rPr>
          <w:rFonts w:cs="Times New Roman"/>
          <w:sz w:val="20"/>
          <w:szCs w:val="20"/>
          <w:lang w:val="en-ID"/>
        </w:rPr>
        <w:t xml:space="preserve"> to learn</w:t>
      </w:r>
      <w:r w:rsidR="008826F2" w:rsidRPr="00D911F9">
        <w:rPr>
          <w:rFonts w:cs="Times New Roman"/>
          <w:sz w:val="20"/>
          <w:szCs w:val="20"/>
          <w:lang w:val="en-ID"/>
        </w:rPr>
        <w:t xml:space="preserve"> walking,</w:t>
      </w:r>
      <w:r w:rsidR="002A1DD5" w:rsidRPr="00D911F9">
        <w:rPr>
          <w:rFonts w:cs="Times New Roman"/>
          <w:sz w:val="20"/>
          <w:szCs w:val="20"/>
          <w:lang w:val="en-ID"/>
        </w:rPr>
        <w:t xml:space="preserve"> approximately when he was</w:t>
      </w:r>
      <w:r w:rsidR="008826F2" w:rsidRPr="00D911F9">
        <w:rPr>
          <w:rFonts w:cs="Times New Roman"/>
          <w:sz w:val="20"/>
          <w:szCs w:val="20"/>
          <w:lang w:val="en-ID"/>
        </w:rPr>
        <w:t xml:space="preserve"> </w:t>
      </w:r>
      <w:r w:rsidR="002A1DD5" w:rsidRPr="00D911F9">
        <w:rPr>
          <w:rFonts w:cs="Times New Roman"/>
          <w:sz w:val="20"/>
          <w:szCs w:val="20"/>
          <w:lang w:val="en-ID"/>
        </w:rPr>
        <w:t>2.5 year old</w:t>
      </w:r>
      <w:r w:rsidR="008826F2" w:rsidRPr="00D911F9">
        <w:rPr>
          <w:rFonts w:cs="Times New Roman"/>
          <w:sz w:val="20"/>
          <w:szCs w:val="20"/>
          <w:lang w:val="en-ID"/>
        </w:rPr>
        <w:t>.</w:t>
      </w:r>
    </w:p>
    <w:p w:rsidR="002A1DD5" w:rsidRPr="00D911F9" w:rsidRDefault="008826F2" w:rsidP="00D911F9">
      <w:pPr>
        <w:ind w:firstLine="360"/>
        <w:jc w:val="both"/>
        <w:rPr>
          <w:rFonts w:cs="Times New Roman"/>
          <w:sz w:val="20"/>
          <w:szCs w:val="20"/>
        </w:rPr>
      </w:pPr>
      <w:r w:rsidRPr="00D911F9">
        <w:rPr>
          <w:rFonts w:cs="Times New Roman"/>
          <w:sz w:val="20"/>
          <w:szCs w:val="20"/>
          <w:lang w:val="en-ID"/>
        </w:rPr>
        <w:t xml:space="preserve">Even though </w:t>
      </w:r>
      <w:r w:rsidR="002A1DD5" w:rsidRPr="00D911F9">
        <w:rPr>
          <w:rFonts w:cs="Times New Roman"/>
          <w:sz w:val="20"/>
          <w:szCs w:val="20"/>
          <w:lang w:val="en-ID"/>
        </w:rPr>
        <w:t>he had</w:t>
      </w:r>
      <w:r w:rsidRPr="00D911F9">
        <w:rPr>
          <w:rFonts w:cs="Times New Roman"/>
          <w:sz w:val="20"/>
          <w:szCs w:val="20"/>
          <w:lang w:val="en-ID"/>
        </w:rPr>
        <w:t xml:space="preserve"> several obstacles, SMH </w:t>
      </w:r>
      <w:r w:rsidR="002A1DD5" w:rsidRPr="00D911F9">
        <w:rPr>
          <w:rFonts w:cs="Times New Roman"/>
          <w:sz w:val="20"/>
          <w:szCs w:val="20"/>
          <w:lang w:val="en-ID"/>
        </w:rPr>
        <w:t>is highly motivated</w:t>
      </w:r>
      <w:r w:rsidRPr="00D911F9">
        <w:rPr>
          <w:rFonts w:cs="Times New Roman"/>
          <w:sz w:val="20"/>
          <w:szCs w:val="20"/>
          <w:lang w:val="en-ID"/>
        </w:rPr>
        <w:t xml:space="preserve"> </w:t>
      </w:r>
      <w:r w:rsidR="002A1DD5" w:rsidRPr="00D911F9">
        <w:rPr>
          <w:rFonts w:cs="Times New Roman"/>
          <w:sz w:val="20"/>
          <w:szCs w:val="20"/>
          <w:lang w:val="en-ID"/>
        </w:rPr>
        <w:t xml:space="preserve">in learning. He </w:t>
      </w:r>
      <w:r w:rsidRPr="00D911F9">
        <w:rPr>
          <w:rFonts w:cs="Times New Roman"/>
          <w:sz w:val="20"/>
          <w:szCs w:val="20"/>
          <w:lang w:val="en-ID"/>
        </w:rPr>
        <w:t>always</w:t>
      </w:r>
      <w:r w:rsidR="002A1DD5" w:rsidRPr="00D911F9">
        <w:rPr>
          <w:rFonts w:cs="Times New Roman"/>
          <w:sz w:val="20"/>
          <w:szCs w:val="20"/>
          <w:lang w:val="en-ID"/>
        </w:rPr>
        <w:t xml:space="preserve"> gets</w:t>
      </w:r>
      <w:r w:rsidRPr="00D911F9">
        <w:rPr>
          <w:rFonts w:cs="Times New Roman"/>
          <w:sz w:val="20"/>
          <w:szCs w:val="20"/>
          <w:lang w:val="en-ID"/>
        </w:rPr>
        <w:t xml:space="preserve"> </w:t>
      </w:r>
      <w:r w:rsidRPr="00D911F9">
        <w:rPr>
          <w:rFonts w:cs="Times New Roman"/>
          <w:sz w:val="20"/>
          <w:szCs w:val="20"/>
          <w:lang w:val="en-ID"/>
        </w:rPr>
        <w:lastRenderedPageBreak/>
        <w:t xml:space="preserve">excited when going to school and </w:t>
      </w:r>
      <w:r w:rsidR="002A1DD5" w:rsidRPr="00D911F9">
        <w:rPr>
          <w:rFonts w:cs="Times New Roman"/>
          <w:sz w:val="20"/>
          <w:szCs w:val="20"/>
          <w:lang w:val="en-ID"/>
        </w:rPr>
        <w:t>learn reciting Quran. He</w:t>
      </w:r>
      <w:r w:rsidRPr="00D911F9">
        <w:rPr>
          <w:rFonts w:cs="Times New Roman"/>
          <w:sz w:val="20"/>
          <w:szCs w:val="20"/>
          <w:lang w:val="en-ID"/>
        </w:rPr>
        <w:t xml:space="preserve"> is able to focus</w:t>
      </w:r>
      <w:r w:rsidR="002A1DD5" w:rsidRPr="00D911F9">
        <w:rPr>
          <w:rFonts w:cs="Times New Roman"/>
          <w:sz w:val="20"/>
          <w:szCs w:val="20"/>
          <w:lang w:val="en-ID"/>
        </w:rPr>
        <w:t xml:space="preserve"> his attention for about 5 minutes</w:t>
      </w:r>
      <w:r w:rsidRPr="00D911F9">
        <w:rPr>
          <w:rFonts w:cs="Times New Roman"/>
          <w:sz w:val="20"/>
          <w:szCs w:val="20"/>
          <w:lang w:val="en-ID"/>
        </w:rPr>
        <w:t xml:space="preserve"> and understand verbal commands. SMH is more interested </w:t>
      </w:r>
      <w:r w:rsidR="002A1DD5" w:rsidRPr="00D911F9">
        <w:rPr>
          <w:rFonts w:cs="Times New Roman"/>
          <w:sz w:val="20"/>
          <w:szCs w:val="20"/>
          <w:lang w:val="en-ID"/>
        </w:rPr>
        <w:t>in pictures, so it’s easier for him</w:t>
      </w:r>
      <w:r w:rsidRPr="00D911F9">
        <w:rPr>
          <w:rFonts w:cs="Times New Roman"/>
          <w:sz w:val="20"/>
          <w:szCs w:val="20"/>
          <w:lang w:val="en-ID"/>
        </w:rPr>
        <w:t xml:space="preserve"> to </w:t>
      </w:r>
      <w:r w:rsidR="002A1DD5" w:rsidRPr="00D911F9">
        <w:rPr>
          <w:rFonts w:cs="Times New Roman"/>
          <w:sz w:val="20"/>
          <w:szCs w:val="20"/>
          <w:lang w:val="en-ID"/>
        </w:rPr>
        <w:t>grab</w:t>
      </w:r>
      <w:r w:rsidRPr="00D911F9">
        <w:rPr>
          <w:rFonts w:cs="Times New Roman"/>
          <w:sz w:val="20"/>
          <w:szCs w:val="20"/>
          <w:lang w:val="en-ID"/>
        </w:rPr>
        <w:t xml:space="preserve"> information or learning material that </w:t>
      </w:r>
      <w:r w:rsidR="002A1DD5" w:rsidRPr="00D911F9">
        <w:rPr>
          <w:rFonts w:cs="Times New Roman"/>
          <w:sz w:val="20"/>
          <w:szCs w:val="20"/>
          <w:lang w:val="en-ID"/>
        </w:rPr>
        <w:t>has</w:t>
      </w:r>
      <w:r w:rsidRPr="00D911F9">
        <w:rPr>
          <w:rFonts w:cs="Times New Roman"/>
          <w:sz w:val="20"/>
          <w:szCs w:val="20"/>
          <w:lang w:val="en-ID"/>
        </w:rPr>
        <w:t xml:space="preserve"> more pictures.</w:t>
      </w:r>
    </w:p>
    <w:p w:rsidR="00BF2640" w:rsidRPr="00D911F9" w:rsidRDefault="00BF2640" w:rsidP="00D911F9">
      <w:pPr>
        <w:ind w:firstLine="360"/>
        <w:jc w:val="both"/>
        <w:rPr>
          <w:rFonts w:cs="Times New Roman"/>
          <w:sz w:val="20"/>
          <w:szCs w:val="20"/>
        </w:rPr>
      </w:pPr>
    </w:p>
    <w:p w:rsidR="00C856C5" w:rsidRPr="00D911F9" w:rsidRDefault="00C856C5" w:rsidP="00D911F9">
      <w:pPr>
        <w:jc w:val="both"/>
        <w:rPr>
          <w:rFonts w:cs="Times New Roman"/>
          <w:b/>
          <w:color w:val="000000" w:themeColor="text1"/>
          <w:sz w:val="20"/>
          <w:szCs w:val="20"/>
          <w:lang w:val="en-ID"/>
        </w:rPr>
      </w:pPr>
      <w:r w:rsidRPr="00D911F9">
        <w:rPr>
          <w:rFonts w:cs="Times New Roman"/>
          <w:b/>
          <w:color w:val="000000" w:themeColor="text1"/>
          <w:sz w:val="20"/>
          <w:szCs w:val="20"/>
          <w:lang w:val="en-ID"/>
        </w:rPr>
        <w:t>Met</w:t>
      </w:r>
      <w:r w:rsidR="008826F2" w:rsidRPr="00D911F9">
        <w:rPr>
          <w:rFonts w:cs="Times New Roman"/>
          <w:b/>
          <w:color w:val="000000" w:themeColor="text1"/>
          <w:sz w:val="20"/>
          <w:szCs w:val="20"/>
          <w:lang w:val="en-ID"/>
        </w:rPr>
        <w:t>hod</w:t>
      </w:r>
      <w:r w:rsidRPr="00D911F9">
        <w:rPr>
          <w:rFonts w:cs="Times New Roman"/>
          <w:b/>
          <w:color w:val="000000" w:themeColor="text1"/>
          <w:sz w:val="20"/>
          <w:szCs w:val="20"/>
          <w:lang w:val="en-ID"/>
        </w:rPr>
        <w:t xml:space="preserve"> </w:t>
      </w:r>
    </w:p>
    <w:p w:rsidR="00A452DC" w:rsidRPr="00D911F9" w:rsidRDefault="00562971" w:rsidP="00D911F9">
      <w:pPr>
        <w:ind w:firstLine="720"/>
        <w:jc w:val="both"/>
        <w:rPr>
          <w:rFonts w:cs="Times New Roman"/>
          <w:color w:val="000000" w:themeColor="text1"/>
          <w:sz w:val="20"/>
          <w:szCs w:val="20"/>
          <w:lang w:val="en-ID"/>
        </w:rPr>
      </w:pPr>
      <w:r w:rsidRPr="00D911F9">
        <w:rPr>
          <w:rFonts w:cs="Times New Roman"/>
          <w:color w:val="000000" w:themeColor="text1"/>
          <w:sz w:val="20"/>
          <w:szCs w:val="20"/>
          <w:lang w:val="en-ID"/>
        </w:rPr>
        <w:t>This research used</w:t>
      </w:r>
      <w:r w:rsidR="00A452DC" w:rsidRPr="00D911F9">
        <w:rPr>
          <w:rFonts w:cs="Times New Roman"/>
          <w:color w:val="000000" w:themeColor="text1"/>
          <w:sz w:val="20"/>
          <w:szCs w:val="20"/>
          <w:lang w:val="en-ID"/>
        </w:rPr>
        <w:t xml:space="preserve"> qualitative research methods</w:t>
      </w:r>
      <w:r w:rsidRPr="00D911F9">
        <w:rPr>
          <w:rFonts w:cs="Times New Roman"/>
          <w:color w:val="000000" w:themeColor="text1"/>
          <w:sz w:val="20"/>
          <w:szCs w:val="20"/>
          <w:lang w:val="en-ID"/>
        </w:rPr>
        <w:t>,</w:t>
      </w:r>
      <w:r w:rsidR="00A452DC" w:rsidRPr="00D911F9">
        <w:rPr>
          <w:rFonts w:cs="Times New Roman"/>
          <w:color w:val="000000" w:themeColor="text1"/>
          <w:sz w:val="20"/>
          <w:szCs w:val="20"/>
          <w:lang w:val="en-ID"/>
        </w:rPr>
        <w:t xml:space="preserve"> and</w:t>
      </w:r>
      <w:r w:rsidRPr="00D911F9">
        <w:rPr>
          <w:rFonts w:cs="Times New Roman"/>
          <w:color w:val="000000" w:themeColor="text1"/>
          <w:sz w:val="20"/>
          <w:szCs w:val="20"/>
          <w:lang w:val="en-ID"/>
        </w:rPr>
        <w:t xml:space="preserve"> the</w:t>
      </w:r>
      <w:r w:rsidR="00A452DC" w:rsidRPr="00D911F9">
        <w:rPr>
          <w:rFonts w:cs="Times New Roman"/>
          <w:color w:val="000000" w:themeColor="text1"/>
          <w:sz w:val="20"/>
          <w:szCs w:val="20"/>
          <w:lang w:val="en-ID"/>
        </w:rPr>
        <w:t xml:space="preserve"> type </w:t>
      </w:r>
      <w:r w:rsidRPr="00D911F9">
        <w:rPr>
          <w:rFonts w:cs="Times New Roman"/>
          <w:color w:val="000000" w:themeColor="text1"/>
          <w:sz w:val="20"/>
          <w:szCs w:val="20"/>
          <w:lang w:val="en-ID"/>
        </w:rPr>
        <w:t>is</w:t>
      </w:r>
      <w:r w:rsidR="00A452DC" w:rsidRPr="00D911F9">
        <w:rPr>
          <w:rFonts w:cs="Times New Roman"/>
          <w:color w:val="000000" w:themeColor="text1"/>
          <w:sz w:val="20"/>
          <w:szCs w:val="20"/>
          <w:lang w:val="en-ID"/>
        </w:rPr>
        <w:t xml:space="preserve"> case study. </w:t>
      </w:r>
      <w:r w:rsidRPr="00D911F9">
        <w:rPr>
          <w:rFonts w:cs="Times New Roman"/>
          <w:color w:val="000000" w:themeColor="text1"/>
          <w:sz w:val="20"/>
          <w:szCs w:val="20"/>
          <w:lang w:val="en-ID"/>
        </w:rPr>
        <w:t>Q</w:t>
      </w:r>
      <w:r w:rsidR="00A452DC" w:rsidRPr="00D911F9">
        <w:rPr>
          <w:rFonts w:cs="Times New Roman"/>
          <w:color w:val="000000" w:themeColor="text1"/>
          <w:sz w:val="20"/>
          <w:szCs w:val="20"/>
          <w:lang w:val="en-ID"/>
        </w:rPr>
        <w:t xml:space="preserve">ualitative research is a research method </w:t>
      </w:r>
      <w:r w:rsidRPr="00D911F9">
        <w:rPr>
          <w:rFonts w:cs="Times New Roman"/>
          <w:color w:val="000000" w:themeColor="text1"/>
          <w:sz w:val="20"/>
          <w:szCs w:val="20"/>
          <w:lang w:val="en-ID"/>
        </w:rPr>
        <w:t xml:space="preserve">which is </w:t>
      </w:r>
      <w:r w:rsidR="00A452DC" w:rsidRPr="00D911F9">
        <w:rPr>
          <w:rFonts w:cs="Times New Roman"/>
          <w:color w:val="000000" w:themeColor="text1"/>
          <w:sz w:val="20"/>
          <w:szCs w:val="20"/>
          <w:lang w:val="en-ID"/>
        </w:rPr>
        <w:t xml:space="preserve">used to examine the conditions of natural objects, </w:t>
      </w:r>
      <w:r w:rsidRPr="00D911F9">
        <w:rPr>
          <w:rFonts w:cs="Times New Roman"/>
          <w:color w:val="000000" w:themeColor="text1"/>
          <w:sz w:val="20"/>
          <w:szCs w:val="20"/>
          <w:lang w:val="en-ID"/>
        </w:rPr>
        <w:t>in which the researcher becomes the key instrument. T</w:t>
      </w:r>
      <w:r w:rsidR="00A452DC" w:rsidRPr="00D911F9">
        <w:rPr>
          <w:rFonts w:cs="Times New Roman"/>
          <w:color w:val="000000" w:themeColor="text1"/>
          <w:sz w:val="20"/>
          <w:szCs w:val="20"/>
          <w:lang w:val="en-ID"/>
        </w:rPr>
        <w:t xml:space="preserve">he data </w:t>
      </w:r>
      <w:r w:rsidRPr="00D911F9">
        <w:rPr>
          <w:rFonts w:cs="Times New Roman"/>
          <w:color w:val="000000" w:themeColor="text1"/>
          <w:sz w:val="20"/>
          <w:szCs w:val="20"/>
          <w:lang w:val="en-ID"/>
        </w:rPr>
        <w:t>was collected</w:t>
      </w:r>
      <w:r w:rsidR="00A452DC" w:rsidRPr="00D911F9">
        <w:rPr>
          <w:rFonts w:cs="Times New Roman"/>
          <w:color w:val="000000" w:themeColor="text1"/>
          <w:sz w:val="20"/>
          <w:szCs w:val="20"/>
          <w:lang w:val="en-ID"/>
        </w:rPr>
        <w:t xml:space="preserve"> </w:t>
      </w:r>
      <w:r w:rsidRPr="00D911F9">
        <w:rPr>
          <w:rFonts w:cs="Times New Roman"/>
          <w:color w:val="000000" w:themeColor="text1"/>
          <w:sz w:val="20"/>
          <w:szCs w:val="20"/>
          <w:lang w:val="en-ID"/>
        </w:rPr>
        <w:t>using</w:t>
      </w:r>
      <w:r w:rsidR="00A452DC" w:rsidRPr="00D911F9">
        <w:rPr>
          <w:rFonts w:cs="Times New Roman"/>
          <w:color w:val="000000" w:themeColor="text1"/>
          <w:sz w:val="20"/>
          <w:szCs w:val="20"/>
          <w:lang w:val="en-ID"/>
        </w:rPr>
        <w:t xml:space="preserve"> triangulation</w:t>
      </w:r>
      <w:r w:rsidRPr="00D911F9">
        <w:rPr>
          <w:rFonts w:cs="Times New Roman"/>
          <w:color w:val="000000" w:themeColor="text1"/>
          <w:sz w:val="20"/>
          <w:szCs w:val="20"/>
          <w:lang w:val="en-ID"/>
        </w:rPr>
        <w:t xml:space="preserve"> method (combination). After all of the data had been collected, it was then </w:t>
      </w:r>
      <w:r w:rsidR="00BA1D40" w:rsidRPr="00D911F9">
        <w:rPr>
          <w:rFonts w:cs="Times New Roman"/>
          <w:color w:val="000000" w:themeColor="text1"/>
          <w:sz w:val="20"/>
          <w:szCs w:val="20"/>
          <w:lang w:val="en-ID"/>
        </w:rPr>
        <w:t>analysed</w:t>
      </w:r>
      <w:r w:rsidR="00A452DC" w:rsidRPr="00D911F9">
        <w:rPr>
          <w:rFonts w:cs="Times New Roman"/>
          <w:color w:val="000000" w:themeColor="text1"/>
          <w:sz w:val="20"/>
          <w:szCs w:val="20"/>
          <w:lang w:val="en-ID"/>
        </w:rPr>
        <w:t xml:space="preserve"> inductive</w:t>
      </w:r>
      <w:r w:rsidRPr="00D911F9">
        <w:rPr>
          <w:rFonts w:cs="Times New Roman"/>
          <w:color w:val="000000" w:themeColor="text1"/>
          <w:sz w:val="20"/>
          <w:szCs w:val="20"/>
          <w:lang w:val="en-ID"/>
        </w:rPr>
        <w:t>ly. The results of q</w:t>
      </w:r>
      <w:r w:rsidR="00A452DC" w:rsidRPr="00D911F9">
        <w:rPr>
          <w:rFonts w:cs="Times New Roman"/>
          <w:color w:val="000000" w:themeColor="text1"/>
          <w:sz w:val="20"/>
          <w:szCs w:val="20"/>
          <w:lang w:val="en-ID"/>
        </w:rPr>
        <w:t>ualitative research emphasize meaning rather than</w:t>
      </w:r>
      <w:r w:rsidR="00B01182" w:rsidRPr="00D911F9">
        <w:rPr>
          <w:rFonts w:cs="Times New Roman"/>
          <w:color w:val="000000" w:themeColor="text1"/>
          <w:sz w:val="20"/>
          <w:szCs w:val="20"/>
          <w:lang w:val="en-ID"/>
        </w:rPr>
        <w:t xml:space="preserve"> generalization (Sugiyono, 2014</w:t>
      </w:r>
      <w:r w:rsidR="00A452DC" w:rsidRPr="00D911F9">
        <w:rPr>
          <w:rFonts w:cs="Times New Roman"/>
          <w:color w:val="000000" w:themeColor="text1"/>
          <w:sz w:val="20"/>
          <w:szCs w:val="20"/>
          <w:lang w:val="en-ID"/>
        </w:rPr>
        <w:t xml:space="preserve">: 1). </w:t>
      </w:r>
      <w:r w:rsidRPr="00D911F9">
        <w:rPr>
          <w:rFonts w:cs="Times New Roman"/>
          <w:color w:val="000000" w:themeColor="text1"/>
          <w:sz w:val="20"/>
          <w:szCs w:val="20"/>
          <w:lang w:val="en-ID"/>
        </w:rPr>
        <w:t>Basically, q</w:t>
      </w:r>
      <w:r w:rsidR="00A452DC" w:rsidRPr="00D911F9">
        <w:rPr>
          <w:rFonts w:cs="Times New Roman"/>
          <w:color w:val="000000" w:themeColor="text1"/>
          <w:sz w:val="20"/>
          <w:szCs w:val="20"/>
          <w:lang w:val="en-ID"/>
        </w:rPr>
        <w:t>ualitative research is observing people in their environment or other social phenomena, interacting with them, trying to understand their language</w:t>
      </w:r>
      <w:r w:rsidRPr="00D911F9">
        <w:rPr>
          <w:rFonts w:cs="Times New Roman"/>
          <w:color w:val="000000" w:themeColor="text1"/>
          <w:sz w:val="20"/>
          <w:szCs w:val="20"/>
          <w:lang w:val="en-ID"/>
        </w:rPr>
        <w:t>,</w:t>
      </w:r>
      <w:r w:rsidR="00A452DC" w:rsidRPr="00D911F9">
        <w:rPr>
          <w:rFonts w:cs="Times New Roman"/>
          <w:color w:val="000000" w:themeColor="text1"/>
          <w:sz w:val="20"/>
          <w:szCs w:val="20"/>
          <w:lang w:val="en-ID"/>
        </w:rPr>
        <w:t xml:space="preserve"> and </w:t>
      </w:r>
      <w:r w:rsidRPr="00D911F9">
        <w:rPr>
          <w:rFonts w:cs="Times New Roman"/>
          <w:color w:val="000000" w:themeColor="text1"/>
          <w:sz w:val="20"/>
          <w:szCs w:val="20"/>
          <w:lang w:val="en-ID"/>
        </w:rPr>
        <w:t xml:space="preserve">expressing </w:t>
      </w:r>
      <w:r w:rsidR="00A452DC" w:rsidRPr="00D911F9">
        <w:rPr>
          <w:rFonts w:cs="Times New Roman"/>
          <w:color w:val="000000" w:themeColor="text1"/>
          <w:sz w:val="20"/>
          <w:szCs w:val="20"/>
          <w:lang w:val="en-ID"/>
        </w:rPr>
        <w:t>their opinions about their surroundings.</w:t>
      </w:r>
    </w:p>
    <w:p w:rsidR="00A452DC" w:rsidRPr="00D911F9" w:rsidRDefault="00A452DC" w:rsidP="00D911F9">
      <w:pPr>
        <w:ind w:firstLine="720"/>
        <w:jc w:val="both"/>
        <w:rPr>
          <w:rFonts w:cs="Times New Roman"/>
          <w:color w:val="000000" w:themeColor="text1"/>
          <w:sz w:val="20"/>
          <w:szCs w:val="20"/>
          <w:lang w:val="en-ID"/>
        </w:rPr>
      </w:pPr>
      <w:r w:rsidRPr="00D911F9">
        <w:rPr>
          <w:rFonts w:cs="Times New Roman"/>
          <w:color w:val="000000" w:themeColor="text1"/>
          <w:sz w:val="20"/>
          <w:szCs w:val="20"/>
          <w:lang w:val="en-ID"/>
        </w:rPr>
        <w:t>According to Yin (2015)</w:t>
      </w:r>
      <w:r w:rsidR="00562971" w:rsidRPr="00D911F9">
        <w:rPr>
          <w:rFonts w:cs="Times New Roman"/>
          <w:color w:val="000000" w:themeColor="text1"/>
          <w:sz w:val="20"/>
          <w:szCs w:val="20"/>
          <w:lang w:val="en-ID"/>
        </w:rPr>
        <w:t>, in general, case study is</w:t>
      </w:r>
      <w:r w:rsidRPr="00D911F9">
        <w:rPr>
          <w:rFonts w:cs="Times New Roman"/>
          <w:color w:val="000000" w:themeColor="text1"/>
          <w:sz w:val="20"/>
          <w:szCs w:val="20"/>
          <w:lang w:val="en-ID"/>
        </w:rPr>
        <w:t xml:space="preserve"> </w:t>
      </w:r>
      <w:r w:rsidR="00AB0549" w:rsidRPr="00D911F9">
        <w:rPr>
          <w:rFonts w:cs="Times New Roman"/>
          <w:color w:val="000000" w:themeColor="text1"/>
          <w:sz w:val="20"/>
          <w:szCs w:val="20"/>
          <w:lang w:val="en-ID"/>
        </w:rPr>
        <w:t>a method</w:t>
      </w:r>
      <w:r w:rsidRPr="00D911F9">
        <w:rPr>
          <w:rFonts w:cs="Times New Roman"/>
          <w:color w:val="000000" w:themeColor="text1"/>
          <w:sz w:val="20"/>
          <w:szCs w:val="20"/>
          <w:lang w:val="en-ID"/>
        </w:rPr>
        <w:t xml:space="preserve"> </w:t>
      </w:r>
      <w:r w:rsidR="00AB0549" w:rsidRPr="00D911F9">
        <w:rPr>
          <w:rFonts w:cs="Times New Roman"/>
          <w:color w:val="000000" w:themeColor="text1"/>
          <w:sz w:val="20"/>
          <w:szCs w:val="20"/>
          <w:lang w:val="en-ID"/>
        </w:rPr>
        <w:t>that will be good to be used</w:t>
      </w:r>
      <w:r w:rsidRPr="00D911F9">
        <w:rPr>
          <w:rFonts w:cs="Times New Roman"/>
          <w:color w:val="000000" w:themeColor="text1"/>
          <w:sz w:val="20"/>
          <w:szCs w:val="20"/>
          <w:lang w:val="en-ID"/>
        </w:rPr>
        <w:t xml:space="preserve"> if the main question of a study is </w:t>
      </w:r>
      <w:r w:rsidR="00AB0549" w:rsidRPr="00D911F9">
        <w:rPr>
          <w:rFonts w:cs="Times New Roman"/>
          <w:color w:val="000000" w:themeColor="text1"/>
          <w:sz w:val="20"/>
          <w:szCs w:val="20"/>
          <w:lang w:val="en-ID"/>
        </w:rPr>
        <w:t>‘</w:t>
      </w:r>
      <w:r w:rsidRPr="00D911F9">
        <w:rPr>
          <w:rFonts w:cs="Times New Roman"/>
          <w:color w:val="000000" w:themeColor="text1"/>
          <w:sz w:val="20"/>
          <w:szCs w:val="20"/>
          <w:lang w:val="en-ID"/>
        </w:rPr>
        <w:t>how</w:t>
      </w:r>
      <w:r w:rsidR="00AB0549" w:rsidRPr="00D911F9">
        <w:rPr>
          <w:rFonts w:cs="Times New Roman"/>
          <w:color w:val="000000" w:themeColor="text1"/>
          <w:sz w:val="20"/>
          <w:szCs w:val="20"/>
          <w:lang w:val="en-ID"/>
        </w:rPr>
        <w:t>’</w:t>
      </w:r>
      <w:r w:rsidRPr="00D911F9">
        <w:rPr>
          <w:rFonts w:cs="Times New Roman"/>
          <w:color w:val="000000" w:themeColor="text1"/>
          <w:sz w:val="20"/>
          <w:szCs w:val="20"/>
          <w:lang w:val="en-ID"/>
        </w:rPr>
        <w:t xml:space="preserve"> or </w:t>
      </w:r>
      <w:r w:rsidR="00AB0549" w:rsidRPr="00D911F9">
        <w:rPr>
          <w:rFonts w:cs="Times New Roman"/>
          <w:color w:val="000000" w:themeColor="text1"/>
          <w:sz w:val="20"/>
          <w:szCs w:val="20"/>
          <w:lang w:val="en-ID"/>
        </w:rPr>
        <w:t>‘</w:t>
      </w:r>
      <w:r w:rsidRPr="00D911F9">
        <w:rPr>
          <w:rFonts w:cs="Times New Roman"/>
          <w:color w:val="000000" w:themeColor="text1"/>
          <w:sz w:val="20"/>
          <w:szCs w:val="20"/>
          <w:lang w:val="en-ID"/>
        </w:rPr>
        <w:t>why</w:t>
      </w:r>
      <w:r w:rsidR="00AB0549" w:rsidRPr="00D911F9">
        <w:rPr>
          <w:rFonts w:cs="Times New Roman"/>
          <w:color w:val="000000" w:themeColor="text1"/>
          <w:sz w:val="20"/>
          <w:szCs w:val="20"/>
          <w:lang w:val="en-ID"/>
        </w:rPr>
        <w:t>’</w:t>
      </w:r>
      <w:r w:rsidRPr="00D911F9">
        <w:rPr>
          <w:rFonts w:cs="Times New Roman"/>
          <w:color w:val="000000" w:themeColor="text1"/>
          <w:sz w:val="20"/>
          <w:szCs w:val="20"/>
          <w:lang w:val="en-ID"/>
        </w:rPr>
        <w:t xml:space="preserve">, if the researcher has little opportunity to control the events to be investigated, and if </w:t>
      </w:r>
      <w:r w:rsidR="00AB0549" w:rsidRPr="00D911F9">
        <w:rPr>
          <w:rFonts w:cs="Times New Roman"/>
          <w:color w:val="000000" w:themeColor="text1"/>
          <w:sz w:val="20"/>
          <w:szCs w:val="20"/>
          <w:lang w:val="en-ID"/>
        </w:rPr>
        <w:t xml:space="preserve">the </w:t>
      </w:r>
      <w:r w:rsidRPr="00D911F9">
        <w:rPr>
          <w:rFonts w:cs="Times New Roman"/>
          <w:color w:val="000000" w:themeColor="text1"/>
          <w:sz w:val="20"/>
          <w:szCs w:val="20"/>
          <w:lang w:val="en-ID"/>
        </w:rPr>
        <w:t xml:space="preserve">research </w:t>
      </w:r>
      <w:r w:rsidR="00AB0549" w:rsidRPr="00D911F9">
        <w:rPr>
          <w:rFonts w:cs="Times New Roman"/>
          <w:color w:val="000000" w:themeColor="text1"/>
          <w:sz w:val="20"/>
          <w:szCs w:val="20"/>
          <w:lang w:val="en-ID"/>
        </w:rPr>
        <w:t>focuses</w:t>
      </w:r>
      <w:r w:rsidRPr="00D911F9">
        <w:rPr>
          <w:rFonts w:cs="Times New Roman"/>
          <w:color w:val="000000" w:themeColor="text1"/>
          <w:sz w:val="20"/>
          <w:szCs w:val="20"/>
          <w:lang w:val="en-ID"/>
        </w:rPr>
        <w:t xml:space="preserve"> in contemporary phenomena (</w:t>
      </w:r>
      <w:r w:rsidR="00AB0549" w:rsidRPr="00D911F9">
        <w:rPr>
          <w:rFonts w:cs="Times New Roman"/>
          <w:color w:val="000000" w:themeColor="text1"/>
          <w:sz w:val="20"/>
          <w:szCs w:val="20"/>
          <w:lang w:val="en-ID"/>
        </w:rPr>
        <w:t>present</w:t>
      </w:r>
      <w:r w:rsidRPr="00D911F9">
        <w:rPr>
          <w:rFonts w:cs="Times New Roman"/>
          <w:color w:val="000000" w:themeColor="text1"/>
          <w:sz w:val="20"/>
          <w:szCs w:val="20"/>
          <w:lang w:val="en-ID"/>
        </w:rPr>
        <w:t>) in the context of real life.</w:t>
      </w:r>
    </w:p>
    <w:p w:rsidR="00183F95" w:rsidRPr="00D911F9" w:rsidRDefault="00183F95" w:rsidP="00D911F9">
      <w:pPr>
        <w:ind w:firstLine="720"/>
        <w:jc w:val="both"/>
        <w:rPr>
          <w:rFonts w:cs="Times New Roman"/>
          <w:color w:val="000000" w:themeColor="text1"/>
          <w:sz w:val="20"/>
          <w:szCs w:val="20"/>
          <w:lang w:val="en-ID"/>
        </w:rPr>
      </w:pPr>
    </w:p>
    <w:p w:rsidR="00C856C5" w:rsidRPr="00D911F9" w:rsidRDefault="00A452DC" w:rsidP="00D911F9">
      <w:pPr>
        <w:jc w:val="both"/>
        <w:rPr>
          <w:rFonts w:cs="Times New Roman"/>
          <w:b/>
          <w:color w:val="000000" w:themeColor="text1"/>
          <w:sz w:val="20"/>
          <w:szCs w:val="20"/>
          <w:lang w:val="en-ID"/>
        </w:rPr>
      </w:pPr>
      <w:r w:rsidRPr="00D911F9">
        <w:rPr>
          <w:rFonts w:cs="Times New Roman"/>
          <w:b/>
          <w:color w:val="000000" w:themeColor="text1"/>
          <w:sz w:val="20"/>
          <w:szCs w:val="20"/>
          <w:lang w:val="en-ID"/>
        </w:rPr>
        <w:t xml:space="preserve">Findings </w:t>
      </w:r>
    </w:p>
    <w:p w:rsidR="00A452DC" w:rsidRPr="00D911F9" w:rsidRDefault="00A452DC" w:rsidP="00D911F9">
      <w:pPr>
        <w:ind w:firstLine="284"/>
        <w:jc w:val="both"/>
        <w:rPr>
          <w:rFonts w:cs="Times New Roman"/>
          <w:sz w:val="20"/>
          <w:szCs w:val="20"/>
          <w:lang w:val="en-ID"/>
        </w:rPr>
      </w:pPr>
      <w:r w:rsidRPr="00D911F9">
        <w:rPr>
          <w:rFonts w:cs="Times New Roman"/>
          <w:sz w:val="20"/>
          <w:szCs w:val="20"/>
          <w:lang w:val="en-ID"/>
        </w:rPr>
        <w:t>There is not much</w:t>
      </w:r>
      <w:r w:rsidR="00121E4E" w:rsidRPr="00D911F9">
        <w:rPr>
          <w:rFonts w:cs="Times New Roman"/>
          <w:sz w:val="20"/>
          <w:szCs w:val="20"/>
          <w:lang w:val="en-ID"/>
        </w:rPr>
        <w:t xml:space="preserve"> SMH’s</w:t>
      </w:r>
      <w:r w:rsidRPr="00D911F9">
        <w:rPr>
          <w:rFonts w:cs="Times New Roman"/>
          <w:sz w:val="20"/>
          <w:szCs w:val="20"/>
          <w:lang w:val="en-ID"/>
        </w:rPr>
        <w:t xml:space="preserve"> parents can do to help </w:t>
      </w:r>
      <w:r w:rsidR="00121E4E" w:rsidRPr="00D911F9">
        <w:rPr>
          <w:rFonts w:cs="Times New Roman"/>
          <w:sz w:val="20"/>
          <w:szCs w:val="20"/>
          <w:lang w:val="en-ID"/>
        </w:rPr>
        <w:t>him</w:t>
      </w:r>
      <w:r w:rsidRPr="00D911F9">
        <w:rPr>
          <w:rFonts w:cs="Times New Roman"/>
          <w:sz w:val="20"/>
          <w:szCs w:val="20"/>
          <w:lang w:val="en-ID"/>
        </w:rPr>
        <w:t xml:space="preserve"> </w:t>
      </w:r>
      <w:r w:rsidR="00AB0549" w:rsidRPr="00D911F9">
        <w:rPr>
          <w:rFonts w:cs="Times New Roman"/>
          <w:sz w:val="20"/>
          <w:szCs w:val="20"/>
          <w:lang w:val="en-ID"/>
        </w:rPr>
        <w:t>develop his communication skills. Usually, his p</w:t>
      </w:r>
      <w:r w:rsidRPr="00D911F9">
        <w:rPr>
          <w:rFonts w:cs="Times New Roman"/>
          <w:sz w:val="20"/>
          <w:szCs w:val="20"/>
          <w:lang w:val="en-ID"/>
        </w:rPr>
        <w:t>arents, e</w:t>
      </w:r>
      <w:r w:rsidR="00AB0549" w:rsidRPr="00D911F9">
        <w:rPr>
          <w:rFonts w:cs="Times New Roman"/>
          <w:sz w:val="20"/>
          <w:szCs w:val="20"/>
          <w:lang w:val="en-ID"/>
        </w:rPr>
        <w:t xml:space="preserve">specially his mother, </w:t>
      </w:r>
      <w:r w:rsidRPr="00D911F9">
        <w:rPr>
          <w:rFonts w:cs="Times New Roman"/>
          <w:sz w:val="20"/>
          <w:szCs w:val="20"/>
          <w:lang w:val="en-ID"/>
        </w:rPr>
        <w:t xml:space="preserve">stimulate </w:t>
      </w:r>
      <w:r w:rsidR="00121E4E" w:rsidRPr="00D911F9">
        <w:rPr>
          <w:rFonts w:cs="Times New Roman"/>
          <w:sz w:val="20"/>
          <w:szCs w:val="20"/>
          <w:lang w:val="en-ID"/>
        </w:rPr>
        <w:t xml:space="preserve">his </w:t>
      </w:r>
      <w:r w:rsidRPr="00D911F9">
        <w:rPr>
          <w:rFonts w:cs="Times New Roman"/>
          <w:sz w:val="20"/>
          <w:szCs w:val="20"/>
          <w:lang w:val="en-ID"/>
        </w:rPr>
        <w:t>communication</w:t>
      </w:r>
      <w:r w:rsidR="00121E4E" w:rsidRPr="00D911F9">
        <w:rPr>
          <w:rFonts w:cs="Times New Roman"/>
          <w:sz w:val="20"/>
          <w:szCs w:val="20"/>
          <w:lang w:val="en-ID"/>
        </w:rPr>
        <w:t xml:space="preserve"> skills</w:t>
      </w:r>
      <w:r w:rsidRPr="00D911F9">
        <w:rPr>
          <w:rFonts w:cs="Times New Roman"/>
          <w:sz w:val="20"/>
          <w:szCs w:val="20"/>
          <w:lang w:val="en-ID"/>
        </w:rPr>
        <w:t xml:space="preserve"> even though SMH</w:t>
      </w:r>
      <w:r w:rsidR="00121E4E" w:rsidRPr="00D911F9">
        <w:rPr>
          <w:rFonts w:cs="Times New Roman"/>
          <w:sz w:val="20"/>
          <w:szCs w:val="20"/>
          <w:lang w:val="en-ID"/>
        </w:rPr>
        <w:t xml:space="preserve"> was</w:t>
      </w:r>
      <w:r w:rsidRPr="00D911F9">
        <w:rPr>
          <w:rFonts w:cs="Times New Roman"/>
          <w:sz w:val="20"/>
          <w:szCs w:val="20"/>
          <w:lang w:val="en-ID"/>
        </w:rPr>
        <w:t xml:space="preserve"> </w:t>
      </w:r>
      <w:r w:rsidR="00121E4E" w:rsidRPr="00D911F9">
        <w:rPr>
          <w:rFonts w:cs="Times New Roman"/>
          <w:sz w:val="20"/>
          <w:szCs w:val="20"/>
          <w:lang w:val="en-ID"/>
        </w:rPr>
        <w:t xml:space="preserve">only </w:t>
      </w:r>
      <w:r w:rsidR="00121E4E" w:rsidRPr="00D911F9">
        <w:rPr>
          <w:rFonts w:cs="Times New Roman"/>
          <w:sz w:val="20"/>
          <w:szCs w:val="20"/>
          <w:lang w:val="en-ID"/>
        </w:rPr>
        <w:lastRenderedPageBreak/>
        <w:t>mumbling and answering</w:t>
      </w:r>
      <w:r w:rsidRPr="00D911F9">
        <w:rPr>
          <w:rFonts w:cs="Times New Roman"/>
          <w:sz w:val="20"/>
          <w:szCs w:val="20"/>
          <w:lang w:val="en-ID"/>
        </w:rPr>
        <w:t xml:space="preserve"> unclear</w:t>
      </w:r>
      <w:r w:rsidR="00121E4E" w:rsidRPr="00D911F9">
        <w:rPr>
          <w:rFonts w:cs="Times New Roman"/>
          <w:sz w:val="20"/>
          <w:szCs w:val="20"/>
          <w:lang w:val="en-ID"/>
        </w:rPr>
        <w:t>ly,</w:t>
      </w:r>
      <w:r w:rsidRPr="00D911F9">
        <w:rPr>
          <w:rFonts w:cs="Times New Roman"/>
          <w:sz w:val="20"/>
          <w:szCs w:val="20"/>
          <w:lang w:val="en-ID"/>
        </w:rPr>
        <w:t xml:space="preserve"> </w:t>
      </w:r>
      <w:r w:rsidR="00121E4E" w:rsidRPr="00D911F9">
        <w:rPr>
          <w:rFonts w:cs="Times New Roman"/>
          <w:sz w:val="20"/>
          <w:szCs w:val="20"/>
          <w:lang w:val="en-ID"/>
        </w:rPr>
        <w:t>and she ended up guiding SMH</w:t>
      </w:r>
      <w:r w:rsidRPr="00D911F9">
        <w:rPr>
          <w:rFonts w:cs="Times New Roman"/>
          <w:sz w:val="20"/>
          <w:szCs w:val="20"/>
          <w:lang w:val="en-ID"/>
        </w:rPr>
        <w:t xml:space="preserve"> to </w:t>
      </w:r>
      <w:r w:rsidR="00121E4E" w:rsidRPr="00D911F9">
        <w:rPr>
          <w:rFonts w:cs="Times New Roman"/>
          <w:sz w:val="20"/>
          <w:szCs w:val="20"/>
          <w:lang w:val="en-ID"/>
        </w:rPr>
        <w:t>repeat several</w:t>
      </w:r>
      <w:r w:rsidRPr="00D911F9">
        <w:rPr>
          <w:rFonts w:cs="Times New Roman"/>
          <w:sz w:val="20"/>
          <w:szCs w:val="20"/>
          <w:lang w:val="en-ID"/>
        </w:rPr>
        <w:t xml:space="preserve"> words</w:t>
      </w:r>
      <w:r w:rsidR="00121E4E" w:rsidRPr="00D911F9">
        <w:rPr>
          <w:rFonts w:cs="Times New Roman"/>
          <w:sz w:val="20"/>
          <w:szCs w:val="20"/>
          <w:lang w:val="en-ID"/>
        </w:rPr>
        <w:t xml:space="preserve"> after her;</w:t>
      </w:r>
      <w:r w:rsidRPr="00D911F9">
        <w:rPr>
          <w:rFonts w:cs="Times New Roman"/>
          <w:sz w:val="20"/>
          <w:szCs w:val="20"/>
          <w:lang w:val="en-ID"/>
        </w:rPr>
        <w:t xml:space="preserve"> for example</w:t>
      </w:r>
      <w:r w:rsidR="00121E4E" w:rsidRPr="00D911F9">
        <w:rPr>
          <w:rFonts w:cs="Times New Roman"/>
          <w:sz w:val="20"/>
          <w:szCs w:val="20"/>
          <w:lang w:val="en-ID"/>
        </w:rPr>
        <w:t>,</w:t>
      </w:r>
      <w:r w:rsidRPr="00D911F9">
        <w:rPr>
          <w:rFonts w:cs="Times New Roman"/>
          <w:sz w:val="20"/>
          <w:szCs w:val="20"/>
          <w:lang w:val="en-ID"/>
        </w:rPr>
        <w:t xml:space="preserve"> </w:t>
      </w:r>
      <w:r w:rsidR="00121E4E" w:rsidRPr="00D911F9">
        <w:rPr>
          <w:rFonts w:cs="Times New Roman"/>
          <w:sz w:val="20"/>
          <w:szCs w:val="20"/>
          <w:lang w:val="en-ID"/>
        </w:rPr>
        <w:t>‘</w:t>
      </w:r>
      <w:r w:rsidRPr="00D911F9">
        <w:rPr>
          <w:rFonts w:cs="Times New Roman"/>
          <w:sz w:val="20"/>
          <w:szCs w:val="20"/>
          <w:lang w:val="en-ID"/>
        </w:rPr>
        <w:t>mom</w:t>
      </w:r>
      <w:r w:rsidR="00121E4E" w:rsidRPr="00D911F9">
        <w:rPr>
          <w:rFonts w:cs="Times New Roman"/>
          <w:sz w:val="20"/>
          <w:szCs w:val="20"/>
          <w:lang w:val="en-ID"/>
        </w:rPr>
        <w:t>’</w:t>
      </w:r>
      <w:r w:rsidRPr="00D911F9">
        <w:rPr>
          <w:rFonts w:cs="Times New Roman"/>
          <w:sz w:val="20"/>
          <w:szCs w:val="20"/>
          <w:lang w:val="en-ID"/>
        </w:rPr>
        <w:t xml:space="preserve">, </w:t>
      </w:r>
      <w:r w:rsidR="00121E4E" w:rsidRPr="00D911F9">
        <w:rPr>
          <w:rFonts w:cs="Times New Roman"/>
          <w:sz w:val="20"/>
          <w:szCs w:val="20"/>
          <w:lang w:val="en-ID"/>
        </w:rPr>
        <w:t>‘</w:t>
      </w:r>
      <w:r w:rsidRPr="00D911F9">
        <w:rPr>
          <w:rFonts w:cs="Times New Roman"/>
          <w:sz w:val="20"/>
          <w:szCs w:val="20"/>
          <w:lang w:val="en-ID"/>
        </w:rPr>
        <w:t>brother</w:t>
      </w:r>
      <w:r w:rsidR="00121E4E" w:rsidRPr="00D911F9">
        <w:rPr>
          <w:rFonts w:cs="Times New Roman"/>
          <w:sz w:val="20"/>
          <w:szCs w:val="20"/>
          <w:lang w:val="en-ID"/>
        </w:rPr>
        <w:t>’</w:t>
      </w:r>
      <w:r w:rsidRPr="00D911F9">
        <w:rPr>
          <w:rFonts w:cs="Times New Roman"/>
          <w:sz w:val="20"/>
          <w:szCs w:val="20"/>
          <w:lang w:val="en-ID"/>
        </w:rPr>
        <w:t xml:space="preserve">, </w:t>
      </w:r>
      <w:r w:rsidR="00121E4E" w:rsidRPr="00D911F9">
        <w:rPr>
          <w:rFonts w:cs="Times New Roman"/>
          <w:sz w:val="20"/>
          <w:szCs w:val="20"/>
          <w:lang w:val="en-ID"/>
        </w:rPr>
        <w:t>‘</w:t>
      </w:r>
      <w:r w:rsidRPr="00D911F9">
        <w:rPr>
          <w:rFonts w:cs="Times New Roman"/>
          <w:sz w:val="20"/>
          <w:szCs w:val="20"/>
          <w:lang w:val="en-ID"/>
        </w:rPr>
        <w:t>sister</w:t>
      </w:r>
      <w:r w:rsidR="00121E4E" w:rsidRPr="00D911F9">
        <w:rPr>
          <w:rFonts w:cs="Times New Roman"/>
          <w:sz w:val="20"/>
          <w:szCs w:val="20"/>
          <w:lang w:val="en-ID"/>
        </w:rPr>
        <w:t>’</w:t>
      </w:r>
      <w:r w:rsidRPr="00D911F9">
        <w:rPr>
          <w:rFonts w:cs="Times New Roman"/>
          <w:sz w:val="20"/>
          <w:szCs w:val="20"/>
          <w:lang w:val="en-ID"/>
        </w:rPr>
        <w:t xml:space="preserve">, </w:t>
      </w:r>
      <w:r w:rsidR="00121E4E" w:rsidRPr="00D911F9">
        <w:rPr>
          <w:rFonts w:cs="Times New Roman"/>
          <w:sz w:val="20"/>
          <w:szCs w:val="20"/>
          <w:lang w:val="en-ID"/>
        </w:rPr>
        <w:t>‘eat’ and so forth</w:t>
      </w:r>
      <w:r w:rsidRPr="00D911F9">
        <w:rPr>
          <w:rFonts w:cs="Times New Roman"/>
          <w:sz w:val="20"/>
          <w:szCs w:val="20"/>
          <w:lang w:val="en-ID"/>
        </w:rPr>
        <w:t xml:space="preserve">. Apart from </w:t>
      </w:r>
      <w:r w:rsidR="00121E4E" w:rsidRPr="00D911F9">
        <w:rPr>
          <w:rFonts w:cs="Times New Roman"/>
          <w:sz w:val="20"/>
          <w:szCs w:val="20"/>
          <w:lang w:val="en-ID"/>
        </w:rPr>
        <w:t xml:space="preserve">his </w:t>
      </w:r>
      <w:r w:rsidRPr="00D911F9">
        <w:rPr>
          <w:rFonts w:cs="Times New Roman"/>
          <w:sz w:val="20"/>
          <w:szCs w:val="20"/>
          <w:lang w:val="en-ID"/>
        </w:rPr>
        <w:t xml:space="preserve">mother, the one who </w:t>
      </w:r>
      <w:r w:rsidR="00121E4E" w:rsidRPr="00D911F9">
        <w:rPr>
          <w:rFonts w:cs="Times New Roman"/>
          <w:sz w:val="20"/>
          <w:szCs w:val="20"/>
          <w:lang w:val="en-ID"/>
        </w:rPr>
        <w:t>usually stimulates</w:t>
      </w:r>
      <w:r w:rsidRPr="00D911F9">
        <w:rPr>
          <w:rFonts w:cs="Times New Roman"/>
          <w:sz w:val="20"/>
          <w:szCs w:val="20"/>
          <w:lang w:val="en-ID"/>
        </w:rPr>
        <w:t xml:space="preserve"> </w:t>
      </w:r>
      <w:r w:rsidR="00121E4E" w:rsidRPr="00D911F9">
        <w:rPr>
          <w:rFonts w:cs="Times New Roman"/>
          <w:sz w:val="20"/>
          <w:szCs w:val="20"/>
          <w:lang w:val="en-ID"/>
        </w:rPr>
        <w:t xml:space="preserve">SMH’s </w:t>
      </w:r>
      <w:r w:rsidRPr="00D911F9">
        <w:rPr>
          <w:rFonts w:cs="Times New Roman"/>
          <w:sz w:val="20"/>
          <w:szCs w:val="20"/>
          <w:lang w:val="en-ID"/>
        </w:rPr>
        <w:t>communication</w:t>
      </w:r>
      <w:r w:rsidR="00121E4E" w:rsidRPr="00D911F9">
        <w:rPr>
          <w:rFonts w:cs="Times New Roman"/>
          <w:sz w:val="20"/>
          <w:szCs w:val="20"/>
          <w:lang w:val="en-ID"/>
        </w:rPr>
        <w:t xml:space="preserve"> skills</w:t>
      </w:r>
      <w:r w:rsidRPr="00D911F9">
        <w:rPr>
          <w:rFonts w:cs="Times New Roman"/>
          <w:sz w:val="20"/>
          <w:szCs w:val="20"/>
          <w:lang w:val="en-ID"/>
        </w:rPr>
        <w:t xml:space="preserve"> at home is </w:t>
      </w:r>
      <w:r w:rsidR="00121E4E" w:rsidRPr="00D911F9">
        <w:rPr>
          <w:rFonts w:cs="Times New Roman"/>
          <w:sz w:val="20"/>
          <w:szCs w:val="20"/>
          <w:lang w:val="en-ID"/>
        </w:rPr>
        <w:t>his</w:t>
      </w:r>
      <w:r w:rsidRPr="00D911F9">
        <w:rPr>
          <w:rFonts w:cs="Times New Roman"/>
          <w:sz w:val="20"/>
          <w:szCs w:val="20"/>
          <w:lang w:val="en-ID"/>
        </w:rPr>
        <w:t xml:space="preserve"> brother</w:t>
      </w:r>
      <w:r w:rsidR="00121E4E" w:rsidRPr="00D911F9">
        <w:rPr>
          <w:rFonts w:cs="Times New Roman"/>
          <w:sz w:val="20"/>
          <w:szCs w:val="20"/>
          <w:lang w:val="en-ID"/>
        </w:rPr>
        <w:t>.</w:t>
      </w:r>
      <w:r w:rsidRPr="00D911F9">
        <w:rPr>
          <w:rFonts w:cs="Times New Roman"/>
          <w:sz w:val="20"/>
          <w:szCs w:val="20"/>
          <w:lang w:val="en-ID"/>
        </w:rPr>
        <w:t xml:space="preserve"> </w:t>
      </w:r>
      <w:r w:rsidR="00121E4E" w:rsidRPr="00D911F9">
        <w:rPr>
          <w:rFonts w:cs="Times New Roman"/>
          <w:sz w:val="20"/>
          <w:szCs w:val="20"/>
          <w:lang w:val="en-ID"/>
        </w:rPr>
        <w:t xml:space="preserve">They </w:t>
      </w:r>
      <w:r w:rsidRPr="00D911F9">
        <w:rPr>
          <w:rFonts w:cs="Times New Roman"/>
          <w:sz w:val="20"/>
          <w:szCs w:val="20"/>
          <w:lang w:val="en-ID"/>
        </w:rPr>
        <w:t>are only 1 year apart, so when they play together</w:t>
      </w:r>
      <w:r w:rsidR="00121E4E" w:rsidRPr="00D911F9">
        <w:rPr>
          <w:rFonts w:cs="Times New Roman"/>
          <w:sz w:val="20"/>
          <w:szCs w:val="20"/>
          <w:lang w:val="en-ID"/>
        </w:rPr>
        <w:t>,</w:t>
      </w:r>
      <w:r w:rsidRPr="00D911F9">
        <w:rPr>
          <w:rFonts w:cs="Times New Roman"/>
          <w:sz w:val="20"/>
          <w:szCs w:val="20"/>
          <w:lang w:val="en-ID"/>
        </w:rPr>
        <w:t xml:space="preserve"> they often fight over toys. </w:t>
      </w:r>
      <w:r w:rsidR="00766A37" w:rsidRPr="00D911F9">
        <w:rPr>
          <w:rFonts w:cs="Times New Roman"/>
          <w:sz w:val="20"/>
          <w:szCs w:val="20"/>
          <w:lang w:val="en-ID"/>
        </w:rPr>
        <w:t>More details are</w:t>
      </w:r>
      <w:r w:rsidR="00121E4E" w:rsidRPr="00D911F9">
        <w:rPr>
          <w:rFonts w:cs="Times New Roman"/>
          <w:sz w:val="20"/>
          <w:szCs w:val="20"/>
          <w:lang w:val="en-ID"/>
        </w:rPr>
        <w:t xml:space="preserve"> presented in</w:t>
      </w:r>
      <w:r w:rsidRPr="00D911F9">
        <w:rPr>
          <w:rFonts w:cs="Times New Roman"/>
          <w:sz w:val="20"/>
          <w:szCs w:val="20"/>
          <w:lang w:val="en-ID"/>
        </w:rPr>
        <w:t xml:space="preserve"> the chart below:</w:t>
      </w:r>
    </w:p>
    <w:p w:rsidR="00C856C5" w:rsidRPr="00D911F9" w:rsidRDefault="00C856C5" w:rsidP="00D911F9">
      <w:pPr>
        <w:ind w:left="-284" w:hanging="142"/>
        <w:jc w:val="both"/>
        <w:rPr>
          <w:rFonts w:cs="Times New Roman"/>
          <w:noProof/>
          <w:sz w:val="20"/>
          <w:szCs w:val="20"/>
          <w:lang w:val="en-ID" w:eastAsia="id-ID"/>
        </w:rPr>
      </w:pPr>
      <w:r w:rsidRPr="00D911F9">
        <w:rPr>
          <w:rFonts w:cs="Times New Roman"/>
          <w:noProof/>
          <w:sz w:val="20"/>
          <w:szCs w:val="20"/>
          <w:lang w:val="en-ID" w:eastAsia="id-ID"/>
        </w:rPr>
        <w:t xml:space="preserve"> </w:t>
      </w:r>
      <w:r w:rsidRPr="00D911F9">
        <w:rPr>
          <w:rFonts w:cs="Times New Roman"/>
          <w:noProof/>
          <w:sz w:val="20"/>
          <w:szCs w:val="20"/>
          <w:lang w:eastAsia="id-ID"/>
        </w:rPr>
        <w:drawing>
          <wp:inline distT="0" distB="0" distL="0" distR="0" wp14:anchorId="6DED121C" wp14:editId="3ADCAA64">
            <wp:extent cx="2907587" cy="1613043"/>
            <wp:effectExtent l="57150" t="0" r="76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856C5" w:rsidRPr="00D911F9" w:rsidRDefault="00766A37" w:rsidP="00D911F9">
      <w:pPr>
        <w:ind w:firstLine="284"/>
        <w:jc w:val="both"/>
        <w:rPr>
          <w:rFonts w:cs="Times New Roman"/>
          <w:noProof/>
          <w:sz w:val="20"/>
          <w:szCs w:val="20"/>
          <w:lang w:val="en-ID" w:eastAsia="id-ID"/>
        </w:rPr>
      </w:pPr>
      <w:r w:rsidRPr="00D911F9">
        <w:rPr>
          <w:rFonts w:cs="Times New Roman"/>
          <w:noProof/>
          <w:sz w:val="20"/>
          <w:szCs w:val="20"/>
          <w:lang w:val="en-ID" w:eastAsia="id-ID"/>
        </w:rPr>
        <w:t>Figure</w:t>
      </w:r>
      <w:r w:rsidR="003207D5" w:rsidRPr="00D911F9">
        <w:rPr>
          <w:rFonts w:cs="Times New Roman"/>
          <w:noProof/>
          <w:sz w:val="20"/>
          <w:szCs w:val="20"/>
          <w:lang w:val="en-ID" w:eastAsia="id-ID"/>
        </w:rPr>
        <w:t xml:space="preserve"> 1.1 </w:t>
      </w:r>
      <w:r w:rsidRPr="00D911F9">
        <w:rPr>
          <w:rFonts w:cs="Times New Roman"/>
          <w:noProof/>
          <w:sz w:val="20"/>
          <w:szCs w:val="20"/>
          <w:lang w:val="en-ID" w:eastAsia="id-ID"/>
        </w:rPr>
        <w:t>Parents’ effort to stimutale SMH’s communication skills</w:t>
      </w:r>
    </w:p>
    <w:p w:rsidR="0040381F" w:rsidRPr="00D911F9" w:rsidRDefault="0040381F" w:rsidP="00D911F9">
      <w:pPr>
        <w:ind w:firstLine="284"/>
        <w:jc w:val="both"/>
        <w:rPr>
          <w:rFonts w:cs="Times New Roman"/>
          <w:noProof/>
          <w:sz w:val="20"/>
          <w:szCs w:val="20"/>
          <w:lang w:val="en-ID" w:eastAsia="id-ID"/>
        </w:rPr>
      </w:pPr>
    </w:p>
    <w:p w:rsidR="00A452DC" w:rsidRDefault="00A452DC" w:rsidP="00D911F9">
      <w:pPr>
        <w:ind w:firstLine="284"/>
        <w:jc w:val="both"/>
        <w:rPr>
          <w:rFonts w:cs="Times New Roman"/>
          <w:sz w:val="20"/>
          <w:szCs w:val="20"/>
        </w:rPr>
      </w:pPr>
      <w:r w:rsidRPr="00D911F9">
        <w:rPr>
          <w:rFonts w:cs="Times New Roman"/>
          <w:sz w:val="20"/>
          <w:szCs w:val="20"/>
          <w:lang w:val="en-ID"/>
        </w:rPr>
        <w:t xml:space="preserve">Apart from parents, teachers </w:t>
      </w:r>
      <w:r w:rsidR="009A4621" w:rsidRPr="00D911F9">
        <w:rPr>
          <w:rFonts w:cs="Times New Roman"/>
          <w:sz w:val="20"/>
          <w:szCs w:val="20"/>
          <w:lang w:val="en-ID"/>
        </w:rPr>
        <w:t xml:space="preserve">also </w:t>
      </w:r>
      <w:r w:rsidRPr="00D911F9">
        <w:rPr>
          <w:rFonts w:cs="Times New Roman"/>
          <w:sz w:val="20"/>
          <w:szCs w:val="20"/>
          <w:lang w:val="en-ID"/>
        </w:rPr>
        <w:t>have an important role in the development of SMH</w:t>
      </w:r>
      <w:r w:rsidR="009A4621" w:rsidRPr="00D911F9">
        <w:rPr>
          <w:rFonts w:cs="Times New Roman"/>
          <w:sz w:val="20"/>
          <w:szCs w:val="20"/>
          <w:lang w:val="en-ID"/>
        </w:rPr>
        <w:t>’s</w:t>
      </w:r>
      <w:r w:rsidRPr="00D911F9">
        <w:rPr>
          <w:rFonts w:cs="Times New Roman"/>
          <w:sz w:val="20"/>
          <w:szCs w:val="20"/>
          <w:lang w:val="en-ID"/>
        </w:rPr>
        <w:t xml:space="preserve"> communication</w:t>
      </w:r>
      <w:r w:rsidR="009A4621" w:rsidRPr="00D911F9">
        <w:rPr>
          <w:rFonts w:cs="Times New Roman"/>
          <w:sz w:val="20"/>
          <w:szCs w:val="20"/>
          <w:lang w:val="en-ID"/>
        </w:rPr>
        <w:t xml:space="preserve"> skills</w:t>
      </w:r>
      <w:r w:rsidRPr="00D911F9">
        <w:rPr>
          <w:rFonts w:cs="Times New Roman"/>
          <w:sz w:val="20"/>
          <w:szCs w:val="20"/>
          <w:lang w:val="en-ID"/>
        </w:rPr>
        <w:t xml:space="preserve">, because teachers know the conditions and abilities of students. </w:t>
      </w:r>
      <w:r w:rsidR="009A4621" w:rsidRPr="00D911F9">
        <w:rPr>
          <w:rFonts w:cs="Times New Roman"/>
          <w:sz w:val="20"/>
          <w:szCs w:val="20"/>
          <w:lang w:val="en-ID"/>
        </w:rPr>
        <w:t>Almost similar to what parents do to stimulate SMH’s communication skills, the</w:t>
      </w:r>
      <w:r w:rsidRPr="00D911F9">
        <w:rPr>
          <w:rFonts w:cs="Times New Roman"/>
          <w:sz w:val="20"/>
          <w:szCs w:val="20"/>
          <w:lang w:val="en-ID"/>
        </w:rPr>
        <w:t xml:space="preserve"> teachers </w:t>
      </w:r>
      <w:r w:rsidR="009A4621" w:rsidRPr="00D911F9">
        <w:rPr>
          <w:rFonts w:cs="Times New Roman"/>
          <w:sz w:val="20"/>
          <w:szCs w:val="20"/>
          <w:lang w:val="en-ID"/>
        </w:rPr>
        <w:t>also try to have two-way communication with him</w:t>
      </w:r>
      <w:r w:rsidRPr="00D911F9">
        <w:rPr>
          <w:rFonts w:cs="Times New Roman"/>
          <w:sz w:val="20"/>
          <w:szCs w:val="20"/>
          <w:lang w:val="en-ID"/>
        </w:rPr>
        <w:t xml:space="preserve">, </w:t>
      </w:r>
      <w:r w:rsidR="009A4621" w:rsidRPr="00D911F9">
        <w:rPr>
          <w:rFonts w:cs="Times New Roman"/>
          <w:sz w:val="20"/>
          <w:szCs w:val="20"/>
          <w:lang w:val="en-ID"/>
        </w:rPr>
        <w:t>encourage him</w:t>
      </w:r>
      <w:r w:rsidRPr="00D911F9">
        <w:rPr>
          <w:rFonts w:cs="Times New Roman"/>
          <w:sz w:val="20"/>
          <w:szCs w:val="20"/>
          <w:lang w:val="en-ID"/>
        </w:rPr>
        <w:t xml:space="preserve"> </w:t>
      </w:r>
      <w:r w:rsidR="009A4621" w:rsidRPr="00D911F9">
        <w:rPr>
          <w:rFonts w:cs="Times New Roman"/>
          <w:sz w:val="20"/>
          <w:szCs w:val="20"/>
          <w:lang w:val="en-ID"/>
        </w:rPr>
        <w:t>to sing</w:t>
      </w:r>
      <w:r w:rsidRPr="00D911F9">
        <w:rPr>
          <w:rFonts w:cs="Times New Roman"/>
          <w:sz w:val="20"/>
          <w:szCs w:val="20"/>
          <w:lang w:val="en-ID"/>
        </w:rPr>
        <w:t xml:space="preserve"> together, </w:t>
      </w:r>
      <w:r w:rsidR="009A4621" w:rsidRPr="00D911F9">
        <w:rPr>
          <w:rFonts w:cs="Times New Roman"/>
          <w:sz w:val="20"/>
          <w:szCs w:val="20"/>
          <w:lang w:val="en-ID"/>
        </w:rPr>
        <w:t>ask him to</w:t>
      </w:r>
      <w:r w:rsidRPr="00D911F9">
        <w:rPr>
          <w:rFonts w:cs="Times New Roman"/>
          <w:sz w:val="20"/>
          <w:szCs w:val="20"/>
          <w:lang w:val="en-ID"/>
        </w:rPr>
        <w:t xml:space="preserve"> </w:t>
      </w:r>
      <w:r w:rsidR="009A4621" w:rsidRPr="00D911F9">
        <w:rPr>
          <w:rFonts w:cs="Times New Roman"/>
          <w:sz w:val="20"/>
          <w:szCs w:val="20"/>
          <w:lang w:val="en-ID"/>
        </w:rPr>
        <w:t>repeat some words after them</w:t>
      </w:r>
      <w:r w:rsidRPr="00D911F9">
        <w:rPr>
          <w:rFonts w:cs="Times New Roman"/>
          <w:sz w:val="20"/>
          <w:szCs w:val="20"/>
          <w:lang w:val="en-ID"/>
        </w:rPr>
        <w:t xml:space="preserve"> and pronounce</w:t>
      </w:r>
      <w:r w:rsidR="009A4621" w:rsidRPr="00D911F9">
        <w:rPr>
          <w:rFonts w:cs="Times New Roman"/>
          <w:sz w:val="20"/>
          <w:szCs w:val="20"/>
          <w:lang w:val="en-ID"/>
        </w:rPr>
        <w:t xml:space="preserve"> the</w:t>
      </w:r>
      <w:r w:rsidRPr="00D911F9">
        <w:rPr>
          <w:rFonts w:cs="Times New Roman"/>
          <w:sz w:val="20"/>
          <w:szCs w:val="20"/>
          <w:lang w:val="en-ID"/>
        </w:rPr>
        <w:t xml:space="preserve"> words correctly. However, previously, the school facilitated SMH to </w:t>
      </w:r>
      <w:r w:rsidR="009A4621" w:rsidRPr="00D911F9">
        <w:rPr>
          <w:rFonts w:cs="Times New Roman"/>
          <w:sz w:val="20"/>
          <w:szCs w:val="20"/>
          <w:lang w:val="en-ID"/>
        </w:rPr>
        <w:t>have</w:t>
      </w:r>
      <w:r w:rsidRPr="00D911F9">
        <w:rPr>
          <w:rFonts w:cs="Times New Roman"/>
          <w:sz w:val="20"/>
          <w:szCs w:val="20"/>
          <w:lang w:val="en-ID"/>
        </w:rPr>
        <w:t xml:space="preserve"> asses</w:t>
      </w:r>
      <w:r w:rsidR="009A4621" w:rsidRPr="00D911F9">
        <w:rPr>
          <w:rFonts w:cs="Times New Roman"/>
          <w:sz w:val="20"/>
          <w:szCs w:val="20"/>
          <w:lang w:val="en-ID"/>
        </w:rPr>
        <w:t>sments with professional staff. Based on the</w:t>
      </w:r>
      <w:r w:rsidRPr="00D911F9">
        <w:rPr>
          <w:rFonts w:cs="Times New Roman"/>
          <w:sz w:val="20"/>
          <w:szCs w:val="20"/>
          <w:lang w:val="en-ID"/>
        </w:rPr>
        <w:t xml:space="preserve"> results of the assessment</w:t>
      </w:r>
      <w:r w:rsidR="009A4621" w:rsidRPr="00D911F9">
        <w:rPr>
          <w:rFonts w:cs="Times New Roman"/>
          <w:sz w:val="20"/>
          <w:szCs w:val="20"/>
          <w:lang w:val="en-ID"/>
        </w:rPr>
        <w:t>, the teachers designed</w:t>
      </w:r>
      <w:r w:rsidRPr="00D911F9">
        <w:rPr>
          <w:rFonts w:cs="Times New Roman"/>
          <w:sz w:val="20"/>
          <w:szCs w:val="20"/>
          <w:lang w:val="en-ID"/>
        </w:rPr>
        <w:t xml:space="preserve"> an individual learning program (PPI) which focused on SMH</w:t>
      </w:r>
      <w:r w:rsidR="009A4621" w:rsidRPr="00D911F9">
        <w:rPr>
          <w:rFonts w:cs="Times New Roman"/>
          <w:sz w:val="20"/>
          <w:szCs w:val="20"/>
          <w:lang w:val="en-ID"/>
        </w:rPr>
        <w:t>’s</w:t>
      </w:r>
      <w:r w:rsidRPr="00D911F9">
        <w:rPr>
          <w:rFonts w:cs="Times New Roman"/>
          <w:sz w:val="20"/>
          <w:szCs w:val="20"/>
          <w:lang w:val="en-ID"/>
        </w:rPr>
        <w:t xml:space="preserve"> communication</w:t>
      </w:r>
      <w:r w:rsidR="009A4621" w:rsidRPr="00D911F9">
        <w:rPr>
          <w:rFonts w:cs="Times New Roman"/>
          <w:sz w:val="20"/>
          <w:szCs w:val="20"/>
          <w:lang w:val="en-ID"/>
        </w:rPr>
        <w:t xml:space="preserve"> skills</w:t>
      </w:r>
      <w:r w:rsidR="006B40F9" w:rsidRPr="00D911F9">
        <w:rPr>
          <w:rFonts w:cs="Times New Roman"/>
          <w:sz w:val="20"/>
          <w:szCs w:val="20"/>
          <w:lang w:val="en-ID"/>
        </w:rPr>
        <w:t xml:space="preserve">. More details are presented in </w:t>
      </w:r>
      <w:r w:rsidRPr="00D911F9">
        <w:rPr>
          <w:rFonts w:cs="Times New Roman"/>
          <w:sz w:val="20"/>
          <w:szCs w:val="20"/>
          <w:lang w:val="en-ID"/>
        </w:rPr>
        <w:t>the chart below:</w:t>
      </w:r>
    </w:p>
    <w:p w:rsidR="00FA4798" w:rsidRDefault="00FA4798" w:rsidP="00FA4798">
      <w:pPr>
        <w:ind w:left="-993" w:hanging="143"/>
        <w:jc w:val="both"/>
        <w:rPr>
          <w:rFonts w:cs="Times New Roman"/>
          <w:sz w:val="20"/>
          <w:szCs w:val="20"/>
        </w:rPr>
      </w:pPr>
      <w:r w:rsidRPr="00D911F9">
        <w:rPr>
          <w:rFonts w:cs="Times New Roman"/>
          <w:noProof/>
          <w:sz w:val="20"/>
          <w:szCs w:val="20"/>
          <w:lang w:eastAsia="id-ID"/>
        </w:rPr>
        <w:lastRenderedPageBreak/>
        <w:drawing>
          <wp:anchor distT="0" distB="0" distL="114300" distR="114300" simplePos="0" relativeHeight="251659264" behindDoc="0" locked="0" layoutInCell="1" allowOverlap="1" wp14:anchorId="790BBFBE" wp14:editId="52C7D0C3">
            <wp:simplePos x="0" y="0"/>
            <wp:positionH relativeFrom="column">
              <wp:posOffset>283210</wp:posOffset>
            </wp:positionH>
            <wp:positionV relativeFrom="paragraph">
              <wp:posOffset>-8890</wp:posOffset>
            </wp:positionV>
            <wp:extent cx="2487930" cy="1690370"/>
            <wp:effectExtent l="0" t="38100" r="0" b="6223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rsidR="00C856C5" w:rsidRPr="00D911F9" w:rsidRDefault="0094250D" w:rsidP="00D911F9">
      <w:pPr>
        <w:ind w:left="360" w:hanging="360"/>
        <w:jc w:val="center"/>
        <w:rPr>
          <w:rFonts w:cs="Times New Roman"/>
          <w:sz w:val="20"/>
          <w:szCs w:val="20"/>
          <w:lang w:val="en-ID"/>
        </w:rPr>
      </w:pPr>
      <w:r w:rsidRPr="00D911F9">
        <w:rPr>
          <w:rFonts w:cs="Times New Roman"/>
          <w:sz w:val="20"/>
          <w:szCs w:val="20"/>
          <w:lang w:val="en-ID"/>
        </w:rPr>
        <w:t>Figure</w:t>
      </w:r>
      <w:r w:rsidR="003207D5" w:rsidRPr="00D911F9">
        <w:rPr>
          <w:rFonts w:cs="Times New Roman"/>
          <w:sz w:val="20"/>
          <w:szCs w:val="20"/>
          <w:lang w:val="en-ID"/>
        </w:rPr>
        <w:t xml:space="preserve"> 1.2</w:t>
      </w:r>
      <w:r w:rsidR="00C856C5" w:rsidRPr="00D911F9">
        <w:rPr>
          <w:rFonts w:cs="Times New Roman"/>
          <w:sz w:val="20"/>
          <w:szCs w:val="20"/>
          <w:lang w:val="en-ID"/>
        </w:rPr>
        <w:t xml:space="preserve"> </w:t>
      </w:r>
      <w:r w:rsidRPr="00D911F9">
        <w:rPr>
          <w:rFonts w:cs="Times New Roman"/>
          <w:sz w:val="20"/>
          <w:szCs w:val="20"/>
          <w:lang w:val="en-ID"/>
        </w:rPr>
        <w:t>Teacher tasks</w:t>
      </w:r>
    </w:p>
    <w:p w:rsidR="0040381F" w:rsidRPr="00D911F9" w:rsidRDefault="0040381F" w:rsidP="00D911F9">
      <w:pPr>
        <w:ind w:left="360" w:hanging="360"/>
        <w:jc w:val="both"/>
        <w:rPr>
          <w:rFonts w:cs="Times New Roman"/>
          <w:sz w:val="20"/>
          <w:szCs w:val="20"/>
          <w:lang w:val="en-ID"/>
        </w:rPr>
      </w:pPr>
    </w:p>
    <w:p w:rsidR="004E6B13" w:rsidRPr="00D911F9" w:rsidRDefault="004E6B13" w:rsidP="00D911F9">
      <w:pPr>
        <w:ind w:firstLine="284"/>
        <w:jc w:val="both"/>
        <w:rPr>
          <w:rFonts w:cs="Times New Roman"/>
          <w:sz w:val="20"/>
          <w:szCs w:val="20"/>
          <w:lang w:val="en-ID"/>
        </w:rPr>
      </w:pPr>
      <w:r w:rsidRPr="00D911F9">
        <w:rPr>
          <w:rFonts w:cs="Times New Roman"/>
          <w:sz w:val="20"/>
          <w:szCs w:val="20"/>
          <w:lang w:val="en-ID"/>
        </w:rPr>
        <w:t xml:space="preserve">Based on the </w:t>
      </w:r>
      <w:r w:rsidR="006B40F9" w:rsidRPr="00D911F9">
        <w:rPr>
          <w:rFonts w:cs="Times New Roman"/>
          <w:sz w:val="20"/>
          <w:szCs w:val="20"/>
          <w:lang w:val="en-ID"/>
        </w:rPr>
        <w:t>findings</w:t>
      </w:r>
      <w:r w:rsidRPr="00D911F9">
        <w:rPr>
          <w:rFonts w:cs="Times New Roman"/>
          <w:sz w:val="20"/>
          <w:szCs w:val="20"/>
          <w:lang w:val="en-ID"/>
        </w:rPr>
        <w:t xml:space="preserve">, </w:t>
      </w:r>
      <w:r w:rsidR="006B40F9" w:rsidRPr="00D911F9">
        <w:rPr>
          <w:rFonts w:cs="Times New Roman"/>
          <w:sz w:val="20"/>
          <w:szCs w:val="20"/>
          <w:lang w:val="en-ID"/>
        </w:rPr>
        <w:t>apparently, there are two main</w:t>
      </w:r>
      <w:r w:rsidRPr="00D911F9">
        <w:rPr>
          <w:rFonts w:cs="Times New Roman"/>
          <w:sz w:val="20"/>
          <w:szCs w:val="20"/>
          <w:lang w:val="en-ID"/>
        </w:rPr>
        <w:t xml:space="preserve"> factor</w:t>
      </w:r>
      <w:r w:rsidR="006B40F9" w:rsidRPr="00D911F9">
        <w:rPr>
          <w:rFonts w:cs="Times New Roman"/>
          <w:sz w:val="20"/>
          <w:szCs w:val="20"/>
          <w:lang w:val="en-ID"/>
        </w:rPr>
        <w:t>s that lead SMH to lack</w:t>
      </w:r>
      <w:r w:rsidRPr="00D911F9">
        <w:rPr>
          <w:rFonts w:cs="Times New Roman"/>
          <w:sz w:val="20"/>
          <w:szCs w:val="20"/>
          <w:lang w:val="en-ID"/>
        </w:rPr>
        <w:t xml:space="preserve"> </w:t>
      </w:r>
      <w:r w:rsidR="006B40F9" w:rsidRPr="00D911F9">
        <w:rPr>
          <w:rFonts w:cs="Times New Roman"/>
          <w:sz w:val="20"/>
          <w:szCs w:val="20"/>
          <w:lang w:val="en-ID"/>
        </w:rPr>
        <w:t>communication skills.</w:t>
      </w:r>
      <w:r w:rsidRPr="00D911F9">
        <w:rPr>
          <w:rFonts w:cs="Times New Roman"/>
          <w:sz w:val="20"/>
          <w:szCs w:val="20"/>
          <w:lang w:val="en-ID"/>
        </w:rPr>
        <w:t xml:space="preserve"> </w:t>
      </w:r>
      <w:r w:rsidR="006B40F9" w:rsidRPr="00D911F9">
        <w:rPr>
          <w:rFonts w:cs="Times New Roman"/>
          <w:sz w:val="20"/>
          <w:szCs w:val="20"/>
          <w:lang w:val="en-ID"/>
        </w:rPr>
        <w:t>The first one is</w:t>
      </w:r>
      <w:r w:rsidRPr="00D911F9">
        <w:rPr>
          <w:rFonts w:cs="Times New Roman"/>
          <w:sz w:val="20"/>
          <w:szCs w:val="20"/>
          <w:lang w:val="en-ID"/>
        </w:rPr>
        <w:t xml:space="preserve"> because </w:t>
      </w:r>
      <w:r w:rsidR="006B40F9" w:rsidRPr="00D911F9">
        <w:rPr>
          <w:rFonts w:cs="Times New Roman"/>
          <w:sz w:val="20"/>
          <w:szCs w:val="20"/>
          <w:lang w:val="en-ID"/>
        </w:rPr>
        <w:t>SMH did not get the</w:t>
      </w:r>
      <w:r w:rsidRPr="00D911F9">
        <w:rPr>
          <w:rFonts w:cs="Times New Roman"/>
          <w:sz w:val="20"/>
          <w:szCs w:val="20"/>
          <w:lang w:val="en-ID"/>
        </w:rPr>
        <w:t xml:space="preserve"> therapy as suggested </w:t>
      </w:r>
      <w:r w:rsidR="006B40F9" w:rsidRPr="00D911F9">
        <w:rPr>
          <w:rFonts w:cs="Times New Roman"/>
          <w:sz w:val="20"/>
          <w:szCs w:val="20"/>
          <w:lang w:val="en-ID"/>
        </w:rPr>
        <w:t>by</w:t>
      </w:r>
      <w:r w:rsidRPr="00D911F9">
        <w:rPr>
          <w:rFonts w:cs="Times New Roman"/>
          <w:sz w:val="20"/>
          <w:szCs w:val="20"/>
          <w:lang w:val="en-ID"/>
        </w:rPr>
        <w:t xml:space="preserve"> the assessment that has been done</w:t>
      </w:r>
      <w:r w:rsidR="0094250D" w:rsidRPr="00D911F9">
        <w:rPr>
          <w:rFonts w:cs="Times New Roman"/>
          <w:sz w:val="20"/>
          <w:szCs w:val="20"/>
          <w:lang w:val="en-ID"/>
        </w:rPr>
        <w:t xml:space="preserve"> previously, and the second one is </w:t>
      </w:r>
      <w:r w:rsidRPr="00D911F9">
        <w:rPr>
          <w:rFonts w:cs="Times New Roman"/>
          <w:sz w:val="20"/>
          <w:szCs w:val="20"/>
          <w:lang w:val="en-ID"/>
        </w:rPr>
        <w:t>the lack of facilities and infra</w:t>
      </w:r>
      <w:r w:rsidR="0094250D" w:rsidRPr="00D911F9">
        <w:rPr>
          <w:rFonts w:cs="Times New Roman"/>
          <w:sz w:val="20"/>
          <w:szCs w:val="20"/>
          <w:lang w:val="en-ID"/>
        </w:rPr>
        <w:t>structure owned by the school. The l</w:t>
      </w:r>
      <w:r w:rsidRPr="00D911F9">
        <w:rPr>
          <w:rFonts w:cs="Times New Roman"/>
          <w:sz w:val="20"/>
          <w:szCs w:val="20"/>
          <w:lang w:val="en-ID"/>
        </w:rPr>
        <w:t xml:space="preserve">ack of communication between parents and the school, especially teachers, </w:t>
      </w:r>
      <w:r w:rsidR="0094250D" w:rsidRPr="00D911F9">
        <w:rPr>
          <w:rFonts w:cs="Times New Roman"/>
          <w:sz w:val="20"/>
          <w:szCs w:val="20"/>
          <w:lang w:val="en-ID"/>
        </w:rPr>
        <w:t>is also</w:t>
      </w:r>
      <w:r w:rsidRPr="00D911F9">
        <w:rPr>
          <w:rFonts w:cs="Times New Roman"/>
          <w:sz w:val="20"/>
          <w:szCs w:val="20"/>
          <w:lang w:val="en-ID"/>
        </w:rPr>
        <w:t xml:space="preserve"> </w:t>
      </w:r>
      <w:r w:rsidR="0094250D" w:rsidRPr="00D911F9">
        <w:rPr>
          <w:rFonts w:cs="Times New Roman"/>
          <w:sz w:val="20"/>
          <w:szCs w:val="20"/>
          <w:lang w:val="en-ID"/>
        </w:rPr>
        <w:t>influential</w:t>
      </w:r>
      <w:r w:rsidRPr="00D911F9">
        <w:rPr>
          <w:rFonts w:cs="Times New Roman"/>
          <w:sz w:val="20"/>
          <w:szCs w:val="20"/>
          <w:lang w:val="en-ID"/>
        </w:rPr>
        <w:t xml:space="preserve">. The factors </w:t>
      </w:r>
      <w:r w:rsidR="0094250D" w:rsidRPr="00D911F9">
        <w:rPr>
          <w:rFonts w:cs="Times New Roman"/>
          <w:sz w:val="20"/>
          <w:szCs w:val="20"/>
          <w:lang w:val="en-ID"/>
        </w:rPr>
        <w:t xml:space="preserve">that lead SMH to lack communication skills are presented </w:t>
      </w:r>
      <w:r w:rsidRPr="00D911F9">
        <w:rPr>
          <w:rFonts w:cs="Times New Roman"/>
          <w:sz w:val="20"/>
          <w:szCs w:val="20"/>
          <w:lang w:val="en-ID"/>
        </w:rPr>
        <w:t>in the chart below:</w:t>
      </w:r>
    </w:p>
    <w:p w:rsidR="00C856C5" w:rsidRPr="00D911F9" w:rsidRDefault="00C856C5" w:rsidP="00D911F9">
      <w:pPr>
        <w:ind w:firstLine="284"/>
        <w:jc w:val="both"/>
        <w:rPr>
          <w:rFonts w:cs="Times New Roman"/>
          <w:sz w:val="20"/>
          <w:szCs w:val="20"/>
          <w:lang w:val="en-ID"/>
        </w:rPr>
      </w:pPr>
    </w:p>
    <w:p w:rsidR="00C856C5" w:rsidRPr="00D911F9" w:rsidRDefault="00C856C5" w:rsidP="00D911F9">
      <w:pPr>
        <w:ind w:left="1080" w:hanging="1364"/>
        <w:jc w:val="both"/>
        <w:rPr>
          <w:rFonts w:cs="Times New Roman"/>
          <w:sz w:val="20"/>
          <w:szCs w:val="20"/>
          <w:lang w:val="en-ID"/>
        </w:rPr>
      </w:pPr>
      <w:r w:rsidRPr="00D911F9">
        <w:rPr>
          <w:rFonts w:cs="Times New Roman"/>
          <w:noProof/>
          <w:sz w:val="20"/>
          <w:szCs w:val="20"/>
          <w:lang w:eastAsia="id-ID"/>
        </w:rPr>
        <w:drawing>
          <wp:inline distT="0" distB="0" distL="0" distR="0" wp14:anchorId="44CD85EB" wp14:editId="1B9760F0">
            <wp:extent cx="2828925" cy="1619250"/>
            <wp:effectExtent l="76200" t="38100" r="104775" b="952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856C5" w:rsidRPr="00D911F9" w:rsidRDefault="0094250D" w:rsidP="00D911F9">
      <w:pPr>
        <w:ind w:left="360" w:hanging="360"/>
        <w:jc w:val="center"/>
        <w:rPr>
          <w:rFonts w:cs="Times New Roman"/>
          <w:sz w:val="20"/>
          <w:szCs w:val="20"/>
          <w:lang w:val="en-ID"/>
        </w:rPr>
      </w:pPr>
      <w:r w:rsidRPr="00D911F9">
        <w:rPr>
          <w:rFonts w:cs="Times New Roman"/>
          <w:sz w:val="20"/>
          <w:szCs w:val="20"/>
          <w:lang w:val="en-ID"/>
        </w:rPr>
        <w:t>Figure</w:t>
      </w:r>
      <w:r w:rsidR="00C856C5" w:rsidRPr="00D911F9">
        <w:rPr>
          <w:rFonts w:cs="Times New Roman"/>
          <w:sz w:val="20"/>
          <w:szCs w:val="20"/>
          <w:lang w:val="en-ID"/>
        </w:rPr>
        <w:t xml:space="preserve"> </w:t>
      </w:r>
      <w:r w:rsidR="003207D5" w:rsidRPr="00D911F9">
        <w:rPr>
          <w:rFonts w:cs="Times New Roman"/>
          <w:sz w:val="20"/>
          <w:szCs w:val="20"/>
          <w:lang w:val="en-ID"/>
        </w:rPr>
        <w:t>1.3</w:t>
      </w:r>
      <w:r w:rsidR="00C856C5" w:rsidRPr="00D911F9">
        <w:rPr>
          <w:rFonts w:cs="Times New Roman"/>
          <w:sz w:val="20"/>
          <w:szCs w:val="20"/>
          <w:lang w:val="en-ID"/>
        </w:rPr>
        <w:t xml:space="preserve"> </w:t>
      </w:r>
      <w:r w:rsidRPr="00D911F9">
        <w:rPr>
          <w:rFonts w:cs="Times New Roman"/>
          <w:sz w:val="20"/>
          <w:szCs w:val="20"/>
          <w:lang w:val="en-ID"/>
        </w:rPr>
        <w:t>Factors affecting SMH’s communication skills</w:t>
      </w:r>
    </w:p>
    <w:p w:rsidR="00FA4798" w:rsidRPr="00FA4798" w:rsidRDefault="00FA4798" w:rsidP="00FA4798">
      <w:pPr>
        <w:jc w:val="both"/>
        <w:rPr>
          <w:rFonts w:cs="Times New Roman"/>
          <w:sz w:val="20"/>
          <w:szCs w:val="20"/>
        </w:rPr>
      </w:pPr>
    </w:p>
    <w:p w:rsidR="004E6B13" w:rsidRPr="00D911F9" w:rsidRDefault="00793E1D" w:rsidP="00D911F9">
      <w:pPr>
        <w:ind w:firstLine="360"/>
        <w:jc w:val="both"/>
        <w:rPr>
          <w:rFonts w:cs="Times New Roman"/>
          <w:sz w:val="20"/>
          <w:szCs w:val="20"/>
          <w:lang w:val="en-ID"/>
        </w:rPr>
      </w:pPr>
      <w:r w:rsidRPr="00D911F9">
        <w:rPr>
          <w:rFonts w:cs="Times New Roman"/>
          <w:sz w:val="20"/>
          <w:szCs w:val="20"/>
          <w:lang w:val="en-ID"/>
        </w:rPr>
        <w:t>In order</w:t>
      </w:r>
      <w:r w:rsidR="004E6B13" w:rsidRPr="00D911F9">
        <w:rPr>
          <w:rFonts w:cs="Times New Roman"/>
          <w:sz w:val="20"/>
          <w:szCs w:val="20"/>
          <w:lang w:val="en-ID"/>
        </w:rPr>
        <w:t xml:space="preserve"> to </w:t>
      </w:r>
      <w:r w:rsidRPr="00D911F9">
        <w:rPr>
          <w:rFonts w:cs="Times New Roman"/>
          <w:sz w:val="20"/>
          <w:szCs w:val="20"/>
          <w:lang w:val="en-ID"/>
        </w:rPr>
        <w:t>improve</w:t>
      </w:r>
      <w:r w:rsidR="004E6B13" w:rsidRPr="00D911F9">
        <w:rPr>
          <w:rFonts w:cs="Times New Roman"/>
          <w:sz w:val="20"/>
          <w:szCs w:val="20"/>
          <w:lang w:val="en-ID"/>
        </w:rPr>
        <w:t xml:space="preserve"> the development of SMH</w:t>
      </w:r>
      <w:r w:rsidRPr="00D911F9">
        <w:rPr>
          <w:rFonts w:cs="Times New Roman"/>
          <w:sz w:val="20"/>
          <w:szCs w:val="20"/>
          <w:lang w:val="en-ID"/>
        </w:rPr>
        <w:t>’s</w:t>
      </w:r>
      <w:r w:rsidR="004E6B13" w:rsidRPr="00D911F9">
        <w:rPr>
          <w:rFonts w:cs="Times New Roman"/>
          <w:sz w:val="20"/>
          <w:szCs w:val="20"/>
          <w:lang w:val="en-ID"/>
        </w:rPr>
        <w:t xml:space="preserve"> communication skills</w:t>
      </w:r>
      <w:r w:rsidRPr="00D911F9">
        <w:rPr>
          <w:rFonts w:cs="Times New Roman"/>
          <w:sz w:val="20"/>
          <w:szCs w:val="20"/>
          <w:lang w:val="en-ID"/>
        </w:rPr>
        <w:t>, parents and teachers</w:t>
      </w:r>
      <w:r w:rsidR="004E6B13" w:rsidRPr="00D911F9">
        <w:rPr>
          <w:rFonts w:cs="Times New Roman"/>
          <w:sz w:val="20"/>
          <w:szCs w:val="20"/>
          <w:lang w:val="en-ID"/>
        </w:rPr>
        <w:t xml:space="preserve"> are frequently stimulating </w:t>
      </w:r>
      <w:r w:rsidRPr="00D911F9">
        <w:rPr>
          <w:rFonts w:cs="Times New Roman"/>
          <w:sz w:val="20"/>
          <w:szCs w:val="20"/>
          <w:lang w:val="en-ID"/>
        </w:rPr>
        <w:t xml:space="preserve">him </w:t>
      </w:r>
      <w:r w:rsidR="004E6B13" w:rsidRPr="00D911F9">
        <w:rPr>
          <w:rFonts w:cs="Times New Roman"/>
          <w:sz w:val="20"/>
          <w:szCs w:val="20"/>
          <w:lang w:val="en-ID"/>
        </w:rPr>
        <w:t xml:space="preserve">by asking simple </w:t>
      </w:r>
      <w:r w:rsidR="004E6B13" w:rsidRPr="00D911F9">
        <w:rPr>
          <w:rFonts w:cs="Times New Roman"/>
          <w:sz w:val="20"/>
          <w:szCs w:val="20"/>
          <w:lang w:val="en-ID"/>
        </w:rPr>
        <w:lastRenderedPageBreak/>
        <w:t xml:space="preserve">questions and guiding SMH to pronouncing letters or words </w:t>
      </w:r>
      <w:r w:rsidRPr="00D911F9">
        <w:rPr>
          <w:rFonts w:cs="Times New Roman"/>
          <w:sz w:val="20"/>
          <w:szCs w:val="20"/>
          <w:lang w:val="en-ID"/>
        </w:rPr>
        <w:t>properly</w:t>
      </w:r>
      <w:r w:rsidR="004E6B13" w:rsidRPr="00D911F9">
        <w:rPr>
          <w:rFonts w:cs="Times New Roman"/>
          <w:sz w:val="20"/>
          <w:szCs w:val="20"/>
          <w:lang w:val="en-ID"/>
        </w:rPr>
        <w:t>.</w:t>
      </w:r>
    </w:p>
    <w:p w:rsidR="00C856C5" w:rsidRPr="00D911F9" w:rsidRDefault="00520C64" w:rsidP="00D911F9">
      <w:pPr>
        <w:ind w:left="1440" w:hanging="2007"/>
        <w:jc w:val="both"/>
        <w:rPr>
          <w:rFonts w:cs="Times New Roman"/>
          <w:sz w:val="20"/>
          <w:szCs w:val="20"/>
          <w:lang w:val="en-ID"/>
        </w:rPr>
      </w:pPr>
      <w:r w:rsidRPr="00D911F9">
        <w:rPr>
          <w:rFonts w:cs="Times New Roman"/>
          <w:noProof/>
          <w:sz w:val="20"/>
          <w:szCs w:val="20"/>
          <w:lang w:eastAsia="id-ID"/>
        </w:rPr>
        <w:drawing>
          <wp:inline distT="0" distB="0" distL="0" distR="0" wp14:anchorId="00EC79C5" wp14:editId="0B08347D">
            <wp:extent cx="3349375" cy="1797978"/>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C856C5" w:rsidRPr="00FA4798" w:rsidRDefault="00793E1D" w:rsidP="00FA4798">
      <w:pPr>
        <w:pStyle w:val="ListParagraph"/>
        <w:spacing w:line="360" w:lineRule="auto"/>
        <w:ind w:left="142" w:hanging="142"/>
        <w:jc w:val="center"/>
        <w:rPr>
          <w:rFonts w:ascii="Times New Roman" w:hAnsi="Times New Roman" w:cs="Times New Roman"/>
          <w:sz w:val="20"/>
          <w:szCs w:val="20"/>
          <w:lang w:val="id-ID"/>
        </w:rPr>
      </w:pPr>
      <w:r w:rsidRPr="00D911F9">
        <w:rPr>
          <w:rFonts w:ascii="Times New Roman" w:hAnsi="Times New Roman" w:cs="Times New Roman"/>
          <w:sz w:val="20"/>
          <w:szCs w:val="20"/>
          <w:lang w:val="en-ID"/>
        </w:rPr>
        <w:t>Figure</w:t>
      </w:r>
      <w:r w:rsidR="00C856C5" w:rsidRPr="00D911F9">
        <w:rPr>
          <w:rFonts w:ascii="Times New Roman" w:hAnsi="Times New Roman" w:cs="Times New Roman"/>
          <w:sz w:val="20"/>
          <w:szCs w:val="20"/>
          <w:lang w:val="en-ID"/>
        </w:rPr>
        <w:t xml:space="preserve"> </w:t>
      </w:r>
      <w:r w:rsidR="003207D5" w:rsidRPr="00D911F9">
        <w:rPr>
          <w:rFonts w:ascii="Times New Roman" w:hAnsi="Times New Roman" w:cs="Times New Roman"/>
          <w:sz w:val="20"/>
          <w:szCs w:val="20"/>
          <w:lang w:val="en-ID"/>
        </w:rPr>
        <w:t>1.4</w:t>
      </w:r>
      <w:r w:rsidR="00C856C5" w:rsidRPr="00D911F9">
        <w:rPr>
          <w:rFonts w:ascii="Times New Roman" w:hAnsi="Times New Roman" w:cs="Times New Roman"/>
          <w:sz w:val="20"/>
          <w:szCs w:val="20"/>
          <w:lang w:val="en-ID"/>
        </w:rPr>
        <w:t xml:space="preserve"> </w:t>
      </w:r>
      <w:r w:rsidR="0021332D" w:rsidRPr="00D911F9">
        <w:rPr>
          <w:rFonts w:ascii="Times New Roman" w:hAnsi="Times New Roman" w:cs="Times New Roman"/>
          <w:sz w:val="20"/>
          <w:szCs w:val="20"/>
          <w:lang w:val="en-ID"/>
        </w:rPr>
        <w:t>Attempts to improve SMH’s communication skills</w:t>
      </w:r>
      <w:bookmarkStart w:id="0" w:name="_GoBack"/>
      <w:bookmarkEnd w:id="0"/>
    </w:p>
    <w:p w:rsidR="00C058FB" w:rsidRPr="00D911F9" w:rsidRDefault="00C058FB" w:rsidP="00D911F9">
      <w:pPr>
        <w:jc w:val="both"/>
        <w:rPr>
          <w:rFonts w:cs="Times New Roman"/>
          <w:sz w:val="20"/>
          <w:szCs w:val="20"/>
          <w:lang w:val="en-ID"/>
        </w:rPr>
      </w:pPr>
    </w:p>
    <w:p w:rsidR="00C856C5" w:rsidRPr="00D911F9" w:rsidRDefault="004E6B13" w:rsidP="00D911F9">
      <w:pPr>
        <w:pStyle w:val="ListParagraph"/>
        <w:spacing w:line="360" w:lineRule="auto"/>
        <w:ind w:left="142" w:hanging="142"/>
        <w:jc w:val="both"/>
        <w:rPr>
          <w:rFonts w:ascii="Times New Roman" w:hAnsi="Times New Roman" w:cs="Times New Roman"/>
          <w:b/>
          <w:sz w:val="20"/>
          <w:szCs w:val="20"/>
          <w:lang w:val="en-ID"/>
        </w:rPr>
      </w:pPr>
      <w:r w:rsidRPr="00D911F9">
        <w:rPr>
          <w:rFonts w:ascii="Times New Roman" w:hAnsi="Times New Roman" w:cs="Times New Roman"/>
          <w:b/>
          <w:sz w:val="20"/>
          <w:szCs w:val="20"/>
          <w:lang w:val="en-ID"/>
        </w:rPr>
        <w:t xml:space="preserve">Discussion </w:t>
      </w:r>
    </w:p>
    <w:p w:rsidR="0021332D" w:rsidRPr="00D911F9" w:rsidRDefault="0021332D" w:rsidP="00D911F9">
      <w:pPr>
        <w:ind w:firstLine="360"/>
        <w:jc w:val="both"/>
        <w:rPr>
          <w:rFonts w:cs="Times New Roman"/>
          <w:sz w:val="20"/>
          <w:szCs w:val="20"/>
          <w:lang w:val="en-ID"/>
        </w:rPr>
      </w:pPr>
      <w:r w:rsidRPr="00D911F9">
        <w:rPr>
          <w:rFonts w:cs="Times New Roman"/>
          <w:sz w:val="20"/>
          <w:szCs w:val="20"/>
          <w:lang w:val="en-ID"/>
        </w:rPr>
        <w:t>Parents have a very important role in the growth and development of children, because the first and foremost environment in a child's education is family, especially parents. A</w:t>
      </w:r>
      <w:r w:rsidR="008B57EE" w:rsidRPr="00D911F9">
        <w:rPr>
          <w:rFonts w:cs="Times New Roman"/>
          <w:sz w:val="20"/>
          <w:szCs w:val="20"/>
          <w:lang w:val="en-ID"/>
        </w:rPr>
        <w:t xml:space="preserve">ccording to Solihat (2005), communication in the family </w:t>
      </w:r>
      <w:r w:rsidRPr="00D911F9">
        <w:rPr>
          <w:rFonts w:cs="Times New Roman"/>
          <w:sz w:val="20"/>
          <w:szCs w:val="20"/>
          <w:lang w:val="en-ID"/>
        </w:rPr>
        <w:t>is exp</w:t>
      </w:r>
      <w:r w:rsidR="008B57EE" w:rsidRPr="00D911F9">
        <w:rPr>
          <w:rFonts w:cs="Times New Roman"/>
          <w:sz w:val="20"/>
          <w:szCs w:val="20"/>
          <w:lang w:val="en-ID"/>
        </w:rPr>
        <w:t>ected to create interaction, exchange</w:t>
      </w:r>
      <w:r w:rsidRPr="00D911F9">
        <w:rPr>
          <w:rFonts w:cs="Times New Roman"/>
          <w:sz w:val="20"/>
          <w:szCs w:val="20"/>
          <w:lang w:val="en-ID"/>
        </w:rPr>
        <w:t xml:space="preserve"> knowledge, opinions, experiences and so </w:t>
      </w:r>
      <w:r w:rsidR="008B57EE" w:rsidRPr="00D911F9">
        <w:rPr>
          <w:rFonts w:cs="Times New Roman"/>
          <w:sz w:val="20"/>
          <w:szCs w:val="20"/>
          <w:lang w:val="en-ID"/>
        </w:rPr>
        <w:t>forth</w:t>
      </w:r>
      <w:r w:rsidRPr="00D911F9">
        <w:rPr>
          <w:rFonts w:cs="Times New Roman"/>
          <w:sz w:val="20"/>
          <w:szCs w:val="20"/>
          <w:lang w:val="en-ID"/>
        </w:rPr>
        <w:t xml:space="preserve">. </w:t>
      </w:r>
      <w:r w:rsidR="008B57EE" w:rsidRPr="00D911F9">
        <w:rPr>
          <w:rFonts w:cs="Times New Roman"/>
          <w:sz w:val="20"/>
          <w:szCs w:val="20"/>
          <w:lang w:val="en-ID"/>
        </w:rPr>
        <w:t>In</w:t>
      </w:r>
      <w:r w:rsidRPr="00D911F9">
        <w:rPr>
          <w:rFonts w:cs="Times New Roman"/>
          <w:sz w:val="20"/>
          <w:szCs w:val="20"/>
          <w:lang w:val="en-ID"/>
        </w:rPr>
        <w:t xml:space="preserve"> family, </w:t>
      </w:r>
      <w:r w:rsidR="008B57EE" w:rsidRPr="00D911F9">
        <w:rPr>
          <w:rFonts w:cs="Times New Roman"/>
          <w:sz w:val="20"/>
          <w:szCs w:val="20"/>
          <w:lang w:val="en-ID"/>
        </w:rPr>
        <w:t>a</w:t>
      </w:r>
      <w:r w:rsidRPr="00D911F9">
        <w:rPr>
          <w:rFonts w:cs="Times New Roman"/>
          <w:sz w:val="20"/>
          <w:szCs w:val="20"/>
          <w:lang w:val="en-ID"/>
        </w:rPr>
        <w:t xml:space="preserve"> child </w:t>
      </w:r>
      <w:r w:rsidR="008B57EE" w:rsidRPr="00D911F9">
        <w:rPr>
          <w:rFonts w:cs="Times New Roman"/>
          <w:sz w:val="20"/>
          <w:szCs w:val="20"/>
          <w:lang w:val="en-ID"/>
        </w:rPr>
        <w:t>gets</w:t>
      </w:r>
      <w:r w:rsidRPr="00D911F9">
        <w:rPr>
          <w:rFonts w:cs="Times New Roman"/>
          <w:sz w:val="20"/>
          <w:szCs w:val="20"/>
          <w:lang w:val="en-ID"/>
        </w:rPr>
        <w:t xml:space="preserve"> affection, </w:t>
      </w:r>
      <w:r w:rsidR="008B57EE" w:rsidRPr="00D911F9">
        <w:rPr>
          <w:rFonts w:cs="Times New Roman"/>
          <w:sz w:val="20"/>
          <w:szCs w:val="20"/>
          <w:lang w:val="en-ID"/>
        </w:rPr>
        <w:t>build habits, life values, ado</w:t>
      </w:r>
      <w:r w:rsidRPr="00D911F9">
        <w:rPr>
          <w:rFonts w:cs="Times New Roman"/>
          <w:sz w:val="20"/>
          <w:szCs w:val="20"/>
          <w:lang w:val="en-ID"/>
        </w:rPr>
        <w:t xml:space="preserve">pts the behavior of his parents, and </w:t>
      </w:r>
      <w:r w:rsidR="008B57EE" w:rsidRPr="00D911F9">
        <w:rPr>
          <w:rFonts w:cs="Times New Roman"/>
          <w:sz w:val="20"/>
          <w:szCs w:val="20"/>
          <w:lang w:val="en-ID"/>
        </w:rPr>
        <w:t>understands that</w:t>
      </w:r>
      <w:r w:rsidRPr="00D911F9">
        <w:rPr>
          <w:rFonts w:cs="Times New Roman"/>
          <w:sz w:val="20"/>
          <w:szCs w:val="20"/>
          <w:lang w:val="en-ID"/>
        </w:rPr>
        <w:t xml:space="preserve"> </w:t>
      </w:r>
      <w:r w:rsidR="008B57EE" w:rsidRPr="00D911F9">
        <w:rPr>
          <w:rFonts w:cs="Times New Roman"/>
          <w:sz w:val="20"/>
          <w:szCs w:val="20"/>
          <w:lang w:val="en-ID"/>
        </w:rPr>
        <w:t xml:space="preserve">he is </w:t>
      </w:r>
      <w:r w:rsidR="00071753" w:rsidRPr="00D911F9">
        <w:rPr>
          <w:rFonts w:cs="Times New Roman"/>
          <w:sz w:val="20"/>
          <w:szCs w:val="20"/>
          <w:lang w:val="en-ID"/>
        </w:rPr>
        <w:t>responsible</w:t>
      </w:r>
      <w:r w:rsidR="008B57EE" w:rsidRPr="00D911F9">
        <w:rPr>
          <w:rFonts w:cs="Times New Roman"/>
          <w:sz w:val="20"/>
          <w:szCs w:val="20"/>
          <w:lang w:val="en-ID"/>
        </w:rPr>
        <w:t xml:space="preserve"> </w:t>
      </w:r>
      <w:r w:rsidRPr="00D911F9">
        <w:rPr>
          <w:rFonts w:cs="Times New Roman"/>
          <w:sz w:val="20"/>
          <w:szCs w:val="20"/>
          <w:lang w:val="en-ID"/>
        </w:rPr>
        <w:t>of his behavior.</w:t>
      </w:r>
    </w:p>
    <w:p w:rsidR="008B57EE" w:rsidRPr="00D911F9" w:rsidRDefault="008B57EE" w:rsidP="00D911F9">
      <w:pPr>
        <w:ind w:firstLine="360"/>
        <w:jc w:val="both"/>
        <w:rPr>
          <w:rFonts w:cs="Times New Roman"/>
          <w:sz w:val="20"/>
          <w:szCs w:val="20"/>
          <w:lang w:val="en-ID"/>
        </w:rPr>
      </w:pPr>
      <w:r w:rsidRPr="00D911F9">
        <w:rPr>
          <w:rFonts w:cs="Times New Roman"/>
          <w:sz w:val="20"/>
          <w:szCs w:val="20"/>
          <w:lang w:val="en-ID"/>
        </w:rPr>
        <w:t xml:space="preserve">As communicating with </w:t>
      </w:r>
      <w:r w:rsidR="005C48BA" w:rsidRPr="00D911F9">
        <w:rPr>
          <w:rFonts w:cs="Times New Roman"/>
          <w:sz w:val="20"/>
          <w:szCs w:val="20"/>
          <w:lang w:val="en-ID"/>
        </w:rPr>
        <w:t>his family members</w:t>
      </w:r>
      <w:r w:rsidRPr="00D911F9">
        <w:rPr>
          <w:rFonts w:cs="Times New Roman"/>
          <w:sz w:val="20"/>
          <w:szCs w:val="20"/>
          <w:lang w:val="en-ID"/>
        </w:rPr>
        <w:t xml:space="preserve">, </w:t>
      </w:r>
      <w:r w:rsidR="005C48BA" w:rsidRPr="00D911F9">
        <w:rPr>
          <w:rFonts w:cs="Times New Roman"/>
          <w:sz w:val="20"/>
          <w:szCs w:val="20"/>
          <w:lang w:val="en-ID"/>
        </w:rPr>
        <w:t>both with his mother and sibling, he frequently acts as a</w:t>
      </w:r>
      <w:r w:rsidRPr="00D911F9">
        <w:rPr>
          <w:rFonts w:cs="Times New Roman"/>
          <w:sz w:val="20"/>
          <w:szCs w:val="20"/>
          <w:lang w:val="en-ID"/>
        </w:rPr>
        <w:t xml:space="preserve"> respondent </w:t>
      </w:r>
      <w:r w:rsidR="005C48BA" w:rsidRPr="00D911F9">
        <w:rPr>
          <w:rFonts w:cs="Times New Roman"/>
          <w:sz w:val="20"/>
          <w:szCs w:val="20"/>
          <w:lang w:val="en-ID"/>
        </w:rPr>
        <w:t xml:space="preserve">rather </w:t>
      </w:r>
      <w:r w:rsidRPr="00D911F9">
        <w:rPr>
          <w:rFonts w:cs="Times New Roman"/>
          <w:sz w:val="20"/>
          <w:szCs w:val="20"/>
          <w:lang w:val="en-ID"/>
        </w:rPr>
        <w:t xml:space="preserve">than the initiator of a communication. If </w:t>
      </w:r>
      <w:r w:rsidR="005C48BA" w:rsidRPr="00D911F9">
        <w:rPr>
          <w:rFonts w:cs="Times New Roman"/>
          <w:sz w:val="20"/>
          <w:szCs w:val="20"/>
          <w:lang w:val="en-ID"/>
        </w:rPr>
        <w:t xml:space="preserve">he is </w:t>
      </w:r>
      <w:r w:rsidRPr="00D911F9">
        <w:rPr>
          <w:rFonts w:cs="Times New Roman"/>
          <w:sz w:val="20"/>
          <w:szCs w:val="20"/>
          <w:lang w:val="en-ID"/>
        </w:rPr>
        <w:t>stimulated to communicate verbally, SMH gives a good response by trying to answer</w:t>
      </w:r>
      <w:r w:rsidR="005C48BA" w:rsidRPr="00D911F9">
        <w:rPr>
          <w:rFonts w:cs="Times New Roman"/>
          <w:sz w:val="20"/>
          <w:szCs w:val="20"/>
          <w:lang w:val="en-ID"/>
        </w:rPr>
        <w:t>,</w:t>
      </w:r>
      <w:r w:rsidRPr="00D911F9">
        <w:rPr>
          <w:rFonts w:cs="Times New Roman"/>
          <w:sz w:val="20"/>
          <w:szCs w:val="20"/>
          <w:lang w:val="en-ID"/>
        </w:rPr>
        <w:t xml:space="preserve"> </w:t>
      </w:r>
      <w:r w:rsidR="005C48BA" w:rsidRPr="00D911F9">
        <w:rPr>
          <w:rFonts w:cs="Times New Roman"/>
          <w:sz w:val="20"/>
          <w:szCs w:val="20"/>
          <w:lang w:val="en-ID"/>
        </w:rPr>
        <w:t>although he is only trying to speak</w:t>
      </w:r>
      <w:r w:rsidRPr="00D911F9">
        <w:rPr>
          <w:rFonts w:cs="Times New Roman"/>
          <w:sz w:val="20"/>
          <w:szCs w:val="20"/>
          <w:lang w:val="en-ID"/>
        </w:rPr>
        <w:t xml:space="preserve"> unclear</w:t>
      </w:r>
      <w:r w:rsidR="005C48BA" w:rsidRPr="00D911F9">
        <w:rPr>
          <w:rFonts w:cs="Times New Roman"/>
          <w:sz w:val="20"/>
          <w:szCs w:val="20"/>
          <w:lang w:val="en-ID"/>
        </w:rPr>
        <w:t>ly</w:t>
      </w:r>
      <w:r w:rsidRPr="00D911F9">
        <w:rPr>
          <w:rFonts w:cs="Times New Roman"/>
          <w:sz w:val="20"/>
          <w:szCs w:val="20"/>
          <w:lang w:val="en-ID"/>
        </w:rPr>
        <w:t xml:space="preserve"> and </w:t>
      </w:r>
      <w:r w:rsidR="005C48BA" w:rsidRPr="00D911F9">
        <w:rPr>
          <w:rFonts w:cs="Times New Roman"/>
          <w:sz w:val="20"/>
          <w:szCs w:val="20"/>
          <w:lang w:val="en-ID"/>
        </w:rPr>
        <w:t>using</w:t>
      </w:r>
      <w:r w:rsidRPr="00D911F9">
        <w:rPr>
          <w:rFonts w:cs="Times New Roman"/>
          <w:sz w:val="20"/>
          <w:szCs w:val="20"/>
          <w:lang w:val="en-ID"/>
        </w:rPr>
        <w:t xml:space="preserve"> body language, such as nodding and shaking his head. When</w:t>
      </w:r>
      <w:r w:rsidR="005F7B3C" w:rsidRPr="00D911F9">
        <w:rPr>
          <w:rFonts w:cs="Times New Roman"/>
          <w:sz w:val="20"/>
          <w:szCs w:val="20"/>
          <w:lang w:val="en-ID"/>
        </w:rPr>
        <w:t xml:space="preserve"> he initiates</w:t>
      </w:r>
      <w:r w:rsidRPr="00D911F9">
        <w:rPr>
          <w:rFonts w:cs="Times New Roman"/>
          <w:sz w:val="20"/>
          <w:szCs w:val="20"/>
          <w:lang w:val="en-ID"/>
        </w:rPr>
        <w:t xml:space="preserve"> communication or </w:t>
      </w:r>
      <w:r w:rsidR="005F7B3C" w:rsidRPr="00D911F9">
        <w:rPr>
          <w:rFonts w:cs="Times New Roman"/>
          <w:sz w:val="20"/>
          <w:szCs w:val="20"/>
          <w:lang w:val="en-ID"/>
        </w:rPr>
        <w:t>conversation</w:t>
      </w:r>
      <w:r w:rsidRPr="00D911F9">
        <w:rPr>
          <w:rFonts w:cs="Times New Roman"/>
          <w:sz w:val="20"/>
          <w:szCs w:val="20"/>
          <w:lang w:val="en-ID"/>
        </w:rPr>
        <w:t xml:space="preserve">, SMH will hold </w:t>
      </w:r>
      <w:r w:rsidR="005F7B3C" w:rsidRPr="00D911F9">
        <w:rPr>
          <w:rFonts w:cs="Times New Roman"/>
          <w:sz w:val="20"/>
          <w:szCs w:val="20"/>
          <w:lang w:val="en-ID"/>
        </w:rPr>
        <w:t>the person he is talking to</w:t>
      </w:r>
      <w:r w:rsidRPr="00D911F9">
        <w:rPr>
          <w:rFonts w:cs="Times New Roman"/>
          <w:sz w:val="20"/>
          <w:szCs w:val="20"/>
          <w:lang w:val="en-ID"/>
        </w:rPr>
        <w:t xml:space="preserve"> </w:t>
      </w:r>
      <w:r w:rsidR="005F7B3C" w:rsidRPr="00D911F9">
        <w:rPr>
          <w:rFonts w:cs="Times New Roman"/>
          <w:sz w:val="20"/>
          <w:szCs w:val="20"/>
          <w:lang w:val="en-ID"/>
        </w:rPr>
        <w:t>and saying ‘aa aaa’</w:t>
      </w:r>
      <w:r w:rsidRPr="00D911F9">
        <w:rPr>
          <w:rFonts w:cs="Times New Roman"/>
          <w:sz w:val="20"/>
          <w:szCs w:val="20"/>
          <w:lang w:val="en-ID"/>
        </w:rPr>
        <w:t xml:space="preserve"> or showing something.</w:t>
      </w:r>
    </w:p>
    <w:p w:rsidR="00367C05" w:rsidRPr="00D911F9" w:rsidRDefault="008B57EE" w:rsidP="00D911F9">
      <w:pPr>
        <w:ind w:firstLine="360"/>
        <w:jc w:val="both"/>
        <w:rPr>
          <w:rFonts w:cs="Times New Roman"/>
          <w:sz w:val="20"/>
          <w:szCs w:val="20"/>
          <w:lang w:val="en-ID"/>
        </w:rPr>
      </w:pPr>
      <w:r w:rsidRPr="00D911F9">
        <w:rPr>
          <w:rFonts w:cs="Times New Roman"/>
          <w:sz w:val="20"/>
          <w:szCs w:val="20"/>
          <w:lang w:val="en-ID"/>
        </w:rPr>
        <w:t xml:space="preserve">The results of </w:t>
      </w:r>
      <w:r w:rsidR="00766268" w:rsidRPr="00D911F9">
        <w:rPr>
          <w:rFonts w:cs="Times New Roman"/>
          <w:sz w:val="20"/>
          <w:szCs w:val="20"/>
          <w:lang w:val="en-ID"/>
        </w:rPr>
        <w:t xml:space="preserve">a </w:t>
      </w:r>
      <w:r w:rsidRPr="00D911F9">
        <w:rPr>
          <w:rFonts w:cs="Times New Roman"/>
          <w:sz w:val="20"/>
          <w:szCs w:val="20"/>
          <w:lang w:val="en-ID"/>
        </w:rPr>
        <w:t xml:space="preserve">research </w:t>
      </w:r>
      <w:r w:rsidR="00766268" w:rsidRPr="00D911F9">
        <w:rPr>
          <w:rFonts w:cs="Times New Roman"/>
          <w:sz w:val="20"/>
          <w:szCs w:val="20"/>
          <w:lang w:val="en-ID"/>
        </w:rPr>
        <w:t xml:space="preserve">which was </w:t>
      </w:r>
      <w:r w:rsidRPr="00D911F9">
        <w:rPr>
          <w:rFonts w:cs="Times New Roman"/>
          <w:sz w:val="20"/>
          <w:szCs w:val="20"/>
          <w:lang w:val="en-ID"/>
        </w:rPr>
        <w:t xml:space="preserve">conducted by Mainizar (2013) concluded that </w:t>
      </w:r>
      <w:r w:rsidR="00766268" w:rsidRPr="00D911F9">
        <w:rPr>
          <w:rFonts w:cs="Times New Roman"/>
          <w:sz w:val="20"/>
          <w:szCs w:val="20"/>
          <w:lang w:val="en-ID"/>
        </w:rPr>
        <w:t xml:space="preserve">family </w:t>
      </w:r>
      <w:r w:rsidR="00766268" w:rsidRPr="00D911F9">
        <w:rPr>
          <w:rFonts w:cs="Times New Roman"/>
          <w:sz w:val="20"/>
          <w:szCs w:val="20"/>
          <w:lang w:val="en-ID"/>
        </w:rPr>
        <w:lastRenderedPageBreak/>
        <w:t>members</w:t>
      </w:r>
      <w:r w:rsidRPr="00D911F9">
        <w:rPr>
          <w:rFonts w:cs="Times New Roman"/>
          <w:sz w:val="20"/>
          <w:szCs w:val="20"/>
          <w:lang w:val="en-ID"/>
        </w:rPr>
        <w:t>, especially parents, play a very important role in fostering and developing</w:t>
      </w:r>
      <w:r w:rsidR="00766268" w:rsidRPr="00D911F9">
        <w:rPr>
          <w:rFonts w:cs="Times New Roman"/>
          <w:sz w:val="20"/>
          <w:szCs w:val="20"/>
          <w:lang w:val="en-ID"/>
        </w:rPr>
        <w:t xml:space="preserve"> children’s language skills</w:t>
      </w:r>
      <w:r w:rsidRPr="00D911F9">
        <w:rPr>
          <w:rFonts w:cs="Times New Roman"/>
          <w:sz w:val="20"/>
          <w:szCs w:val="20"/>
          <w:lang w:val="en-ID"/>
        </w:rPr>
        <w:t>, so that children</w:t>
      </w:r>
      <w:r w:rsidR="00766268" w:rsidRPr="00D911F9">
        <w:rPr>
          <w:rFonts w:cs="Times New Roman"/>
          <w:sz w:val="20"/>
          <w:szCs w:val="20"/>
          <w:lang w:val="en-ID"/>
        </w:rPr>
        <w:t xml:space="preserve"> will be able to</w:t>
      </w:r>
      <w:r w:rsidRPr="00D911F9">
        <w:rPr>
          <w:rFonts w:cs="Times New Roman"/>
          <w:sz w:val="20"/>
          <w:szCs w:val="20"/>
          <w:lang w:val="en-ID"/>
        </w:rPr>
        <w:t xml:space="preserve"> communicate a</w:t>
      </w:r>
      <w:r w:rsidR="00766268" w:rsidRPr="00D911F9">
        <w:rPr>
          <w:rFonts w:cs="Times New Roman"/>
          <w:sz w:val="20"/>
          <w:szCs w:val="20"/>
          <w:lang w:val="en-ID"/>
        </w:rPr>
        <w:t>ctively and effectively in their</w:t>
      </w:r>
      <w:r w:rsidRPr="00D911F9">
        <w:rPr>
          <w:rFonts w:cs="Times New Roman"/>
          <w:sz w:val="20"/>
          <w:szCs w:val="20"/>
          <w:lang w:val="en-ID"/>
        </w:rPr>
        <w:t xml:space="preserve"> </w:t>
      </w:r>
      <w:r w:rsidR="00766268" w:rsidRPr="00D911F9">
        <w:rPr>
          <w:rFonts w:cs="Times New Roman"/>
          <w:sz w:val="20"/>
          <w:szCs w:val="20"/>
          <w:lang w:val="en-ID"/>
        </w:rPr>
        <w:t>school</w:t>
      </w:r>
      <w:r w:rsidRPr="00D911F9">
        <w:rPr>
          <w:rFonts w:cs="Times New Roman"/>
          <w:sz w:val="20"/>
          <w:szCs w:val="20"/>
          <w:lang w:val="en-ID"/>
        </w:rPr>
        <w:t xml:space="preserve"> life</w:t>
      </w:r>
      <w:r w:rsidR="00766268" w:rsidRPr="00D911F9">
        <w:rPr>
          <w:rFonts w:cs="Times New Roman"/>
          <w:sz w:val="20"/>
          <w:szCs w:val="20"/>
          <w:lang w:val="en-ID"/>
        </w:rPr>
        <w:t>, both with their friends or fellow students and teachers</w:t>
      </w:r>
      <w:r w:rsidRPr="00D911F9">
        <w:rPr>
          <w:rFonts w:cs="Times New Roman"/>
          <w:sz w:val="20"/>
          <w:szCs w:val="20"/>
          <w:lang w:val="en-ID"/>
        </w:rPr>
        <w:t xml:space="preserve">. </w:t>
      </w:r>
      <w:r w:rsidR="00766268" w:rsidRPr="00D911F9">
        <w:rPr>
          <w:rFonts w:cs="Times New Roman"/>
          <w:sz w:val="20"/>
          <w:szCs w:val="20"/>
          <w:lang w:val="en-ID"/>
        </w:rPr>
        <w:t>In order to support children’s</w:t>
      </w:r>
      <w:r w:rsidRPr="00D911F9">
        <w:rPr>
          <w:rFonts w:cs="Times New Roman"/>
          <w:sz w:val="20"/>
          <w:szCs w:val="20"/>
          <w:lang w:val="en-ID"/>
        </w:rPr>
        <w:t xml:space="preserve"> language development</w:t>
      </w:r>
      <w:r w:rsidR="00766268" w:rsidRPr="00D911F9">
        <w:rPr>
          <w:rFonts w:cs="Times New Roman"/>
          <w:sz w:val="20"/>
          <w:szCs w:val="20"/>
          <w:lang w:val="en-ID"/>
        </w:rPr>
        <w:t>, parents can</w:t>
      </w:r>
      <w:r w:rsidRPr="00D911F9">
        <w:rPr>
          <w:rFonts w:cs="Times New Roman"/>
          <w:sz w:val="20"/>
          <w:szCs w:val="20"/>
          <w:lang w:val="en-ID"/>
        </w:rPr>
        <w:t xml:space="preserve"> </w:t>
      </w:r>
      <w:r w:rsidR="00095FCE" w:rsidRPr="00D911F9">
        <w:rPr>
          <w:rFonts w:cs="Times New Roman"/>
          <w:sz w:val="20"/>
          <w:szCs w:val="20"/>
          <w:lang w:val="en-ID"/>
        </w:rPr>
        <w:t>pioneer</w:t>
      </w:r>
      <w:r w:rsidRPr="00D911F9">
        <w:rPr>
          <w:rFonts w:cs="Times New Roman"/>
          <w:sz w:val="20"/>
          <w:szCs w:val="20"/>
          <w:lang w:val="en-ID"/>
        </w:rPr>
        <w:t xml:space="preserve"> and laying </w:t>
      </w:r>
      <w:r w:rsidR="00095FCE" w:rsidRPr="00D911F9">
        <w:rPr>
          <w:rFonts w:cs="Times New Roman"/>
          <w:sz w:val="20"/>
          <w:szCs w:val="20"/>
          <w:lang w:val="en-ID"/>
        </w:rPr>
        <w:t>language</w:t>
      </w:r>
      <w:r w:rsidRPr="00D911F9">
        <w:rPr>
          <w:rFonts w:cs="Times New Roman"/>
          <w:sz w:val="20"/>
          <w:szCs w:val="20"/>
          <w:lang w:val="en-ID"/>
        </w:rPr>
        <w:t xml:space="preserve"> foundation for</w:t>
      </w:r>
      <w:r w:rsidR="00095FCE" w:rsidRPr="00D911F9">
        <w:rPr>
          <w:rFonts w:cs="Times New Roman"/>
          <w:sz w:val="20"/>
          <w:szCs w:val="20"/>
          <w:lang w:val="en-ID"/>
        </w:rPr>
        <w:t xml:space="preserve"> children</w:t>
      </w:r>
      <w:r w:rsidRPr="00D911F9">
        <w:rPr>
          <w:rFonts w:cs="Times New Roman"/>
          <w:sz w:val="20"/>
          <w:szCs w:val="20"/>
          <w:lang w:val="en-ID"/>
        </w:rPr>
        <w:t xml:space="preserve">, </w:t>
      </w:r>
      <w:r w:rsidR="00095FCE" w:rsidRPr="00D911F9">
        <w:rPr>
          <w:rFonts w:cs="Times New Roman"/>
          <w:sz w:val="20"/>
          <w:szCs w:val="20"/>
          <w:lang w:val="en-ID"/>
        </w:rPr>
        <w:t xml:space="preserve">give </w:t>
      </w:r>
      <w:r w:rsidRPr="00D911F9">
        <w:rPr>
          <w:rFonts w:cs="Times New Roman"/>
          <w:sz w:val="20"/>
          <w:szCs w:val="20"/>
          <w:lang w:val="en-ID"/>
        </w:rPr>
        <w:t>motor training</w:t>
      </w:r>
      <w:r w:rsidR="00095FCE" w:rsidRPr="00D911F9">
        <w:rPr>
          <w:rFonts w:cs="Times New Roman"/>
          <w:sz w:val="20"/>
          <w:szCs w:val="20"/>
          <w:lang w:val="en-ID"/>
        </w:rPr>
        <w:t>, get their children</w:t>
      </w:r>
      <w:r w:rsidRPr="00D911F9">
        <w:rPr>
          <w:rFonts w:cs="Times New Roman"/>
          <w:sz w:val="20"/>
          <w:szCs w:val="20"/>
          <w:lang w:val="en-ID"/>
        </w:rPr>
        <w:t xml:space="preserve"> used to</w:t>
      </w:r>
      <w:r w:rsidR="00095FCE" w:rsidRPr="00D911F9">
        <w:rPr>
          <w:rFonts w:cs="Times New Roman"/>
          <w:sz w:val="20"/>
          <w:szCs w:val="20"/>
          <w:lang w:val="en-ID"/>
        </w:rPr>
        <w:t xml:space="preserve"> communicate using language, maintain, supervise</w:t>
      </w:r>
      <w:r w:rsidRPr="00D911F9">
        <w:rPr>
          <w:rFonts w:cs="Times New Roman"/>
          <w:sz w:val="20"/>
          <w:szCs w:val="20"/>
          <w:lang w:val="en-ID"/>
        </w:rPr>
        <w:t xml:space="preserve"> chi</w:t>
      </w:r>
      <w:r w:rsidR="00095FCE" w:rsidRPr="00D911F9">
        <w:rPr>
          <w:rFonts w:cs="Times New Roman"/>
          <w:sz w:val="20"/>
          <w:szCs w:val="20"/>
          <w:lang w:val="en-ID"/>
        </w:rPr>
        <w:t>ldren's language, prevent</w:t>
      </w:r>
      <w:r w:rsidRPr="00D911F9">
        <w:rPr>
          <w:rFonts w:cs="Times New Roman"/>
          <w:sz w:val="20"/>
          <w:szCs w:val="20"/>
          <w:lang w:val="en-ID"/>
        </w:rPr>
        <w:t xml:space="preserve"> </w:t>
      </w:r>
      <w:r w:rsidR="00095FCE" w:rsidRPr="00D911F9">
        <w:rPr>
          <w:rFonts w:cs="Times New Roman"/>
          <w:sz w:val="20"/>
          <w:szCs w:val="20"/>
          <w:lang w:val="en-ID"/>
        </w:rPr>
        <w:t xml:space="preserve">their children from talking </w:t>
      </w:r>
      <w:r w:rsidRPr="00D911F9">
        <w:rPr>
          <w:rFonts w:cs="Times New Roman"/>
          <w:sz w:val="20"/>
          <w:szCs w:val="20"/>
          <w:lang w:val="en-ID"/>
        </w:rPr>
        <w:t>disrespectful</w:t>
      </w:r>
      <w:r w:rsidR="00095FCE" w:rsidRPr="00D911F9">
        <w:rPr>
          <w:rFonts w:cs="Times New Roman"/>
          <w:sz w:val="20"/>
          <w:szCs w:val="20"/>
          <w:lang w:val="en-ID"/>
        </w:rPr>
        <w:t>ly, and develop their children’s</w:t>
      </w:r>
      <w:r w:rsidRPr="00D911F9">
        <w:rPr>
          <w:rFonts w:cs="Times New Roman"/>
          <w:sz w:val="20"/>
          <w:szCs w:val="20"/>
          <w:lang w:val="en-ID"/>
        </w:rPr>
        <w:t xml:space="preserve"> language skills.</w:t>
      </w:r>
      <w:r w:rsidR="003207D5" w:rsidRPr="00D911F9">
        <w:rPr>
          <w:rFonts w:cs="Times New Roman"/>
          <w:sz w:val="20"/>
          <w:szCs w:val="20"/>
          <w:lang w:val="en-ID"/>
        </w:rPr>
        <w:t xml:space="preserve"> </w:t>
      </w:r>
    </w:p>
    <w:p w:rsidR="003207D5" w:rsidRPr="00D911F9" w:rsidRDefault="008B57EE" w:rsidP="00D911F9">
      <w:pPr>
        <w:ind w:firstLine="360"/>
        <w:jc w:val="both"/>
        <w:rPr>
          <w:rFonts w:cs="Times New Roman"/>
          <w:sz w:val="20"/>
          <w:szCs w:val="20"/>
          <w:lang w:val="en-ID"/>
        </w:rPr>
      </w:pPr>
      <w:r w:rsidRPr="00D911F9">
        <w:rPr>
          <w:rFonts w:cs="Times New Roman"/>
          <w:sz w:val="20"/>
          <w:szCs w:val="20"/>
          <w:lang w:val="en-ID"/>
        </w:rPr>
        <w:t xml:space="preserve">According to Usman (2010), teaching and learning process contains a series of actions </w:t>
      </w:r>
      <w:r w:rsidR="004903D0" w:rsidRPr="00D911F9">
        <w:rPr>
          <w:rFonts w:cs="Times New Roman"/>
          <w:sz w:val="20"/>
          <w:szCs w:val="20"/>
          <w:lang w:val="en-ID"/>
        </w:rPr>
        <w:t>conducted by</w:t>
      </w:r>
      <w:r w:rsidRPr="00D911F9">
        <w:rPr>
          <w:rFonts w:cs="Times New Roman"/>
          <w:sz w:val="20"/>
          <w:szCs w:val="20"/>
          <w:lang w:val="en-ID"/>
        </w:rPr>
        <w:t xml:space="preserve"> teachers and students on the basis of reciprocal relationships that take place in educational situations to achieve certain goals. The reciprocal relationship between teachers and students is the main requirement for teaching and learning process to take place.</w:t>
      </w:r>
      <w:r w:rsidR="003207D5" w:rsidRPr="00D911F9">
        <w:rPr>
          <w:rFonts w:cs="Times New Roman"/>
          <w:sz w:val="20"/>
          <w:szCs w:val="20"/>
          <w:lang w:val="en-ID"/>
        </w:rPr>
        <w:t xml:space="preserve"> </w:t>
      </w:r>
    </w:p>
    <w:p w:rsidR="008B57EE" w:rsidRPr="00D911F9" w:rsidRDefault="004903D0" w:rsidP="00D911F9">
      <w:pPr>
        <w:ind w:firstLine="349"/>
        <w:jc w:val="both"/>
        <w:rPr>
          <w:rFonts w:cs="Times New Roman"/>
          <w:sz w:val="20"/>
          <w:szCs w:val="20"/>
          <w:lang w:val="en-ID"/>
        </w:rPr>
      </w:pPr>
      <w:r w:rsidRPr="00D911F9">
        <w:rPr>
          <w:rFonts w:cs="Times New Roman"/>
          <w:sz w:val="20"/>
          <w:szCs w:val="20"/>
          <w:lang w:val="en-ID"/>
        </w:rPr>
        <w:t>At</w:t>
      </w:r>
      <w:r w:rsidR="008B57EE" w:rsidRPr="00D911F9">
        <w:rPr>
          <w:rFonts w:cs="Times New Roman"/>
          <w:sz w:val="20"/>
          <w:szCs w:val="20"/>
          <w:lang w:val="en-ID"/>
        </w:rPr>
        <w:t xml:space="preserve"> school, </w:t>
      </w:r>
      <w:r w:rsidR="000E0421" w:rsidRPr="00D911F9">
        <w:rPr>
          <w:rFonts w:cs="Times New Roman"/>
          <w:sz w:val="20"/>
          <w:szCs w:val="20"/>
          <w:lang w:val="en-ID"/>
        </w:rPr>
        <w:t>SMH frequently acts as</w:t>
      </w:r>
      <w:r w:rsidR="008B57EE" w:rsidRPr="00D911F9">
        <w:rPr>
          <w:rFonts w:cs="Times New Roman"/>
          <w:sz w:val="20"/>
          <w:szCs w:val="20"/>
          <w:lang w:val="en-ID"/>
        </w:rPr>
        <w:t xml:space="preserve"> respondents </w:t>
      </w:r>
      <w:r w:rsidR="000E0421" w:rsidRPr="00D911F9">
        <w:rPr>
          <w:rFonts w:cs="Times New Roman"/>
          <w:sz w:val="20"/>
          <w:szCs w:val="20"/>
          <w:lang w:val="en-ID"/>
        </w:rPr>
        <w:t>rather than initiator</w:t>
      </w:r>
      <w:r w:rsidR="008B57EE" w:rsidRPr="00D911F9">
        <w:rPr>
          <w:rFonts w:cs="Times New Roman"/>
          <w:sz w:val="20"/>
          <w:szCs w:val="20"/>
          <w:lang w:val="en-ID"/>
        </w:rPr>
        <w:t xml:space="preserve"> of communication, both with teachers and with friends</w:t>
      </w:r>
      <w:r w:rsidR="000E0421" w:rsidRPr="00D911F9">
        <w:rPr>
          <w:rFonts w:cs="Times New Roman"/>
          <w:sz w:val="20"/>
          <w:szCs w:val="20"/>
          <w:lang w:val="en-ID"/>
        </w:rPr>
        <w:t xml:space="preserve"> or fellow students</w:t>
      </w:r>
      <w:r w:rsidR="008B57EE" w:rsidRPr="00D911F9">
        <w:rPr>
          <w:rFonts w:cs="Times New Roman"/>
          <w:sz w:val="20"/>
          <w:szCs w:val="20"/>
          <w:lang w:val="en-ID"/>
        </w:rPr>
        <w:t xml:space="preserve">. Even </w:t>
      </w:r>
      <w:r w:rsidR="000E0421" w:rsidRPr="00D911F9">
        <w:rPr>
          <w:rFonts w:cs="Times New Roman"/>
          <w:sz w:val="20"/>
          <w:szCs w:val="20"/>
          <w:lang w:val="en-ID"/>
        </w:rPr>
        <w:t>his</w:t>
      </w:r>
      <w:r w:rsidR="008B57EE" w:rsidRPr="00D911F9">
        <w:rPr>
          <w:rFonts w:cs="Times New Roman"/>
          <w:sz w:val="20"/>
          <w:szCs w:val="20"/>
          <w:lang w:val="en-ID"/>
        </w:rPr>
        <w:t xml:space="preserve"> </w:t>
      </w:r>
      <w:r w:rsidR="000E0421" w:rsidRPr="00D911F9">
        <w:rPr>
          <w:rFonts w:cs="Times New Roman"/>
          <w:sz w:val="20"/>
          <w:szCs w:val="20"/>
          <w:lang w:val="en-ID"/>
        </w:rPr>
        <w:t>seatmate</w:t>
      </w:r>
      <w:r w:rsidR="008B57EE" w:rsidRPr="00D911F9">
        <w:rPr>
          <w:rFonts w:cs="Times New Roman"/>
          <w:sz w:val="20"/>
          <w:szCs w:val="20"/>
          <w:lang w:val="en-ID"/>
        </w:rPr>
        <w:t xml:space="preserve"> </w:t>
      </w:r>
      <w:r w:rsidR="000E0421" w:rsidRPr="00D911F9">
        <w:rPr>
          <w:rFonts w:cs="Times New Roman"/>
          <w:sz w:val="20"/>
          <w:szCs w:val="20"/>
          <w:lang w:val="en-ID"/>
        </w:rPr>
        <w:t>frequently initiate</w:t>
      </w:r>
      <w:r w:rsidR="008B57EE" w:rsidRPr="00D911F9">
        <w:rPr>
          <w:rFonts w:cs="Times New Roman"/>
          <w:sz w:val="20"/>
          <w:szCs w:val="20"/>
          <w:lang w:val="en-ID"/>
        </w:rPr>
        <w:t xml:space="preserve">s communication with SMH compared to </w:t>
      </w:r>
      <w:r w:rsidR="00CA219C" w:rsidRPr="00D911F9">
        <w:rPr>
          <w:rFonts w:cs="Times New Roman"/>
          <w:sz w:val="20"/>
          <w:szCs w:val="20"/>
          <w:lang w:val="en-ID"/>
        </w:rPr>
        <w:t xml:space="preserve">the </w:t>
      </w:r>
      <w:r w:rsidR="008B57EE" w:rsidRPr="00D911F9">
        <w:rPr>
          <w:rFonts w:cs="Times New Roman"/>
          <w:sz w:val="20"/>
          <w:szCs w:val="20"/>
          <w:lang w:val="en-ID"/>
        </w:rPr>
        <w:t xml:space="preserve">class teachers, for example by greeting, </w:t>
      </w:r>
      <w:r w:rsidR="00CA219C" w:rsidRPr="00D911F9">
        <w:rPr>
          <w:rFonts w:cs="Times New Roman"/>
          <w:sz w:val="20"/>
          <w:szCs w:val="20"/>
          <w:lang w:val="en-ID"/>
        </w:rPr>
        <w:t>raising</w:t>
      </w:r>
      <w:r w:rsidR="008B57EE" w:rsidRPr="00D911F9">
        <w:rPr>
          <w:rFonts w:cs="Times New Roman"/>
          <w:sz w:val="20"/>
          <w:szCs w:val="20"/>
          <w:lang w:val="en-ID"/>
        </w:rPr>
        <w:t xml:space="preserve"> questions, </w:t>
      </w:r>
      <w:r w:rsidR="00BA1D40" w:rsidRPr="00D911F9">
        <w:rPr>
          <w:rFonts w:cs="Times New Roman"/>
          <w:sz w:val="20"/>
          <w:szCs w:val="20"/>
          <w:lang w:val="en-ID"/>
        </w:rPr>
        <w:t xml:space="preserve">and </w:t>
      </w:r>
      <w:r w:rsidR="008B57EE" w:rsidRPr="00D911F9">
        <w:rPr>
          <w:rFonts w:cs="Times New Roman"/>
          <w:sz w:val="20"/>
          <w:szCs w:val="20"/>
          <w:lang w:val="en-ID"/>
        </w:rPr>
        <w:t>singing together, or</w:t>
      </w:r>
      <w:r w:rsidR="00CA219C" w:rsidRPr="00D911F9">
        <w:rPr>
          <w:rFonts w:cs="Times New Roman"/>
          <w:sz w:val="20"/>
          <w:szCs w:val="20"/>
          <w:lang w:val="en-ID"/>
        </w:rPr>
        <w:t xml:space="preserve"> even</w:t>
      </w:r>
      <w:r w:rsidR="008B57EE" w:rsidRPr="00D911F9">
        <w:rPr>
          <w:rFonts w:cs="Times New Roman"/>
          <w:sz w:val="20"/>
          <w:szCs w:val="20"/>
          <w:lang w:val="en-ID"/>
        </w:rPr>
        <w:t xml:space="preserve"> just high five. SMH </w:t>
      </w:r>
      <w:r w:rsidR="00CA219C" w:rsidRPr="00D911F9">
        <w:rPr>
          <w:rFonts w:cs="Times New Roman"/>
          <w:sz w:val="20"/>
          <w:szCs w:val="20"/>
          <w:lang w:val="en-ID"/>
        </w:rPr>
        <w:t>respond any form of communication well; he</w:t>
      </w:r>
      <w:r w:rsidR="008B57EE" w:rsidRPr="00D911F9">
        <w:rPr>
          <w:rFonts w:cs="Times New Roman"/>
          <w:sz w:val="20"/>
          <w:szCs w:val="20"/>
          <w:lang w:val="en-ID"/>
        </w:rPr>
        <w:t xml:space="preserve"> </w:t>
      </w:r>
      <w:r w:rsidR="00CA219C" w:rsidRPr="00D911F9">
        <w:rPr>
          <w:rFonts w:cs="Times New Roman"/>
          <w:sz w:val="20"/>
          <w:szCs w:val="20"/>
          <w:lang w:val="en-ID"/>
        </w:rPr>
        <w:t xml:space="preserve">is </w:t>
      </w:r>
      <w:r w:rsidR="008B57EE" w:rsidRPr="00D911F9">
        <w:rPr>
          <w:rFonts w:cs="Times New Roman"/>
          <w:sz w:val="20"/>
          <w:szCs w:val="20"/>
          <w:lang w:val="en-ID"/>
        </w:rPr>
        <w:t>always trying to answer verbally</w:t>
      </w:r>
      <w:r w:rsidR="00CA219C" w:rsidRPr="00D911F9">
        <w:rPr>
          <w:rFonts w:cs="Times New Roman"/>
          <w:sz w:val="20"/>
          <w:szCs w:val="20"/>
          <w:lang w:val="en-ID"/>
        </w:rPr>
        <w:t>, even though it i</w:t>
      </w:r>
      <w:r w:rsidR="008B57EE" w:rsidRPr="00D911F9">
        <w:rPr>
          <w:rFonts w:cs="Times New Roman"/>
          <w:sz w:val="20"/>
          <w:szCs w:val="20"/>
          <w:lang w:val="en-ID"/>
        </w:rPr>
        <w:t>s not clear. Occasionally</w:t>
      </w:r>
      <w:r w:rsidR="00CA219C" w:rsidRPr="00D911F9">
        <w:rPr>
          <w:rFonts w:cs="Times New Roman"/>
          <w:sz w:val="20"/>
          <w:szCs w:val="20"/>
          <w:lang w:val="en-ID"/>
        </w:rPr>
        <w:t>,</w:t>
      </w:r>
      <w:r w:rsidR="008B57EE" w:rsidRPr="00D911F9">
        <w:rPr>
          <w:rFonts w:cs="Times New Roman"/>
          <w:sz w:val="20"/>
          <w:szCs w:val="20"/>
          <w:lang w:val="en-ID"/>
        </w:rPr>
        <w:t xml:space="preserve"> SMH </w:t>
      </w:r>
      <w:r w:rsidR="00890BA8" w:rsidRPr="00D911F9">
        <w:rPr>
          <w:rFonts w:cs="Times New Roman"/>
          <w:sz w:val="20"/>
          <w:szCs w:val="20"/>
          <w:lang w:val="en-ID"/>
        </w:rPr>
        <w:t>initiates</w:t>
      </w:r>
      <w:r w:rsidR="008B57EE" w:rsidRPr="00D911F9">
        <w:rPr>
          <w:rFonts w:cs="Times New Roman"/>
          <w:sz w:val="20"/>
          <w:szCs w:val="20"/>
          <w:lang w:val="en-ID"/>
        </w:rPr>
        <w:t xml:space="preserve"> communication with the teacher</w:t>
      </w:r>
      <w:r w:rsidR="00890BA8" w:rsidRPr="00D911F9">
        <w:rPr>
          <w:rFonts w:cs="Times New Roman"/>
          <w:sz w:val="20"/>
          <w:szCs w:val="20"/>
          <w:lang w:val="en-ID"/>
        </w:rPr>
        <w:t>s</w:t>
      </w:r>
      <w:r w:rsidR="008B57EE" w:rsidRPr="00D911F9">
        <w:rPr>
          <w:rFonts w:cs="Times New Roman"/>
          <w:sz w:val="20"/>
          <w:szCs w:val="20"/>
          <w:lang w:val="en-ID"/>
        </w:rPr>
        <w:t xml:space="preserve"> when submitting assignments</w:t>
      </w:r>
      <w:r w:rsidR="00890BA8" w:rsidRPr="00D911F9">
        <w:rPr>
          <w:rFonts w:cs="Times New Roman"/>
          <w:sz w:val="20"/>
          <w:szCs w:val="20"/>
          <w:lang w:val="en-ID"/>
        </w:rPr>
        <w:t>,</w:t>
      </w:r>
      <w:r w:rsidR="008B57EE" w:rsidRPr="00D911F9">
        <w:rPr>
          <w:rFonts w:cs="Times New Roman"/>
          <w:sz w:val="20"/>
          <w:szCs w:val="20"/>
          <w:lang w:val="en-ID"/>
        </w:rPr>
        <w:t xml:space="preserve"> and when</w:t>
      </w:r>
      <w:r w:rsidR="00890BA8" w:rsidRPr="00D911F9">
        <w:rPr>
          <w:rFonts w:cs="Times New Roman"/>
          <w:sz w:val="20"/>
          <w:szCs w:val="20"/>
          <w:lang w:val="en-ID"/>
        </w:rPr>
        <w:t xml:space="preserve"> his</w:t>
      </w:r>
      <w:r w:rsidR="008B57EE" w:rsidRPr="00D911F9">
        <w:rPr>
          <w:rFonts w:cs="Times New Roman"/>
          <w:sz w:val="20"/>
          <w:szCs w:val="20"/>
          <w:lang w:val="en-ID"/>
        </w:rPr>
        <w:t xml:space="preserve"> friends do not pay attention to </w:t>
      </w:r>
      <w:r w:rsidR="00890BA8" w:rsidRPr="00D911F9">
        <w:rPr>
          <w:rFonts w:cs="Times New Roman"/>
          <w:sz w:val="20"/>
          <w:szCs w:val="20"/>
          <w:lang w:val="en-ID"/>
        </w:rPr>
        <w:t>him</w:t>
      </w:r>
      <w:r w:rsidR="008B57EE" w:rsidRPr="00D911F9">
        <w:rPr>
          <w:rFonts w:cs="Times New Roman"/>
          <w:sz w:val="20"/>
          <w:szCs w:val="20"/>
          <w:lang w:val="en-ID"/>
        </w:rPr>
        <w:t xml:space="preserve"> because they are </w:t>
      </w:r>
      <w:r w:rsidR="00890BA8" w:rsidRPr="00D911F9">
        <w:rPr>
          <w:rFonts w:cs="Times New Roman"/>
          <w:sz w:val="20"/>
          <w:szCs w:val="20"/>
          <w:lang w:val="en-ID"/>
        </w:rPr>
        <w:t>working on</w:t>
      </w:r>
      <w:r w:rsidR="008B57EE" w:rsidRPr="00D911F9">
        <w:rPr>
          <w:rFonts w:cs="Times New Roman"/>
          <w:sz w:val="20"/>
          <w:szCs w:val="20"/>
          <w:lang w:val="en-ID"/>
        </w:rPr>
        <w:t xml:space="preserve"> assignments, SMH will </w:t>
      </w:r>
      <w:r w:rsidR="00890BA8" w:rsidRPr="00D911F9">
        <w:rPr>
          <w:rFonts w:cs="Times New Roman"/>
          <w:sz w:val="20"/>
          <w:szCs w:val="20"/>
          <w:lang w:val="en-ID"/>
        </w:rPr>
        <w:t>say ‘aa aa’</w:t>
      </w:r>
      <w:r w:rsidR="008B57EE" w:rsidRPr="00D911F9">
        <w:rPr>
          <w:rFonts w:cs="Times New Roman"/>
          <w:sz w:val="20"/>
          <w:szCs w:val="20"/>
          <w:lang w:val="en-ID"/>
        </w:rPr>
        <w:t>.</w:t>
      </w:r>
    </w:p>
    <w:p w:rsidR="008B57EE" w:rsidRPr="00D911F9" w:rsidRDefault="008B57EE" w:rsidP="00D911F9">
      <w:pPr>
        <w:ind w:firstLine="349"/>
        <w:jc w:val="both"/>
        <w:rPr>
          <w:rFonts w:cs="Times New Roman"/>
          <w:sz w:val="20"/>
          <w:szCs w:val="20"/>
          <w:lang w:val="en-ID"/>
        </w:rPr>
      </w:pPr>
      <w:r w:rsidRPr="00D911F9">
        <w:rPr>
          <w:rFonts w:cs="Times New Roman"/>
          <w:sz w:val="20"/>
          <w:szCs w:val="20"/>
          <w:lang w:val="en-ID"/>
        </w:rPr>
        <w:t>The results of</w:t>
      </w:r>
      <w:r w:rsidR="00890BA8" w:rsidRPr="00D911F9">
        <w:rPr>
          <w:rFonts w:cs="Times New Roman"/>
          <w:sz w:val="20"/>
          <w:szCs w:val="20"/>
          <w:lang w:val="en-ID"/>
        </w:rPr>
        <w:t xml:space="preserve"> a</w:t>
      </w:r>
      <w:r w:rsidRPr="00D911F9">
        <w:rPr>
          <w:rFonts w:cs="Times New Roman"/>
          <w:sz w:val="20"/>
          <w:szCs w:val="20"/>
          <w:lang w:val="en-ID"/>
        </w:rPr>
        <w:t xml:space="preserve"> research</w:t>
      </w:r>
      <w:r w:rsidR="00890BA8" w:rsidRPr="00D911F9">
        <w:rPr>
          <w:rFonts w:cs="Times New Roman"/>
          <w:sz w:val="20"/>
          <w:szCs w:val="20"/>
          <w:lang w:val="en-ID"/>
        </w:rPr>
        <w:t xml:space="preserve"> which was</w:t>
      </w:r>
      <w:r w:rsidRPr="00D911F9">
        <w:rPr>
          <w:rFonts w:cs="Times New Roman"/>
          <w:sz w:val="20"/>
          <w:szCs w:val="20"/>
          <w:lang w:val="en-ID"/>
        </w:rPr>
        <w:t xml:space="preserve"> conducted by Khoiri</w:t>
      </w:r>
      <w:r w:rsidR="00890BA8" w:rsidRPr="00D911F9">
        <w:rPr>
          <w:rFonts w:cs="Times New Roman"/>
          <w:sz w:val="20"/>
          <w:szCs w:val="20"/>
          <w:lang w:val="en-ID"/>
        </w:rPr>
        <w:t>yah, Ahmad, and Fitriani (2016) showed that</w:t>
      </w:r>
      <w:r w:rsidRPr="00D911F9">
        <w:rPr>
          <w:rFonts w:cs="Times New Roman"/>
          <w:sz w:val="20"/>
          <w:szCs w:val="20"/>
          <w:lang w:val="en-ID"/>
        </w:rPr>
        <w:t xml:space="preserve"> </w:t>
      </w:r>
      <w:r w:rsidR="00890BA8" w:rsidRPr="00D911F9">
        <w:rPr>
          <w:rFonts w:cs="Times New Roman"/>
          <w:sz w:val="20"/>
          <w:szCs w:val="20"/>
          <w:lang w:val="en-ID"/>
        </w:rPr>
        <w:t>parents should</w:t>
      </w:r>
      <w:r w:rsidRPr="00D911F9">
        <w:rPr>
          <w:rFonts w:cs="Times New Roman"/>
          <w:sz w:val="20"/>
          <w:szCs w:val="20"/>
          <w:lang w:val="en-ID"/>
        </w:rPr>
        <w:t xml:space="preserve"> follow the stages of child development, so that they can detect </w:t>
      </w:r>
      <w:r w:rsidR="000253D4" w:rsidRPr="00D911F9">
        <w:rPr>
          <w:rFonts w:cs="Times New Roman"/>
          <w:sz w:val="20"/>
          <w:szCs w:val="20"/>
          <w:lang w:val="en-ID"/>
        </w:rPr>
        <w:t>speech delay</w:t>
      </w:r>
      <w:r w:rsidRPr="00D911F9">
        <w:rPr>
          <w:rFonts w:cs="Times New Roman"/>
          <w:sz w:val="20"/>
          <w:szCs w:val="20"/>
          <w:lang w:val="en-ID"/>
        </w:rPr>
        <w:t xml:space="preserve"> </w:t>
      </w:r>
      <w:r w:rsidRPr="00D911F9">
        <w:rPr>
          <w:rFonts w:cs="Times New Roman"/>
          <w:sz w:val="20"/>
          <w:szCs w:val="20"/>
          <w:lang w:val="en-ID"/>
        </w:rPr>
        <w:lastRenderedPageBreak/>
        <w:t xml:space="preserve">symptoms </w:t>
      </w:r>
      <w:r w:rsidR="000253D4" w:rsidRPr="00D911F9">
        <w:rPr>
          <w:rFonts w:cs="Times New Roman"/>
          <w:sz w:val="20"/>
          <w:szCs w:val="20"/>
          <w:lang w:val="en-ID"/>
        </w:rPr>
        <w:t>occur in their</w:t>
      </w:r>
      <w:r w:rsidRPr="00D911F9">
        <w:rPr>
          <w:rFonts w:cs="Times New Roman"/>
          <w:sz w:val="20"/>
          <w:szCs w:val="20"/>
          <w:lang w:val="en-ID"/>
        </w:rPr>
        <w:t xml:space="preserve"> children</w:t>
      </w:r>
      <w:r w:rsidR="000253D4" w:rsidRPr="00D911F9">
        <w:rPr>
          <w:rFonts w:cs="Times New Roman"/>
          <w:sz w:val="20"/>
          <w:szCs w:val="20"/>
          <w:lang w:val="en-ID"/>
        </w:rPr>
        <w:t>,</w:t>
      </w:r>
      <w:r w:rsidRPr="00D911F9">
        <w:rPr>
          <w:rFonts w:cs="Times New Roman"/>
          <w:sz w:val="20"/>
          <w:szCs w:val="20"/>
          <w:lang w:val="en-ID"/>
        </w:rPr>
        <w:t xml:space="preserve"> and teachers </w:t>
      </w:r>
      <w:r w:rsidR="00D92A52" w:rsidRPr="00D911F9">
        <w:rPr>
          <w:rFonts w:cs="Times New Roman"/>
          <w:sz w:val="20"/>
          <w:szCs w:val="20"/>
          <w:lang w:val="en-ID"/>
        </w:rPr>
        <w:t>can find</w:t>
      </w:r>
      <w:r w:rsidRPr="00D911F9">
        <w:rPr>
          <w:rFonts w:cs="Times New Roman"/>
          <w:sz w:val="20"/>
          <w:szCs w:val="20"/>
          <w:lang w:val="en-ID"/>
        </w:rPr>
        <w:t xml:space="preserve"> the right strategy in overcoming </w:t>
      </w:r>
      <w:r w:rsidR="00D92A52" w:rsidRPr="00D911F9">
        <w:rPr>
          <w:rFonts w:cs="Times New Roman"/>
          <w:sz w:val="20"/>
          <w:szCs w:val="20"/>
          <w:lang w:val="en-ID"/>
        </w:rPr>
        <w:t>speech delay</w:t>
      </w:r>
      <w:r w:rsidRPr="00D911F9">
        <w:rPr>
          <w:rFonts w:cs="Times New Roman"/>
          <w:sz w:val="20"/>
          <w:szCs w:val="20"/>
          <w:lang w:val="en-ID"/>
        </w:rPr>
        <w:t>.</w:t>
      </w:r>
    </w:p>
    <w:p w:rsidR="003207D5" w:rsidRPr="00D911F9" w:rsidRDefault="006149AB" w:rsidP="00D911F9">
      <w:pPr>
        <w:ind w:firstLine="349"/>
        <w:jc w:val="both"/>
        <w:rPr>
          <w:rFonts w:cs="Times New Roman"/>
          <w:sz w:val="20"/>
          <w:szCs w:val="20"/>
          <w:lang w:val="en-ID"/>
        </w:rPr>
      </w:pPr>
      <w:r w:rsidRPr="00D911F9">
        <w:rPr>
          <w:rFonts w:cs="Times New Roman"/>
          <w:sz w:val="20"/>
          <w:szCs w:val="20"/>
          <w:lang w:val="en-ID"/>
        </w:rPr>
        <w:t>The</w:t>
      </w:r>
      <w:r w:rsidR="008B57EE" w:rsidRPr="00D911F9">
        <w:rPr>
          <w:rFonts w:cs="Times New Roman"/>
          <w:sz w:val="20"/>
          <w:szCs w:val="20"/>
          <w:lang w:val="en-ID"/>
        </w:rPr>
        <w:t xml:space="preserve"> communication </w:t>
      </w:r>
      <w:r w:rsidRPr="00D911F9">
        <w:rPr>
          <w:rFonts w:cs="Times New Roman"/>
          <w:sz w:val="20"/>
          <w:szCs w:val="20"/>
          <w:lang w:val="en-ID"/>
        </w:rPr>
        <w:t>skills of SMH cannot develop well because his</w:t>
      </w:r>
      <w:r w:rsidR="008B57EE" w:rsidRPr="00D911F9">
        <w:rPr>
          <w:rFonts w:cs="Times New Roman"/>
          <w:sz w:val="20"/>
          <w:szCs w:val="20"/>
          <w:lang w:val="en-ID"/>
        </w:rPr>
        <w:t xml:space="preserve"> parents in </w:t>
      </w:r>
      <w:r w:rsidRPr="00D911F9">
        <w:rPr>
          <w:rFonts w:cs="Times New Roman"/>
          <w:sz w:val="20"/>
          <w:szCs w:val="20"/>
          <w:lang w:val="en-ID"/>
        </w:rPr>
        <w:t>did not frequently stimulate</w:t>
      </w:r>
      <w:r w:rsidR="008B57EE" w:rsidRPr="00D911F9">
        <w:rPr>
          <w:rFonts w:cs="Times New Roman"/>
          <w:sz w:val="20"/>
          <w:szCs w:val="20"/>
          <w:lang w:val="en-ID"/>
        </w:rPr>
        <w:t xml:space="preserve"> SMH to </w:t>
      </w:r>
      <w:r w:rsidRPr="00D911F9">
        <w:rPr>
          <w:rFonts w:cs="Times New Roman"/>
          <w:sz w:val="20"/>
          <w:szCs w:val="20"/>
          <w:lang w:val="en-ID"/>
        </w:rPr>
        <w:t xml:space="preserve">have verbal communication, and his </w:t>
      </w:r>
      <w:r w:rsidR="008B57EE" w:rsidRPr="00D911F9">
        <w:rPr>
          <w:rFonts w:cs="Times New Roman"/>
          <w:sz w:val="20"/>
          <w:szCs w:val="20"/>
          <w:lang w:val="en-ID"/>
        </w:rPr>
        <w:t xml:space="preserve">school </w:t>
      </w:r>
      <w:r w:rsidRPr="00D911F9">
        <w:rPr>
          <w:rFonts w:cs="Times New Roman"/>
          <w:sz w:val="20"/>
          <w:szCs w:val="20"/>
          <w:lang w:val="en-ID"/>
        </w:rPr>
        <w:t>lacks</w:t>
      </w:r>
      <w:r w:rsidR="008B57EE" w:rsidRPr="00D911F9">
        <w:rPr>
          <w:rFonts w:cs="Times New Roman"/>
          <w:sz w:val="20"/>
          <w:szCs w:val="20"/>
          <w:lang w:val="en-ID"/>
        </w:rPr>
        <w:t xml:space="preserve"> supportin</w:t>
      </w:r>
      <w:r w:rsidRPr="00D911F9">
        <w:rPr>
          <w:rFonts w:cs="Times New Roman"/>
          <w:sz w:val="20"/>
          <w:szCs w:val="20"/>
          <w:lang w:val="en-ID"/>
        </w:rPr>
        <w:t>g facilities and infrastructure;</w:t>
      </w:r>
      <w:r w:rsidR="008B57EE" w:rsidRPr="00D911F9">
        <w:rPr>
          <w:rFonts w:cs="Times New Roman"/>
          <w:sz w:val="20"/>
          <w:szCs w:val="20"/>
          <w:lang w:val="en-ID"/>
        </w:rPr>
        <w:t xml:space="preserve"> for example</w:t>
      </w:r>
      <w:r w:rsidRPr="00D911F9">
        <w:rPr>
          <w:rFonts w:cs="Times New Roman"/>
          <w:sz w:val="20"/>
          <w:szCs w:val="20"/>
          <w:lang w:val="en-ID"/>
        </w:rPr>
        <w:t>,</w:t>
      </w:r>
      <w:r w:rsidR="008B57EE" w:rsidRPr="00D911F9">
        <w:rPr>
          <w:rFonts w:cs="Times New Roman"/>
          <w:sz w:val="20"/>
          <w:szCs w:val="20"/>
          <w:lang w:val="en-ID"/>
        </w:rPr>
        <w:t xml:space="preserve"> the </w:t>
      </w:r>
      <w:r w:rsidRPr="00D911F9">
        <w:rPr>
          <w:rFonts w:cs="Times New Roman"/>
          <w:sz w:val="20"/>
          <w:szCs w:val="20"/>
          <w:lang w:val="en-ID"/>
        </w:rPr>
        <w:t>source</w:t>
      </w:r>
      <w:r w:rsidR="008B57EE" w:rsidRPr="00D911F9">
        <w:rPr>
          <w:rFonts w:cs="Times New Roman"/>
          <w:sz w:val="20"/>
          <w:szCs w:val="20"/>
          <w:lang w:val="en-ID"/>
        </w:rPr>
        <w:t xml:space="preserve"> and </w:t>
      </w:r>
      <w:r w:rsidRPr="00D911F9">
        <w:rPr>
          <w:rFonts w:cs="Times New Roman"/>
          <w:sz w:val="20"/>
          <w:szCs w:val="20"/>
          <w:lang w:val="en-ID"/>
        </w:rPr>
        <w:t xml:space="preserve">learning media that can help and support </w:t>
      </w:r>
      <w:r w:rsidR="008B57EE" w:rsidRPr="00D911F9">
        <w:rPr>
          <w:rFonts w:cs="Times New Roman"/>
          <w:sz w:val="20"/>
          <w:szCs w:val="20"/>
          <w:lang w:val="en-ID"/>
        </w:rPr>
        <w:t>teachi</w:t>
      </w:r>
      <w:r w:rsidRPr="00D911F9">
        <w:rPr>
          <w:rFonts w:cs="Times New Roman"/>
          <w:sz w:val="20"/>
          <w:szCs w:val="20"/>
          <w:lang w:val="en-ID"/>
        </w:rPr>
        <w:t>ng and learning process. Those are the factors that made</w:t>
      </w:r>
      <w:r w:rsidR="008B57EE" w:rsidRPr="00D911F9">
        <w:rPr>
          <w:rFonts w:cs="Times New Roman"/>
          <w:sz w:val="20"/>
          <w:szCs w:val="20"/>
          <w:lang w:val="en-ID"/>
        </w:rPr>
        <w:t xml:space="preserve"> the services provided </w:t>
      </w:r>
      <w:r w:rsidR="00A012D4" w:rsidRPr="00D911F9">
        <w:rPr>
          <w:rFonts w:cs="Times New Roman"/>
          <w:sz w:val="20"/>
          <w:szCs w:val="20"/>
          <w:lang w:val="en-ID"/>
        </w:rPr>
        <w:t xml:space="preserve">by the school </w:t>
      </w:r>
      <w:r w:rsidRPr="00D911F9">
        <w:rPr>
          <w:rFonts w:cs="Times New Roman"/>
          <w:sz w:val="20"/>
          <w:szCs w:val="20"/>
          <w:lang w:val="en-ID"/>
        </w:rPr>
        <w:t>un</w:t>
      </w:r>
      <w:r w:rsidR="008B57EE" w:rsidRPr="00D911F9">
        <w:rPr>
          <w:rFonts w:cs="Times New Roman"/>
          <w:sz w:val="20"/>
          <w:szCs w:val="20"/>
          <w:lang w:val="en-ID"/>
        </w:rPr>
        <w:t xml:space="preserve">optimal. </w:t>
      </w:r>
      <w:r w:rsidR="00A012D4" w:rsidRPr="00D911F9">
        <w:rPr>
          <w:rFonts w:cs="Times New Roman"/>
          <w:sz w:val="20"/>
          <w:szCs w:val="20"/>
          <w:lang w:val="en-ID"/>
        </w:rPr>
        <w:t>In addition</w:t>
      </w:r>
      <w:r w:rsidR="008B57EE" w:rsidRPr="00D911F9">
        <w:rPr>
          <w:rFonts w:cs="Times New Roman"/>
          <w:sz w:val="20"/>
          <w:szCs w:val="20"/>
          <w:lang w:val="en-ID"/>
        </w:rPr>
        <w:t xml:space="preserve">, </w:t>
      </w:r>
      <w:r w:rsidR="00A012D4" w:rsidRPr="00D911F9">
        <w:rPr>
          <w:rFonts w:cs="Times New Roman"/>
          <w:sz w:val="20"/>
          <w:szCs w:val="20"/>
          <w:lang w:val="en-ID"/>
        </w:rPr>
        <w:t>the communication skills of SMH cannot develop well due to</w:t>
      </w:r>
      <w:r w:rsidR="008B57EE" w:rsidRPr="00D911F9">
        <w:rPr>
          <w:rFonts w:cs="Times New Roman"/>
          <w:sz w:val="20"/>
          <w:szCs w:val="20"/>
          <w:lang w:val="en-ID"/>
        </w:rPr>
        <w:t xml:space="preserve"> the lack of communication between </w:t>
      </w:r>
      <w:r w:rsidR="00A012D4" w:rsidRPr="00D911F9">
        <w:rPr>
          <w:rFonts w:cs="Times New Roman"/>
          <w:sz w:val="20"/>
          <w:szCs w:val="20"/>
          <w:lang w:val="en-ID"/>
        </w:rPr>
        <w:t xml:space="preserve">his </w:t>
      </w:r>
      <w:r w:rsidR="008B57EE" w:rsidRPr="00D911F9">
        <w:rPr>
          <w:rFonts w:cs="Times New Roman"/>
          <w:sz w:val="20"/>
          <w:szCs w:val="20"/>
          <w:lang w:val="en-ID"/>
        </w:rPr>
        <w:t xml:space="preserve">parents and teachers regarding the development of </w:t>
      </w:r>
      <w:r w:rsidR="00A012D4" w:rsidRPr="00D911F9">
        <w:rPr>
          <w:rFonts w:cs="Times New Roman"/>
          <w:sz w:val="20"/>
          <w:szCs w:val="20"/>
          <w:lang w:val="en-ID"/>
        </w:rPr>
        <w:t xml:space="preserve">his skills, so </w:t>
      </w:r>
      <w:r w:rsidR="008B57EE" w:rsidRPr="00D911F9">
        <w:rPr>
          <w:rFonts w:cs="Times New Roman"/>
          <w:sz w:val="20"/>
          <w:szCs w:val="20"/>
          <w:lang w:val="en-ID"/>
        </w:rPr>
        <w:t>that</w:t>
      </w:r>
      <w:r w:rsidR="00A012D4" w:rsidRPr="00D911F9">
        <w:rPr>
          <w:rFonts w:cs="Times New Roman"/>
          <w:sz w:val="20"/>
          <w:szCs w:val="20"/>
          <w:lang w:val="en-ID"/>
        </w:rPr>
        <w:t xml:space="preserve"> his</w:t>
      </w:r>
      <w:r w:rsidR="008B57EE" w:rsidRPr="00D911F9">
        <w:rPr>
          <w:rFonts w:cs="Times New Roman"/>
          <w:sz w:val="20"/>
          <w:szCs w:val="20"/>
          <w:lang w:val="en-ID"/>
        </w:rPr>
        <w:t xml:space="preserve"> parents do not </w:t>
      </w:r>
      <w:r w:rsidR="00A012D4" w:rsidRPr="00D911F9">
        <w:rPr>
          <w:rFonts w:cs="Times New Roman"/>
          <w:sz w:val="20"/>
          <w:szCs w:val="20"/>
          <w:lang w:val="en-ID"/>
        </w:rPr>
        <w:t>have knowledge</w:t>
      </w:r>
      <w:r w:rsidR="008B57EE" w:rsidRPr="00D911F9">
        <w:rPr>
          <w:rFonts w:cs="Times New Roman"/>
          <w:sz w:val="20"/>
          <w:szCs w:val="20"/>
          <w:lang w:val="en-ID"/>
        </w:rPr>
        <w:t xml:space="preserve"> </w:t>
      </w:r>
      <w:r w:rsidR="00A012D4" w:rsidRPr="00D911F9">
        <w:rPr>
          <w:rFonts w:cs="Times New Roman"/>
          <w:sz w:val="20"/>
          <w:szCs w:val="20"/>
          <w:lang w:val="en-ID"/>
        </w:rPr>
        <w:t>of his progress</w:t>
      </w:r>
      <w:r w:rsidR="008B57EE" w:rsidRPr="00D911F9">
        <w:rPr>
          <w:rFonts w:cs="Times New Roman"/>
          <w:sz w:val="20"/>
          <w:szCs w:val="20"/>
          <w:lang w:val="en-ID"/>
        </w:rPr>
        <w:t xml:space="preserve"> at school</w:t>
      </w:r>
      <w:r w:rsidR="00A012D4" w:rsidRPr="00D911F9">
        <w:rPr>
          <w:rFonts w:cs="Times New Roman"/>
          <w:sz w:val="20"/>
          <w:szCs w:val="20"/>
          <w:lang w:val="en-ID"/>
        </w:rPr>
        <w:t>,</w:t>
      </w:r>
      <w:r w:rsidR="008B57EE" w:rsidRPr="00D911F9">
        <w:rPr>
          <w:rFonts w:cs="Times New Roman"/>
          <w:sz w:val="20"/>
          <w:szCs w:val="20"/>
          <w:lang w:val="en-ID"/>
        </w:rPr>
        <w:t xml:space="preserve"> and</w:t>
      </w:r>
      <w:r w:rsidR="00A012D4" w:rsidRPr="00D911F9">
        <w:rPr>
          <w:rFonts w:cs="Times New Roman"/>
          <w:sz w:val="20"/>
          <w:szCs w:val="20"/>
          <w:lang w:val="en-ID"/>
        </w:rPr>
        <w:t xml:space="preserve"> his</w:t>
      </w:r>
      <w:r w:rsidR="008B57EE" w:rsidRPr="00D911F9">
        <w:rPr>
          <w:rFonts w:cs="Times New Roman"/>
          <w:sz w:val="20"/>
          <w:szCs w:val="20"/>
          <w:lang w:val="en-ID"/>
        </w:rPr>
        <w:t xml:space="preserve"> teachers do not know </w:t>
      </w:r>
      <w:r w:rsidR="00A012D4" w:rsidRPr="00D911F9">
        <w:rPr>
          <w:rFonts w:cs="Times New Roman"/>
          <w:sz w:val="20"/>
          <w:szCs w:val="20"/>
          <w:lang w:val="en-ID"/>
        </w:rPr>
        <w:t>his progress</w:t>
      </w:r>
      <w:r w:rsidR="008B57EE" w:rsidRPr="00D911F9">
        <w:rPr>
          <w:rFonts w:cs="Times New Roman"/>
          <w:sz w:val="20"/>
          <w:szCs w:val="20"/>
          <w:lang w:val="en-ID"/>
        </w:rPr>
        <w:t xml:space="preserve"> at home.</w:t>
      </w:r>
      <w:r w:rsidR="003207D5" w:rsidRPr="00D911F9">
        <w:rPr>
          <w:rFonts w:cs="Times New Roman"/>
          <w:sz w:val="20"/>
          <w:szCs w:val="20"/>
          <w:lang w:val="en-ID"/>
        </w:rPr>
        <w:t xml:space="preserve"> </w:t>
      </w:r>
    </w:p>
    <w:p w:rsidR="003207D5" w:rsidRPr="00D911F9" w:rsidRDefault="008B57EE" w:rsidP="00D911F9">
      <w:pPr>
        <w:ind w:firstLine="284"/>
        <w:jc w:val="both"/>
        <w:rPr>
          <w:rFonts w:cs="Times New Roman"/>
          <w:sz w:val="20"/>
          <w:szCs w:val="20"/>
          <w:lang w:val="en-ID"/>
        </w:rPr>
      </w:pPr>
      <w:r w:rsidRPr="00D911F9">
        <w:rPr>
          <w:rFonts w:cs="Times New Roman"/>
          <w:sz w:val="20"/>
          <w:szCs w:val="20"/>
          <w:lang w:val="en-ID"/>
        </w:rPr>
        <w:t xml:space="preserve">The efforts made </w:t>
      </w:r>
      <w:r w:rsidR="00136CF0" w:rsidRPr="00D911F9">
        <w:rPr>
          <w:rFonts w:cs="Times New Roman"/>
          <w:sz w:val="20"/>
          <w:szCs w:val="20"/>
          <w:lang w:val="en-ID"/>
        </w:rPr>
        <w:t xml:space="preserve">by teachers </w:t>
      </w:r>
      <w:r w:rsidRPr="00D911F9">
        <w:rPr>
          <w:rFonts w:cs="Times New Roman"/>
          <w:sz w:val="20"/>
          <w:szCs w:val="20"/>
          <w:lang w:val="en-ID"/>
        </w:rPr>
        <w:t xml:space="preserve">at school will not </w:t>
      </w:r>
      <w:r w:rsidR="00136CF0" w:rsidRPr="00D911F9">
        <w:rPr>
          <w:rFonts w:cs="Times New Roman"/>
          <w:sz w:val="20"/>
          <w:szCs w:val="20"/>
          <w:lang w:val="en-ID"/>
        </w:rPr>
        <w:t>have maximum result</w:t>
      </w:r>
      <w:r w:rsidRPr="00D911F9">
        <w:rPr>
          <w:rFonts w:cs="Times New Roman"/>
          <w:sz w:val="20"/>
          <w:szCs w:val="20"/>
          <w:lang w:val="en-ID"/>
        </w:rPr>
        <w:t xml:space="preserve"> </w:t>
      </w:r>
      <w:r w:rsidR="00136CF0" w:rsidRPr="00D911F9">
        <w:rPr>
          <w:rFonts w:cs="Times New Roman"/>
          <w:sz w:val="20"/>
          <w:szCs w:val="20"/>
          <w:lang w:val="en-ID"/>
        </w:rPr>
        <w:t xml:space="preserve">on the children </w:t>
      </w:r>
      <w:r w:rsidRPr="00D911F9">
        <w:rPr>
          <w:rFonts w:cs="Times New Roman"/>
          <w:sz w:val="20"/>
          <w:szCs w:val="20"/>
          <w:lang w:val="en-ID"/>
        </w:rPr>
        <w:t xml:space="preserve">if it is not </w:t>
      </w:r>
      <w:r w:rsidR="00136CF0" w:rsidRPr="00D911F9">
        <w:rPr>
          <w:rFonts w:cs="Times New Roman"/>
          <w:sz w:val="20"/>
          <w:szCs w:val="20"/>
          <w:lang w:val="en-ID"/>
        </w:rPr>
        <w:t>implemented by parents</w:t>
      </w:r>
      <w:r w:rsidRPr="00D911F9">
        <w:rPr>
          <w:rFonts w:cs="Times New Roman"/>
          <w:sz w:val="20"/>
          <w:szCs w:val="20"/>
          <w:lang w:val="en-ID"/>
        </w:rPr>
        <w:t xml:space="preserve"> at home, and vice versa. According to Epstein (in Graham-Clay, 2005)</w:t>
      </w:r>
      <w:r w:rsidR="00077474" w:rsidRPr="00D911F9">
        <w:rPr>
          <w:rFonts w:cs="Times New Roman"/>
          <w:sz w:val="20"/>
          <w:szCs w:val="20"/>
          <w:lang w:val="en-ID"/>
        </w:rPr>
        <w:t>,</w:t>
      </w:r>
      <w:r w:rsidRPr="00D911F9">
        <w:rPr>
          <w:rFonts w:cs="Times New Roman"/>
          <w:sz w:val="20"/>
          <w:szCs w:val="20"/>
          <w:lang w:val="en-ID"/>
        </w:rPr>
        <w:t xml:space="preserve"> communication with parents is one of </w:t>
      </w:r>
      <w:r w:rsidR="00077474" w:rsidRPr="00D911F9">
        <w:rPr>
          <w:rFonts w:cs="Times New Roman"/>
          <w:sz w:val="20"/>
          <w:szCs w:val="20"/>
          <w:lang w:val="en-ID"/>
        </w:rPr>
        <w:t>the six forms of parents’</w:t>
      </w:r>
      <w:r w:rsidRPr="00D911F9">
        <w:rPr>
          <w:rFonts w:cs="Times New Roman"/>
          <w:sz w:val="20"/>
          <w:szCs w:val="20"/>
          <w:lang w:val="en-ID"/>
        </w:rPr>
        <w:t xml:space="preserve"> involvement in order to </w:t>
      </w:r>
      <w:r w:rsidR="00077474" w:rsidRPr="00D911F9">
        <w:rPr>
          <w:rFonts w:cs="Times New Roman"/>
          <w:sz w:val="20"/>
          <w:szCs w:val="20"/>
          <w:lang w:val="en-ID"/>
        </w:rPr>
        <w:t>encourage parents</w:t>
      </w:r>
      <w:r w:rsidRPr="00D911F9">
        <w:rPr>
          <w:rFonts w:cs="Times New Roman"/>
          <w:sz w:val="20"/>
          <w:szCs w:val="20"/>
          <w:lang w:val="en-ID"/>
        </w:rPr>
        <w:t xml:space="preserve"> </w:t>
      </w:r>
      <w:r w:rsidR="00077474" w:rsidRPr="00D911F9">
        <w:rPr>
          <w:rFonts w:cs="Times New Roman"/>
          <w:sz w:val="20"/>
          <w:szCs w:val="20"/>
          <w:lang w:val="en-ID"/>
        </w:rPr>
        <w:t>to cooperate well with</w:t>
      </w:r>
      <w:r w:rsidRPr="00D911F9">
        <w:rPr>
          <w:rFonts w:cs="Times New Roman"/>
          <w:sz w:val="20"/>
          <w:szCs w:val="20"/>
          <w:lang w:val="en-ID"/>
        </w:rPr>
        <w:t xml:space="preserve"> teachers. Communication between the school and parents is </w:t>
      </w:r>
      <w:r w:rsidR="00077474" w:rsidRPr="00D911F9">
        <w:rPr>
          <w:rFonts w:cs="Times New Roman"/>
          <w:sz w:val="20"/>
          <w:szCs w:val="20"/>
          <w:lang w:val="en-ID"/>
        </w:rPr>
        <w:t>highly required</w:t>
      </w:r>
      <w:r w:rsidRPr="00D911F9">
        <w:rPr>
          <w:rFonts w:cs="Times New Roman"/>
          <w:sz w:val="20"/>
          <w:szCs w:val="20"/>
          <w:lang w:val="en-ID"/>
        </w:rPr>
        <w:t xml:space="preserve"> to </w:t>
      </w:r>
      <w:r w:rsidR="00077474" w:rsidRPr="00D911F9">
        <w:rPr>
          <w:rFonts w:cs="Times New Roman"/>
          <w:sz w:val="20"/>
          <w:szCs w:val="20"/>
          <w:lang w:val="en-ID"/>
        </w:rPr>
        <w:t>involve students</w:t>
      </w:r>
      <w:r w:rsidRPr="00D911F9">
        <w:rPr>
          <w:rFonts w:cs="Times New Roman"/>
          <w:sz w:val="20"/>
          <w:szCs w:val="20"/>
          <w:lang w:val="en-ID"/>
        </w:rPr>
        <w:t xml:space="preserve"> in the learning </w:t>
      </w:r>
      <w:r w:rsidR="00077474" w:rsidRPr="00D911F9">
        <w:rPr>
          <w:rFonts w:cs="Times New Roman"/>
          <w:sz w:val="20"/>
          <w:szCs w:val="20"/>
          <w:lang w:val="en-ID"/>
        </w:rPr>
        <w:t xml:space="preserve">and teaching </w:t>
      </w:r>
      <w:r w:rsidRPr="00D911F9">
        <w:rPr>
          <w:rFonts w:cs="Times New Roman"/>
          <w:sz w:val="20"/>
          <w:szCs w:val="20"/>
          <w:lang w:val="en-ID"/>
        </w:rPr>
        <w:t>process. Meanwhile, according to Pang and Watkins (in Symeou, Roussouni and Michaelides, 2012)</w:t>
      </w:r>
      <w:r w:rsidR="00077474" w:rsidRPr="00D911F9">
        <w:rPr>
          <w:rFonts w:cs="Times New Roman"/>
          <w:sz w:val="20"/>
          <w:szCs w:val="20"/>
          <w:lang w:val="en-ID"/>
        </w:rPr>
        <w:t>,</w:t>
      </w:r>
      <w:r w:rsidRPr="00D911F9">
        <w:rPr>
          <w:rFonts w:cs="Times New Roman"/>
          <w:sz w:val="20"/>
          <w:szCs w:val="20"/>
          <w:lang w:val="en-ID"/>
        </w:rPr>
        <w:t xml:space="preserve"> parents and teachers usually </w:t>
      </w:r>
      <w:r w:rsidR="00077474" w:rsidRPr="00D911F9">
        <w:rPr>
          <w:rFonts w:cs="Times New Roman"/>
          <w:sz w:val="20"/>
          <w:szCs w:val="20"/>
          <w:lang w:val="en-ID"/>
        </w:rPr>
        <w:t>share</w:t>
      </w:r>
      <w:r w:rsidRPr="00D911F9">
        <w:rPr>
          <w:rFonts w:cs="Times New Roman"/>
          <w:sz w:val="20"/>
          <w:szCs w:val="20"/>
          <w:lang w:val="en-ID"/>
        </w:rPr>
        <w:t xml:space="preserve"> information and ideas </w:t>
      </w:r>
      <w:r w:rsidR="00077474" w:rsidRPr="00D911F9">
        <w:rPr>
          <w:rFonts w:cs="Times New Roman"/>
          <w:sz w:val="20"/>
          <w:szCs w:val="20"/>
          <w:lang w:val="en-ID"/>
        </w:rPr>
        <w:t xml:space="preserve">of student development, both </w:t>
      </w:r>
      <w:r w:rsidRPr="00D911F9">
        <w:rPr>
          <w:rFonts w:cs="Times New Roman"/>
          <w:sz w:val="20"/>
          <w:szCs w:val="20"/>
          <w:lang w:val="en-ID"/>
        </w:rPr>
        <w:t>at school and at home.</w:t>
      </w:r>
      <w:r w:rsidR="003207D5" w:rsidRPr="00D911F9">
        <w:rPr>
          <w:rFonts w:cs="Times New Roman"/>
          <w:sz w:val="20"/>
          <w:szCs w:val="20"/>
          <w:lang w:val="en-ID"/>
        </w:rPr>
        <w:t xml:space="preserve"> </w:t>
      </w:r>
    </w:p>
    <w:p w:rsidR="003207D5" w:rsidRPr="00D911F9" w:rsidRDefault="00D332D5" w:rsidP="00D911F9">
      <w:pPr>
        <w:ind w:firstLine="284"/>
        <w:jc w:val="both"/>
        <w:rPr>
          <w:rFonts w:cs="Times New Roman"/>
          <w:sz w:val="20"/>
          <w:szCs w:val="20"/>
          <w:lang w:val="en-ID"/>
        </w:rPr>
      </w:pPr>
      <w:r w:rsidRPr="00D911F9">
        <w:rPr>
          <w:rFonts w:cs="Times New Roman"/>
          <w:sz w:val="20"/>
          <w:szCs w:val="20"/>
          <w:lang w:val="en-ID"/>
        </w:rPr>
        <w:t>The</w:t>
      </w:r>
      <w:r w:rsidR="008B57EE" w:rsidRPr="00D911F9">
        <w:rPr>
          <w:rFonts w:cs="Times New Roman"/>
          <w:sz w:val="20"/>
          <w:szCs w:val="20"/>
          <w:lang w:val="en-ID"/>
        </w:rPr>
        <w:t xml:space="preserve"> involvement </w:t>
      </w:r>
      <w:r w:rsidRPr="00D911F9">
        <w:rPr>
          <w:rFonts w:cs="Times New Roman"/>
          <w:sz w:val="20"/>
          <w:szCs w:val="20"/>
          <w:lang w:val="en-ID"/>
        </w:rPr>
        <w:t xml:space="preserve">of parents </w:t>
      </w:r>
      <w:r w:rsidR="008B57EE" w:rsidRPr="00D911F9">
        <w:rPr>
          <w:rFonts w:cs="Times New Roman"/>
          <w:sz w:val="20"/>
          <w:szCs w:val="20"/>
          <w:lang w:val="en-ID"/>
        </w:rPr>
        <w:t xml:space="preserve">in the teaching and learning process can increase </w:t>
      </w:r>
      <w:r w:rsidRPr="00D911F9">
        <w:rPr>
          <w:rFonts w:cs="Times New Roman"/>
          <w:sz w:val="20"/>
          <w:szCs w:val="20"/>
          <w:lang w:val="en-ID"/>
        </w:rPr>
        <w:t xml:space="preserve">and improve </w:t>
      </w:r>
      <w:r w:rsidR="008B57EE" w:rsidRPr="00D911F9">
        <w:rPr>
          <w:rFonts w:cs="Times New Roman"/>
          <w:sz w:val="20"/>
          <w:szCs w:val="20"/>
          <w:lang w:val="en-ID"/>
        </w:rPr>
        <w:t xml:space="preserve">children's grades, attendance at school, </w:t>
      </w:r>
      <w:r w:rsidRPr="00D911F9">
        <w:rPr>
          <w:rFonts w:cs="Times New Roman"/>
          <w:sz w:val="20"/>
          <w:szCs w:val="20"/>
          <w:lang w:val="en-ID"/>
        </w:rPr>
        <w:t>build</w:t>
      </w:r>
      <w:r w:rsidR="008B57EE" w:rsidRPr="00D911F9">
        <w:rPr>
          <w:rFonts w:cs="Times New Roman"/>
          <w:sz w:val="20"/>
          <w:szCs w:val="20"/>
          <w:lang w:val="en-ID"/>
        </w:rPr>
        <w:t xml:space="preserve"> good attitudes and behavior. </w:t>
      </w:r>
      <w:r w:rsidR="00136CF0" w:rsidRPr="00D911F9">
        <w:rPr>
          <w:rFonts w:cs="Times New Roman"/>
          <w:sz w:val="20"/>
          <w:szCs w:val="20"/>
          <w:lang w:val="en-ID"/>
        </w:rPr>
        <w:t>It is in line with the finding of a</w:t>
      </w:r>
      <w:r w:rsidR="008B57EE" w:rsidRPr="00D911F9">
        <w:rPr>
          <w:rFonts w:cs="Times New Roman"/>
          <w:sz w:val="20"/>
          <w:szCs w:val="20"/>
          <w:lang w:val="en-ID"/>
        </w:rPr>
        <w:t xml:space="preserve"> research</w:t>
      </w:r>
      <w:r w:rsidR="00136CF0" w:rsidRPr="00D911F9">
        <w:rPr>
          <w:rFonts w:cs="Times New Roman"/>
          <w:sz w:val="20"/>
          <w:szCs w:val="20"/>
          <w:lang w:val="en-ID"/>
        </w:rPr>
        <w:t xml:space="preserve"> which was</w:t>
      </w:r>
      <w:r w:rsidR="008B57EE" w:rsidRPr="00D911F9">
        <w:rPr>
          <w:rFonts w:cs="Times New Roman"/>
          <w:sz w:val="20"/>
          <w:szCs w:val="20"/>
          <w:lang w:val="en-ID"/>
        </w:rPr>
        <w:t xml:space="preserve"> conducted by Jaynes in 2007 (in Mc. Carty, Brennan, and Vecchiarello, 2011) which shows that when teachers and parents have a good relationship or</w:t>
      </w:r>
      <w:r w:rsidR="00136CF0" w:rsidRPr="00D911F9">
        <w:rPr>
          <w:rFonts w:cs="Times New Roman"/>
          <w:sz w:val="20"/>
          <w:szCs w:val="20"/>
          <w:lang w:val="en-ID"/>
        </w:rPr>
        <w:t xml:space="preserve"> </w:t>
      </w:r>
      <w:r w:rsidR="008B57EE" w:rsidRPr="00D911F9">
        <w:rPr>
          <w:rFonts w:cs="Times New Roman"/>
          <w:sz w:val="20"/>
          <w:szCs w:val="20"/>
          <w:lang w:val="en-ID"/>
        </w:rPr>
        <w:t>coop</w:t>
      </w:r>
      <w:r w:rsidR="00136CF0" w:rsidRPr="00D911F9">
        <w:rPr>
          <w:rFonts w:cs="Times New Roman"/>
          <w:sz w:val="20"/>
          <w:szCs w:val="20"/>
          <w:lang w:val="en-ID"/>
        </w:rPr>
        <w:t>erate well</w:t>
      </w:r>
      <w:r w:rsidR="008B57EE" w:rsidRPr="00D911F9">
        <w:rPr>
          <w:rFonts w:cs="Times New Roman"/>
          <w:sz w:val="20"/>
          <w:szCs w:val="20"/>
          <w:lang w:val="en-ID"/>
        </w:rPr>
        <w:t xml:space="preserve">, the </w:t>
      </w:r>
      <w:r w:rsidR="008B57EE" w:rsidRPr="00D911F9">
        <w:rPr>
          <w:rFonts w:cs="Times New Roman"/>
          <w:sz w:val="20"/>
          <w:szCs w:val="20"/>
          <w:lang w:val="en-ID"/>
        </w:rPr>
        <w:lastRenderedPageBreak/>
        <w:t xml:space="preserve">children's academic and social achievement will </w:t>
      </w:r>
      <w:r w:rsidR="00136CF0" w:rsidRPr="00D911F9">
        <w:rPr>
          <w:rFonts w:cs="Times New Roman"/>
          <w:sz w:val="20"/>
          <w:szCs w:val="20"/>
          <w:lang w:val="en-ID"/>
        </w:rPr>
        <w:t>improve</w:t>
      </w:r>
      <w:r w:rsidR="008B57EE" w:rsidRPr="00D911F9">
        <w:rPr>
          <w:rFonts w:cs="Times New Roman"/>
          <w:sz w:val="20"/>
          <w:szCs w:val="20"/>
          <w:lang w:val="en-ID"/>
        </w:rPr>
        <w:t>.</w:t>
      </w:r>
      <w:r w:rsidR="003207D5" w:rsidRPr="00D911F9">
        <w:rPr>
          <w:rFonts w:cs="Times New Roman"/>
          <w:sz w:val="20"/>
          <w:szCs w:val="20"/>
          <w:lang w:val="en-ID"/>
        </w:rPr>
        <w:t xml:space="preserve"> </w:t>
      </w:r>
    </w:p>
    <w:p w:rsidR="008826F2" w:rsidRPr="00D911F9" w:rsidRDefault="004970D9" w:rsidP="00D911F9">
      <w:pPr>
        <w:ind w:firstLine="284"/>
        <w:jc w:val="both"/>
        <w:rPr>
          <w:rFonts w:cs="Times New Roman"/>
          <w:sz w:val="20"/>
          <w:szCs w:val="20"/>
          <w:lang w:val="en-ID"/>
        </w:rPr>
      </w:pPr>
      <w:r w:rsidRPr="00D911F9">
        <w:rPr>
          <w:rFonts w:cs="Times New Roman"/>
          <w:sz w:val="20"/>
          <w:szCs w:val="20"/>
          <w:lang w:val="en-ID"/>
        </w:rPr>
        <w:t>In order</w:t>
      </w:r>
      <w:r w:rsidR="008826F2" w:rsidRPr="00D911F9">
        <w:rPr>
          <w:rFonts w:cs="Times New Roman"/>
          <w:sz w:val="20"/>
          <w:szCs w:val="20"/>
          <w:lang w:val="en-ID"/>
        </w:rPr>
        <w:t xml:space="preserve"> to foster</w:t>
      </w:r>
      <w:r w:rsidR="00D332D5" w:rsidRPr="00D911F9">
        <w:rPr>
          <w:rFonts w:cs="Times New Roman"/>
          <w:sz w:val="20"/>
          <w:szCs w:val="20"/>
          <w:lang w:val="en-ID"/>
        </w:rPr>
        <w:t xml:space="preserve"> their children’s</w:t>
      </w:r>
      <w:r w:rsidR="008826F2" w:rsidRPr="00D911F9">
        <w:rPr>
          <w:rFonts w:cs="Times New Roman"/>
          <w:sz w:val="20"/>
          <w:szCs w:val="20"/>
          <w:lang w:val="en-ID"/>
        </w:rPr>
        <w:t xml:space="preserve"> communication </w:t>
      </w:r>
      <w:r w:rsidR="00D332D5" w:rsidRPr="00D911F9">
        <w:rPr>
          <w:rFonts w:cs="Times New Roman"/>
          <w:sz w:val="20"/>
          <w:szCs w:val="20"/>
          <w:lang w:val="en-ID"/>
        </w:rPr>
        <w:t>skills,</w:t>
      </w:r>
      <w:r w:rsidR="008826F2" w:rsidRPr="00D911F9">
        <w:rPr>
          <w:rFonts w:cs="Times New Roman"/>
          <w:sz w:val="20"/>
          <w:szCs w:val="20"/>
          <w:lang w:val="en-ID"/>
        </w:rPr>
        <w:t xml:space="preserve"> </w:t>
      </w:r>
      <w:r w:rsidR="00D332D5" w:rsidRPr="00D911F9">
        <w:rPr>
          <w:rFonts w:cs="Times New Roman"/>
          <w:sz w:val="20"/>
          <w:szCs w:val="20"/>
          <w:lang w:val="en-ID"/>
        </w:rPr>
        <w:t>parents and teachers should</w:t>
      </w:r>
      <w:r w:rsidR="008826F2" w:rsidRPr="00D911F9">
        <w:rPr>
          <w:rFonts w:cs="Times New Roman"/>
          <w:sz w:val="20"/>
          <w:szCs w:val="20"/>
          <w:lang w:val="en-ID"/>
        </w:rPr>
        <w:t xml:space="preserve"> </w:t>
      </w:r>
      <w:r w:rsidR="00D332D5" w:rsidRPr="00D911F9">
        <w:rPr>
          <w:rFonts w:cs="Times New Roman"/>
          <w:sz w:val="20"/>
          <w:szCs w:val="20"/>
          <w:lang w:val="en-ID"/>
        </w:rPr>
        <w:t>try to stimulate children to have</w:t>
      </w:r>
      <w:r w:rsidR="008826F2" w:rsidRPr="00D911F9">
        <w:rPr>
          <w:rFonts w:cs="Times New Roman"/>
          <w:sz w:val="20"/>
          <w:szCs w:val="20"/>
          <w:lang w:val="en-ID"/>
        </w:rPr>
        <w:t xml:space="preserve"> two-way communication</w:t>
      </w:r>
      <w:r w:rsidR="00D332D5" w:rsidRPr="00D911F9">
        <w:rPr>
          <w:rFonts w:cs="Times New Roman"/>
          <w:sz w:val="20"/>
          <w:szCs w:val="20"/>
          <w:lang w:val="en-ID"/>
        </w:rPr>
        <w:t xml:space="preserve"> frequently</w:t>
      </w:r>
      <w:r w:rsidR="008826F2" w:rsidRPr="00D911F9">
        <w:rPr>
          <w:rFonts w:cs="Times New Roman"/>
          <w:sz w:val="20"/>
          <w:szCs w:val="20"/>
          <w:lang w:val="en-ID"/>
        </w:rPr>
        <w:t xml:space="preserve">. </w:t>
      </w:r>
      <w:r w:rsidR="00D332D5" w:rsidRPr="00D911F9">
        <w:rPr>
          <w:rFonts w:cs="Times New Roman"/>
          <w:sz w:val="20"/>
          <w:szCs w:val="20"/>
          <w:lang w:val="en-ID"/>
        </w:rPr>
        <w:t>The quality of c</w:t>
      </w:r>
      <w:r w:rsidR="008826F2" w:rsidRPr="00D911F9">
        <w:rPr>
          <w:rFonts w:cs="Times New Roman"/>
          <w:sz w:val="20"/>
          <w:szCs w:val="20"/>
          <w:lang w:val="en-ID"/>
        </w:rPr>
        <w:t xml:space="preserve">ommunication between parents and teachers </w:t>
      </w:r>
      <w:r w:rsidR="00D332D5" w:rsidRPr="00D911F9">
        <w:rPr>
          <w:rFonts w:cs="Times New Roman"/>
          <w:sz w:val="20"/>
          <w:szCs w:val="20"/>
          <w:lang w:val="en-ID"/>
        </w:rPr>
        <w:t>can be improved</w:t>
      </w:r>
      <w:r w:rsidR="008826F2" w:rsidRPr="00D911F9">
        <w:rPr>
          <w:rFonts w:cs="Times New Roman"/>
          <w:sz w:val="20"/>
          <w:szCs w:val="20"/>
          <w:lang w:val="en-ID"/>
        </w:rPr>
        <w:t xml:space="preserve"> by </w:t>
      </w:r>
      <w:r w:rsidR="00D332D5" w:rsidRPr="00D911F9">
        <w:rPr>
          <w:rFonts w:cs="Times New Roman"/>
          <w:sz w:val="20"/>
          <w:szCs w:val="20"/>
          <w:lang w:val="en-ID"/>
        </w:rPr>
        <w:t>making</w:t>
      </w:r>
      <w:r w:rsidR="008826F2" w:rsidRPr="00D911F9">
        <w:rPr>
          <w:rFonts w:cs="Times New Roman"/>
          <w:sz w:val="20"/>
          <w:szCs w:val="20"/>
          <w:lang w:val="en-ID"/>
        </w:rPr>
        <w:t xml:space="preserve"> use of</w:t>
      </w:r>
      <w:r w:rsidR="00D332D5" w:rsidRPr="00D911F9">
        <w:rPr>
          <w:rFonts w:cs="Times New Roman"/>
          <w:sz w:val="20"/>
          <w:szCs w:val="20"/>
          <w:lang w:val="en-ID"/>
        </w:rPr>
        <w:t xml:space="preserve"> parent-teacher connecting books. This</w:t>
      </w:r>
      <w:r w:rsidR="008826F2" w:rsidRPr="00D911F9">
        <w:rPr>
          <w:rFonts w:cs="Times New Roman"/>
          <w:sz w:val="20"/>
          <w:szCs w:val="20"/>
          <w:lang w:val="en-ID"/>
        </w:rPr>
        <w:t xml:space="preserve"> book </w:t>
      </w:r>
      <w:r w:rsidR="00D332D5" w:rsidRPr="00D911F9">
        <w:rPr>
          <w:rFonts w:cs="Times New Roman"/>
          <w:sz w:val="20"/>
          <w:szCs w:val="20"/>
          <w:lang w:val="en-ID"/>
        </w:rPr>
        <w:t>records</w:t>
      </w:r>
      <w:r w:rsidR="008826F2" w:rsidRPr="00D911F9">
        <w:rPr>
          <w:rFonts w:cs="Times New Roman"/>
          <w:sz w:val="20"/>
          <w:szCs w:val="20"/>
          <w:lang w:val="en-ID"/>
        </w:rPr>
        <w:t xml:space="preserve"> the activities and </w:t>
      </w:r>
      <w:r w:rsidR="00D332D5" w:rsidRPr="00D911F9">
        <w:rPr>
          <w:rFonts w:cs="Times New Roman"/>
          <w:sz w:val="20"/>
          <w:szCs w:val="20"/>
          <w:lang w:val="en-ID"/>
        </w:rPr>
        <w:t xml:space="preserve">skill </w:t>
      </w:r>
      <w:r w:rsidR="008826F2" w:rsidRPr="00D911F9">
        <w:rPr>
          <w:rFonts w:cs="Times New Roman"/>
          <w:sz w:val="20"/>
          <w:szCs w:val="20"/>
          <w:lang w:val="en-ID"/>
        </w:rPr>
        <w:t>development of child</w:t>
      </w:r>
      <w:r w:rsidR="00D332D5" w:rsidRPr="00D911F9">
        <w:rPr>
          <w:rFonts w:cs="Times New Roman"/>
          <w:sz w:val="20"/>
          <w:szCs w:val="20"/>
          <w:lang w:val="en-ID"/>
        </w:rPr>
        <w:t>ren</w:t>
      </w:r>
      <w:r w:rsidR="008826F2" w:rsidRPr="00D911F9">
        <w:rPr>
          <w:rFonts w:cs="Times New Roman"/>
          <w:sz w:val="20"/>
          <w:szCs w:val="20"/>
          <w:lang w:val="en-ID"/>
        </w:rPr>
        <w:t xml:space="preserve"> </w:t>
      </w:r>
      <w:r w:rsidR="00D332D5" w:rsidRPr="00D911F9">
        <w:rPr>
          <w:rFonts w:cs="Times New Roman"/>
          <w:sz w:val="20"/>
          <w:szCs w:val="20"/>
          <w:lang w:val="en-ID"/>
        </w:rPr>
        <w:t>at school; therefore,</w:t>
      </w:r>
      <w:r w:rsidR="008826F2" w:rsidRPr="00D911F9">
        <w:rPr>
          <w:rFonts w:cs="Times New Roman"/>
          <w:sz w:val="20"/>
          <w:szCs w:val="20"/>
          <w:lang w:val="en-ID"/>
        </w:rPr>
        <w:t xml:space="preserve"> it is </w:t>
      </w:r>
      <w:r w:rsidR="00D332D5" w:rsidRPr="00D911F9">
        <w:rPr>
          <w:rFonts w:cs="Times New Roman"/>
          <w:sz w:val="20"/>
          <w:szCs w:val="20"/>
          <w:lang w:val="en-ID"/>
        </w:rPr>
        <w:t>expected to</w:t>
      </w:r>
      <w:r w:rsidR="008826F2" w:rsidRPr="00D911F9">
        <w:rPr>
          <w:rFonts w:cs="Times New Roman"/>
          <w:sz w:val="20"/>
          <w:szCs w:val="20"/>
          <w:lang w:val="en-ID"/>
        </w:rPr>
        <w:t xml:space="preserve"> help parents and teachers</w:t>
      </w:r>
      <w:r w:rsidR="00D332D5" w:rsidRPr="00D911F9">
        <w:rPr>
          <w:rFonts w:cs="Times New Roman"/>
          <w:sz w:val="20"/>
          <w:szCs w:val="20"/>
          <w:lang w:val="en-ID"/>
        </w:rPr>
        <w:t xml:space="preserve"> have good communication</w:t>
      </w:r>
      <w:r w:rsidR="008826F2" w:rsidRPr="00D911F9">
        <w:rPr>
          <w:rFonts w:cs="Times New Roman"/>
          <w:sz w:val="20"/>
          <w:szCs w:val="20"/>
          <w:lang w:val="en-ID"/>
        </w:rPr>
        <w:t>.</w:t>
      </w:r>
    </w:p>
    <w:p w:rsidR="008826F2" w:rsidRPr="00D911F9" w:rsidRDefault="008826F2" w:rsidP="00D911F9">
      <w:pPr>
        <w:ind w:firstLine="284"/>
        <w:jc w:val="both"/>
        <w:rPr>
          <w:rFonts w:cs="Times New Roman"/>
          <w:sz w:val="20"/>
          <w:szCs w:val="20"/>
          <w:lang w:val="en-ID"/>
        </w:rPr>
      </w:pPr>
      <w:r w:rsidRPr="00D911F9">
        <w:rPr>
          <w:rFonts w:cs="Times New Roman"/>
          <w:sz w:val="20"/>
          <w:szCs w:val="20"/>
          <w:lang w:val="en-ID"/>
        </w:rPr>
        <w:t xml:space="preserve">Parents and teachers have an equally important role in the development of children's communication, so parents and teachers </w:t>
      </w:r>
      <w:r w:rsidR="004970D9" w:rsidRPr="00D911F9">
        <w:rPr>
          <w:rFonts w:cs="Times New Roman"/>
          <w:sz w:val="20"/>
          <w:szCs w:val="20"/>
          <w:lang w:val="en-ID"/>
        </w:rPr>
        <w:t>should have good communication</w:t>
      </w:r>
      <w:r w:rsidRPr="00D911F9">
        <w:rPr>
          <w:rFonts w:cs="Times New Roman"/>
          <w:sz w:val="20"/>
          <w:szCs w:val="20"/>
          <w:lang w:val="en-ID"/>
        </w:rPr>
        <w:t xml:space="preserve"> </w:t>
      </w:r>
      <w:r w:rsidR="004970D9" w:rsidRPr="00D911F9">
        <w:rPr>
          <w:rFonts w:cs="Times New Roman"/>
          <w:sz w:val="20"/>
          <w:szCs w:val="20"/>
          <w:lang w:val="en-ID"/>
        </w:rPr>
        <w:t>as well</w:t>
      </w:r>
      <w:r w:rsidRPr="00D911F9">
        <w:rPr>
          <w:rFonts w:cs="Times New Roman"/>
          <w:sz w:val="20"/>
          <w:szCs w:val="20"/>
          <w:lang w:val="en-ID"/>
        </w:rPr>
        <w:t xml:space="preserve">, </w:t>
      </w:r>
      <w:r w:rsidR="004970D9" w:rsidRPr="00D911F9">
        <w:rPr>
          <w:rFonts w:cs="Times New Roman"/>
          <w:sz w:val="20"/>
          <w:szCs w:val="20"/>
          <w:lang w:val="en-ID"/>
        </w:rPr>
        <w:t>which then</w:t>
      </w:r>
      <w:r w:rsidRPr="00D911F9">
        <w:rPr>
          <w:rFonts w:cs="Times New Roman"/>
          <w:sz w:val="20"/>
          <w:szCs w:val="20"/>
          <w:lang w:val="en-ID"/>
        </w:rPr>
        <w:t xml:space="preserve"> will </w:t>
      </w:r>
      <w:r w:rsidR="004970D9" w:rsidRPr="00D911F9">
        <w:rPr>
          <w:rFonts w:cs="Times New Roman"/>
          <w:sz w:val="20"/>
          <w:szCs w:val="20"/>
          <w:lang w:val="en-ID"/>
        </w:rPr>
        <w:t>lead to</w:t>
      </w:r>
      <w:r w:rsidRPr="00D911F9">
        <w:rPr>
          <w:rFonts w:cs="Times New Roman"/>
          <w:sz w:val="20"/>
          <w:szCs w:val="20"/>
          <w:lang w:val="en-ID"/>
        </w:rPr>
        <w:t xml:space="preserve"> a synergy between the two. Bronfenbrenner (in Palts and Kalmus, 2015) </w:t>
      </w:r>
      <w:r w:rsidR="004970D9" w:rsidRPr="00D911F9">
        <w:rPr>
          <w:rFonts w:cs="Times New Roman"/>
          <w:sz w:val="20"/>
          <w:szCs w:val="20"/>
          <w:lang w:val="en-ID"/>
        </w:rPr>
        <w:t>stated</w:t>
      </w:r>
      <w:r w:rsidRPr="00D911F9">
        <w:rPr>
          <w:rFonts w:cs="Times New Roman"/>
          <w:sz w:val="20"/>
          <w:szCs w:val="20"/>
          <w:lang w:val="en-ID"/>
        </w:rPr>
        <w:t xml:space="preserve"> that communication creates social systems that form networks to support students.</w:t>
      </w:r>
    </w:p>
    <w:p w:rsidR="003207D5" w:rsidRPr="00D911F9" w:rsidRDefault="008221C3" w:rsidP="00D911F9">
      <w:pPr>
        <w:ind w:firstLine="284"/>
        <w:jc w:val="both"/>
        <w:rPr>
          <w:rFonts w:cs="Times New Roman"/>
          <w:sz w:val="20"/>
          <w:szCs w:val="20"/>
          <w:lang w:val="en-ID"/>
        </w:rPr>
      </w:pPr>
      <w:r w:rsidRPr="00D911F9">
        <w:rPr>
          <w:rFonts w:cs="Times New Roman"/>
          <w:sz w:val="20"/>
          <w:szCs w:val="20"/>
          <w:lang w:val="en-ID"/>
        </w:rPr>
        <w:t>A r</w:t>
      </w:r>
      <w:r w:rsidR="008826F2" w:rsidRPr="00D911F9">
        <w:rPr>
          <w:rFonts w:cs="Times New Roman"/>
          <w:sz w:val="20"/>
          <w:szCs w:val="20"/>
          <w:lang w:val="en-ID"/>
        </w:rPr>
        <w:t>esearch</w:t>
      </w:r>
      <w:r w:rsidRPr="00D911F9">
        <w:rPr>
          <w:rFonts w:cs="Times New Roman"/>
          <w:sz w:val="20"/>
          <w:szCs w:val="20"/>
          <w:lang w:val="en-ID"/>
        </w:rPr>
        <w:t xml:space="preserve"> which was</w:t>
      </w:r>
      <w:r w:rsidR="008826F2" w:rsidRPr="00D911F9">
        <w:rPr>
          <w:rFonts w:cs="Times New Roman"/>
          <w:sz w:val="20"/>
          <w:szCs w:val="20"/>
          <w:lang w:val="en-ID"/>
        </w:rPr>
        <w:t xml:space="preserve"> conducted by Telem and Pinto (i</w:t>
      </w:r>
      <w:r w:rsidRPr="00D911F9">
        <w:rPr>
          <w:rFonts w:cs="Times New Roman"/>
          <w:sz w:val="20"/>
          <w:szCs w:val="20"/>
          <w:lang w:val="en-ID"/>
        </w:rPr>
        <w:t>n Palts and Kalmus, 2015) proved</w:t>
      </w:r>
      <w:r w:rsidR="008826F2" w:rsidRPr="00D911F9">
        <w:rPr>
          <w:rFonts w:cs="Times New Roman"/>
          <w:sz w:val="20"/>
          <w:szCs w:val="20"/>
          <w:lang w:val="en-ID"/>
        </w:rPr>
        <w:t xml:space="preserve"> that communication between parents, teachers and community (such as other family members, school employees, etc.) plays an important role </w:t>
      </w:r>
      <w:r w:rsidRPr="00D911F9">
        <w:rPr>
          <w:rFonts w:cs="Times New Roman"/>
          <w:sz w:val="20"/>
          <w:szCs w:val="20"/>
          <w:lang w:val="en-ID"/>
        </w:rPr>
        <w:t>and leads to progress in</w:t>
      </w:r>
      <w:r w:rsidR="008826F2" w:rsidRPr="00D911F9">
        <w:rPr>
          <w:rFonts w:cs="Times New Roman"/>
          <w:sz w:val="20"/>
          <w:szCs w:val="20"/>
          <w:lang w:val="en-ID"/>
        </w:rPr>
        <w:t xml:space="preserve"> the academic and social </w:t>
      </w:r>
      <w:r w:rsidRPr="00D911F9">
        <w:rPr>
          <w:rFonts w:cs="Times New Roman"/>
          <w:sz w:val="20"/>
          <w:szCs w:val="20"/>
          <w:lang w:val="en-ID"/>
        </w:rPr>
        <w:t>skills</w:t>
      </w:r>
      <w:r w:rsidR="008826F2" w:rsidRPr="00D911F9">
        <w:rPr>
          <w:rFonts w:cs="Times New Roman"/>
          <w:sz w:val="20"/>
          <w:szCs w:val="20"/>
          <w:lang w:val="en-ID"/>
        </w:rPr>
        <w:t xml:space="preserve"> of </w:t>
      </w:r>
      <w:r w:rsidRPr="00D911F9">
        <w:rPr>
          <w:rFonts w:cs="Times New Roman"/>
          <w:sz w:val="20"/>
          <w:szCs w:val="20"/>
          <w:lang w:val="en-ID"/>
        </w:rPr>
        <w:t>elementary school students</w:t>
      </w:r>
      <w:r w:rsidR="008826F2" w:rsidRPr="00D911F9">
        <w:rPr>
          <w:rFonts w:cs="Times New Roman"/>
          <w:sz w:val="20"/>
          <w:szCs w:val="20"/>
          <w:lang w:val="en-ID"/>
        </w:rPr>
        <w:t xml:space="preserve">. Meanwhile, </w:t>
      </w:r>
      <w:r w:rsidRPr="00D911F9">
        <w:rPr>
          <w:rFonts w:cs="Times New Roman"/>
          <w:sz w:val="20"/>
          <w:szCs w:val="20"/>
          <w:lang w:val="en-ID"/>
        </w:rPr>
        <w:t xml:space="preserve">a </w:t>
      </w:r>
      <w:r w:rsidR="008826F2" w:rsidRPr="00D911F9">
        <w:rPr>
          <w:rFonts w:cs="Times New Roman"/>
          <w:sz w:val="20"/>
          <w:szCs w:val="20"/>
          <w:lang w:val="en-ID"/>
        </w:rPr>
        <w:t>research</w:t>
      </w:r>
      <w:r w:rsidRPr="00D911F9">
        <w:rPr>
          <w:rFonts w:cs="Times New Roman"/>
          <w:sz w:val="20"/>
          <w:szCs w:val="20"/>
          <w:lang w:val="en-ID"/>
        </w:rPr>
        <w:t xml:space="preserve"> which was</w:t>
      </w:r>
      <w:r w:rsidR="008826F2" w:rsidRPr="00D911F9">
        <w:rPr>
          <w:rFonts w:cs="Times New Roman"/>
          <w:sz w:val="20"/>
          <w:szCs w:val="20"/>
          <w:lang w:val="en-ID"/>
        </w:rPr>
        <w:t xml:space="preserve"> conducted by Suryadi (2010) </w:t>
      </w:r>
      <w:r w:rsidRPr="00D911F9">
        <w:rPr>
          <w:rFonts w:cs="Times New Roman"/>
          <w:sz w:val="20"/>
          <w:szCs w:val="20"/>
          <w:lang w:val="en-ID"/>
        </w:rPr>
        <w:t>found</w:t>
      </w:r>
      <w:r w:rsidR="008826F2" w:rsidRPr="00D911F9">
        <w:rPr>
          <w:rFonts w:cs="Times New Roman"/>
          <w:sz w:val="20"/>
          <w:szCs w:val="20"/>
          <w:lang w:val="en-ID"/>
        </w:rPr>
        <w:t xml:space="preserve"> that children's communication with parents and teachers in their respective environments has a positive effect on the development of </w:t>
      </w:r>
      <w:r w:rsidRPr="00D911F9">
        <w:rPr>
          <w:rFonts w:cs="Times New Roman"/>
          <w:sz w:val="20"/>
          <w:szCs w:val="20"/>
          <w:lang w:val="en-ID"/>
        </w:rPr>
        <w:t>their</w:t>
      </w:r>
      <w:r w:rsidR="008826F2" w:rsidRPr="00D911F9">
        <w:rPr>
          <w:rFonts w:cs="Times New Roman"/>
          <w:sz w:val="20"/>
          <w:szCs w:val="20"/>
          <w:lang w:val="en-ID"/>
        </w:rPr>
        <w:t xml:space="preserve"> creative thinking </w:t>
      </w:r>
      <w:r w:rsidRPr="00D911F9">
        <w:rPr>
          <w:rFonts w:cs="Times New Roman"/>
          <w:sz w:val="20"/>
          <w:szCs w:val="20"/>
          <w:lang w:val="en-ID"/>
        </w:rPr>
        <w:t>skills</w:t>
      </w:r>
      <w:r w:rsidR="008826F2" w:rsidRPr="00D911F9">
        <w:rPr>
          <w:rFonts w:cs="Times New Roman"/>
          <w:sz w:val="20"/>
          <w:szCs w:val="20"/>
          <w:lang w:val="en-ID"/>
        </w:rPr>
        <w:t>.</w:t>
      </w:r>
      <w:r w:rsidR="003207D5" w:rsidRPr="00D911F9">
        <w:rPr>
          <w:rFonts w:cs="Times New Roman"/>
          <w:sz w:val="20"/>
          <w:szCs w:val="20"/>
          <w:lang w:val="en-ID"/>
        </w:rPr>
        <w:t xml:space="preserve"> </w:t>
      </w:r>
    </w:p>
    <w:p w:rsidR="003207D5" w:rsidRPr="00D911F9" w:rsidRDefault="008826F2" w:rsidP="00D911F9">
      <w:pPr>
        <w:ind w:firstLine="284"/>
        <w:jc w:val="both"/>
        <w:rPr>
          <w:rFonts w:cs="Times New Roman"/>
          <w:sz w:val="20"/>
          <w:szCs w:val="20"/>
          <w:lang w:val="en-ID"/>
        </w:rPr>
      </w:pPr>
      <w:r w:rsidRPr="00D911F9">
        <w:rPr>
          <w:rFonts w:cs="Times New Roman"/>
          <w:sz w:val="20"/>
          <w:szCs w:val="20"/>
          <w:lang w:val="en-ID"/>
        </w:rPr>
        <w:t xml:space="preserve">Parents and teachers need to respect each other. Parents </w:t>
      </w:r>
      <w:r w:rsidR="001217C3" w:rsidRPr="00D911F9">
        <w:rPr>
          <w:rFonts w:cs="Times New Roman"/>
          <w:sz w:val="20"/>
          <w:szCs w:val="20"/>
          <w:lang w:val="en-ID"/>
        </w:rPr>
        <w:t>should be</w:t>
      </w:r>
      <w:r w:rsidRPr="00D911F9">
        <w:rPr>
          <w:rFonts w:cs="Times New Roman"/>
          <w:sz w:val="20"/>
          <w:szCs w:val="20"/>
          <w:lang w:val="en-ID"/>
        </w:rPr>
        <w:t xml:space="preserve"> open</w:t>
      </w:r>
      <w:r w:rsidR="001217C3" w:rsidRPr="00D911F9">
        <w:rPr>
          <w:rFonts w:cs="Times New Roman"/>
          <w:sz w:val="20"/>
          <w:szCs w:val="20"/>
          <w:lang w:val="en-ID"/>
        </w:rPr>
        <w:t>-minded</w:t>
      </w:r>
      <w:r w:rsidRPr="00D911F9">
        <w:rPr>
          <w:rFonts w:cs="Times New Roman"/>
          <w:sz w:val="20"/>
          <w:szCs w:val="20"/>
          <w:lang w:val="en-ID"/>
        </w:rPr>
        <w:t xml:space="preserve"> and willing to accept suggestions from teachers, and vice versa. According to Padmonodewo (2003), teachers who consider parents as partners</w:t>
      </w:r>
      <w:r w:rsidR="001217C3" w:rsidRPr="00D911F9">
        <w:rPr>
          <w:rFonts w:cs="Times New Roman"/>
          <w:sz w:val="20"/>
          <w:szCs w:val="20"/>
          <w:lang w:val="en-ID"/>
        </w:rPr>
        <w:t>,</w:t>
      </w:r>
      <w:r w:rsidRPr="00D911F9">
        <w:rPr>
          <w:rFonts w:cs="Times New Roman"/>
          <w:sz w:val="20"/>
          <w:szCs w:val="20"/>
          <w:lang w:val="en-ID"/>
        </w:rPr>
        <w:t xml:space="preserve"> who are important in children's education</w:t>
      </w:r>
      <w:r w:rsidR="001217C3" w:rsidRPr="00D911F9">
        <w:rPr>
          <w:rFonts w:cs="Times New Roman"/>
          <w:sz w:val="20"/>
          <w:szCs w:val="20"/>
          <w:lang w:val="en-ID"/>
        </w:rPr>
        <w:t>,</w:t>
      </w:r>
      <w:r w:rsidRPr="00D911F9">
        <w:rPr>
          <w:rFonts w:cs="Times New Roman"/>
          <w:sz w:val="20"/>
          <w:szCs w:val="20"/>
          <w:lang w:val="en-ID"/>
        </w:rPr>
        <w:t xml:space="preserve"> will appreciate</w:t>
      </w:r>
      <w:r w:rsidR="001217C3" w:rsidRPr="00D911F9">
        <w:rPr>
          <w:rFonts w:cs="Times New Roman"/>
          <w:sz w:val="20"/>
          <w:szCs w:val="20"/>
          <w:lang w:val="en-ID"/>
        </w:rPr>
        <w:t xml:space="preserve"> parents,</w:t>
      </w:r>
      <w:r w:rsidRPr="00D911F9">
        <w:rPr>
          <w:rFonts w:cs="Times New Roman"/>
          <w:sz w:val="20"/>
          <w:szCs w:val="20"/>
          <w:lang w:val="en-ID"/>
        </w:rPr>
        <w:t xml:space="preserve"> be more open</w:t>
      </w:r>
      <w:r w:rsidR="001217C3" w:rsidRPr="00D911F9">
        <w:rPr>
          <w:rFonts w:cs="Times New Roman"/>
          <w:sz w:val="20"/>
          <w:szCs w:val="20"/>
          <w:lang w:val="en-ID"/>
        </w:rPr>
        <w:t>,</w:t>
      </w:r>
      <w:r w:rsidRPr="00D911F9">
        <w:rPr>
          <w:rFonts w:cs="Times New Roman"/>
          <w:sz w:val="20"/>
          <w:szCs w:val="20"/>
          <w:lang w:val="en-ID"/>
        </w:rPr>
        <w:t xml:space="preserve"> </w:t>
      </w:r>
      <w:r w:rsidR="001217C3" w:rsidRPr="00D911F9">
        <w:rPr>
          <w:rFonts w:cs="Times New Roman"/>
          <w:sz w:val="20"/>
          <w:szCs w:val="20"/>
          <w:lang w:val="en-ID"/>
        </w:rPr>
        <w:t>and</w:t>
      </w:r>
      <w:r w:rsidR="009C15CD" w:rsidRPr="00D911F9">
        <w:rPr>
          <w:rFonts w:cs="Times New Roman"/>
          <w:sz w:val="20"/>
          <w:szCs w:val="20"/>
          <w:lang w:val="en-ID"/>
        </w:rPr>
        <w:t xml:space="preserve"> cooperate well. By having a</w:t>
      </w:r>
      <w:r w:rsidRPr="00D911F9">
        <w:rPr>
          <w:rFonts w:cs="Times New Roman"/>
          <w:sz w:val="20"/>
          <w:szCs w:val="20"/>
          <w:lang w:val="en-ID"/>
        </w:rPr>
        <w:t xml:space="preserve"> good </w:t>
      </w:r>
      <w:r w:rsidRPr="00D911F9">
        <w:rPr>
          <w:rFonts w:cs="Times New Roman"/>
          <w:sz w:val="20"/>
          <w:szCs w:val="20"/>
          <w:lang w:val="en-ID"/>
        </w:rPr>
        <w:lastRenderedPageBreak/>
        <w:t xml:space="preserve">relationship </w:t>
      </w:r>
      <w:r w:rsidR="009C15CD" w:rsidRPr="00D911F9">
        <w:rPr>
          <w:rFonts w:cs="Times New Roman"/>
          <w:sz w:val="20"/>
          <w:szCs w:val="20"/>
          <w:lang w:val="en-ID"/>
        </w:rPr>
        <w:t>with</w:t>
      </w:r>
      <w:r w:rsidRPr="00D911F9">
        <w:rPr>
          <w:rFonts w:cs="Times New Roman"/>
          <w:sz w:val="20"/>
          <w:szCs w:val="20"/>
          <w:lang w:val="en-ID"/>
        </w:rPr>
        <w:t xml:space="preserve"> parents</w:t>
      </w:r>
      <w:r w:rsidR="009C15CD" w:rsidRPr="00D911F9">
        <w:rPr>
          <w:rFonts w:cs="Times New Roman"/>
          <w:sz w:val="20"/>
          <w:szCs w:val="20"/>
          <w:lang w:val="en-ID"/>
        </w:rPr>
        <w:t>,</w:t>
      </w:r>
      <w:r w:rsidRPr="00D911F9">
        <w:rPr>
          <w:rFonts w:cs="Times New Roman"/>
          <w:sz w:val="20"/>
          <w:szCs w:val="20"/>
          <w:lang w:val="en-ID"/>
        </w:rPr>
        <w:t xml:space="preserve"> </w:t>
      </w:r>
      <w:r w:rsidR="009C15CD" w:rsidRPr="00D911F9">
        <w:rPr>
          <w:rFonts w:cs="Times New Roman"/>
          <w:sz w:val="20"/>
          <w:szCs w:val="20"/>
          <w:lang w:val="en-ID"/>
        </w:rPr>
        <w:t xml:space="preserve">it will be easier for </w:t>
      </w:r>
      <w:r w:rsidRPr="00D911F9">
        <w:rPr>
          <w:rFonts w:cs="Times New Roman"/>
          <w:sz w:val="20"/>
          <w:szCs w:val="20"/>
          <w:lang w:val="en-ID"/>
        </w:rPr>
        <w:t xml:space="preserve">teachers </w:t>
      </w:r>
      <w:r w:rsidR="009C15CD" w:rsidRPr="00D911F9">
        <w:rPr>
          <w:rFonts w:cs="Times New Roman"/>
          <w:sz w:val="20"/>
          <w:szCs w:val="20"/>
          <w:lang w:val="en-ID"/>
        </w:rPr>
        <w:t>to</w:t>
      </w:r>
      <w:r w:rsidRPr="00D911F9">
        <w:rPr>
          <w:rFonts w:cs="Times New Roman"/>
          <w:sz w:val="20"/>
          <w:szCs w:val="20"/>
          <w:lang w:val="en-ID"/>
        </w:rPr>
        <w:t xml:space="preserve"> </w:t>
      </w:r>
      <w:r w:rsidR="009C15CD" w:rsidRPr="00D911F9">
        <w:rPr>
          <w:rFonts w:cs="Times New Roman"/>
          <w:sz w:val="20"/>
          <w:szCs w:val="20"/>
          <w:lang w:val="en-ID"/>
        </w:rPr>
        <w:t>prepare the</w:t>
      </w:r>
      <w:r w:rsidRPr="00D911F9">
        <w:rPr>
          <w:rFonts w:cs="Times New Roman"/>
          <w:sz w:val="20"/>
          <w:szCs w:val="20"/>
          <w:lang w:val="en-ID"/>
        </w:rPr>
        <w:t xml:space="preserve"> learning programs </w:t>
      </w:r>
      <w:r w:rsidR="009C15CD" w:rsidRPr="00D911F9">
        <w:rPr>
          <w:rFonts w:cs="Times New Roman"/>
          <w:sz w:val="20"/>
          <w:szCs w:val="20"/>
          <w:lang w:val="en-ID"/>
        </w:rPr>
        <w:t>that suit</w:t>
      </w:r>
      <w:r w:rsidRPr="00D911F9">
        <w:rPr>
          <w:rFonts w:cs="Times New Roman"/>
          <w:sz w:val="20"/>
          <w:szCs w:val="20"/>
          <w:lang w:val="en-ID"/>
        </w:rPr>
        <w:t xml:space="preserve"> the conditions and needs of the child.</w:t>
      </w:r>
      <w:r w:rsidR="003207D5" w:rsidRPr="00D911F9">
        <w:rPr>
          <w:rFonts w:cs="Times New Roman"/>
          <w:sz w:val="20"/>
          <w:szCs w:val="20"/>
          <w:lang w:val="en-ID"/>
        </w:rPr>
        <w:t xml:space="preserve"> </w:t>
      </w:r>
    </w:p>
    <w:p w:rsidR="00183F95" w:rsidRPr="00D911F9" w:rsidRDefault="00183F95" w:rsidP="00D911F9">
      <w:pPr>
        <w:ind w:firstLine="284"/>
        <w:jc w:val="both"/>
        <w:rPr>
          <w:rFonts w:cs="Times New Roman"/>
          <w:sz w:val="20"/>
          <w:szCs w:val="20"/>
          <w:lang w:val="en-ID"/>
        </w:rPr>
      </w:pPr>
    </w:p>
    <w:p w:rsidR="0045630E" w:rsidRPr="00D911F9" w:rsidRDefault="008826F2" w:rsidP="00D911F9">
      <w:pPr>
        <w:spacing w:after="200"/>
        <w:rPr>
          <w:rFonts w:cs="Times New Roman"/>
          <w:b/>
          <w:sz w:val="20"/>
          <w:szCs w:val="20"/>
          <w:lang w:val="en-ID"/>
        </w:rPr>
      </w:pPr>
      <w:r w:rsidRPr="00D911F9">
        <w:rPr>
          <w:rFonts w:cs="Times New Roman"/>
          <w:b/>
          <w:sz w:val="20"/>
          <w:szCs w:val="20"/>
          <w:lang w:val="en-ID"/>
        </w:rPr>
        <w:t xml:space="preserve">Conclusion </w:t>
      </w:r>
    </w:p>
    <w:p w:rsidR="008826F2" w:rsidRPr="00D911F9" w:rsidRDefault="008826F2" w:rsidP="00D911F9">
      <w:pPr>
        <w:spacing w:after="200"/>
        <w:ind w:firstLine="284"/>
        <w:jc w:val="both"/>
        <w:rPr>
          <w:rFonts w:cs="Times New Roman"/>
          <w:sz w:val="20"/>
          <w:szCs w:val="20"/>
          <w:lang w:val="en-ID"/>
        </w:rPr>
      </w:pPr>
      <w:r w:rsidRPr="00D911F9">
        <w:rPr>
          <w:rFonts w:cs="Times New Roman"/>
          <w:sz w:val="20"/>
          <w:szCs w:val="20"/>
          <w:lang w:val="en-ID"/>
        </w:rPr>
        <w:t>Parents and teachers have a very important role in the development of children's communication</w:t>
      </w:r>
      <w:r w:rsidR="00D92A52" w:rsidRPr="00D911F9">
        <w:rPr>
          <w:rFonts w:cs="Times New Roman"/>
          <w:sz w:val="20"/>
          <w:szCs w:val="20"/>
          <w:lang w:val="en-ID"/>
        </w:rPr>
        <w:t xml:space="preserve"> skills</w:t>
      </w:r>
      <w:r w:rsidRPr="00D911F9">
        <w:rPr>
          <w:rFonts w:cs="Times New Roman"/>
          <w:sz w:val="20"/>
          <w:szCs w:val="20"/>
          <w:lang w:val="en-ID"/>
        </w:rPr>
        <w:t xml:space="preserve">, because parents and teachers are the most influential </w:t>
      </w:r>
      <w:r w:rsidR="00D92A52" w:rsidRPr="00D911F9">
        <w:rPr>
          <w:rFonts w:cs="Times New Roman"/>
          <w:sz w:val="20"/>
          <w:szCs w:val="20"/>
          <w:lang w:val="en-ID"/>
        </w:rPr>
        <w:t>and the people to</w:t>
      </w:r>
      <w:r w:rsidRPr="00D911F9">
        <w:rPr>
          <w:rFonts w:cs="Times New Roman"/>
          <w:sz w:val="20"/>
          <w:szCs w:val="20"/>
          <w:lang w:val="en-ID"/>
        </w:rPr>
        <w:t xml:space="preserve"> children. Therefore, parents and teachers also need to </w:t>
      </w:r>
      <w:r w:rsidR="00D92A52" w:rsidRPr="00D911F9">
        <w:rPr>
          <w:rFonts w:cs="Times New Roman"/>
          <w:sz w:val="20"/>
          <w:szCs w:val="20"/>
          <w:lang w:val="en-ID"/>
        </w:rPr>
        <w:t>have</w:t>
      </w:r>
      <w:r w:rsidRPr="00D911F9">
        <w:rPr>
          <w:rFonts w:cs="Times New Roman"/>
          <w:sz w:val="20"/>
          <w:szCs w:val="20"/>
          <w:lang w:val="en-ID"/>
        </w:rPr>
        <w:t xml:space="preserve"> good communication to discuss children's conditions and design </w:t>
      </w:r>
      <w:r w:rsidR="00D92A52" w:rsidRPr="00D911F9">
        <w:rPr>
          <w:rFonts w:cs="Times New Roman"/>
          <w:sz w:val="20"/>
          <w:szCs w:val="20"/>
          <w:lang w:val="en-ID"/>
        </w:rPr>
        <w:t>the most suitable and appropriate learning programs</w:t>
      </w:r>
      <w:r w:rsidRPr="00D911F9">
        <w:rPr>
          <w:rFonts w:cs="Times New Roman"/>
          <w:sz w:val="20"/>
          <w:szCs w:val="20"/>
          <w:lang w:val="en-ID"/>
        </w:rPr>
        <w:t xml:space="preserve"> for</w:t>
      </w:r>
      <w:r w:rsidR="00D92A52" w:rsidRPr="00D911F9">
        <w:rPr>
          <w:rFonts w:cs="Times New Roman"/>
          <w:sz w:val="20"/>
          <w:szCs w:val="20"/>
          <w:lang w:val="en-ID"/>
        </w:rPr>
        <w:t xml:space="preserve"> the</w:t>
      </w:r>
      <w:r w:rsidRPr="00D911F9">
        <w:rPr>
          <w:rFonts w:cs="Times New Roman"/>
          <w:sz w:val="20"/>
          <w:szCs w:val="20"/>
          <w:lang w:val="en-ID"/>
        </w:rPr>
        <w:t xml:space="preserve"> children, especially for the development of </w:t>
      </w:r>
      <w:r w:rsidR="00D92A52" w:rsidRPr="00D911F9">
        <w:rPr>
          <w:rFonts w:cs="Times New Roman"/>
          <w:sz w:val="20"/>
          <w:szCs w:val="20"/>
          <w:lang w:val="en-ID"/>
        </w:rPr>
        <w:t>their</w:t>
      </w:r>
      <w:r w:rsidRPr="00D911F9">
        <w:rPr>
          <w:rFonts w:cs="Times New Roman"/>
          <w:sz w:val="20"/>
          <w:szCs w:val="20"/>
          <w:lang w:val="en-ID"/>
        </w:rPr>
        <w:t xml:space="preserve"> communication</w:t>
      </w:r>
      <w:r w:rsidR="00D92A52" w:rsidRPr="00D911F9">
        <w:rPr>
          <w:rFonts w:cs="Times New Roman"/>
          <w:sz w:val="20"/>
          <w:szCs w:val="20"/>
          <w:lang w:val="en-ID"/>
        </w:rPr>
        <w:t xml:space="preserve"> skills</w:t>
      </w:r>
      <w:r w:rsidRPr="00D911F9">
        <w:rPr>
          <w:rFonts w:cs="Times New Roman"/>
          <w:sz w:val="20"/>
          <w:szCs w:val="20"/>
          <w:lang w:val="en-ID"/>
        </w:rPr>
        <w:t>.</w:t>
      </w:r>
    </w:p>
    <w:p w:rsidR="00687C8E" w:rsidRPr="00D911F9" w:rsidRDefault="00687C8E" w:rsidP="00D911F9">
      <w:pPr>
        <w:spacing w:after="200"/>
        <w:ind w:firstLine="284"/>
        <w:jc w:val="both"/>
        <w:rPr>
          <w:rFonts w:cs="Times New Roman"/>
          <w:b/>
          <w:sz w:val="20"/>
          <w:szCs w:val="20"/>
          <w:lang w:val="en-ID"/>
        </w:rPr>
      </w:pPr>
    </w:p>
    <w:p w:rsidR="00514167" w:rsidRPr="00D911F9" w:rsidRDefault="008826F2" w:rsidP="00D911F9">
      <w:pPr>
        <w:rPr>
          <w:rFonts w:cs="Times New Roman"/>
          <w:b/>
          <w:sz w:val="20"/>
          <w:szCs w:val="20"/>
          <w:lang w:val="en-ID"/>
        </w:rPr>
      </w:pPr>
      <w:r w:rsidRPr="00D911F9">
        <w:rPr>
          <w:rFonts w:cs="Times New Roman"/>
          <w:b/>
          <w:sz w:val="20"/>
          <w:szCs w:val="20"/>
          <w:lang w:val="en-ID"/>
        </w:rPr>
        <w:t>REFERENCES</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AAMD American Association on Mental Deficiency. 1983. </w:t>
      </w:r>
      <w:r w:rsidRPr="00D911F9">
        <w:rPr>
          <w:rFonts w:cs="Times New Roman"/>
          <w:i/>
          <w:sz w:val="20"/>
          <w:szCs w:val="20"/>
          <w:lang w:val="en-ID"/>
        </w:rPr>
        <w:t>Classification In Mental Reterdation. American Association of mental Deficiency</w:t>
      </w:r>
      <w:r w:rsidRPr="00D911F9">
        <w:rPr>
          <w:rFonts w:cs="Times New Roman"/>
          <w:sz w:val="20"/>
          <w:szCs w:val="20"/>
          <w:lang w:val="en-ID"/>
        </w:rPr>
        <w:t>. Washington: Tanpa Penerbit.</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AAIDD American Association on Intellectual and Developmental Disabilities. 2012.  </w:t>
      </w:r>
      <w:r w:rsidRPr="00D911F9">
        <w:rPr>
          <w:rFonts w:cs="Times New Roman"/>
          <w:i/>
          <w:sz w:val="20"/>
          <w:szCs w:val="20"/>
          <w:lang w:val="en-ID"/>
        </w:rPr>
        <w:t>Definition</w:t>
      </w:r>
      <w:r w:rsidRPr="00D911F9">
        <w:rPr>
          <w:rFonts w:cs="Times New Roman"/>
          <w:sz w:val="20"/>
          <w:szCs w:val="20"/>
          <w:lang w:val="en-ID"/>
        </w:rPr>
        <w:t xml:space="preserve">. </w:t>
      </w:r>
      <w:hyperlink r:id="rId29" w:history="1">
        <w:r w:rsidRPr="00D911F9">
          <w:rPr>
            <w:rStyle w:val="Hyperlink"/>
            <w:rFonts w:cs="Times New Roman"/>
            <w:color w:val="auto"/>
            <w:sz w:val="20"/>
            <w:szCs w:val="20"/>
            <w:u w:val="none"/>
            <w:lang w:val="en-ID"/>
          </w:rPr>
          <w:t>https://aaidd.org/intellectual-disability/definition/faqs-on-intellectual-disability</w:t>
        </w:r>
      </w:hyperlink>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Adler, Ronald B., Rodman, George. 1985. </w:t>
      </w:r>
      <w:r w:rsidRPr="00D911F9">
        <w:rPr>
          <w:rFonts w:cs="Times New Roman"/>
          <w:i/>
          <w:sz w:val="20"/>
          <w:szCs w:val="20"/>
          <w:lang w:val="en-ID"/>
        </w:rPr>
        <w:t>Understanding Human Communication</w:t>
      </w:r>
      <w:r w:rsidRPr="00D911F9">
        <w:rPr>
          <w:rFonts w:cs="Times New Roman"/>
          <w:sz w:val="20"/>
          <w:szCs w:val="20"/>
          <w:lang w:val="en-ID"/>
        </w:rPr>
        <w:t>. New York: CBS College Publishing</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Armatas. V. 2009. </w:t>
      </w:r>
      <w:r w:rsidRPr="00D911F9">
        <w:rPr>
          <w:rFonts w:cs="Times New Roman"/>
          <w:i/>
          <w:sz w:val="20"/>
          <w:szCs w:val="20"/>
          <w:lang w:val="en-ID"/>
        </w:rPr>
        <w:t>Mental Reterdation: Definitions, Etiology, Epidemiology and Diagnosis</w:t>
      </w:r>
      <w:r w:rsidRPr="00D911F9">
        <w:rPr>
          <w:rFonts w:cs="Times New Roman"/>
          <w:sz w:val="20"/>
          <w:szCs w:val="20"/>
          <w:lang w:val="en-ID"/>
        </w:rPr>
        <w:t>. Jounal of sport and health research. 1(2): 112-122</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Baker-Henningham H., Florencia LB. 2010. </w:t>
      </w:r>
      <w:r w:rsidRPr="00D911F9">
        <w:rPr>
          <w:rFonts w:cs="Times New Roman"/>
          <w:i/>
          <w:sz w:val="20"/>
          <w:szCs w:val="20"/>
          <w:lang w:val="en-ID"/>
        </w:rPr>
        <w:t xml:space="preserve">Early Childhood Stimulation Interventions in Developing Countries: a comprehensive </w:t>
      </w:r>
      <w:r w:rsidRPr="00D911F9">
        <w:rPr>
          <w:rFonts w:cs="Times New Roman"/>
          <w:i/>
          <w:sz w:val="20"/>
          <w:szCs w:val="20"/>
          <w:lang w:val="en-ID"/>
        </w:rPr>
        <w:lastRenderedPageBreak/>
        <w:t>Literature Review</w:t>
      </w:r>
      <w:r w:rsidRPr="00D911F9">
        <w:rPr>
          <w:rFonts w:cs="Times New Roman"/>
          <w:sz w:val="20"/>
          <w:szCs w:val="20"/>
          <w:lang w:val="en-ID"/>
        </w:rPr>
        <w:t>. Bonn: Institute for the Study of Labor (IZA). 5282</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Bungin, Burhan. 2001. </w:t>
      </w:r>
      <w:r w:rsidRPr="00D911F9">
        <w:rPr>
          <w:rFonts w:cs="Times New Roman"/>
          <w:i/>
          <w:sz w:val="20"/>
          <w:szCs w:val="20"/>
          <w:lang w:val="en-ID"/>
        </w:rPr>
        <w:t>Metodologi Penelitian Kualitatif</w:t>
      </w:r>
      <w:r w:rsidRPr="00D911F9">
        <w:rPr>
          <w:rFonts w:cs="Times New Roman"/>
          <w:sz w:val="20"/>
          <w:szCs w:val="20"/>
          <w:lang w:val="en-ID"/>
        </w:rPr>
        <w:t>. Jakarta. PT RajaGrafindo Persada</w:t>
      </w:r>
    </w:p>
    <w:p w:rsidR="00514167" w:rsidRPr="00D911F9" w:rsidRDefault="00514167" w:rsidP="00D911F9">
      <w:pPr>
        <w:ind w:left="709" w:hanging="709"/>
        <w:jc w:val="both"/>
        <w:rPr>
          <w:rFonts w:eastAsia="Yu Gothic UI" w:cs="Times New Roman"/>
          <w:sz w:val="20"/>
          <w:szCs w:val="20"/>
          <w:lang w:val="en-ID"/>
        </w:rPr>
      </w:pPr>
      <w:r w:rsidRPr="00D911F9">
        <w:rPr>
          <w:rFonts w:eastAsia="Yu Gothic UI" w:cs="Times New Roman"/>
          <w:sz w:val="20"/>
          <w:szCs w:val="20"/>
          <w:lang w:val="en-ID"/>
        </w:rPr>
        <w:t xml:space="preserve">Campbell TF, Dollaghan CA, Rockette HE, Paradise JL, Feldman HD. 2003. </w:t>
      </w:r>
      <w:r w:rsidRPr="00D911F9">
        <w:rPr>
          <w:rFonts w:eastAsia="Yu Gothic UI" w:cs="Times New Roman"/>
          <w:i/>
          <w:sz w:val="20"/>
          <w:szCs w:val="20"/>
          <w:lang w:val="en-ID"/>
        </w:rPr>
        <w:t>Risk factors for speech delay of unknown origin in 3 year old children</w:t>
      </w:r>
      <w:r w:rsidRPr="00D911F9">
        <w:rPr>
          <w:rFonts w:eastAsia="Yu Gothic UI" w:cs="Times New Roman"/>
          <w:sz w:val="20"/>
          <w:szCs w:val="20"/>
          <w:lang w:val="en-ID"/>
        </w:rPr>
        <w:t>. Child development;74:346-57.</w:t>
      </w:r>
    </w:p>
    <w:p w:rsidR="00514167" w:rsidRPr="00D911F9" w:rsidRDefault="00514167" w:rsidP="00D911F9">
      <w:pPr>
        <w:ind w:left="709" w:hanging="709"/>
        <w:jc w:val="both"/>
        <w:rPr>
          <w:rFonts w:eastAsia="Yu Gothic UI" w:cs="Times New Roman"/>
          <w:sz w:val="20"/>
          <w:szCs w:val="20"/>
          <w:lang w:val="en-ID"/>
        </w:rPr>
      </w:pPr>
      <w:r w:rsidRPr="00D911F9">
        <w:rPr>
          <w:rFonts w:eastAsia="Yu Gothic UI" w:cs="Times New Roman"/>
          <w:sz w:val="20"/>
          <w:szCs w:val="20"/>
          <w:lang w:val="en-ID"/>
        </w:rPr>
        <w:t xml:space="preserve">Christiari, AY., Ramzi S., Irawan FK. 2013. </w:t>
      </w:r>
      <w:r w:rsidRPr="00D911F9">
        <w:rPr>
          <w:rFonts w:eastAsia="Yu Gothic UI" w:cs="Times New Roman"/>
          <w:i/>
          <w:sz w:val="20"/>
          <w:szCs w:val="20"/>
          <w:lang w:val="en-ID"/>
        </w:rPr>
        <w:t>Hubungan Pengetahuan Ibu Tentang Stimulasi Dini dengan Perkembangan Motorik Pada Anak Usia 6-24 Bulan di Kecamatan Mayang Kabupaten Jember</w:t>
      </w:r>
      <w:r w:rsidRPr="00D911F9">
        <w:rPr>
          <w:rFonts w:eastAsia="Yu Gothic UI" w:cs="Times New Roman"/>
          <w:sz w:val="20"/>
          <w:szCs w:val="20"/>
          <w:lang w:val="en-ID"/>
        </w:rPr>
        <w:t>. Pustaka Kesehatan. 1 (1): 20-23</w:t>
      </w:r>
    </w:p>
    <w:p w:rsidR="00514167" w:rsidRPr="00D911F9" w:rsidRDefault="00514167" w:rsidP="00D911F9">
      <w:pPr>
        <w:ind w:left="709" w:hanging="709"/>
        <w:jc w:val="both"/>
        <w:rPr>
          <w:rFonts w:eastAsia="Yu Gothic UI" w:cs="Times New Roman"/>
          <w:sz w:val="20"/>
          <w:szCs w:val="20"/>
          <w:lang w:val="en-ID"/>
        </w:rPr>
      </w:pPr>
      <w:r w:rsidRPr="00D911F9">
        <w:rPr>
          <w:rFonts w:eastAsia="Yu Gothic UI" w:cs="Times New Roman"/>
          <w:sz w:val="20"/>
          <w:szCs w:val="20"/>
          <w:lang w:val="en-ID"/>
        </w:rPr>
        <w:t xml:space="preserve">Creswell, John W. 2015. </w:t>
      </w:r>
      <w:r w:rsidRPr="00D911F9">
        <w:rPr>
          <w:rFonts w:eastAsia="Yu Gothic UI" w:cs="Times New Roman"/>
          <w:i/>
          <w:sz w:val="20"/>
          <w:szCs w:val="20"/>
          <w:lang w:val="en-ID"/>
        </w:rPr>
        <w:t>Penelitian Kualitatif &amp; Desain Riset.</w:t>
      </w:r>
      <w:r w:rsidRPr="00D911F9">
        <w:rPr>
          <w:rFonts w:eastAsia="Yu Gothic UI" w:cs="Times New Roman"/>
          <w:sz w:val="20"/>
          <w:szCs w:val="20"/>
          <w:lang w:val="en-ID"/>
        </w:rPr>
        <w:t xml:space="preserve"> Yogyakarta: Pustaka Pelajar</w:t>
      </w:r>
    </w:p>
    <w:p w:rsidR="00514167" w:rsidRPr="00D911F9" w:rsidRDefault="00514167" w:rsidP="00D911F9">
      <w:pPr>
        <w:ind w:left="709" w:hanging="709"/>
        <w:jc w:val="both"/>
        <w:rPr>
          <w:rFonts w:cs="Times New Roman"/>
          <w:sz w:val="20"/>
          <w:szCs w:val="20"/>
          <w:lang w:val="en-ID"/>
        </w:rPr>
      </w:pPr>
      <w:r w:rsidRPr="00D911F9">
        <w:rPr>
          <w:rFonts w:eastAsia="Yu Gothic UI" w:cs="Times New Roman"/>
          <w:sz w:val="20"/>
          <w:szCs w:val="20"/>
          <w:lang w:val="en-ID"/>
        </w:rPr>
        <w:t xml:space="preserve">Departemen Kesehatan Republik Indonesia. 2009. </w:t>
      </w:r>
      <w:r w:rsidRPr="00D911F9">
        <w:rPr>
          <w:rFonts w:eastAsia="Yu Gothic UI" w:cs="Times New Roman"/>
          <w:i/>
          <w:sz w:val="20"/>
          <w:szCs w:val="20"/>
          <w:lang w:val="en-ID"/>
        </w:rPr>
        <w:t>Masa Balita Masa Emas</w:t>
      </w:r>
      <w:r w:rsidRPr="00D911F9">
        <w:rPr>
          <w:rFonts w:eastAsia="Yu Gothic UI" w:cs="Times New Roman"/>
          <w:sz w:val="20"/>
          <w:szCs w:val="20"/>
          <w:lang w:val="en-ID"/>
        </w:rPr>
        <w:t>. Avalaible at: http//www.depkes.go.id. Juli 2019</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Effendi, Mohammad. 2016. </w:t>
      </w:r>
      <w:r w:rsidRPr="00D911F9">
        <w:rPr>
          <w:rFonts w:cs="Times New Roman"/>
          <w:i/>
          <w:sz w:val="20"/>
          <w:szCs w:val="20"/>
          <w:lang w:val="en-ID"/>
        </w:rPr>
        <w:t>Pengantar Pendidikan Anak Berkebutuhan Khusus</w:t>
      </w:r>
      <w:r w:rsidRPr="00D911F9">
        <w:rPr>
          <w:rFonts w:cs="Times New Roman"/>
          <w:sz w:val="20"/>
          <w:szCs w:val="20"/>
          <w:lang w:val="en-ID"/>
        </w:rPr>
        <w:t>. Malang: Universitas Negeri Malang.</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Efendi, M. 2009. Pengantar Psikopedagogik Anak Berkelainan. Jakarta: Bumi Aksara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Effendy, Onong Uchjana. 2011. </w:t>
      </w:r>
      <w:r w:rsidRPr="00D911F9">
        <w:rPr>
          <w:rFonts w:cs="Times New Roman"/>
          <w:i/>
          <w:sz w:val="20"/>
          <w:szCs w:val="20"/>
          <w:lang w:val="en-ID"/>
        </w:rPr>
        <w:t>Ilmu Komunikasi. Teori dan Praktek</w:t>
      </w:r>
      <w:r w:rsidRPr="00D911F9">
        <w:rPr>
          <w:rFonts w:cs="Times New Roman"/>
          <w:sz w:val="20"/>
          <w:szCs w:val="20"/>
          <w:lang w:val="en-ID"/>
        </w:rPr>
        <w:t>. Bandung: Rosdakarya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Faisal, S. 2005. </w:t>
      </w:r>
      <w:r w:rsidRPr="00D911F9">
        <w:rPr>
          <w:rFonts w:cs="Times New Roman"/>
          <w:i/>
          <w:sz w:val="20"/>
          <w:szCs w:val="20"/>
          <w:lang w:val="en-ID"/>
        </w:rPr>
        <w:t>Ilmu-ilmu Sosial (Metodologi Penelitian)</w:t>
      </w:r>
      <w:r w:rsidRPr="00D911F9">
        <w:rPr>
          <w:rFonts w:cs="Times New Roman"/>
          <w:sz w:val="20"/>
          <w:szCs w:val="20"/>
          <w:lang w:val="en-ID"/>
        </w:rPr>
        <w:t>. Jakarta: Rajagrafindo Persada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Fitriyanti., Sumantri, Mohamad Syarif., Supena, Asep. 2018. </w:t>
      </w:r>
      <w:r w:rsidRPr="00D911F9">
        <w:rPr>
          <w:rFonts w:cs="Times New Roman"/>
          <w:i/>
          <w:sz w:val="20"/>
          <w:szCs w:val="20"/>
          <w:lang w:val="en-ID"/>
        </w:rPr>
        <w:t>Gambaran Perkembangan Bahsa Pada Anak Dengan Keterlambatan Bicara (Speech Delay) : Study Kasus Pada Anak Usia 9 Tahun Kelas 3 SD di SDS Bangun Mandiri</w:t>
      </w:r>
      <w:r w:rsidRPr="00D911F9">
        <w:rPr>
          <w:rFonts w:cs="Times New Roman"/>
          <w:sz w:val="20"/>
          <w:szCs w:val="20"/>
          <w:lang w:val="en-ID"/>
        </w:rPr>
        <w:t>. Universitas Negeri Jakarta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Fontana. A., &amp; Frey, J. H. 2009</w:t>
      </w:r>
      <w:r w:rsidRPr="00D911F9">
        <w:rPr>
          <w:rFonts w:cs="Times New Roman"/>
          <w:i/>
          <w:sz w:val="20"/>
          <w:szCs w:val="20"/>
          <w:lang w:val="en-ID"/>
        </w:rPr>
        <w:t>. Wawancara Seni Ilmu Pengetahuan</w:t>
      </w:r>
      <w:r w:rsidRPr="00D911F9">
        <w:rPr>
          <w:rFonts w:cs="Times New Roman"/>
          <w:sz w:val="20"/>
          <w:szCs w:val="20"/>
          <w:lang w:val="en-ID"/>
        </w:rPr>
        <w:t xml:space="preserve">. Dalam Denzin dan </w:t>
      </w:r>
      <w:r w:rsidRPr="00D911F9">
        <w:rPr>
          <w:rFonts w:cs="Times New Roman"/>
          <w:sz w:val="20"/>
          <w:szCs w:val="20"/>
          <w:lang w:val="en-ID"/>
        </w:rPr>
        <w:lastRenderedPageBreak/>
        <w:t xml:space="preserve">Lincoln. </w:t>
      </w:r>
      <w:r w:rsidRPr="00D911F9">
        <w:rPr>
          <w:rFonts w:cs="Times New Roman"/>
          <w:i/>
          <w:sz w:val="20"/>
          <w:szCs w:val="20"/>
          <w:lang w:val="en-ID"/>
        </w:rPr>
        <w:t>Handbook of Qualitative Research</w:t>
      </w:r>
      <w:r w:rsidRPr="00D911F9">
        <w:rPr>
          <w:rFonts w:cs="Times New Roman"/>
          <w:sz w:val="20"/>
          <w:szCs w:val="20"/>
          <w:lang w:val="en-ID"/>
        </w:rPr>
        <w:t>. Diterjemahkan oleh Dariyanto dkk. Terbitan ke-1. Yogyakarta: Pustaka Pelajar</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Hamim, Nur et al. 2011. </w:t>
      </w:r>
      <w:r w:rsidRPr="00D911F9">
        <w:rPr>
          <w:rFonts w:cs="Times New Roman"/>
          <w:i/>
          <w:sz w:val="20"/>
          <w:szCs w:val="20"/>
          <w:lang w:val="en-ID"/>
        </w:rPr>
        <w:t>Bahan Ajar PLPG/Pengawas dalam jabatan</w:t>
      </w:r>
      <w:r w:rsidRPr="00D911F9">
        <w:rPr>
          <w:rFonts w:cs="Times New Roman"/>
          <w:sz w:val="20"/>
          <w:szCs w:val="20"/>
          <w:lang w:val="en-ID"/>
        </w:rPr>
        <w:t>. Surabaya :LPTK Fakultas Tarbiyah IAIN Sunan Ampel</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Hamzah, B Uno. 2010. </w:t>
      </w:r>
      <w:r w:rsidRPr="00D911F9">
        <w:rPr>
          <w:rFonts w:cs="Times New Roman"/>
          <w:i/>
          <w:sz w:val="20"/>
          <w:szCs w:val="20"/>
          <w:lang w:val="en-ID"/>
        </w:rPr>
        <w:t>Perencanaan Pembelajaran</w:t>
      </w:r>
      <w:r w:rsidRPr="00D911F9">
        <w:rPr>
          <w:rFonts w:cs="Times New Roman"/>
          <w:sz w:val="20"/>
          <w:szCs w:val="20"/>
          <w:lang w:val="en-ID"/>
        </w:rPr>
        <w:t>. Jakarta: Bumi Aksara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Hasan, Erliana. 2005. </w:t>
      </w:r>
      <w:r w:rsidRPr="00D911F9">
        <w:rPr>
          <w:rFonts w:cs="Times New Roman"/>
          <w:i/>
          <w:sz w:val="20"/>
          <w:szCs w:val="20"/>
          <w:lang w:val="en-ID"/>
        </w:rPr>
        <w:t>Komunikasi Pemerintahan.</w:t>
      </w:r>
      <w:r w:rsidRPr="00D911F9">
        <w:rPr>
          <w:rFonts w:cs="Times New Roman"/>
          <w:sz w:val="20"/>
          <w:szCs w:val="20"/>
          <w:lang w:val="en-ID"/>
        </w:rPr>
        <w:t xml:space="preserve"> Bandung: PT Bumi Aksara.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Ita, Kumensia Nona. 2015 . </w:t>
      </w:r>
      <w:r w:rsidRPr="00D911F9">
        <w:rPr>
          <w:rFonts w:cs="Times New Roman"/>
          <w:i/>
          <w:sz w:val="20"/>
          <w:szCs w:val="20"/>
          <w:lang w:val="en-ID"/>
        </w:rPr>
        <w:t>Gambaran Komunikasi Anak Usia Dini Tunagrahita di Nusa Tenggara Timur</w:t>
      </w:r>
      <w:r w:rsidRPr="00D911F9">
        <w:rPr>
          <w:rFonts w:cs="Times New Roman"/>
          <w:sz w:val="20"/>
          <w:szCs w:val="20"/>
          <w:lang w:val="en-ID"/>
        </w:rPr>
        <w:t>. Fakultas Keguruan dan Ilmu Pendidikan, Program Studi Pendidikan Anak Usia Dini, Universitas Nusa Cendana.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Jindrich, Susan. 2005. </w:t>
      </w:r>
      <w:r w:rsidRPr="00D911F9">
        <w:rPr>
          <w:rFonts w:cs="Times New Roman"/>
          <w:i/>
          <w:sz w:val="20"/>
          <w:szCs w:val="20"/>
          <w:lang w:val="en-ID"/>
        </w:rPr>
        <w:t xml:space="preserve">How to Help Children Learn (Saat Mendamingi Anak Belajar). </w:t>
      </w:r>
      <w:r w:rsidRPr="00D911F9">
        <w:rPr>
          <w:rFonts w:cs="Times New Roman"/>
          <w:sz w:val="20"/>
          <w:szCs w:val="20"/>
          <w:lang w:val="en-ID"/>
        </w:rPr>
        <w:t>Penerjemah: Pungki K. Timur. Yogyakarta: Diglossia Media Group</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Karasavvidis., et al. 2011. </w:t>
      </w:r>
      <w:r w:rsidRPr="00D911F9">
        <w:rPr>
          <w:rFonts w:cs="Times New Roman"/>
          <w:i/>
          <w:sz w:val="20"/>
          <w:szCs w:val="20"/>
          <w:lang w:val="en-ID"/>
        </w:rPr>
        <w:t>Mental reterdation and Parenting Stress</w:t>
      </w:r>
      <w:r w:rsidRPr="00D911F9">
        <w:rPr>
          <w:rFonts w:cs="Times New Roman"/>
          <w:sz w:val="20"/>
          <w:szCs w:val="20"/>
          <w:lang w:val="en-ID"/>
        </w:rPr>
        <w:t>. International Journal Of Caring Sciences. Januari-April Vol 4 Issue 1.</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Koentjaraningrat. 1989. </w:t>
      </w:r>
      <w:r w:rsidRPr="00D911F9">
        <w:rPr>
          <w:rFonts w:cs="Times New Roman"/>
          <w:i/>
          <w:sz w:val="20"/>
          <w:szCs w:val="20"/>
          <w:lang w:val="en-ID"/>
        </w:rPr>
        <w:t>Metode Penelitian Masyarakat</w:t>
      </w:r>
      <w:r w:rsidRPr="00D911F9">
        <w:rPr>
          <w:rFonts w:cs="Times New Roman"/>
          <w:sz w:val="20"/>
          <w:szCs w:val="20"/>
          <w:lang w:val="en-ID"/>
        </w:rPr>
        <w:t>. Jakarta: Gramedia Pustaka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Kolb  &amp; Bryan DF. 2009. </w:t>
      </w:r>
      <w:r w:rsidRPr="00D911F9">
        <w:rPr>
          <w:rFonts w:cs="Times New Roman"/>
          <w:i/>
          <w:sz w:val="20"/>
          <w:szCs w:val="20"/>
          <w:lang w:val="en-ID"/>
        </w:rPr>
        <w:t>Handbook of Children Child Neuropsychology</w:t>
      </w:r>
      <w:r w:rsidRPr="00D911F9">
        <w:rPr>
          <w:rFonts w:cs="Times New Roman"/>
          <w:sz w:val="20"/>
          <w:szCs w:val="20"/>
          <w:lang w:val="en-ID"/>
        </w:rPr>
        <w:t>. USA: Sringer Science Business Media.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Kosasih. 2008. </w:t>
      </w:r>
      <w:r w:rsidRPr="00D911F9">
        <w:rPr>
          <w:rFonts w:cs="Times New Roman"/>
          <w:i/>
          <w:sz w:val="20"/>
          <w:szCs w:val="20"/>
          <w:lang w:val="en-ID"/>
        </w:rPr>
        <w:t>Perkembangan dan Pengembangan Anak di Usia Taman Kanak-kanak</w:t>
      </w:r>
      <w:r w:rsidRPr="00D911F9">
        <w:rPr>
          <w:rFonts w:cs="Times New Roman"/>
          <w:sz w:val="20"/>
          <w:szCs w:val="20"/>
          <w:lang w:val="en-ID"/>
        </w:rPr>
        <w:t>. Jakarta: Grasindo</w:t>
      </w:r>
    </w:p>
    <w:p w:rsidR="00514167" w:rsidRPr="00D911F9" w:rsidRDefault="00514167" w:rsidP="00D911F9">
      <w:pPr>
        <w:ind w:left="709" w:hanging="709"/>
        <w:rPr>
          <w:rFonts w:cs="Times New Roman"/>
          <w:sz w:val="20"/>
          <w:szCs w:val="20"/>
          <w:lang w:val="en-ID"/>
        </w:rPr>
      </w:pPr>
      <w:r w:rsidRPr="00D911F9">
        <w:rPr>
          <w:rFonts w:cs="Times New Roman"/>
          <w:sz w:val="20"/>
          <w:szCs w:val="20"/>
          <w:lang w:val="en-ID"/>
        </w:rPr>
        <w:t>Kumin, L. 2003</w:t>
      </w:r>
      <w:r w:rsidRPr="00D911F9">
        <w:rPr>
          <w:rFonts w:cs="Times New Roman"/>
          <w:i/>
          <w:sz w:val="20"/>
          <w:szCs w:val="20"/>
          <w:lang w:val="en-ID"/>
        </w:rPr>
        <w:t>. Early Communication Skills for Children with Down Syndrome: A Guide for Parents and Proffesionals</w:t>
      </w:r>
      <w:r w:rsidRPr="00D911F9">
        <w:rPr>
          <w:rFonts w:cs="Times New Roman"/>
          <w:sz w:val="20"/>
          <w:szCs w:val="20"/>
          <w:lang w:val="en-ID"/>
        </w:rPr>
        <w:t>. 2nd ed. Bethesda, MD: Woodbine House.</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lastRenderedPageBreak/>
        <w:t xml:space="preserve">Kustawan, D. 2016. </w:t>
      </w:r>
      <w:r w:rsidRPr="00D911F9">
        <w:rPr>
          <w:rFonts w:cs="Times New Roman"/>
          <w:i/>
          <w:sz w:val="20"/>
          <w:szCs w:val="20"/>
          <w:lang w:val="en-ID"/>
        </w:rPr>
        <w:t>Bimbingan dan Konseling bagi Anak Berkebutuhan Khusus</w:t>
      </w:r>
      <w:r w:rsidRPr="00D911F9">
        <w:rPr>
          <w:rFonts w:cs="Times New Roman"/>
          <w:sz w:val="20"/>
          <w:szCs w:val="20"/>
          <w:lang w:val="en-ID"/>
        </w:rPr>
        <w:t>. Jakarta Timur: PT. Luxima Metro Media</w:t>
      </w:r>
    </w:p>
    <w:p w:rsidR="00514167" w:rsidRPr="00D911F9" w:rsidRDefault="00514167" w:rsidP="00D911F9">
      <w:pPr>
        <w:ind w:left="709" w:hanging="709"/>
        <w:jc w:val="both"/>
        <w:rPr>
          <w:rFonts w:cs="Times New Roman"/>
          <w:sz w:val="20"/>
          <w:szCs w:val="20"/>
          <w:lang w:val="en-ID"/>
        </w:rPr>
      </w:pPr>
      <w:r w:rsidRPr="00D911F9">
        <w:rPr>
          <w:rFonts w:eastAsia="Yu Gothic UI" w:cs="Times New Roman"/>
          <w:sz w:val="20"/>
          <w:szCs w:val="20"/>
          <w:lang w:val="en-ID"/>
        </w:rPr>
        <w:t xml:space="preserve">Leung AKC, Kao CP. 2010. </w:t>
      </w:r>
      <w:r w:rsidRPr="00D911F9">
        <w:rPr>
          <w:rFonts w:eastAsia="Yu Gothic UI" w:cs="Times New Roman"/>
          <w:i/>
          <w:sz w:val="20"/>
          <w:szCs w:val="20"/>
          <w:lang w:val="en-ID"/>
        </w:rPr>
        <w:t>Evaluation and Management of the Child with Speech Delay</w:t>
      </w:r>
      <w:r w:rsidRPr="00D911F9">
        <w:rPr>
          <w:rFonts w:eastAsia="Yu Gothic UI" w:cs="Times New Roman"/>
          <w:sz w:val="20"/>
          <w:szCs w:val="20"/>
          <w:lang w:val="en-ID"/>
        </w:rPr>
        <w:t xml:space="preserve">. Diunduh dari : </w:t>
      </w:r>
      <w:r w:rsidRPr="00D911F9">
        <w:rPr>
          <w:rFonts w:cs="Times New Roman"/>
          <w:i/>
          <w:iCs/>
          <w:sz w:val="20"/>
          <w:szCs w:val="20"/>
          <w:lang w:val="en-ID"/>
        </w:rPr>
        <w:t>http://www.aafp.org/afp/990600ap/3121.html</w:t>
      </w:r>
      <w:r w:rsidRPr="00D911F9">
        <w:rPr>
          <w:rFonts w:eastAsia="Yu Gothic UI" w:cs="Times New Roman"/>
          <w:sz w:val="20"/>
          <w:szCs w:val="20"/>
          <w:lang w:val="en-ID"/>
        </w:rPr>
        <w:t>. Diakses tanggal 18 Maret 2019.</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Lewis, V. 2003. </w:t>
      </w:r>
      <w:r w:rsidRPr="00D911F9">
        <w:rPr>
          <w:rFonts w:cs="Times New Roman"/>
          <w:i/>
          <w:sz w:val="20"/>
          <w:szCs w:val="20"/>
          <w:lang w:val="en-ID"/>
        </w:rPr>
        <w:t>Development and Disability. 2nd edition</w:t>
      </w:r>
      <w:r w:rsidRPr="00D911F9">
        <w:rPr>
          <w:rFonts w:cs="Times New Roman"/>
          <w:sz w:val="20"/>
          <w:szCs w:val="20"/>
          <w:lang w:val="en-ID"/>
        </w:rPr>
        <w:t xml:space="preserve">. UK: Blackwell Publishers Ltd, a Blackwell Publishing Company. </w:t>
      </w:r>
    </w:p>
    <w:p w:rsidR="00514167" w:rsidRPr="00D911F9" w:rsidRDefault="00514167" w:rsidP="00D911F9">
      <w:pPr>
        <w:ind w:left="709" w:hanging="709"/>
        <w:jc w:val="both"/>
        <w:rPr>
          <w:rFonts w:eastAsia="Times New Roman" w:cs="Times New Roman"/>
          <w:color w:val="000000"/>
          <w:sz w:val="20"/>
          <w:szCs w:val="20"/>
          <w:lang w:val="en-ID" w:eastAsia="id-ID"/>
        </w:rPr>
      </w:pPr>
      <w:r w:rsidRPr="00D911F9">
        <w:rPr>
          <w:rFonts w:cs="Times New Roman"/>
          <w:sz w:val="20"/>
          <w:szCs w:val="20"/>
          <w:lang w:val="en-ID"/>
        </w:rPr>
        <w:t>Liansari, Vevy. 2017</w:t>
      </w:r>
      <w:r w:rsidRPr="00D911F9">
        <w:rPr>
          <w:rFonts w:cs="Times New Roman"/>
          <w:i/>
          <w:sz w:val="20"/>
          <w:szCs w:val="20"/>
          <w:lang w:val="en-ID"/>
        </w:rPr>
        <w:t xml:space="preserve">. </w:t>
      </w:r>
      <w:r w:rsidRPr="00D911F9">
        <w:rPr>
          <w:rFonts w:eastAsia="Times New Roman" w:cs="Times New Roman"/>
          <w:i/>
          <w:color w:val="000000"/>
          <w:sz w:val="20"/>
          <w:szCs w:val="20"/>
          <w:lang w:val="en-ID" w:eastAsia="id-ID"/>
        </w:rPr>
        <w:t>Pola Komunikasi Interpersonal Orang Tua dan Anak Usia Dini dengan Speech Delay di TK Aisiyah Rewwin Waru</w:t>
      </w:r>
      <w:r w:rsidRPr="00D911F9">
        <w:rPr>
          <w:rFonts w:eastAsia="Times New Roman" w:cs="Times New Roman"/>
          <w:color w:val="000000"/>
          <w:sz w:val="20"/>
          <w:szCs w:val="20"/>
          <w:lang w:val="en-ID" w:eastAsia="id-ID"/>
        </w:rPr>
        <w:t>. Kanal (Jurnal Ilmu Komunikasi)</w:t>
      </w:r>
      <w:r w:rsidRPr="00D911F9">
        <w:rPr>
          <w:rFonts w:eastAsia="Times New Roman" w:cs="Times New Roman"/>
          <w:color w:val="000000"/>
          <w:spacing w:val="1"/>
          <w:sz w:val="20"/>
          <w:szCs w:val="20"/>
          <w:lang w:val="en-ID" w:eastAsia="id-ID"/>
        </w:rPr>
        <w:t xml:space="preserve">, </w:t>
      </w:r>
      <w:r w:rsidRPr="00D911F9">
        <w:rPr>
          <w:rFonts w:eastAsia="Times New Roman" w:cs="Times New Roman"/>
          <w:color w:val="000000"/>
          <w:sz w:val="20"/>
          <w:szCs w:val="20"/>
          <w:lang w:val="en-ID" w:eastAsia="id-ID"/>
        </w:rPr>
        <w:t>5 (2), Maret 2017</w:t>
      </w:r>
      <w:r w:rsidRPr="00D911F9">
        <w:rPr>
          <w:rFonts w:eastAsia="Times New Roman" w:cs="Times New Roman"/>
          <w:color w:val="000000"/>
          <w:spacing w:val="1"/>
          <w:sz w:val="20"/>
          <w:szCs w:val="20"/>
          <w:lang w:val="en-ID" w:eastAsia="id-ID"/>
        </w:rPr>
        <w:t xml:space="preserve">, </w:t>
      </w:r>
      <w:r w:rsidRPr="00D911F9">
        <w:rPr>
          <w:rFonts w:eastAsia="Times New Roman" w:cs="Times New Roman"/>
          <w:color w:val="000000"/>
          <w:spacing w:val="2"/>
          <w:sz w:val="20"/>
          <w:szCs w:val="20"/>
          <w:lang w:val="en-ID" w:eastAsia="id-ID"/>
        </w:rPr>
        <w:t>159</w:t>
      </w:r>
      <w:r w:rsidRPr="00D911F9">
        <w:rPr>
          <w:rFonts w:eastAsia="Times New Roman" w:cs="Times New Roman"/>
          <w:color w:val="000000"/>
          <w:sz w:val="20"/>
          <w:szCs w:val="20"/>
          <w:lang w:val="en-ID" w:eastAsia="id-ID"/>
        </w:rPr>
        <w:t>-164 ISSN 2302-6790 (print), ISSN 2541-2841 (online) Link Jurnal</w:t>
      </w:r>
      <w:r w:rsidRPr="00D911F9">
        <w:rPr>
          <w:rFonts w:eastAsia="Times New Roman" w:cs="Times New Roman"/>
          <w:color w:val="000000"/>
          <w:spacing w:val="-6"/>
          <w:sz w:val="20"/>
          <w:szCs w:val="20"/>
          <w:lang w:val="en-ID" w:eastAsia="id-ID"/>
        </w:rPr>
        <w:t xml:space="preserve">: </w:t>
      </w:r>
      <w:hyperlink r:id="rId30" w:history="1">
        <w:r w:rsidRPr="00D911F9">
          <w:rPr>
            <w:rStyle w:val="Hyperlink"/>
            <w:rFonts w:eastAsia="Times New Roman" w:cs="Times New Roman"/>
            <w:color w:val="000000" w:themeColor="text1"/>
            <w:sz w:val="20"/>
            <w:szCs w:val="20"/>
            <w:u w:val="none"/>
            <w:lang w:val="en-ID" w:eastAsia="id-ID"/>
          </w:rPr>
          <w:t>http://ojs.umsida.ac.id/index.php/kanal</w:t>
        </w:r>
      </w:hyperlink>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Liliweri, A. 1997. </w:t>
      </w:r>
      <w:r w:rsidRPr="00D911F9">
        <w:rPr>
          <w:rFonts w:cs="Times New Roman"/>
          <w:i/>
          <w:sz w:val="20"/>
          <w:szCs w:val="20"/>
          <w:lang w:val="en-ID"/>
        </w:rPr>
        <w:t>Komunikasi Antarpribadi. Bandung</w:t>
      </w:r>
      <w:r w:rsidRPr="00D911F9">
        <w:rPr>
          <w:rFonts w:cs="Times New Roman"/>
          <w:sz w:val="20"/>
          <w:szCs w:val="20"/>
          <w:lang w:val="en-ID"/>
        </w:rPr>
        <w:t>: PT Remaja Rosdakarya</w:t>
      </w:r>
    </w:p>
    <w:p w:rsidR="00514167" w:rsidRPr="00D911F9" w:rsidRDefault="00514167" w:rsidP="00D911F9">
      <w:pPr>
        <w:ind w:left="709" w:hanging="709"/>
        <w:jc w:val="both"/>
        <w:rPr>
          <w:rFonts w:eastAsia="Times New Roman" w:cs="Times New Roman"/>
          <w:sz w:val="20"/>
          <w:szCs w:val="20"/>
          <w:lang w:val="en-ID"/>
        </w:rPr>
      </w:pPr>
      <w:r w:rsidRPr="00D911F9">
        <w:rPr>
          <w:rFonts w:eastAsia="Times New Roman" w:cs="Times New Roman"/>
          <w:sz w:val="20"/>
          <w:szCs w:val="20"/>
          <w:lang w:val="en-ID"/>
        </w:rPr>
        <w:t xml:space="preserve">Lubis, Nurkumala Sari Br. 2012. </w:t>
      </w:r>
      <w:r w:rsidRPr="00D911F9">
        <w:rPr>
          <w:rFonts w:eastAsia="Times New Roman" w:cs="Times New Roman"/>
          <w:i/>
          <w:sz w:val="20"/>
          <w:szCs w:val="20"/>
          <w:lang w:val="en-ID"/>
        </w:rPr>
        <w:t xml:space="preserve">Peran Guru Dan </w:t>
      </w:r>
      <w:r w:rsidRPr="00D911F9">
        <w:rPr>
          <w:rFonts w:eastAsia="Times New Roman" w:cs="Times New Roman"/>
          <w:i/>
          <w:spacing w:val="1"/>
          <w:sz w:val="20"/>
          <w:szCs w:val="20"/>
          <w:lang w:val="en-ID"/>
        </w:rPr>
        <w:t>O</w:t>
      </w:r>
      <w:r w:rsidRPr="00D911F9">
        <w:rPr>
          <w:rFonts w:eastAsia="Times New Roman" w:cs="Times New Roman"/>
          <w:i/>
          <w:sz w:val="20"/>
          <w:szCs w:val="20"/>
          <w:lang w:val="en-ID"/>
        </w:rPr>
        <w:t xml:space="preserve">rang </w:t>
      </w:r>
      <w:r w:rsidRPr="00D911F9">
        <w:rPr>
          <w:rFonts w:eastAsia="Times New Roman" w:cs="Times New Roman"/>
          <w:i/>
          <w:spacing w:val="1"/>
          <w:sz w:val="20"/>
          <w:szCs w:val="20"/>
          <w:lang w:val="en-ID"/>
        </w:rPr>
        <w:t>T</w:t>
      </w:r>
      <w:r w:rsidRPr="00D911F9">
        <w:rPr>
          <w:rFonts w:eastAsia="Times New Roman" w:cs="Times New Roman"/>
          <w:i/>
          <w:sz w:val="20"/>
          <w:szCs w:val="20"/>
          <w:lang w:val="en-ID"/>
        </w:rPr>
        <w:t>ua Da</w:t>
      </w:r>
      <w:r w:rsidRPr="00D911F9">
        <w:rPr>
          <w:rFonts w:eastAsia="Times New Roman" w:cs="Times New Roman"/>
          <w:i/>
          <w:spacing w:val="1"/>
          <w:sz w:val="20"/>
          <w:szCs w:val="20"/>
          <w:lang w:val="en-ID"/>
        </w:rPr>
        <w:t>la</w:t>
      </w:r>
      <w:r w:rsidRPr="00D911F9">
        <w:rPr>
          <w:rFonts w:eastAsia="Times New Roman" w:cs="Times New Roman"/>
          <w:i/>
          <w:sz w:val="20"/>
          <w:szCs w:val="20"/>
          <w:lang w:val="en-ID"/>
        </w:rPr>
        <w:t xml:space="preserve">m Mengembangkan Minat Dan </w:t>
      </w:r>
      <w:r w:rsidRPr="00D911F9">
        <w:rPr>
          <w:rFonts w:eastAsia="Times New Roman" w:cs="Times New Roman"/>
          <w:i/>
          <w:spacing w:val="1"/>
          <w:sz w:val="20"/>
          <w:szCs w:val="20"/>
          <w:lang w:val="en-ID"/>
        </w:rPr>
        <w:t>B</w:t>
      </w:r>
      <w:r w:rsidRPr="00D911F9">
        <w:rPr>
          <w:rFonts w:eastAsia="Times New Roman" w:cs="Times New Roman"/>
          <w:i/>
          <w:spacing w:val="-1"/>
          <w:sz w:val="20"/>
          <w:szCs w:val="20"/>
          <w:lang w:val="en-ID"/>
        </w:rPr>
        <w:t>a</w:t>
      </w:r>
      <w:r w:rsidRPr="00D911F9">
        <w:rPr>
          <w:rFonts w:eastAsia="Times New Roman" w:cs="Times New Roman"/>
          <w:i/>
          <w:sz w:val="20"/>
          <w:szCs w:val="20"/>
          <w:lang w:val="en-ID"/>
        </w:rPr>
        <w:t xml:space="preserve">kat Anak </w:t>
      </w:r>
      <w:r w:rsidRPr="00D911F9">
        <w:rPr>
          <w:rFonts w:eastAsia="Times New Roman" w:cs="Times New Roman"/>
          <w:i/>
          <w:spacing w:val="2"/>
          <w:sz w:val="20"/>
          <w:szCs w:val="20"/>
          <w:lang w:val="en-ID"/>
        </w:rPr>
        <w:t>T</w:t>
      </w:r>
      <w:r w:rsidRPr="00D911F9">
        <w:rPr>
          <w:rFonts w:eastAsia="Times New Roman" w:cs="Times New Roman"/>
          <w:i/>
          <w:sz w:val="20"/>
          <w:szCs w:val="20"/>
          <w:lang w:val="en-ID"/>
        </w:rPr>
        <w:t xml:space="preserve">unagrahita Di </w:t>
      </w:r>
      <w:r w:rsidRPr="00D911F9">
        <w:rPr>
          <w:rFonts w:eastAsia="Times New Roman" w:cs="Times New Roman"/>
          <w:i/>
          <w:spacing w:val="1"/>
          <w:sz w:val="20"/>
          <w:szCs w:val="20"/>
          <w:lang w:val="en-ID"/>
        </w:rPr>
        <w:t>S</w:t>
      </w:r>
      <w:r w:rsidRPr="00D911F9">
        <w:rPr>
          <w:rFonts w:eastAsia="Times New Roman" w:cs="Times New Roman"/>
          <w:i/>
          <w:sz w:val="20"/>
          <w:szCs w:val="20"/>
          <w:lang w:val="en-ID"/>
        </w:rPr>
        <w:t>lb Neg</w:t>
      </w:r>
      <w:r w:rsidRPr="00D911F9">
        <w:rPr>
          <w:rFonts w:eastAsia="Times New Roman" w:cs="Times New Roman"/>
          <w:i/>
          <w:spacing w:val="1"/>
          <w:sz w:val="20"/>
          <w:szCs w:val="20"/>
          <w:lang w:val="en-ID"/>
        </w:rPr>
        <w:t>e</w:t>
      </w:r>
      <w:r w:rsidRPr="00D911F9">
        <w:rPr>
          <w:rFonts w:eastAsia="Times New Roman" w:cs="Times New Roman"/>
          <w:i/>
          <w:sz w:val="20"/>
          <w:szCs w:val="20"/>
          <w:lang w:val="en-ID"/>
        </w:rPr>
        <w:t>ri Pembina</w:t>
      </w:r>
      <w:r w:rsidRPr="00D911F9">
        <w:rPr>
          <w:rFonts w:eastAsia="Times New Roman" w:cs="Times New Roman"/>
          <w:i/>
          <w:spacing w:val="1"/>
          <w:sz w:val="20"/>
          <w:szCs w:val="20"/>
          <w:lang w:val="en-ID"/>
        </w:rPr>
        <w:t xml:space="preserve"> </w:t>
      </w:r>
      <w:r w:rsidRPr="00D911F9">
        <w:rPr>
          <w:rFonts w:eastAsia="Times New Roman" w:cs="Times New Roman"/>
          <w:i/>
          <w:sz w:val="20"/>
          <w:szCs w:val="20"/>
          <w:lang w:val="en-ID"/>
        </w:rPr>
        <w:t>Yogyakar</w:t>
      </w:r>
      <w:r w:rsidRPr="00D911F9">
        <w:rPr>
          <w:rFonts w:eastAsia="Times New Roman" w:cs="Times New Roman"/>
          <w:i/>
          <w:spacing w:val="1"/>
          <w:sz w:val="20"/>
          <w:szCs w:val="20"/>
          <w:lang w:val="en-ID"/>
        </w:rPr>
        <w:t>t</w:t>
      </w:r>
      <w:r w:rsidRPr="00D911F9">
        <w:rPr>
          <w:rFonts w:eastAsia="Times New Roman" w:cs="Times New Roman"/>
          <w:i/>
          <w:sz w:val="20"/>
          <w:szCs w:val="20"/>
          <w:lang w:val="en-ID"/>
        </w:rPr>
        <w:t>a.</w:t>
      </w:r>
      <w:r w:rsidRPr="00D911F9">
        <w:rPr>
          <w:rFonts w:eastAsia="Times New Roman" w:cs="Times New Roman"/>
          <w:sz w:val="20"/>
          <w:szCs w:val="20"/>
          <w:lang w:val="en-ID"/>
        </w:rPr>
        <w:t xml:space="preserve"> </w:t>
      </w:r>
      <w:r w:rsidRPr="00D911F9">
        <w:rPr>
          <w:rFonts w:eastAsia="Times New Roman" w:cs="Times New Roman"/>
          <w:spacing w:val="1"/>
          <w:sz w:val="20"/>
          <w:szCs w:val="20"/>
          <w:lang w:val="en-ID"/>
        </w:rPr>
        <w:t>P</w:t>
      </w:r>
      <w:r w:rsidRPr="00D911F9">
        <w:rPr>
          <w:rFonts w:eastAsia="Times New Roman" w:cs="Times New Roman"/>
          <w:spacing w:val="-1"/>
          <w:sz w:val="20"/>
          <w:szCs w:val="20"/>
          <w:lang w:val="en-ID"/>
        </w:rPr>
        <w:t>e</w:t>
      </w:r>
      <w:r w:rsidRPr="00D911F9">
        <w:rPr>
          <w:rFonts w:eastAsia="Times New Roman" w:cs="Times New Roman"/>
          <w:sz w:val="20"/>
          <w:szCs w:val="20"/>
          <w:lang w:val="en-ID"/>
        </w:rPr>
        <w:t>nd</w:t>
      </w:r>
      <w:r w:rsidRPr="00D911F9">
        <w:rPr>
          <w:rFonts w:eastAsia="Times New Roman" w:cs="Times New Roman"/>
          <w:spacing w:val="1"/>
          <w:sz w:val="20"/>
          <w:szCs w:val="20"/>
          <w:lang w:val="en-ID"/>
        </w:rPr>
        <w:t>i</w:t>
      </w:r>
      <w:r w:rsidRPr="00D911F9">
        <w:rPr>
          <w:rFonts w:eastAsia="Times New Roman" w:cs="Times New Roman"/>
          <w:sz w:val="20"/>
          <w:szCs w:val="20"/>
          <w:lang w:val="en-ID"/>
        </w:rPr>
        <w:t>dikan Sosiologi Jurusan Pend</w:t>
      </w:r>
      <w:r w:rsidRPr="00D911F9">
        <w:rPr>
          <w:rFonts w:eastAsia="Times New Roman" w:cs="Times New Roman"/>
          <w:spacing w:val="1"/>
          <w:sz w:val="20"/>
          <w:szCs w:val="20"/>
          <w:lang w:val="en-ID"/>
        </w:rPr>
        <w:t>i</w:t>
      </w:r>
      <w:r w:rsidRPr="00D911F9">
        <w:rPr>
          <w:rFonts w:eastAsia="Times New Roman" w:cs="Times New Roman"/>
          <w:sz w:val="20"/>
          <w:szCs w:val="20"/>
          <w:lang w:val="en-ID"/>
        </w:rPr>
        <w:t>dikan Se</w:t>
      </w:r>
      <w:r w:rsidRPr="00D911F9">
        <w:rPr>
          <w:rFonts w:eastAsia="Times New Roman" w:cs="Times New Roman"/>
          <w:spacing w:val="1"/>
          <w:sz w:val="20"/>
          <w:szCs w:val="20"/>
          <w:lang w:val="en-ID"/>
        </w:rPr>
        <w:t>j</w:t>
      </w:r>
      <w:r w:rsidRPr="00D911F9">
        <w:rPr>
          <w:rFonts w:eastAsia="Times New Roman" w:cs="Times New Roman"/>
          <w:sz w:val="20"/>
          <w:szCs w:val="20"/>
          <w:lang w:val="en-ID"/>
        </w:rPr>
        <w:t>arah Fakultas Ilmu Sosial</w:t>
      </w:r>
      <w:r w:rsidRPr="00D911F9">
        <w:rPr>
          <w:rFonts w:cs="Times New Roman"/>
          <w:sz w:val="20"/>
          <w:szCs w:val="20"/>
          <w:lang w:val="en-ID"/>
        </w:rPr>
        <w:t xml:space="preserve"> </w:t>
      </w:r>
      <w:r w:rsidRPr="00D911F9">
        <w:rPr>
          <w:rFonts w:eastAsia="Times New Roman" w:cs="Times New Roman"/>
          <w:sz w:val="20"/>
          <w:szCs w:val="20"/>
          <w:lang w:val="en-ID"/>
        </w:rPr>
        <w:t>Univers</w:t>
      </w:r>
      <w:r w:rsidRPr="00D911F9">
        <w:rPr>
          <w:rFonts w:eastAsia="Times New Roman" w:cs="Times New Roman"/>
          <w:spacing w:val="1"/>
          <w:sz w:val="20"/>
          <w:szCs w:val="20"/>
          <w:lang w:val="en-ID"/>
        </w:rPr>
        <w:t>i</w:t>
      </w:r>
      <w:r w:rsidRPr="00D911F9">
        <w:rPr>
          <w:rFonts w:eastAsia="Times New Roman" w:cs="Times New Roman"/>
          <w:spacing w:val="-1"/>
          <w:sz w:val="20"/>
          <w:szCs w:val="20"/>
          <w:lang w:val="en-ID"/>
        </w:rPr>
        <w:t>t</w:t>
      </w:r>
      <w:r w:rsidRPr="00D911F9">
        <w:rPr>
          <w:rFonts w:eastAsia="Times New Roman" w:cs="Times New Roman"/>
          <w:sz w:val="20"/>
          <w:szCs w:val="20"/>
          <w:lang w:val="en-ID"/>
        </w:rPr>
        <w:t>as Neg</w:t>
      </w:r>
      <w:r w:rsidRPr="00D911F9">
        <w:rPr>
          <w:rFonts w:eastAsia="Times New Roman" w:cs="Times New Roman"/>
          <w:spacing w:val="1"/>
          <w:sz w:val="20"/>
          <w:szCs w:val="20"/>
          <w:lang w:val="en-ID"/>
        </w:rPr>
        <w:t>e</w:t>
      </w:r>
      <w:r w:rsidRPr="00D911F9">
        <w:rPr>
          <w:rFonts w:eastAsia="Times New Roman" w:cs="Times New Roman"/>
          <w:sz w:val="20"/>
          <w:szCs w:val="20"/>
          <w:lang w:val="en-ID"/>
        </w:rPr>
        <w:t xml:space="preserve">ri Yogyakarta. </w:t>
      </w:r>
    </w:p>
    <w:p w:rsidR="00514167" w:rsidRPr="00D911F9" w:rsidRDefault="00514167" w:rsidP="00D911F9">
      <w:pPr>
        <w:ind w:left="709" w:hanging="709"/>
        <w:jc w:val="both"/>
        <w:rPr>
          <w:rFonts w:eastAsia="Times New Roman" w:cs="Times New Roman"/>
          <w:sz w:val="20"/>
          <w:szCs w:val="20"/>
          <w:lang w:val="en-ID"/>
        </w:rPr>
      </w:pPr>
      <w:r w:rsidRPr="00D911F9">
        <w:rPr>
          <w:rFonts w:eastAsia="Times New Roman" w:cs="Times New Roman"/>
          <w:sz w:val="20"/>
          <w:szCs w:val="20"/>
          <w:lang w:val="en-ID"/>
        </w:rPr>
        <w:t xml:space="preserve">Mangunsong, F. 2009. </w:t>
      </w:r>
      <w:r w:rsidRPr="00D911F9">
        <w:rPr>
          <w:rFonts w:eastAsia="Times New Roman" w:cs="Times New Roman"/>
          <w:i/>
          <w:sz w:val="20"/>
          <w:szCs w:val="20"/>
          <w:lang w:val="en-ID"/>
        </w:rPr>
        <w:t>Psikologi dan Pendidikan Anak Berkebutuhan Khusus Jilid I</w:t>
      </w:r>
      <w:r w:rsidRPr="00D911F9">
        <w:rPr>
          <w:rFonts w:eastAsia="Times New Roman" w:cs="Times New Roman"/>
          <w:sz w:val="20"/>
          <w:szCs w:val="20"/>
          <w:lang w:val="en-ID"/>
        </w:rPr>
        <w:t>. Jakarta: Lembaga Sarana Pengukuran dan Pendidikan Psikologi (LPSP3) Kampus Baru UI, Depok</w:t>
      </w:r>
    </w:p>
    <w:p w:rsidR="00514167" w:rsidRPr="00D911F9" w:rsidRDefault="00514167" w:rsidP="00D911F9">
      <w:pPr>
        <w:ind w:left="709" w:hanging="709"/>
        <w:jc w:val="both"/>
        <w:rPr>
          <w:rFonts w:cs="Times New Roman"/>
          <w:color w:val="000000"/>
          <w:sz w:val="20"/>
          <w:szCs w:val="20"/>
          <w:shd w:val="clear" w:color="auto" w:fill="FFFFFF"/>
          <w:lang w:val="en-ID"/>
        </w:rPr>
      </w:pPr>
      <w:r w:rsidRPr="00D911F9">
        <w:rPr>
          <w:rFonts w:cs="Times New Roman"/>
          <w:sz w:val="20"/>
          <w:szCs w:val="20"/>
          <w:lang w:val="en-ID"/>
        </w:rPr>
        <w:t xml:space="preserve">Mamisevic, Haris. 2013. </w:t>
      </w:r>
      <w:r w:rsidRPr="00D911F9">
        <w:rPr>
          <w:rFonts w:cs="Times New Roman"/>
          <w:i/>
          <w:sz w:val="20"/>
          <w:szCs w:val="20"/>
          <w:lang w:val="en-ID"/>
        </w:rPr>
        <w:t>Speech and Language Disorderin Children with Intellectual Disability in Bosnia and Herzegovia</w:t>
      </w:r>
      <w:r w:rsidRPr="00D911F9">
        <w:rPr>
          <w:rFonts w:cs="Times New Roman"/>
          <w:sz w:val="20"/>
          <w:szCs w:val="20"/>
          <w:lang w:val="en-ID"/>
        </w:rPr>
        <w:t xml:space="preserve">. </w:t>
      </w:r>
      <w:r w:rsidRPr="00D911F9">
        <w:rPr>
          <w:rFonts w:cs="Times New Roman"/>
          <w:color w:val="000000"/>
          <w:sz w:val="20"/>
          <w:szCs w:val="20"/>
          <w:shd w:val="clear" w:color="auto" w:fill="FFFFFF"/>
          <w:lang w:val="en-ID"/>
        </w:rPr>
        <w:t>Vol. 24, No. 2, 2013; doi 10.5463/DCID.v24i2.214</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lastRenderedPageBreak/>
        <w:t xml:space="preserve">Martini W. 2012. </w:t>
      </w:r>
      <w:r w:rsidRPr="00D911F9">
        <w:rPr>
          <w:rFonts w:cs="Times New Roman"/>
          <w:i/>
          <w:sz w:val="20"/>
          <w:szCs w:val="20"/>
          <w:lang w:val="en-ID"/>
        </w:rPr>
        <w:t>Metode Stimulasi dan Perkembangan Emosi Anak Usia Dini</w:t>
      </w:r>
      <w:r w:rsidRPr="00D911F9">
        <w:rPr>
          <w:rFonts w:cs="Times New Roman"/>
          <w:sz w:val="20"/>
          <w:szCs w:val="20"/>
          <w:lang w:val="en-ID"/>
        </w:rPr>
        <w:t>. Jurnal Psikologi. 39 (1): 112-120</w:t>
      </w:r>
    </w:p>
    <w:p w:rsidR="00514167" w:rsidRPr="00D911F9" w:rsidRDefault="00514167" w:rsidP="00D911F9">
      <w:pPr>
        <w:jc w:val="both"/>
        <w:rPr>
          <w:rFonts w:cs="Times New Roman"/>
          <w:sz w:val="20"/>
          <w:szCs w:val="20"/>
          <w:lang w:val="en-ID"/>
        </w:rPr>
      </w:pPr>
      <w:r w:rsidRPr="00D911F9">
        <w:rPr>
          <w:rFonts w:cs="Times New Roman"/>
          <w:sz w:val="20"/>
          <w:szCs w:val="20"/>
          <w:lang w:val="en-ID"/>
        </w:rPr>
        <w:t>Melati worldwide community forum index-&gt; PONDOK IBU DAN ANAK, 2006).</w:t>
      </w:r>
    </w:p>
    <w:p w:rsidR="00514167" w:rsidRPr="00D911F9" w:rsidRDefault="00514167" w:rsidP="00D911F9">
      <w:pPr>
        <w:jc w:val="both"/>
        <w:rPr>
          <w:rFonts w:cs="Times New Roman"/>
          <w:sz w:val="20"/>
          <w:szCs w:val="20"/>
          <w:lang w:val="en-ID"/>
        </w:rPr>
      </w:pPr>
      <w:r w:rsidRPr="00D911F9">
        <w:rPr>
          <w:rFonts w:cs="Times New Roman"/>
          <w:sz w:val="20"/>
          <w:szCs w:val="20"/>
          <w:lang w:val="en-ID"/>
        </w:rPr>
        <w:t xml:space="preserve">Mudjito., Harizal., Elfindri. 2013. </w:t>
      </w:r>
      <w:r w:rsidRPr="00D911F9">
        <w:rPr>
          <w:rFonts w:cs="Times New Roman"/>
          <w:i/>
          <w:sz w:val="20"/>
          <w:szCs w:val="20"/>
          <w:lang w:val="en-ID"/>
        </w:rPr>
        <w:t>Pendidikan Inklusi</w:t>
      </w:r>
      <w:r w:rsidRPr="00D911F9">
        <w:rPr>
          <w:rFonts w:cs="Times New Roman"/>
          <w:sz w:val="20"/>
          <w:szCs w:val="20"/>
          <w:lang w:val="en-ID"/>
        </w:rPr>
        <w:t>f. Jakarta: Badouse Media</w:t>
      </w:r>
    </w:p>
    <w:p w:rsidR="00514167" w:rsidRPr="00D911F9" w:rsidRDefault="00514167" w:rsidP="00D911F9">
      <w:pPr>
        <w:ind w:left="851" w:hanging="851"/>
        <w:jc w:val="both"/>
        <w:rPr>
          <w:rFonts w:eastAsia="Times New Roman" w:cs="Times New Roman"/>
          <w:sz w:val="20"/>
          <w:szCs w:val="20"/>
          <w:lang w:val="en-ID" w:eastAsia="id-ID"/>
        </w:rPr>
      </w:pPr>
      <w:r w:rsidRPr="00D911F9">
        <w:rPr>
          <w:rFonts w:eastAsia="Times New Roman" w:cs="Times New Roman"/>
          <w:sz w:val="20"/>
          <w:szCs w:val="20"/>
          <w:lang w:val="en-ID" w:eastAsia="id-ID"/>
        </w:rPr>
        <w:t xml:space="preserve">Moleong,Lexy. J. 2004. </w:t>
      </w:r>
      <w:r w:rsidRPr="00D911F9">
        <w:rPr>
          <w:rFonts w:eastAsia="Times New Roman" w:cs="Times New Roman"/>
          <w:i/>
          <w:sz w:val="20"/>
          <w:szCs w:val="20"/>
          <w:lang w:val="en-ID" w:eastAsia="id-ID"/>
        </w:rPr>
        <w:t>Metodologi penelitian kualitatif</w:t>
      </w:r>
      <w:r w:rsidRPr="00D911F9">
        <w:rPr>
          <w:rFonts w:eastAsia="Times New Roman" w:cs="Times New Roman"/>
          <w:sz w:val="20"/>
          <w:szCs w:val="20"/>
          <w:lang w:val="en-ID" w:eastAsia="id-ID"/>
        </w:rPr>
        <w:t>. Bandung. Remaja Rosdakarya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Muljono Abdurrachman, dan Sudjadi. 1994. </w:t>
      </w:r>
      <w:r w:rsidRPr="00D911F9">
        <w:rPr>
          <w:rFonts w:cs="Times New Roman"/>
          <w:i/>
          <w:sz w:val="20"/>
          <w:szCs w:val="20"/>
          <w:lang w:val="en-ID"/>
        </w:rPr>
        <w:t>Pendidikan Luar Biasa Umum</w:t>
      </w:r>
      <w:r w:rsidRPr="00D911F9">
        <w:rPr>
          <w:rFonts w:cs="Times New Roman"/>
          <w:sz w:val="20"/>
          <w:szCs w:val="20"/>
          <w:lang w:val="en-ID"/>
        </w:rPr>
        <w:t>. Jakarta: Departemen Pendidikan dan Kebudayaan</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Mulyasa, E. 2009. </w:t>
      </w:r>
      <w:r w:rsidRPr="00D911F9">
        <w:rPr>
          <w:rFonts w:cs="Times New Roman"/>
          <w:i/>
          <w:sz w:val="20"/>
          <w:szCs w:val="20"/>
          <w:lang w:val="en-ID"/>
        </w:rPr>
        <w:t>Praktik Penelitian Tindakan Kelas</w:t>
      </w:r>
      <w:r w:rsidRPr="00D911F9">
        <w:rPr>
          <w:rFonts w:cs="Times New Roman"/>
          <w:sz w:val="20"/>
          <w:szCs w:val="20"/>
          <w:lang w:val="en-ID"/>
        </w:rPr>
        <w:t>. Bandung: Rosdakarya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Nurjaman, Kadar &amp; Umam, Khaerul. 2012. </w:t>
      </w:r>
      <w:r w:rsidRPr="00D911F9">
        <w:rPr>
          <w:rFonts w:cs="Times New Roman"/>
          <w:i/>
          <w:sz w:val="20"/>
          <w:szCs w:val="20"/>
          <w:lang w:val="en-ID"/>
        </w:rPr>
        <w:t>Komunikasi &amp; Public Relation</w:t>
      </w:r>
      <w:r w:rsidRPr="00D911F9">
        <w:rPr>
          <w:rFonts w:cs="Times New Roman"/>
          <w:sz w:val="20"/>
          <w:szCs w:val="20"/>
          <w:lang w:val="en-ID"/>
        </w:rPr>
        <w:t>. Pustaka Setia: Bandung</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Onyekuru, Bruno U.D &amp; Njoku, Joyce. 2012. </w:t>
      </w:r>
      <w:r w:rsidRPr="00D911F9">
        <w:rPr>
          <w:rFonts w:cs="Times New Roman"/>
          <w:i/>
          <w:sz w:val="20"/>
          <w:szCs w:val="20"/>
          <w:lang w:val="en-ID"/>
        </w:rPr>
        <w:t>Classroom Management of Mental Reterdation</w:t>
      </w:r>
      <w:r w:rsidRPr="00D911F9">
        <w:rPr>
          <w:rFonts w:cs="Times New Roman"/>
          <w:sz w:val="20"/>
          <w:szCs w:val="20"/>
          <w:lang w:val="en-ID"/>
        </w:rPr>
        <w:t xml:space="preserve">. Macrothink Institute. International Journal of Learning and Development. Vol 2, No.5. online: </w:t>
      </w:r>
      <w:hyperlink r:id="rId31" w:history="1">
        <w:r w:rsidRPr="00D911F9">
          <w:rPr>
            <w:rStyle w:val="Hyperlink"/>
            <w:rFonts w:cs="Times New Roman"/>
            <w:color w:val="auto"/>
            <w:sz w:val="20"/>
            <w:szCs w:val="20"/>
            <w:u w:val="none"/>
            <w:lang w:val="en-ID"/>
          </w:rPr>
          <w:t>http://www.macrothink.org/journal/index.php/ijld/article/view/2369</w:t>
        </w:r>
      </w:hyperlink>
      <w:r w:rsidRPr="00D911F9">
        <w:rPr>
          <w:rFonts w:cs="Times New Roman"/>
          <w:sz w:val="20"/>
          <w:szCs w:val="20"/>
          <w:lang w:val="en-ID"/>
        </w:rPr>
        <w:t xml:space="preserve"> diakses pada tanggal 20 mei 2019</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Padmonodewo. . </w:t>
      </w:r>
      <w:r w:rsidRPr="00D911F9">
        <w:rPr>
          <w:rFonts w:cs="Times New Roman"/>
          <w:i/>
          <w:sz w:val="20"/>
          <w:szCs w:val="20"/>
          <w:lang w:val="en-ID"/>
        </w:rPr>
        <w:t>Pendidikan Anak Prasekolah</w:t>
      </w:r>
      <w:r w:rsidRPr="00D911F9">
        <w:rPr>
          <w:rFonts w:cs="Times New Roman"/>
          <w:sz w:val="20"/>
          <w:szCs w:val="20"/>
          <w:lang w:val="en-ID"/>
        </w:rPr>
        <w:t>.</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Papalia, D.E. dan Olds, S.W. 2004. </w:t>
      </w:r>
      <w:r w:rsidRPr="00D911F9">
        <w:rPr>
          <w:rFonts w:cs="Times New Roman"/>
          <w:i/>
          <w:sz w:val="20"/>
          <w:szCs w:val="20"/>
          <w:lang w:val="en-ID"/>
        </w:rPr>
        <w:t>Human Developmen (9</w:t>
      </w:r>
      <w:r w:rsidRPr="00D911F9">
        <w:rPr>
          <w:rFonts w:cs="Times New Roman"/>
          <w:i/>
          <w:sz w:val="20"/>
          <w:szCs w:val="20"/>
          <w:vertAlign w:val="superscript"/>
          <w:lang w:val="en-ID"/>
        </w:rPr>
        <w:t>th</w:t>
      </w:r>
      <w:r w:rsidRPr="00D911F9">
        <w:rPr>
          <w:rFonts w:cs="Times New Roman"/>
          <w:i/>
          <w:sz w:val="20"/>
          <w:szCs w:val="20"/>
          <w:lang w:val="en-ID"/>
        </w:rPr>
        <w:t xml:space="preserve"> Ed)</w:t>
      </w:r>
      <w:r w:rsidRPr="00D911F9">
        <w:rPr>
          <w:rFonts w:cs="Times New Roman"/>
          <w:sz w:val="20"/>
          <w:szCs w:val="20"/>
          <w:lang w:val="en-ID"/>
        </w:rPr>
        <w:t>. New York: McGraw-Hill, inc.</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Prasadio, Triman. 1982. </w:t>
      </w:r>
      <w:r w:rsidRPr="00D911F9">
        <w:rPr>
          <w:rFonts w:cs="Times New Roman"/>
          <w:i/>
          <w:sz w:val="20"/>
          <w:szCs w:val="20"/>
          <w:lang w:val="en-ID"/>
        </w:rPr>
        <w:t>Gangguan Psikiatri Anak-anak dengan Reterdasi Mental</w:t>
      </w:r>
      <w:r w:rsidRPr="00D911F9">
        <w:rPr>
          <w:rFonts w:cs="Times New Roman"/>
          <w:sz w:val="20"/>
          <w:szCs w:val="20"/>
          <w:lang w:val="en-ID"/>
        </w:rPr>
        <w:t xml:space="preserve">. Fakultas Kedokteran UNAIR Surabaya. </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Robbins, SP &amp; Judge. 2011. </w:t>
      </w:r>
      <w:r w:rsidRPr="00D911F9">
        <w:rPr>
          <w:rFonts w:cs="Times New Roman"/>
          <w:i/>
          <w:sz w:val="20"/>
          <w:szCs w:val="20"/>
          <w:lang w:val="en-ID"/>
        </w:rPr>
        <w:t>Perilaku Organisasi</w:t>
      </w:r>
      <w:r w:rsidRPr="00D911F9">
        <w:rPr>
          <w:rFonts w:cs="Times New Roman"/>
          <w:sz w:val="20"/>
          <w:szCs w:val="20"/>
          <w:lang w:val="en-ID"/>
        </w:rPr>
        <w:t>. Jakarta: Salemba Empat</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Rochyadi, Endang &amp; Alimin, Zaenal. 2005. </w:t>
      </w:r>
      <w:r w:rsidRPr="00D911F9">
        <w:rPr>
          <w:rFonts w:cs="Times New Roman"/>
          <w:i/>
          <w:sz w:val="20"/>
          <w:szCs w:val="20"/>
          <w:lang w:val="en-ID"/>
        </w:rPr>
        <w:t>Pengembangan Program Pembelajaran Individual Bagi Anak Tunagrahita</w:t>
      </w:r>
      <w:r w:rsidRPr="00D911F9">
        <w:rPr>
          <w:rFonts w:cs="Times New Roman"/>
          <w:sz w:val="20"/>
          <w:szCs w:val="20"/>
          <w:lang w:val="en-ID"/>
        </w:rPr>
        <w:t>. Jakarta: Departemen Pendidikan NAsional</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lastRenderedPageBreak/>
        <w:t xml:space="preserve">Rochyadi, E. 2011. </w:t>
      </w:r>
      <w:r w:rsidRPr="00D911F9">
        <w:rPr>
          <w:rFonts w:cs="Times New Roman"/>
          <w:i/>
          <w:sz w:val="20"/>
          <w:szCs w:val="20"/>
          <w:lang w:val="en-ID"/>
        </w:rPr>
        <w:t>Karakteristik dan Pendidikan Anak Tunagrahita</w:t>
      </w:r>
      <w:r w:rsidRPr="00D911F9">
        <w:rPr>
          <w:rFonts w:cs="Times New Roman"/>
          <w:sz w:val="20"/>
          <w:szCs w:val="20"/>
          <w:lang w:val="en-ID"/>
        </w:rPr>
        <w:t xml:space="preserve">. Bandung: Direktorat File UPI  </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Sanjaya, Wina. 2008.  </w:t>
      </w:r>
      <w:r w:rsidRPr="00D911F9">
        <w:rPr>
          <w:rFonts w:cs="Times New Roman"/>
          <w:i/>
          <w:sz w:val="20"/>
          <w:szCs w:val="20"/>
          <w:lang w:val="en-ID"/>
        </w:rPr>
        <w:t>Perencanaan dan Desain Sistem Pembelajaran</w:t>
      </w:r>
      <w:r w:rsidRPr="00D911F9">
        <w:rPr>
          <w:rFonts w:cs="Times New Roman"/>
          <w:sz w:val="20"/>
          <w:szCs w:val="20"/>
          <w:lang w:val="en-ID"/>
        </w:rPr>
        <w:t>. Jakarta: Kencana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Santoso, Slamet. 2006. </w:t>
      </w:r>
      <w:r w:rsidRPr="00D911F9">
        <w:rPr>
          <w:rFonts w:cs="Times New Roman"/>
          <w:i/>
          <w:sz w:val="20"/>
          <w:szCs w:val="20"/>
          <w:lang w:val="en-ID"/>
        </w:rPr>
        <w:t>Dinamika Kelompok</w:t>
      </w:r>
      <w:r w:rsidRPr="00D911F9">
        <w:rPr>
          <w:rFonts w:cs="Times New Roman"/>
          <w:sz w:val="20"/>
          <w:szCs w:val="20"/>
          <w:lang w:val="en-ID"/>
        </w:rPr>
        <w:t>. Jakarta: Bumi Aksara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Santrock, John W. 2008. </w:t>
      </w:r>
      <w:r w:rsidRPr="00D911F9">
        <w:rPr>
          <w:rFonts w:cs="Times New Roman"/>
          <w:i/>
          <w:sz w:val="20"/>
          <w:szCs w:val="20"/>
          <w:lang w:val="en-ID"/>
        </w:rPr>
        <w:t>Psikologi Pendidikan</w:t>
      </w:r>
      <w:r w:rsidRPr="00D911F9">
        <w:rPr>
          <w:rFonts w:cs="Times New Roman"/>
          <w:sz w:val="20"/>
          <w:szCs w:val="20"/>
          <w:lang w:val="en-ID"/>
        </w:rPr>
        <w:t>. Jakarta: Pernada Media Group</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Santrok, John W. 2015. </w:t>
      </w:r>
      <w:r w:rsidRPr="00D911F9">
        <w:rPr>
          <w:rFonts w:cs="Times New Roman"/>
          <w:i/>
          <w:sz w:val="20"/>
          <w:szCs w:val="20"/>
          <w:lang w:val="en-ID"/>
        </w:rPr>
        <w:t>Life Span Development</w:t>
      </w:r>
      <w:r w:rsidRPr="00D911F9">
        <w:rPr>
          <w:rFonts w:cs="Times New Roman"/>
          <w:sz w:val="20"/>
          <w:szCs w:val="20"/>
          <w:lang w:val="en-ID"/>
        </w:rPr>
        <w:t>. Edisi ke-15. New York: McGraw-Hill</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Setiadi, Agus. 1977. </w:t>
      </w:r>
      <w:r w:rsidRPr="00D911F9">
        <w:rPr>
          <w:rFonts w:cs="Times New Roman"/>
          <w:i/>
          <w:sz w:val="20"/>
          <w:szCs w:val="20"/>
          <w:lang w:val="en-ID"/>
        </w:rPr>
        <w:t>Asas-asas Komunikasi Antar Manusia</w:t>
      </w:r>
      <w:r w:rsidRPr="00D911F9">
        <w:rPr>
          <w:rFonts w:cs="Times New Roman"/>
          <w:sz w:val="20"/>
          <w:szCs w:val="20"/>
          <w:lang w:val="en-ID"/>
        </w:rPr>
        <w:t>. Jakarta: Lemabaga Penelitian, Pendidikan dan Penenrangan Ekonomi dan Sosial (LP3ES)</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Sobur, Alex. 2003. </w:t>
      </w:r>
      <w:r w:rsidRPr="00D911F9">
        <w:rPr>
          <w:rFonts w:cs="Times New Roman"/>
          <w:i/>
          <w:sz w:val="20"/>
          <w:szCs w:val="20"/>
          <w:lang w:val="en-ID"/>
        </w:rPr>
        <w:t>Psikologi Umum</w:t>
      </w:r>
      <w:r w:rsidRPr="00D911F9">
        <w:rPr>
          <w:rFonts w:cs="Times New Roman"/>
          <w:sz w:val="20"/>
          <w:szCs w:val="20"/>
          <w:lang w:val="en-ID"/>
        </w:rPr>
        <w:t>. Bandung: Pusakata Setia.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Soetjiningsih. 2014. </w:t>
      </w:r>
      <w:r w:rsidRPr="00D911F9">
        <w:rPr>
          <w:rFonts w:cs="Times New Roman"/>
          <w:i/>
          <w:sz w:val="20"/>
          <w:szCs w:val="20"/>
          <w:lang w:val="en-ID"/>
        </w:rPr>
        <w:t>Tumbuh Kembang Anak</w:t>
      </w:r>
      <w:r w:rsidRPr="00D911F9">
        <w:rPr>
          <w:rFonts w:cs="Times New Roman"/>
          <w:sz w:val="20"/>
          <w:szCs w:val="20"/>
          <w:lang w:val="en-ID"/>
        </w:rPr>
        <w:t>. Jakarta: EGC</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Sonhadji, A. 1994. </w:t>
      </w:r>
      <w:r w:rsidRPr="00D911F9">
        <w:rPr>
          <w:rFonts w:cs="Times New Roman"/>
          <w:i/>
          <w:sz w:val="20"/>
          <w:szCs w:val="20"/>
          <w:lang w:val="en-ID"/>
        </w:rPr>
        <w:t>Teknik Pengumpulan dan Analisis Data dalam Penelitian Kualitatif</w:t>
      </w:r>
      <w:r w:rsidRPr="00D911F9">
        <w:rPr>
          <w:rFonts w:cs="Times New Roman"/>
          <w:sz w:val="20"/>
          <w:szCs w:val="20"/>
          <w:lang w:val="en-ID"/>
        </w:rPr>
        <w:t>. Malang:Kalimosodo Press</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Strauss, Anselm., Corbin, Juliet. 2003. </w:t>
      </w:r>
      <w:r w:rsidRPr="00D911F9">
        <w:rPr>
          <w:rFonts w:cs="Times New Roman"/>
          <w:i/>
          <w:sz w:val="20"/>
          <w:szCs w:val="20"/>
          <w:lang w:val="en-ID"/>
        </w:rPr>
        <w:t>Dasar-dasar Penelitian Kualitatif</w:t>
      </w:r>
      <w:r w:rsidRPr="00D911F9">
        <w:rPr>
          <w:rFonts w:cs="Times New Roman"/>
          <w:sz w:val="20"/>
          <w:szCs w:val="20"/>
          <w:lang w:val="en-ID"/>
        </w:rPr>
        <w:t>. Yogyakarta: Pustaka Pelajar.</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Stromeme, P., &amp; Hagberg, G. 2007. </w:t>
      </w:r>
      <w:r w:rsidRPr="00D911F9">
        <w:rPr>
          <w:rFonts w:cs="Times New Roman"/>
          <w:i/>
          <w:sz w:val="20"/>
          <w:szCs w:val="20"/>
          <w:lang w:val="en-ID"/>
        </w:rPr>
        <w:t>Aetiology in severe and mild mental retardation; a population-based study of Norwegian children. Developmental Medicine &amp; Chid Neurology</w:t>
      </w:r>
      <w:r w:rsidRPr="00D911F9">
        <w:rPr>
          <w:rFonts w:cs="Times New Roman"/>
          <w:sz w:val="20"/>
          <w:szCs w:val="20"/>
          <w:lang w:val="en-ID"/>
        </w:rPr>
        <w:t>. 42 (2):76-86</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Sugiyono. 2016. </w:t>
      </w:r>
      <w:r w:rsidRPr="00D911F9">
        <w:rPr>
          <w:rFonts w:cs="Times New Roman"/>
          <w:i/>
          <w:sz w:val="20"/>
          <w:szCs w:val="20"/>
          <w:lang w:val="en-ID"/>
        </w:rPr>
        <w:t>Metode Penelitian Pendidikan</w:t>
      </w:r>
      <w:r w:rsidRPr="00D911F9">
        <w:rPr>
          <w:rFonts w:cs="Times New Roman"/>
          <w:sz w:val="20"/>
          <w:szCs w:val="20"/>
          <w:lang w:val="en-ID"/>
        </w:rPr>
        <w:t>. Bandung: Alfabeta</w:t>
      </w:r>
    </w:p>
    <w:p w:rsidR="00514167" w:rsidRPr="00D911F9" w:rsidRDefault="00514167" w:rsidP="00D911F9">
      <w:pPr>
        <w:ind w:left="851" w:hanging="851"/>
        <w:jc w:val="both"/>
        <w:rPr>
          <w:rFonts w:cs="Times New Roman"/>
          <w:sz w:val="20"/>
          <w:szCs w:val="20"/>
          <w:lang w:val="en-ID"/>
        </w:rPr>
      </w:pPr>
      <w:r w:rsidRPr="00D911F9">
        <w:rPr>
          <w:rFonts w:eastAsia="Times New Roman" w:cs="Times New Roman"/>
          <w:sz w:val="20"/>
          <w:szCs w:val="20"/>
          <w:lang w:val="en-ID" w:eastAsia="id-ID"/>
        </w:rPr>
        <w:lastRenderedPageBreak/>
        <w:t xml:space="preserve">Sugiyono. 2015. </w:t>
      </w:r>
      <w:r w:rsidRPr="00D911F9">
        <w:rPr>
          <w:rFonts w:eastAsia="Times New Roman" w:cs="Times New Roman"/>
          <w:i/>
          <w:sz w:val="20"/>
          <w:szCs w:val="20"/>
          <w:lang w:val="en-ID" w:eastAsia="id-ID"/>
        </w:rPr>
        <w:t>Metode penelitian kuantitatif, kualitatif, dan R&amp;D</w:t>
      </w:r>
      <w:r w:rsidRPr="00D911F9">
        <w:rPr>
          <w:rFonts w:eastAsia="Times New Roman" w:cs="Times New Roman"/>
          <w:sz w:val="20"/>
          <w:szCs w:val="20"/>
          <w:lang w:val="en-ID" w:eastAsia="id-ID"/>
        </w:rPr>
        <w:t>. Bandung. Alfabeta.</w:t>
      </w:r>
    </w:p>
    <w:p w:rsidR="00514167" w:rsidRPr="00D911F9" w:rsidRDefault="00514167" w:rsidP="00D911F9">
      <w:pPr>
        <w:jc w:val="both"/>
        <w:rPr>
          <w:rFonts w:cs="Times New Roman"/>
          <w:sz w:val="20"/>
          <w:szCs w:val="20"/>
          <w:lang w:val="en-ID"/>
        </w:rPr>
      </w:pPr>
      <w:r w:rsidRPr="00D911F9">
        <w:rPr>
          <w:rFonts w:cs="Times New Roman"/>
          <w:sz w:val="20"/>
          <w:szCs w:val="20"/>
          <w:lang w:val="en-ID"/>
        </w:rPr>
        <w:t xml:space="preserve">Sugiyono. 2014. </w:t>
      </w:r>
      <w:r w:rsidRPr="00D911F9">
        <w:rPr>
          <w:rFonts w:cs="Times New Roman"/>
          <w:i/>
          <w:sz w:val="20"/>
          <w:szCs w:val="20"/>
          <w:lang w:val="en-ID"/>
        </w:rPr>
        <w:t>Memahami Penelitian Kualitatif. Bandung</w:t>
      </w:r>
      <w:r w:rsidRPr="00D911F9">
        <w:rPr>
          <w:rFonts w:cs="Times New Roman"/>
          <w:sz w:val="20"/>
          <w:szCs w:val="20"/>
          <w:lang w:val="en-ID"/>
        </w:rPr>
        <w:t>. Alfabeta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Suharsini, Tin. 2007. </w:t>
      </w:r>
      <w:r w:rsidRPr="00D911F9">
        <w:rPr>
          <w:rFonts w:cs="Times New Roman"/>
          <w:i/>
          <w:sz w:val="20"/>
          <w:szCs w:val="20"/>
          <w:lang w:val="en-ID"/>
        </w:rPr>
        <w:t>Psikologi Anak Berkebutuhan Khusus</w:t>
      </w:r>
      <w:r w:rsidRPr="00D911F9">
        <w:rPr>
          <w:rFonts w:cs="Times New Roman"/>
          <w:sz w:val="20"/>
          <w:szCs w:val="20"/>
          <w:lang w:val="en-ID"/>
        </w:rPr>
        <w:t>. Departemen Pendidikan Nasional Direktorat Jenderal Pendidikan Tinggi Direktorat Ketenagaan.</w:t>
      </w:r>
    </w:p>
    <w:p w:rsidR="00514167" w:rsidRPr="00D911F9" w:rsidRDefault="00514167" w:rsidP="00D911F9">
      <w:pPr>
        <w:jc w:val="both"/>
        <w:rPr>
          <w:rFonts w:cs="Times New Roman"/>
          <w:sz w:val="20"/>
          <w:szCs w:val="20"/>
          <w:lang w:val="en-ID"/>
        </w:rPr>
      </w:pPr>
      <w:r w:rsidRPr="00D911F9">
        <w:rPr>
          <w:rFonts w:cs="Times New Roman"/>
          <w:sz w:val="20"/>
          <w:szCs w:val="20"/>
          <w:lang w:val="en-ID"/>
        </w:rPr>
        <w:t xml:space="preserve">Suherman. 2000. </w:t>
      </w:r>
      <w:r w:rsidRPr="00D911F9">
        <w:rPr>
          <w:rFonts w:cs="Times New Roman"/>
          <w:i/>
          <w:sz w:val="20"/>
          <w:szCs w:val="20"/>
          <w:lang w:val="en-ID"/>
        </w:rPr>
        <w:t>Buku Saku Perkembangan Anak</w:t>
      </w:r>
      <w:r w:rsidRPr="00D911F9">
        <w:rPr>
          <w:rFonts w:cs="Times New Roman"/>
          <w:sz w:val="20"/>
          <w:szCs w:val="20"/>
          <w:lang w:val="en-ID"/>
        </w:rPr>
        <w:t>. Jakarta: EGC</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Sukmadinata, Nana S. 2016. </w:t>
      </w:r>
      <w:r w:rsidRPr="00D911F9">
        <w:rPr>
          <w:rFonts w:cs="Times New Roman"/>
          <w:i/>
          <w:sz w:val="20"/>
          <w:szCs w:val="20"/>
          <w:lang w:val="en-ID"/>
        </w:rPr>
        <w:t>Metode Penelitian Pendidikan</w:t>
      </w:r>
      <w:r w:rsidRPr="00D911F9">
        <w:rPr>
          <w:rFonts w:cs="Times New Roman"/>
          <w:sz w:val="20"/>
          <w:szCs w:val="20"/>
          <w:lang w:val="en-ID"/>
        </w:rPr>
        <w:t>. Bandung: PT Remaja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Sunardi &amp; Sunaryo. 2006. </w:t>
      </w:r>
      <w:r w:rsidRPr="00D911F9">
        <w:rPr>
          <w:rFonts w:cs="Times New Roman"/>
          <w:i/>
          <w:sz w:val="20"/>
          <w:szCs w:val="20"/>
          <w:lang w:val="en-ID"/>
        </w:rPr>
        <w:t>Intervensi Dini Anak Berkebutuhan Khusus</w:t>
      </w:r>
      <w:r w:rsidRPr="00D911F9">
        <w:rPr>
          <w:rFonts w:cs="Times New Roman"/>
          <w:sz w:val="20"/>
          <w:szCs w:val="20"/>
          <w:lang w:val="en-ID"/>
        </w:rPr>
        <w:t>. Bandung: Jurusan PLB FIP UPI</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Susanto, Astrid. S. 1976. </w:t>
      </w:r>
      <w:r w:rsidRPr="00D911F9">
        <w:rPr>
          <w:rFonts w:cs="Times New Roman"/>
          <w:i/>
          <w:sz w:val="20"/>
          <w:szCs w:val="20"/>
          <w:lang w:val="en-ID"/>
        </w:rPr>
        <w:t>Filsafat Komunikasi</w:t>
      </w:r>
      <w:r w:rsidRPr="00D911F9">
        <w:rPr>
          <w:rFonts w:cs="Times New Roman"/>
          <w:sz w:val="20"/>
          <w:szCs w:val="20"/>
          <w:lang w:val="en-ID"/>
        </w:rPr>
        <w:t>. Bandung: Binacipta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Usman, Moh. Uzer. 2010. </w:t>
      </w:r>
      <w:r w:rsidRPr="00D911F9">
        <w:rPr>
          <w:rFonts w:cs="Times New Roman"/>
          <w:i/>
          <w:sz w:val="20"/>
          <w:szCs w:val="20"/>
          <w:lang w:val="en-ID"/>
        </w:rPr>
        <w:t>Menjadi Guru Profesional</w:t>
      </w:r>
      <w:r w:rsidRPr="00D911F9">
        <w:rPr>
          <w:rFonts w:cs="Times New Roman"/>
          <w:sz w:val="20"/>
          <w:szCs w:val="20"/>
          <w:lang w:val="en-ID"/>
        </w:rPr>
        <w:t>. Bandung: PT. Remaja Rosda Karya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Vardiansyah. 2004. </w:t>
      </w:r>
      <w:r w:rsidRPr="00D911F9">
        <w:rPr>
          <w:rFonts w:cs="Times New Roman"/>
          <w:i/>
          <w:sz w:val="20"/>
          <w:szCs w:val="20"/>
          <w:lang w:val="en-ID"/>
        </w:rPr>
        <w:t>Pengantar Ilmu Komunikasi</w:t>
      </w:r>
      <w:r w:rsidRPr="00D911F9">
        <w:rPr>
          <w:rFonts w:cs="Times New Roman"/>
          <w:sz w:val="20"/>
          <w:szCs w:val="20"/>
          <w:lang w:val="en-ID"/>
        </w:rPr>
        <w:t>. Bogor: Ghalia Indonesia</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 xml:space="preserve">Widoyoko, Eko Putro. 2013. </w:t>
      </w:r>
      <w:r w:rsidRPr="00D911F9">
        <w:rPr>
          <w:rFonts w:cs="Times New Roman"/>
          <w:i/>
          <w:sz w:val="20"/>
          <w:szCs w:val="20"/>
          <w:lang w:val="en-ID"/>
        </w:rPr>
        <w:t>Teknik Penyusunan Instrumen Penelitian</w:t>
      </w:r>
      <w:r w:rsidRPr="00D911F9">
        <w:rPr>
          <w:rFonts w:cs="Times New Roman"/>
          <w:sz w:val="20"/>
          <w:szCs w:val="20"/>
          <w:lang w:val="en-ID"/>
        </w:rPr>
        <w:t>. Yogyakarta: Purtaka Pelajar</w:t>
      </w:r>
    </w:p>
    <w:p w:rsidR="00514167" w:rsidRPr="00D911F9" w:rsidRDefault="00514167" w:rsidP="00D911F9">
      <w:pPr>
        <w:ind w:left="709" w:hanging="709"/>
        <w:jc w:val="both"/>
        <w:rPr>
          <w:rFonts w:cs="Times New Roman"/>
          <w:sz w:val="20"/>
          <w:szCs w:val="20"/>
          <w:lang w:val="en-ID"/>
        </w:rPr>
      </w:pPr>
      <w:r w:rsidRPr="00D911F9">
        <w:rPr>
          <w:rFonts w:cs="Times New Roman"/>
          <w:sz w:val="20"/>
          <w:szCs w:val="20"/>
          <w:lang w:val="en-ID"/>
        </w:rPr>
        <w:t>Wursanto, Ig. 2001. Ilmu Komunikasi dan Praktek. Yogyakarta: Kanisius</w:t>
      </w:r>
    </w:p>
    <w:p w:rsidR="00514167" w:rsidRPr="00D911F9" w:rsidRDefault="00514167" w:rsidP="00D911F9">
      <w:pPr>
        <w:ind w:left="851" w:hanging="851"/>
        <w:jc w:val="both"/>
        <w:rPr>
          <w:rFonts w:cs="Times New Roman"/>
          <w:sz w:val="20"/>
          <w:szCs w:val="20"/>
          <w:lang w:val="en-ID"/>
        </w:rPr>
      </w:pPr>
      <w:r w:rsidRPr="00D911F9">
        <w:rPr>
          <w:rFonts w:cs="Times New Roman"/>
          <w:sz w:val="20"/>
          <w:szCs w:val="20"/>
          <w:lang w:val="en-ID"/>
        </w:rPr>
        <w:t xml:space="preserve">Yin, Robert K. 2015. </w:t>
      </w:r>
      <w:r w:rsidRPr="00D911F9">
        <w:rPr>
          <w:rFonts w:cs="Times New Roman"/>
          <w:i/>
          <w:sz w:val="20"/>
          <w:szCs w:val="20"/>
          <w:lang w:val="en-ID"/>
        </w:rPr>
        <w:t>Case Study Research Design and Methods</w:t>
      </w:r>
      <w:r w:rsidRPr="00D911F9">
        <w:rPr>
          <w:rFonts w:cs="Times New Roman"/>
          <w:sz w:val="20"/>
          <w:szCs w:val="20"/>
          <w:lang w:val="en-ID"/>
        </w:rPr>
        <w:t xml:space="preserve"> . Washington: COSMOS Corporation</w:t>
      </w:r>
    </w:p>
    <w:p w:rsidR="00514167" w:rsidRPr="00D911F9" w:rsidRDefault="00514167" w:rsidP="00D911F9">
      <w:pPr>
        <w:ind w:left="851" w:hanging="851"/>
        <w:jc w:val="both"/>
        <w:rPr>
          <w:rFonts w:cs="Times New Roman"/>
          <w:sz w:val="20"/>
          <w:szCs w:val="20"/>
          <w:lang w:val="en-ID"/>
        </w:rPr>
      </w:pPr>
      <w:r w:rsidRPr="00D911F9">
        <w:rPr>
          <w:rFonts w:cs="Times New Roman"/>
          <w:sz w:val="20"/>
          <w:szCs w:val="20"/>
          <w:lang w:val="en-ID"/>
        </w:rPr>
        <w:t xml:space="preserve">Zubaidah, Eni. 2003. </w:t>
      </w:r>
      <w:r w:rsidRPr="00D911F9">
        <w:rPr>
          <w:rFonts w:cs="Times New Roman"/>
          <w:i/>
          <w:sz w:val="20"/>
          <w:szCs w:val="20"/>
          <w:lang w:val="en-ID"/>
        </w:rPr>
        <w:t>Pengembangan Bahasa Anak Usia Dini</w:t>
      </w:r>
      <w:r w:rsidRPr="00D911F9">
        <w:rPr>
          <w:rFonts w:cs="Times New Roman"/>
          <w:sz w:val="20"/>
          <w:szCs w:val="20"/>
          <w:lang w:val="en-ID"/>
        </w:rPr>
        <w:t>. Yogyakarta: FIP UNY</w:t>
      </w:r>
    </w:p>
    <w:p w:rsidR="00514167" w:rsidRPr="00D911F9" w:rsidRDefault="00514167" w:rsidP="00D911F9">
      <w:pPr>
        <w:ind w:left="851" w:hanging="851"/>
        <w:jc w:val="both"/>
        <w:rPr>
          <w:rFonts w:cs="Times New Roman"/>
          <w:sz w:val="20"/>
          <w:szCs w:val="20"/>
          <w:lang w:val="en-ID"/>
        </w:rPr>
        <w:sectPr w:rsidR="00514167" w:rsidRPr="00D911F9" w:rsidSect="00D911F9">
          <w:type w:val="continuous"/>
          <w:pgSz w:w="11906" w:h="16838" w:code="9"/>
          <w:pgMar w:top="1701" w:right="1418" w:bottom="1701" w:left="1418" w:header="794" w:footer="851" w:gutter="0"/>
          <w:cols w:num="2" w:space="708"/>
          <w:docGrid w:linePitch="360"/>
        </w:sectPr>
      </w:pPr>
    </w:p>
    <w:p w:rsidR="00514167" w:rsidRPr="00BF2640" w:rsidRDefault="00514167" w:rsidP="00BF2640">
      <w:pPr>
        <w:ind w:left="851" w:hanging="851"/>
        <w:jc w:val="both"/>
        <w:rPr>
          <w:rFonts w:cs="Times New Roman"/>
          <w:szCs w:val="24"/>
          <w:lang w:val="en-ID"/>
        </w:rPr>
      </w:pPr>
    </w:p>
    <w:p w:rsidR="00514167" w:rsidRPr="00BF2640" w:rsidRDefault="00514167" w:rsidP="00BF2640">
      <w:pPr>
        <w:pStyle w:val="ListParagraph"/>
        <w:spacing w:line="360" w:lineRule="auto"/>
        <w:ind w:left="142" w:hanging="142"/>
        <w:jc w:val="both"/>
        <w:rPr>
          <w:rFonts w:ascii="Times New Roman" w:hAnsi="Times New Roman" w:cs="Times New Roman"/>
          <w:sz w:val="24"/>
          <w:szCs w:val="24"/>
          <w:lang w:val="en-ID"/>
        </w:rPr>
      </w:pPr>
    </w:p>
    <w:p w:rsidR="00BF2640" w:rsidRDefault="00BF2640">
      <w:pPr>
        <w:pStyle w:val="ListParagraph"/>
        <w:spacing w:line="360" w:lineRule="auto"/>
        <w:ind w:left="142" w:hanging="142"/>
        <w:jc w:val="both"/>
        <w:rPr>
          <w:rFonts w:ascii="Times New Roman" w:hAnsi="Times New Roman" w:cs="Times New Roman"/>
          <w:sz w:val="24"/>
          <w:szCs w:val="24"/>
          <w:lang w:val="en-ID"/>
        </w:rPr>
        <w:sectPr w:rsidR="00BF2640" w:rsidSect="00D911F9">
          <w:type w:val="continuous"/>
          <w:pgSz w:w="11906" w:h="16838" w:code="9"/>
          <w:pgMar w:top="1701" w:right="1418" w:bottom="1701" w:left="1418" w:header="794" w:footer="851" w:gutter="0"/>
          <w:cols w:num="2" w:space="708"/>
          <w:docGrid w:linePitch="360"/>
        </w:sectPr>
      </w:pPr>
    </w:p>
    <w:p w:rsidR="00BF2640" w:rsidRPr="00BF2640" w:rsidRDefault="00BF2640">
      <w:pPr>
        <w:pStyle w:val="ListParagraph"/>
        <w:spacing w:line="360" w:lineRule="auto"/>
        <w:ind w:left="142" w:hanging="142"/>
        <w:jc w:val="both"/>
        <w:rPr>
          <w:rFonts w:ascii="Times New Roman" w:hAnsi="Times New Roman" w:cs="Times New Roman"/>
          <w:sz w:val="24"/>
          <w:szCs w:val="24"/>
          <w:lang w:val="en-ID"/>
        </w:rPr>
      </w:pPr>
    </w:p>
    <w:sectPr w:rsidR="00BF2640" w:rsidRPr="00BF2640" w:rsidSect="00D911F9">
      <w:type w:val="continuous"/>
      <w:pgSz w:w="11906" w:h="16838" w:code="9"/>
      <w:pgMar w:top="1701" w:right="1418" w:bottom="1701" w:left="1418" w:header="79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F9A" w:rsidRDefault="00922F9A" w:rsidP="00300679">
      <w:pPr>
        <w:spacing w:line="240" w:lineRule="auto"/>
      </w:pPr>
      <w:r>
        <w:separator/>
      </w:r>
    </w:p>
  </w:endnote>
  <w:endnote w:type="continuationSeparator" w:id="0">
    <w:p w:rsidR="00922F9A" w:rsidRDefault="00922F9A" w:rsidP="00300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F9A" w:rsidRDefault="00922F9A" w:rsidP="00300679">
      <w:pPr>
        <w:spacing w:line="240" w:lineRule="auto"/>
      </w:pPr>
      <w:r>
        <w:separator/>
      </w:r>
    </w:p>
  </w:footnote>
  <w:footnote w:type="continuationSeparator" w:id="0">
    <w:p w:rsidR="00922F9A" w:rsidRDefault="00922F9A" w:rsidP="003006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34C3"/>
    <w:multiLevelType w:val="hybridMultilevel"/>
    <w:tmpl w:val="A37A15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1105B9"/>
    <w:multiLevelType w:val="hybridMultilevel"/>
    <w:tmpl w:val="BDFE441E"/>
    <w:lvl w:ilvl="0" w:tplc="8DA0A80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929569C"/>
    <w:multiLevelType w:val="hybridMultilevel"/>
    <w:tmpl w:val="D2C8F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25237"/>
    <w:multiLevelType w:val="hybridMultilevel"/>
    <w:tmpl w:val="6B563172"/>
    <w:lvl w:ilvl="0" w:tplc="CF5CB6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1BA0B56"/>
    <w:multiLevelType w:val="hybridMultilevel"/>
    <w:tmpl w:val="CCB006F4"/>
    <w:lvl w:ilvl="0" w:tplc="0421000F">
      <w:start w:val="1"/>
      <w:numFmt w:val="decimal"/>
      <w:lvlText w:val="%1."/>
      <w:lvlJc w:val="left"/>
      <w:pPr>
        <w:ind w:left="4613" w:hanging="360"/>
      </w:pPr>
      <w:rPr>
        <w:rFonts w:hint="default"/>
      </w:rPr>
    </w:lvl>
    <w:lvl w:ilvl="1" w:tplc="04210019" w:tentative="1">
      <w:start w:val="1"/>
      <w:numFmt w:val="lowerLetter"/>
      <w:lvlText w:val="%2."/>
      <w:lvlJc w:val="left"/>
      <w:pPr>
        <w:ind w:left="5333" w:hanging="360"/>
      </w:pPr>
    </w:lvl>
    <w:lvl w:ilvl="2" w:tplc="0421001B" w:tentative="1">
      <w:start w:val="1"/>
      <w:numFmt w:val="lowerRoman"/>
      <w:lvlText w:val="%3."/>
      <w:lvlJc w:val="right"/>
      <w:pPr>
        <w:ind w:left="6053" w:hanging="180"/>
      </w:pPr>
    </w:lvl>
    <w:lvl w:ilvl="3" w:tplc="0421000F" w:tentative="1">
      <w:start w:val="1"/>
      <w:numFmt w:val="decimal"/>
      <w:lvlText w:val="%4."/>
      <w:lvlJc w:val="left"/>
      <w:pPr>
        <w:ind w:left="6773" w:hanging="360"/>
      </w:pPr>
    </w:lvl>
    <w:lvl w:ilvl="4" w:tplc="04210019" w:tentative="1">
      <w:start w:val="1"/>
      <w:numFmt w:val="lowerLetter"/>
      <w:lvlText w:val="%5."/>
      <w:lvlJc w:val="left"/>
      <w:pPr>
        <w:ind w:left="7493" w:hanging="360"/>
      </w:pPr>
    </w:lvl>
    <w:lvl w:ilvl="5" w:tplc="0421001B" w:tentative="1">
      <w:start w:val="1"/>
      <w:numFmt w:val="lowerRoman"/>
      <w:lvlText w:val="%6."/>
      <w:lvlJc w:val="right"/>
      <w:pPr>
        <w:ind w:left="8213" w:hanging="180"/>
      </w:pPr>
    </w:lvl>
    <w:lvl w:ilvl="6" w:tplc="0421000F" w:tentative="1">
      <w:start w:val="1"/>
      <w:numFmt w:val="decimal"/>
      <w:lvlText w:val="%7."/>
      <w:lvlJc w:val="left"/>
      <w:pPr>
        <w:ind w:left="8933" w:hanging="360"/>
      </w:pPr>
    </w:lvl>
    <w:lvl w:ilvl="7" w:tplc="04210019" w:tentative="1">
      <w:start w:val="1"/>
      <w:numFmt w:val="lowerLetter"/>
      <w:lvlText w:val="%8."/>
      <w:lvlJc w:val="left"/>
      <w:pPr>
        <w:ind w:left="9653" w:hanging="360"/>
      </w:pPr>
    </w:lvl>
    <w:lvl w:ilvl="8" w:tplc="0421001B" w:tentative="1">
      <w:start w:val="1"/>
      <w:numFmt w:val="lowerRoman"/>
      <w:lvlText w:val="%9."/>
      <w:lvlJc w:val="right"/>
      <w:pPr>
        <w:ind w:left="10373" w:hanging="180"/>
      </w:pPr>
    </w:lvl>
  </w:abstractNum>
  <w:abstractNum w:abstractNumId="5">
    <w:nsid w:val="58E21CC3"/>
    <w:multiLevelType w:val="hybridMultilevel"/>
    <w:tmpl w:val="4790F6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702"/>
    <w:rsid w:val="000253D4"/>
    <w:rsid w:val="00070C62"/>
    <w:rsid w:val="00071753"/>
    <w:rsid w:val="00077474"/>
    <w:rsid w:val="00093E4F"/>
    <w:rsid w:val="00095FCE"/>
    <w:rsid w:val="000E0421"/>
    <w:rsid w:val="00106D91"/>
    <w:rsid w:val="001217C3"/>
    <w:rsid w:val="00121E4E"/>
    <w:rsid w:val="00136CF0"/>
    <w:rsid w:val="00143B6C"/>
    <w:rsid w:val="00157912"/>
    <w:rsid w:val="00160C0A"/>
    <w:rsid w:val="00176FED"/>
    <w:rsid w:val="00183F95"/>
    <w:rsid w:val="001E34D6"/>
    <w:rsid w:val="0021142F"/>
    <w:rsid w:val="0021332D"/>
    <w:rsid w:val="0026439A"/>
    <w:rsid w:val="002900CA"/>
    <w:rsid w:val="002A1DD5"/>
    <w:rsid w:val="002D3F05"/>
    <w:rsid w:val="00300679"/>
    <w:rsid w:val="003207D5"/>
    <w:rsid w:val="00367C05"/>
    <w:rsid w:val="00390CB4"/>
    <w:rsid w:val="0040381F"/>
    <w:rsid w:val="004151B7"/>
    <w:rsid w:val="0045630E"/>
    <w:rsid w:val="00457759"/>
    <w:rsid w:val="004903D0"/>
    <w:rsid w:val="004970D9"/>
    <w:rsid w:val="004A1BC3"/>
    <w:rsid w:val="004A54E2"/>
    <w:rsid w:val="004B7671"/>
    <w:rsid w:val="004E6B13"/>
    <w:rsid w:val="00514167"/>
    <w:rsid w:val="00520C64"/>
    <w:rsid w:val="00562971"/>
    <w:rsid w:val="005C48BA"/>
    <w:rsid w:val="005F7B3C"/>
    <w:rsid w:val="006149AB"/>
    <w:rsid w:val="00635DCC"/>
    <w:rsid w:val="00660A61"/>
    <w:rsid w:val="00674428"/>
    <w:rsid w:val="00687C8E"/>
    <w:rsid w:val="006B40F9"/>
    <w:rsid w:val="006B490A"/>
    <w:rsid w:val="006C18CA"/>
    <w:rsid w:val="0073647B"/>
    <w:rsid w:val="00766268"/>
    <w:rsid w:val="00766A37"/>
    <w:rsid w:val="00793E1D"/>
    <w:rsid w:val="008221C3"/>
    <w:rsid w:val="00827B2F"/>
    <w:rsid w:val="00841207"/>
    <w:rsid w:val="008826F2"/>
    <w:rsid w:val="00890BA8"/>
    <w:rsid w:val="008B57EE"/>
    <w:rsid w:val="008F4986"/>
    <w:rsid w:val="00922F9A"/>
    <w:rsid w:val="0094250D"/>
    <w:rsid w:val="009A4621"/>
    <w:rsid w:val="009B7702"/>
    <w:rsid w:val="009C15CD"/>
    <w:rsid w:val="00A012D4"/>
    <w:rsid w:val="00A1389F"/>
    <w:rsid w:val="00A452DC"/>
    <w:rsid w:val="00AB0549"/>
    <w:rsid w:val="00B01182"/>
    <w:rsid w:val="00B35BAD"/>
    <w:rsid w:val="00B705F7"/>
    <w:rsid w:val="00BA1D40"/>
    <w:rsid w:val="00BF2640"/>
    <w:rsid w:val="00C058FB"/>
    <w:rsid w:val="00C05BC5"/>
    <w:rsid w:val="00C4085E"/>
    <w:rsid w:val="00C856C5"/>
    <w:rsid w:val="00CA219C"/>
    <w:rsid w:val="00CF2B99"/>
    <w:rsid w:val="00D332D5"/>
    <w:rsid w:val="00D71F9F"/>
    <w:rsid w:val="00D911F9"/>
    <w:rsid w:val="00D92A52"/>
    <w:rsid w:val="00DC35C5"/>
    <w:rsid w:val="00E102A1"/>
    <w:rsid w:val="00E11332"/>
    <w:rsid w:val="00EB5864"/>
    <w:rsid w:val="00EC38CB"/>
    <w:rsid w:val="00ED6624"/>
    <w:rsid w:val="00EE61E5"/>
    <w:rsid w:val="00F446BF"/>
    <w:rsid w:val="00FA47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702"/>
    <w:rPr>
      <w:color w:val="0000FF" w:themeColor="hyperlink"/>
      <w:u w:val="single"/>
    </w:rPr>
  </w:style>
  <w:style w:type="paragraph" w:styleId="ListParagraph">
    <w:name w:val="List Paragraph"/>
    <w:basedOn w:val="Normal"/>
    <w:uiPriority w:val="34"/>
    <w:qFormat/>
    <w:rsid w:val="00C856C5"/>
    <w:pPr>
      <w:spacing w:after="160" w:line="259" w:lineRule="auto"/>
      <w:ind w:left="720"/>
      <w:contextualSpacing/>
    </w:pPr>
    <w:rPr>
      <w:rFonts w:asciiTheme="minorHAnsi" w:hAnsiTheme="minorHAnsi"/>
      <w:sz w:val="22"/>
      <w:lang w:val="en-US"/>
    </w:rPr>
  </w:style>
  <w:style w:type="paragraph" w:styleId="BalloonText">
    <w:name w:val="Balloon Text"/>
    <w:basedOn w:val="Normal"/>
    <w:link w:val="BalloonTextChar"/>
    <w:uiPriority w:val="99"/>
    <w:semiHidden/>
    <w:unhideWhenUsed/>
    <w:rsid w:val="00C856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C5"/>
    <w:rPr>
      <w:rFonts w:ascii="Tahoma" w:hAnsi="Tahoma" w:cs="Tahoma"/>
      <w:sz w:val="16"/>
      <w:szCs w:val="16"/>
    </w:rPr>
  </w:style>
  <w:style w:type="paragraph" w:styleId="Header">
    <w:name w:val="header"/>
    <w:basedOn w:val="Normal"/>
    <w:link w:val="HeaderChar"/>
    <w:uiPriority w:val="99"/>
    <w:unhideWhenUsed/>
    <w:rsid w:val="00300679"/>
    <w:pPr>
      <w:tabs>
        <w:tab w:val="center" w:pos="4680"/>
        <w:tab w:val="right" w:pos="9360"/>
      </w:tabs>
      <w:spacing w:line="240" w:lineRule="auto"/>
    </w:pPr>
  </w:style>
  <w:style w:type="character" w:customStyle="1" w:styleId="HeaderChar">
    <w:name w:val="Header Char"/>
    <w:basedOn w:val="DefaultParagraphFont"/>
    <w:link w:val="Header"/>
    <w:uiPriority w:val="99"/>
    <w:rsid w:val="00300679"/>
  </w:style>
  <w:style w:type="paragraph" w:styleId="Footer">
    <w:name w:val="footer"/>
    <w:basedOn w:val="Normal"/>
    <w:link w:val="FooterChar"/>
    <w:uiPriority w:val="99"/>
    <w:unhideWhenUsed/>
    <w:rsid w:val="00300679"/>
    <w:pPr>
      <w:tabs>
        <w:tab w:val="center" w:pos="4680"/>
        <w:tab w:val="right" w:pos="9360"/>
      </w:tabs>
      <w:spacing w:line="240" w:lineRule="auto"/>
    </w:pPr>
  </w:style>
  <w:style w:type="character" w:customStyle="1" w:styleId="FooterChar">
    <w:name w:val="Footer Char"/>
    <w:basedOn w:val="DefaultParagraphFont"/>
    <w:link w:val="Footer"/>
    <w:uiPriority w:val="99"/>
    <w:rsid w:val="00300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702"/>
    <w:rPr>
      <w:color w:val="0000FF" w:themeColor="hyperlink"/>
      <w:u w:val="single"/>
    </w:rPr>
  </w:style>
  <w:style w:type="paragraph" w:styleId="ListParagraph">
    <w:name w:val="List Paragraph"/>
    <w:basedOn w:val="Normal"/>
    <w:uiPriority w:val="34"/>
    <w:qFormat/>
    <w:rsid w:val="00C856C5"/>
    <w:pPr>
      <w:spacing w:after="160" w:line="259" w:lineRule="auto"/>
      <w:ind w:left="720"/>
      <w:contextualSpacing/>
    </w:pPr>
    <w:rPr>
      <w:rFonts w:asciiTheme="minorHAnsi" w:hAnsiTheme="minorHAnsi"/>
      <w:sz w:val="22"/>
      <w:lang w:val="en-US"/>
    </w:rPr>
  </w:style>
  <w:style w:type="paragraph" w:styleId="BalloonText">
    <w:name w:val="Balloon Text"/>
    <w:basedOn w:val="Normal"/>
    <w:link w:val="BalloonTextChar"/>
    <w:uiPriority w:val="99"/>
    <w:semiHidden/>
    <w:unhideWhenUsed/>
    <w:rsid w:val="00C856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C5"/>
    <w:rPr>
      <w:rFonts w:ascii="Tahoma" w:hAnsi="Tahoma" w:cs="Tahoma"/>
      <w:sz w:val="16"/>
      <w:szCs w:val="16"/>
    </w:rPr>
  </w:style>
  <w:style w:type="paragraph" w:styleId="Header">
    <w:name w:val="header"/>
    <w:basedOn w:val="Normal"/>
    <w:link w:val="HeaderChar"/>
    <w:uiPriority w:val="99"/>
    <w:unhideWhenUsed/>
    <w:rsid w:val="00300679"/>
    <w:pPr>
      <w:tabs>
        <w:tab w:val="center" w:pos="4680"/>
        <w:tab w:val="right" w:pos="9360"/>
      </w:tabs>
      <w:spacing w:line="240" w:lineRule="auto"/>
    </w:pPr>
  </w:style>
  <w:style w:type="character" w:customStyle="1" w:styleId="HeaderChar">
    <w:name w:val="Header Char"/>
    <w:basedOn w:val="DefaultParagraphFont"/>
    <w:link w:val="Header"/>
    <w:uiPriority w:val="99"/>
    <w:rsid w:val="00300679"/>
  </w:style>
  <w:style w:type="paragraph" w:styleId="Footer">
    <w:name w:val="footer"/>
    <w:basedOn w:val="Normal"/>
    <w:link w:val="FooterChar"/>
    <w:uiPriority w:val="99"/>
    <w:unhideWhenUsed/>
    <w:rsid w:val="00300679"/>
    <w:pPr>
      <w:tabs>
        <w:tab w:val="center" w:pos="4680"/>
        <w:tab w:val="right" w:pos="9360"/>
      </w:tabs>
      <w:spacing w:line="240" w:lineRule="auto"/>
    </w:pPr>
  </w:style>
  <w:style w:type="character" w:customStyle="1" w:styleId="FooterChar">
    <w:name w:val="Footer Char"/>
    <w:basedOn w:val="DefaultParagraphFont"/>
    <w:link w:val="Footer"/>
    <w:uiPriority w:val="99"/>
    <w:rsid w:val="0030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swastika33@gmail.com"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microsoft.com/office/2007/relationships/stylesWithEffects" Target="stylesWithEffect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yperlink" Target="https://aaidd.org/intellectual-disability/definition/faqs-on-intellectual-disabilit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http://www.macrothink.org/journal/index.php/ijld/article/view/2369"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yperlink" Target="http://ojs.umsida.ac.id/index.php/kanal"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814D74-7548-4F49-A920-20A53E152E6B}" type="doc">
      <dgm:prSet loTypeId="urn:microsoft.com/office/officeart/2005/8/layout/hProcess4" loCatId="process" qsTypeId="urn:microsoft.com/office/officeart/2005/8/quickstyle/3d3" qsCatId="3D" csTypeId="urn:microsoft.com/office/officeart/2005/8/colors/colorful4" csCatId="colorful" phldr="1"/>
      <dgm:spPr/>
      <dgm:t>
        <a:bodyPr/>
        <a:lstStyle/>
        <a:p>
          <a:endParaRPr lang="id-ID"/>
        </a:p>
      </dgm:t>
    </dgm:pt>
    <dgm:pt modelId="{56289366-5137-4164-BB07-5EBD935DAD96}">
      <dgm:prSet phldrT="[Text]"/>
      <dgm:spPr/>
      <dgm:t>
        <a:bodyPr/>
        <a:lstStyle/>
        <a:p>
          <a:r>
            <a:rPr lang="en-US" b="1">
              <a:solidFill>
                <a:sysClr val="windowText" lastClr="000000"/>
              </a:solidFill>
            </a:rPr>
            <a:t>Family</a:t>
          </a:r>
          <a:endParaRPr lang="id-ID" b="1">
            <a:solidFill>
              <a:sysClr val="windowText" lastClr="000000"/>
            </a:solidFill>
          </a:endParaRPr>
        </a:p>
      </dgm:t>
    </dgm:pt>
    <dgm:pt modelId="{20AEBDF7-4AC6-4218-A7F0-7CB82546809B}" type="parTrans" cxnId="{1E6819CE-4DC6-41F1-B14C-494927FAEBD6}">
      <dgm:prSet/>
      <dgm:spPr/>
      <dgm:t>
        <a:bodyPr/>
        <a:lstStyle/>
        <a:p>
          <a:endParaRPr lang="id-ID"/>
        </a:p>
      </dgm:t>
    </dgm:pt>
    <dgm:pt modelId="{762DCEEB-4958-4A49-8F75-DA157B369C50}" type="sibTrans" cxnId="{1E6819CE-4DC6-41F1-B14C-494927FAEBD6}">
      <dgm:prSet/>
      <dgm:spPr/>
      <dgm:t>
        <a:bodyPr/>
        <a:lstStyle/>
        <a:p>
          <a:endParaRPr lang="id-ID"/>
        </a:p>
      </dgm:t>
    </dgm:pt>
    <dgm:pt modelId="{15568BD9-58B6-445B-BE92-64B703A6CFAA}">
      <dgm:prSet phldrT="[Text]" custT="1"/>
      <dgm:spPr/>
      <dgm:t>
        <a:bodyPr/>
        <a:lstStyle/>
        <a:p>
          <a:r>
            <a:rPr lang="en-US" sz="1000" b="1">
              <a:latin typeface="Times New Roman" pitchFamily="18" charset="0"/>
              <a:cs typeface="Times New Roman" pitchFamily="18" charset="0"/>
            </a:rPr>
            <a:t>Mother</a:t>
          </a:r>
          <a:endParaRPr lang="id-ID" sz="1000" b="1">
            <a:latin typeface="Times New Roman" pitchFamily="18" charset="0"/>
            <a:cs typeface="Times New Roman" pitchFamily="18" charset="0"/>
          </a:endParaRPr>
        </a:p>
      </dgm:t>
    </dgm:pt>
    <dgm:pt modelId="{547193B7-96F7-46E7-BF05-4BF32E1C33C2}" type="parTrans" cxnId="{CC85BE96-FCE1-4EC7-98E2-2D94800D7CF9}">
      <dgm:prSet/>
      <dgm:spPr/>
      <dgm:t>
        <a:bodyPr/>
        <a:lstStyle/>
        <a:p>
          <a:endParaRPr lang="id-ID"/>
        </a:p>
      </dgm:t>
    </dgm:pt>
    <dgm:pt modelId="{9909F379-37B3-44FD-AC5E-805D2B241682}" type="sibTrans" cxnId="{CC85BE96-FCE1-4EC7-98E2-2D94800D7CF9}">
      <dgm:prSet/>
      <dgm:spPr/>
      <dgm:t>
        <a:bodyPr/>
        <a:lstStyle/>
        <a:p>
          <a:endParaRPr lang="id-ID"/>
        </a:p>
      </dgm:t>
    </dgm:pt>
    <dgm:pt modelId="{3C9860F4-E582-4850-B500-9085C73FCC90}">
      <dgm:prSet phldrT="[Text]" custT="1"/>
      <dgm:spPr/>
      <dgm:t>
        <a:bodyPr/>
        <a:lstStyle/>
        <a:p>
          <a:r>
            <a:rPr lang="en-US" sz="1000" b="1">
              <a:latin typeface="Times New Roman" pitchFamily="18" charset="0"/>
              <a:cs typeface="Times New Roman" pitchFamily="18" charset="0"/>
            </a:rPr>
            <a:t>Brother</a:t>
          </a:r>
          <a:endParaRPr lang="id-ID" sz="1000" b="1">
            <a:latin typeface="Times New Roman" pitchFamily="18" charset="0"/>
            <a:cs typeface="Times New Roman" pitchFamily="18" charset="0"/>
          </a:endParaRPr>
        </a:p>
      </dgm:t>
    </dgm:pt>
    <dgm:pt modelId="{8241994E-DC51-4E6E-82BB-B16FCEEE3A8B}" type="parTrans" cxnId="{04468459-3E0C-48C2-BB7D-DDF752F619E6}">
      <dgm:prSet/>
      <dgm:spPr/>
      <dgm:t>
        <a:bodyPr/>
        <a:lstStyle/>
        <a:p>
          <a:endParaRPr lang="id-ID"/>
        </a:p>
      </dgm:t>
    </dgm:pt>
    <dgm:pt modelId="{6990A3AE-31ED-4A49-A421-429E048769A3}" type="sibTrans" cxnId="{04468459-3E0C-48C2-BB7D-DDF752F619E6}">
      <dgm:prSet/>
      <dgm:spPr/>
      <dgm:t>
        <a:bodyPr/>
        <a:lstStyle/>
        <a:p>
          <a:endParaRPr lang="id-ID"/>
        </a:p>
      </dgm:t>
    </dgm:pt>
    <dgm:pt modelId="{7C6F4518-7CC7-4CF2-98EE-152314EBF665}">
      <dgm:prSet phldrT="[Text]"/>
      <dgm:spPr/>
      <dgm:t>
        <a:bodyPr/>
        <a:lstStyle/>
        <a:p>
          <a:r>
            <a:rPr lang="en-US" b="1">
              <a:solidFill>
                <a:sysClr val="windowText" lastClr="000000"/>
              </a:solidFill>
            </a:rPr>
            <a:t>Stimulating</a:t>
          </a:r>
          <a:endParaRPr lang="id-ID" b="1">
            <a:solidFill>
              <a:sysClr val="windowText" lastClr="000000"/>
            </a:solidFill>
          </a:endParaRPr>
        </a:p>
      </dgm:t>
    </dgm:pt>
    <dgm:pt modelId="{F42CE661-4D8C-4E5F-81E9-6D4891062141}" type="parTrans" cxnId="{7CDBF193-EEA8-4410-ADF2-A1BFB20C0DEC}">
      <dgm:prSet/>
      <dgm:spPr/>
      <dgm:t>
        <a:bodyPr/>
        <a:lstStyle/>
        <a:p>
          <a:endParaRPr lang="id-ID"/>
        </a:p>
      </dgm:t>
    </dgm:pt>
    <dgm:pt modelId="{6F9DE82D-F662-4C76-82F4-6EEE043C5431}" type="sibTrans" cxnId="{7CDBF193-EEA8-4410-ADF2-A1BFB20C0DEC}">
      <dgm:prSet/>
      <dgm:spPr/>
      <dgm:t>
        <a:bodyPr/>
        <a:lstStyle/>
        <a:p>
          <a:endParaRPr lang="id-ID"/>
        </a:p>
      </dgm:t>
    </dgm:pt>
    <dgm:pt modelId="{9902005E-C9B7-4B05-B9E1-A84D1B7B520D}">
      <dgm:prSet phldrT="[Text]" custT="1"/>
      <dgm:spPr/>
      <dgm:t>
        <a:bodyPr/>
        <a:lstStyle/>
        <a:p>
          <a:pPr algn="ctr"/>
          <a:r>
            <a:rPr lang="en-US" sz="800" b="1">
              <a:solidFill>
                <a:schemeClr val="tx1"/>
              </a:solidFill>
              <a:latin typeface="Times New Roman" pitchFamily="18" charset="0"/>
              <a:cs typeface="Times New Roman" pitchFamily="18" charset="0"/>
            </a:rPr>
            <a:t>have two-way communication</a:t>
          </a:r>
          <a:endParaRPr lang="id-ID" sz="800" b="1">
            <a:solidFill>
              <a:schemeClr val="tx1"/>
            </a:solidFill>
            <a:latin typeface="Times New Roman" pitchFamily="18" charset="0"/>
            <a:cs typeface="Times New Roman" pitchFamily="18" charset="0"/>
          </a:endParaRPr>
        </a:p>
      </dgm:t>
    </dgm:pt>
    <dgm:pt modelId="{551A68C4-4AD2-4B59-8069-48DEAFFBE01C}" type="parTrans" cxnId="{5A12EFF6-457A-41D3-B381-99D88C79706F}">
      <dgm:prSet/>
      <dgm:spPr/>
      <dgm:t>
        <a:bodyPr/>
        <a:lstStyle/>
        <a:p>
          <a:endParaRPr lang="id-ID"/>
        </a:p>
      </dgm:t>
    </dgm:pt>
    <dgm:pt modelId="{45501C96-9454-4188-8F57-AA4A625B36F0}" type="sibTrans" cxnId="{5A12EFF6-457A-41D3-B381-99D88C79706F}">
      <dgm:prSet/>
      <dgm:spPr/>
      <dgm:t>
        <a:bodyPr/>
        <a:lstStyle/>
        <a:p>
          <a:endParaRPr lang="id-ID"/>
        </a:p>
      </dgm:t>
    </dgm:pt>
    <dgm:pt modelId="{3CF00C43-93F5-433B-9A09-E83D8F110DA7}">
      <dgm:prSet phldrT="[Text]" custT="1"/>
      <dgm:spPr/>
      <dgm:t>
        <a:bodyPr/>
        <a:lstStyle/>
        <a:p>
          <a:pPr algn="l"/>
          <a:r>
            <a:rPr lang="id-ID" sz="800" b="1">
              <a:solidFill>
                <a:schemeClr val="tx1"/>
              </a:solidFill>
              <a:latin typeface="Times New Roman" pitchFamily="18" charset="0"/>
              <a:cs typeface="Times New Roman" pitchFamily="18" charset="0"/>
            </a:rPr>
            <a:t> </a:t>
          </a:r>
          <a:r>
            <a:rPr lang="en-US" sz="800" b="1">
              <a:solidFill>
                <a:schemeClr val="tx1"/>
              </a:solidFill>
              <a:latin typeface="Times New Roman" pitchFamily="18" charset="0"/>
              <a:cs typeface="Times New Roman" pitchFamily="18" charset="0"/>
            </a:rPr>
            <a:t>repeat some words</a:t>
          </a:r>
          <a:endParaRPr lang="id-ID" sz="800" b="1">
            <a:solidFill>
              <a:schemeClr val="tx1"/>
            </a:solidFill>
            <a:latin typeface="Times New Roman" pitchFamily="18" charset="0"/>
            <a:cs typeface="Times New Roman" pitchFamily="18" charset="0"/>
          </a:endParaRPr>
        </a:p>
      </dgm:t>
    </dgm:pt>
    <dgm:pt modelId="{AA26F683-A8B1-4B99-BFED-E701CCD71D0D}" type="parTrans" cxnId="{3E3B639B-399E-4ACA-B10A-4A4A3AE48C6E}">
      <dgm:prSet/>
      <dgm:spPr/>
      <dgm:t>
        <a:bodyPr/>
        <a:lstStyle/>
        <a:p>
          <a:endParaRPr lang="id-ID"/>
        </a:p>
      </dgm:t>
    </dgm:pt>
    <dgm:pt modelId="{60070A0F-8A75-425C-B7E5-015667863A97}" type="sibTrans" cxnId="{3E3B639B-399E-4ACA-B10A-4A4A3AE48C6E}">
      <dgm:prSet/>
      <dgm:spPr/>
      <dgm:t>
        <a:bodyPr/>
        <a:lstStyle/>
        <a:p>
          <a:endParaRPr lang="id-ID"/>
        </a:p>
      </dgm:t>
    </dgm:pt>
    <dgm:pt modelId="{FFC56413-5979-4F80-9AB1-934B99FBEC4D}">
      <dgm:prSet phldrT="[Text]"/>
      <dgm:spPr/>
      <dgm:t>
        <a:bodyPr/>
        <a:lstStyle/>
        <a:p>
          <a:r>
            <a:rPr lang="en-US" b="1">
              <a:solidFill>
                <a:sysClr val="windowText" lastClr="000000"/>
              </a:solidFill>
            </a:rPr>
            <a:t>R</a:t>
          </a:r>
          <a:r>
            <a:rPr lang="id-ID" b="1">
              <a:solidFill>
                <a:sysClr val="windowText" lastClr="000000"/>
              </a:solidFill>
            </a:rPr>
            <a:t>espon</a:t>
          </a:r>
          <a:r>
            <a:rPr lang="en-US" b="1">
              <a:solidFill>
                <a:sysClr val="windowText" lastClr="000000"/>
              </a:solidFill>
            </a:rPr>
            <a:t>se</a:t>
          </a:r>
          <a:r>
            <a:rPr lang="id-ID" b="1">
              <a:solidFill>
                <a:sysClr val="windowText" lastClr="000000"/>
              </a:solidFill>
            </a:rPr>
            <a:t> </a:t>
          </a:r>
        </a:p>
      </dgm:t>
    </dgm:pt>
    <dgm:pt modelId="{5EBF2078-F7A5-44B8-9CA1-F414BC76EA9B}" type="parTrans" cxnId="{7211F7EF-4BEF-4CBA-A2CE-C2081B4F118B}">
      <dgm:prSet/>
      <dgm:spPr/>
      <dgm:t>
        <a:bodyPr/>
        <a:lstStyle/>
        <a:p>
          <a:endParaRPr lang="id-ID"/>
        </a:p>
      </dgm:t>
    </dgm:pt>
    <dgm:pt modelId="{0C82AD39-5569-42EA-A6D0-07DBF397AFB2}" type="sibTrans" cxnId="{7211F7EF-4BEF-4CBA-A2CE-C2081B4F118B}">
      <dgm:prSet/>
      <dgm:spPr/>
      <dgm:t>
        <a:bodyPr/>
        <a:lstStyle/>
        <a:p>
          <a:endParaRPr lang="id-ID"/>
        </a:p>
      </dgm:t>
    </dgm:pt>
    <dgm:pt modelId="{7CE5BAA3-9122-40B8-9171-860AE18E3B53}">
      <dgm:prSet phldrT="[Text]"/>
      <dgm:spPr/>
      <dgm:t>
        <a:bodyPr/>
        <a:lstStyle/>
        <a:p>
          <a:r>
            <a:rPr lang="en-US" b="1">
              <a:latin typeface="Times New Roman" pitchFamily="18" charset="0"/>
              <a:cs typeface="Times New Roman" pitchFamily="18" charset="0"/>
            </a:rPr>
            <a:t>try to answer</a:t>
          </a:r>
          <a:endParaRPr lang="id-ID" b="1">
            <a:latin typeface="Times New Roman" pitchFamily="18" charset="0"/>
            <a:cs typeface="Times New Roman" pitchFamily="18" charset="0"/>
          </a:endParaRPr>
        </a:p>
      </dgm:t>
    </dgm:pt>
    <dgm:pt modelId="{3FCD99BA-08CD-4B25-A20B-C1308676B52D}" type="parTrans" cxnId="{1969BC1C-11DE-4062-B088-721C8A8754C1}">
      <dgm:prSet/>
      <dgm:spPr/>
      <dgm:t>
        <a:bodyPr/>
        <a:lstStyle/>
        <a:p>
          <a:endParaRPr lang="id-ID"/>
        </a:p>
      </dgm:t>
    </dgm:pt>
    <dgm:pt modelId="{8205EC2E-F439-4709-A733-D6FA0A5ABA71}" type="sibTrans" cxnId="{1969BC1C-11DE-4062-B088-721C8A8754C1}">
      <dgm:prSet/>
      <dgm:spPr/>
      <dgm:t>
        <a:bodyPr/>
        <a:lstStyle/>
        <a:p>
          <a:endParaRPr lang="id-ID"/>
        </a:p>
      </dgm:t>
    </dgm:pt>
    <dgm:pt modelId="{D985F70E-FB2C-4E42-97BD-15ADF90A7AEC}">
      <dgm:prSet phldrT="[Text]"/>
      <dgm:spPr/>
      <dgm:t>
        <a:bodyPr/>
        <a:lstStyle/>
        <a:p>
          <a:r>
            <a:rPr lang="en-US" b="1">
              <a:latin typeface="Times New Roman" pitchFamily="18" charset="0"/>
              <a:cs typeface="Times New Roman" pitchFamily="18" charset="0"/>
            </a:rPr>
            <a:t>immitate</a:t>
          </a:r>
          <a:endParaRPr lang="id-ID" b="1">
            <a:latin typeface="Times New Roman" pitchFamily="18" charset="0"/>
            <a:cs typeface="Times New Roman" pitchFamily="18" charset="0"/>
          </a:endParaRPr>
        </a:p>
      </dgm:t>
    </dgm:pt>
    <dgm:pt modelId="{5D6D5A47-F06D-40E7-BFC0-9237C617B2D6}" type="parTrans" cxnId="{F03A1AE7-FC87-4687-B73C-3ED0258E3CDA}">
      <dgm:prSet/>
      <dgm:spPr/>
      <dgm:t>
        <a:bodyPr/>
        <a:lstStyle/>
        <a:p>
          <a:endParaRPr lang="id-ID"/>
        </a:p>
      </dgm:t>
    </dgm:pt>
    <dgm:pt modelId="{2642719C-7EAA-4FD6-B3B3-641592129A47}" type="sibTrans" cxnId="{F03A1AE7-FC87-4687-B73C-3ED0258E3CDA}">
      <dgm:prSet/>
      <dgm:spPr/>
      <dgm:t>
        <a:bodyPr/>
        <a:lstStyle/>
        <a:p>
          <a:endParaRPr lang="id-ID"/>
        </a:p>
      </dgm:t>
    </dgm:pt>
    <dgm:pt modelId="{22C8EA2E-AC7E-4642-A346-152CC3F439EB}" type="pres">
      <dgm:prSet presAssocID="{00814D74-7548-4F49-A920-20A53E152E6B}" presName="Name0" presStyleCnt="0">
        <dgm:presLayoutVars>
          <dgm:dir/>
          <dgm:animLvl val="lvl"/>
          <dgm:resizeHandles val="exact"/>
        </dgm:presLayoutVars>
      </dgm:prSet>
      <dgm:spPr/>
      <dgm:t>
        <a:bodyPr/>
        <a:lstStyle/>
        <a:p>
          <a:endParaRPr lang="id-ID"/>
        </a:p>
      </dgm:t>
    </dgm:pt>
    <dgm:pt modelId="{433CA331-0B4D-4EA5-97A8-31065DC68329}" type="pres">
      <dgm:prSet presAssocID="{00814D74-7548-4F49-A920-20A53E152E6B}" presName="tSp" presStyleCnt="0"/>
      <dgm:spPr/>
    </dgm:pt>
    <dgm:pt modelId="{F1C33F75-DAAC-49D3-B19A-45B4C5A4352E}" type="pres">
      <dgm:prSet presAssocID="{00814D74-7548-4F49-A920-20A53E152E6B}" presName="bSp" presStyleCnt="0"/>
      <dgm:spPr/>
    </dgm:pt>
    <dgm:pt modelId="{178CDA56-C595-4D1A-BB0F-CA73EC6F1947}" type="pres">
      <dgm:prSet presAssocID="{00814D74-7548-4F49-A920-20A53E152E6B}" presName="process" presStyleCnt="0"/>
      <dgm:spPr/>
    </dgm:pt>
    <dgm:pt modelId="{BD91F4CB-3289-4552-BD56-D784862CB2D4}" type="pres">
      <dgm:prSet presAssocID="{56289366-5137-4164-BB07-5EBD935DAD96}" presName="composite1" presStyleCnt="0"/>
      <dgm:spPr/>
    </dgm:pt>
    <dgm:pt modelId="{50668EAE-C0F2-4D2A-A13C-A99941E524C8}" type="pres">
      <dgm:prSet presAssocID="{56289366-5137-4164-BB07-5EBD935DAD96}" presName="dummyNode1" presStyleLbl="node1" presStyleIdx="0" presStyleCnt="3"/>
      <dgm:spPr/>
    </dgm:pt>
    <dgm:pt modelId="{540044AB-E3E1-4FB2-B9E3-0C0CCB3DE81E}" type="pres">
      <dgm:prSet presAssocID="{56289366-5137-4164-BB07-5EBD935DAD96}" presName="childNode1" presStyleLbl="bgAcc1" presStyleIdx="0" presStyleCnt="3" custScaleX="105704" custScaleY="71872">
        <dgm:presLayoutVars>
          <dgm:bulletEnabled val="1"/>
        </dgm:presLayoutVars>
      </dgm:prSet>
      <dgm:spPr/>
      <dgm:t>
        <a:bodyPr/>
        <a:lstStyle/>
        <a:p>
          <a:endParaRPr lang="id-ID"/>
        </a:p>
      </dgm:t>
    </dgm:pt>
    <dgm:pt modelId="{9D44709D-7D8D-4EDF-94FD-87394ECE19E1}" type="pres">
      <dgm:prSet presAssocID="{56289366-5137-4164-BB07-5EBD935DAD96}" presName="childNode1tx" presStyleLbl="bgAcc1" presStyleIdx="0" presStyleCnt="3">
        <dgm:presLayoutVars>
          <dgm:bulletEnabled val="1"/>
        </dgm:presLayoutVars>
      </dgm:prSet>
      <dgm:spPr/>
      <dgm:t>
        <a:bodyPr/>
        <a:lstStyle/>
        <a:p>
          <a:endParaRPr lang="id-ID"/>
        </a:p>
      </dgm:t>
    </dgm:pt>
    <dgm:pt modelId="{31E6A5B3-A3B7-4E72-8A33-F36026411DB1}" type="pres">
      <dgm:prSet presAssocID="{56289366-5137-4164-BB07-5EBD935DAD96}" presName="parentNode1" presStyleLbl="node1" presStyleIdx="0" presStyleCnt="3" custScaleX="97931" custScaleY="110708">
        <dgm:presLayoutVars>
          <dgm:chMax val="1"/>
          <dgm:bulletEnabled val="1"/>
        </dgm:presLayoutVars>
      </dgm:prSet>
      <dgm:spPr/>
      <dgm:t>
        <a:bodyPr/>
        <a:lstStyle/>
        <a:p>
          <a:endParaRPr lang="id-ID"/>
        </a:p>
      </dgm:t>
    </dgm:pt>
    <dgm:pt modelId="{CFF5ECD7-4841-4F7C-A87E-B18F68D1006F}" type="pres">
      <dgm:prSet presAssocID="{56289366-5137-4164-BB07-5EBD935DAD96}" presName="connSite1" presStyleCnt="0"/>
      <dgm:spPr/>
    </dgm:pt>
    <dgm:pt modelId="{36F3AB68-CFEC-4F63-BF69-10189C22CB10}" type="pres">
      <dgm:prSet presAssocID="{762DCEEB-4958-4A49-8F75-DA157B369C50}" presName="Name9" presStyleLbl="sibTrans2D1" presStyleIdx="0" presStyleCnt="2" custAng="21364270"/>
      <dgm:spPr/>
      <dgm:t>
        <a:bodyPr/>
        <a:lstStyle/>
        <a:p>
          <a:endParaRPr lang="id-ID"/>
        </a:p>
      </dgm:t>
    </dgm:pt>
    <dgm:pt modelId="{7486B528-35AE-4AE0-A745-AF74DCEFFBA1}" type="pres">
      <dgm:prSet presAssocID="{7C6F4518-7CC7-4CF2-98EE-152314EBF665}" presName="composite2" presStyleCnt="0"/>
      <dgm:spPr/>
    </dgm:pt>
    <dgm:pt modelId="{4CB4DA65-257E-4951-A01B-F3758DB1F906}" type="pres">
      <dgm:prSet presAssocID="{7C6F4518-7CC7-4CF2-98EE-152314EBF665}" presName="dummyNode2" presStyleLbl="node1" presStyleIdx="0" presStyleCnt="3"/>
      <dgm:spPr/>
    </dgm:pt>
    <dgm:pt modelId="{C3A87D52-E24D-42B2-BA3C-DE6DF37DFA9C}" type="pres">
      <dgm:prSet presAssocID="{7C6F4518-7CC7-4CF2-98EE-152314EBF665}" presName="childNode2" presStyleLbl="bgAcc1" presStyleIdx="1" presStyleCnt="3" custScaleX="151040" custScaleY="121829">
        <dgm:presLayoutVars>
          <dgm:bulletEnabled val="1"/>
        </dgm:presLayoutVars>
      </dgm:prSet>
      <dgm:spPr/>
      <dgm:t>
        <a:bodyPr/>
        <a:lstStyle/>
        <a:p>
          <a:endParaRPr lang="id-ID"/>
        </a:p>
      </dgm:t>
    </dgm:pt>
    <dgm:pt modelId="{270C173D-38CE-492E-A60B-8FFA26484BE5}" type="pres">
      <dgm:prSet presAssocID="{7C6F4518-7CC7-4CF2-98EE-152314EBF665}" presName="childNode2tx" presStyleLbl="bgAcc1" presStyleIdx="1" presStyleCnt="3">
        <dgm:presLayoutVars>
          <dgm:bulletEnabled val="1"/>
        </dgm:presLayoutVars>
      </dgm:prSet>
      <dgm:spPr/>
      <dgm:t>
        <a:bodyPr/>
        <a:lstStyle/>
        <a:p>
          <a:endParaRPr lang="id-ID"/>
        </a:p>
      </dgm:t>
    </dgm:pt>
    <dgm:pt modelId="{07DF532F-1C94-454C-8EA1-9430A67682B5}" type="pres">
      <dgm:prSet presAssocID="{7C6F4518-7CC7-4CF2-98EE-152314EBF665}" presName="parentNode2" presStyleLbl="node1" presStyleIdx="1" presStyleCnt="3" custScaleX="123945" custLinFactNeighborX="-2217" custLinFactNeighborY="-19508">
        <dgm:presLayoutVars>
          <dgm:chMax val="0"/>
          <dgm:bulletEnabled val="1"/>
        </dgm:presLayoutVars>
      </dgm:prSet>
      <dgm:spPr/>
      <dgm:t>
        <a:bodyPr/>
        <a:lstStyle/>
        <a:p>
          <a:endParaRPr lang="id-ID"/>
        </a:p>
      </dgm:t>
    </dgm:pt>
    <dgm:pt modelId="{3A1A51F3-1E9E-41F5-ACF9-0E254E5A6CB1}" type="pres">
      <dgm:prSet presAssocID="{7C6F4518-7CC7-4CF2-98EE-152314EBF665}" presName="connSite2" presStyleCnt="0"/>
      <dgm:spPr/>
    </dgm:pt>
    <dgm:pt modelId="{02E728AC-D6E7-432E-8F33-E9FA3016E5E5}" type="pres">
      <dgm:prSet presAssocID="{6F9DE82D-F662-4C76-82F4-6EEE043C5431}" presName="Name18" presStyleLbl="sibTrans2D1" presStyleIdx="1" presStyleCnt="2" custAng="427544"/>
      <dgm:spPr/>
      <dgm:t>
        <a:bodyPr/>
        <a:lstStyle/>
        <a:p>
          <a:endParaRPr lang="id-ID"/>
        </a:p>
      </dgm:t>
    </dgm:pt>
    <dgm:pt modelId="{9EE5ADDF-E48C-4545-B1B5-A0D1C7CC57A7}" type="pres">
      <dgm:prSet presAssocID="{FFC56413-5979-4F80-9AB1-934B99FBEC4D}" presName="composite1" presStyleCnt="0"/>
      <dgm:spPr/>
    </dgm:pt>
    <dgm:pt modelId="{7A4CEB04-F422-4191-927D-81E8D4C53D80}" type="pres">
      <dgm:prSet presAssocID="{FFC56413-5979-4F80-9AB1-934B99FBEC4D}" presName="dummyNode1" presStyleLbl="node1" presStyleIdx="1" presStyleCnt="3"/>
      <dgm:spPr/>
    </dgm:pt>
    <dgm:pt modelId="{36F70AAC-5EA1-4A83-A0F3-1BC567EA168B}" type="pres">
      <dgm:prSet presAssocID="{FFC56413-5979-4F80-9AB1-934B99FBEC4D}" presName="childNode1" presStyleLbl="bgAcc1" presStyleIdx="2" presStyleCnt="3">
        <dgm:presLayoutVars>
          <dgm:bulletEnabled val="1"/>
        </dgm:presLayoutVars>
      </dgm:prSet>
      <dgm:spPr/>
      <dgm:t>
        <a:bodyPr/>
        <a:lstStyle/>
        <a:p>
          <a:endParaRPr lang="id-ID"/>
        </a:p>
      </dgm:t>
    </dgm:pt>
    <dgm:pt modelId="{72811A34-72BB-40AD-82BD-A2BE3291A3B9}" type="pres">
      <dgm:prSet presAssocID="{FFC56413-5979-4F80-9AB1-934B99FBEC4D}" presName="childNode1tx" presStyleLbl="bgAcc1" presStyleIdx="2" presStyleCnt="3">
        <dgm:presLayoutVars>
          <dgm:bulletEnabled val="1"/>
        </dgm:presLayoutVars>
      </dgm:prSet>
      <dgm:spPr/>
      <dgm:t>
        <a:bodyPr/>
        <a:lstStyle/>
        <a:p>
          <a:endParaRPr lang="id-ID"/>
        </a:p>
      </dgm:t>
    </dgm:pt>
    <dgm:pt modelId="{F0303506-4330-4235-96EC-CA0BD273B0A3}" type="pres">
      <dgm:prSet presAssocID="{FFC56413-5979-4F80-9AB1-934B99FBEC4D}" presName="parentNode1" presStyleLbl="node1" presStyleIdx="2" presStyleCnt="3" custScaleX="116548" custLinFactNeighborX="-16794" custLinFactNeighborY="46069">
        <dgm:presLayoutVars>
          <dgm:chMax val="1"/>
          <dgm:bulletEnabled val="1"/>
        </dgm:presLayoutVars>
      </dgm:prSet>
      <dgm:spPr/>
      <dgm:t>
        <a:bodyPr/>
        <a:lstStyle/>
        <a:p>
          <a:endParaRPr lang="id-ID"/>
        </a:p>
      </dgm:t>
    </dgm:pt>
    <dgm:pt modelId="{551091D2-5E95-46F0-849C-910F6E7101D2}" type="pres">
      <dgm:prSet presAssocID="{FFC56413-5979-4F80-9AB1-934B99FBEC4D}" presName="connSite1" presStyleCnt="0"/>
      <dgm:spPr/>
    </dgm:pt>
  </dgm:ptLst>
  <dgm:cxnLst>
    <dgm:cxn modelId="{0BDFA530-020C-4CB6-922C-5E849DDE7CB8}" type="presOf" srcId="{6F9DE82D-F662-4C76-82F4-6EEE043C5431}" destId="{02E728AC-D6E7-432E-8F33-E9FA3016E5E5}" srcOrd="0" destOrd="0" presId="urn:microsoft.com/office/officeart/2005/8/layout/hProcess4"/>
    <dgm:cxn modelId="{B3EAAE6E-951A-4199-8FDA-8A99357290BD}" type="presOf" srcId="{762DCEEB-4958-4A49-8F75-DA157B369C50}" destId="{36F3AB68-CFEC-4F63-BF69-10189C22CB10}" srcOrd="0" destOrd="0" presId="urn:microsoft.com/office/officeart/2005/8/layout/hProcess4"/>
    <dgm:cxn modelId="{055CA66E-1F56-42CE-A434-C868A4ADFB7C}" type="presOf" srcId="{3C9860F4-E582-4850-B500-9085C73FCC90}" destId="{9D44709D-7D8D-4EDF-94FD-87394ECE19E1}" srcOrd="1" destOrd="1" presId="urn:microsoft.com/office/officeart/2005/8/layout/hProcess4"/>
    <dgm:cxn modelId="{1969BC1C-11DE-4062-B088-721C8A8754C1}" srcId="{FFC56413-5979-4F80-9AB1-934B99FBEC4D}" destId="{7CE5BAA3-9122-40B8-9171-860AE18E3B53}" srcOrd="0" destOrd="0" parTransId="{3FCD99BA-08CD-4B25-A20B-C1308676B52D}" sibTransId="{8205EC2E-F439-4709-A733-D6FA0A5ABA71}"/>
    <dgm:cxn modelId="{62665C94-D428-4BFD-AB3E-306F7FBDCB71}" type="presOf" srcId="{7CE5BAA3-9122-40B8-9171-860AE18E3B53}" destId="{36F70AAC-5EA1-4A83-A0F3-1BC567EA168B}" srcOrd="0" destOrd="0" presId="urn:microsoft.com/office/officeart/2005/8/layout/hProcess4"/>
    <dgm:cxn modelId="{BEF343E1-5089-484D-99C1-C99A89E25B1D}" type="presOf" srcId="{15568BD9-58B6-445B-BE92-64B703A6CFAA}" destId="{9D44709D-7D8D-4EDF-94FD-87394ECE19E1}" srcOrd="1" destOrd="0" presId="urn:microsoft.com/office/officeart/2005/8/layout/hProcess4"/>
    <dgm:cxn modelId="{B7019F63-A7C0-4F30-A5AD-5C0F782062CC}" type="presOf" srcId="{00814D74-7548-4F49-A920-20A53E152E6B}" destId="{22C8EA2E-AC7E-4642-A346-152CC3F439EB}" srcOrd="0" destOrd="0" presId="urn:microsoft.com/office/officeart/2005/8/layout/hProcess4"/>
    <dgm:cxn modelId="{048DD6AD-C961-4AE9-A01C-7519DE820296}" type="presOf" srcId="{D985F70E-FB2C-4E42-97BD-15ADF90A7AEC}" destId="{36F70AAC-5EA1-4A83-A0F3-1BC567EA168B}" srcOrd="0" destOrd="1" presId="urn:microsoft.com/office/officeart/2005/8/layout/hProcess4"/>
    <dgm:cxn modelId="{4923A204-3279-4E3A-9942-D7C8FF144B70}" type="presOf" srcId="{7CE5BAA3-9122-40B8-9171-860AE18E3B53}" destId="{72811A34-72BB-40AD-82BD-A2BE3291A3B9}" srcOrd="1" destOrd="0" presId="urn:microsoft.com/office/officeart/2005/8/layout/hProcess4"/>
    <dgm:cxn modelId="{3E3B639B-399E-4ACA-B10A-4A4A3AE48C6E}" srcId="{7C6F4518-7CC7-4CF2-98EE-152314EBF665}" destId="{3CF00C43-93F5-433B-9A09-E83D8F110DA7}" srcOrd="1" destOrd="0" parTransId="{AA26F683-A8B1-4B99-BFED-E701CCD71D0D}" sibTransId="{60070A0F-8A75-425C-B7E5-015667863A97}"/>
    <dgm:cxn modelId="{524EAE2E-420B-40E0-94D9-EB325D5CC271}" type="presOf" srcId="{3CF00C43-93F5-433B-9A09-E83D8F110DA7}" destId="{C3A87D52-E24D-42B2-BA3C-DE6DF37DFA9C}" srcOrd="0" destOrd="1" presId="urn:microsoft.com/office/officeart/2005/8/layout/hProcess4"/>
    <dgm:cxn modelId="{AE05F49D-F6E2-4E2A-97D2-46801B4C1EE5}" type="presOf" srcId="{9902005E-C9B7-4B05-B9E1-A84D1B7B520D}" destId="{270C173D-38CE-492E-A60B-8FFA26484BE5}" srcOrd="1" destOrd="0" presId="urn:microsoft.com/office/officeart/2005/8/layout/hProcess4"/>
    <dgm:cxn modelId="{93DCDB18-B2D9-4BEF-A63E-706C28F785BE}" type="presOf" srcId="{9902005E-C9B7-4B05-B9E1-A84D1B7B520D}" destId="{C3A87D52-E24D-42B2-BA3C-DE6DF37DFA9C}" srcOrd="0" destOrd="0" presId="urn:microsoft.com/office/officeart/2005/8/layout/hProcess4"/>
    <dgm:cxn modelId="{04468459-3E0C-48C2-BB7D-DDF752F619E6}" srcId="{56289366-5137-4164-BB07-5EBD935DAD96}" destId="{3C9860F4-E582-4850-B500-9085C73FCC90}" srcOrd="1" destOrd="0" parTransId="{8241994E-DC51-4E6E-82BB-B16FCEEE3A8B}" sibTransId="{6990A3AE-31ED-4A49-A421-429E048769A3}"/>
    <dgm:cxn modelId="{CC85BE96-FCE1-4EC7-98E2-2D94800D7CF9}" srcId="{56289366-5137-4164-BB07-5EBD935DAD96}" destId="{15568BD9-58B6-445B-BE92-64B703A6CFAA}" srcOrd="0" destOrd="0" parTransId="{547193B7-96F7-46E7-BF05-4BF32E1C33C2}" sibTransId="{9909F379-37B3-44FD-AC5E-805D2B241682}"/>
    <dgm:cxn modelId="{5A12EFF6-457A-41D3-B381-99D88C79706F}" srcId="{7C6F4518-7CC7-4CF2-98EE-152314EBF665}" destId="{9902005E-C9B7-4B05-B9E1-A84D1B7B520D}" srcOrd="0" destOrd="0" parTransId="{551A68C4-4AD2-4B59-8069-48DEAFFBE01C}" sibTransId="{45501C96-9454-4188-8F57-AA4A625B36F0}"/>
    <dgm:cxn modelId="{F03A1AE7-FC87-4687-B73C-3ED0258E3CDA}" srcId="{FFC56413-5979-4F80-9AB1-934B99FBEC4D}" destId="{D985F70E-FB2C-4E42-97BD-15ADF90A7AEC}" srcOrd="1" destOrd="0" parTransId="{5D6D5A47-F06D-40E7-BFC0-9237C617B2D6}" sibTransId="{2642719C-7EAA-4FD6-B3B3-641592129A47}"/>
    <dgm:cxn modelId="{D6E8159C-F58A-45CD-9462-08168889BFD5}" type="presOf" srcId="{FFC56413-5979-4F80-9AB1-934B99FBEC4D}" destId="{F0303506-4330-4235-96EC-CA0BD273B0A3}" srcOrd="0" destOrd="0" presId="urn:microsoft.com/office/officeart/2005/8/layout/hProcess4"/>
    <dgm:cxn modelId="{885831D9-ACC1-431E-A477-53CA70B56B2A}" type="presOf" srcId="{15568BD9-58B6-445B-BE92-64B703A6CFAA}" destId="{540044AB-E3E1-4FB2-B9E3-0C0CCB3DE81E}" srcOrd="0" destOrd="0" presId="urn:microsoft.com/office/officeart/2005/8/layout/hProcess4"/>
    <dgm:cxn modelId="{7CDBF193-EEA8-4410-ADF2-A1BFB20C0DEC}" srcId="{00814D74-7548-4F49-A920-20A53E152E6B}" destId="{7C6F4518-7CC7-4CF2-98EE-152314EBF665}" srcOrd="1" destOrd="0" parTransId="{F42CE661-4D8C-4E5F-81E9-6D4891062141}" sibTransId="{6F9DE82D-F662-4C76-82F4-6EEE043C5431}"/>
    <dgm:cxn modelId="{412DFF52-A68E-4D94-9F24-8244C2F11C59}" type="presOf" srcId="{7C6F4518-7CC7-4CF2-98EE-152314EBF665}" destId="{07DF532F-1C94-454C-8EA1-9430A67682B5}" srcOrd="0" destOrd="0" presId="urn:microsoft.com/office/officeart/2005/8/layout/hProcess4"/>
    <dgm:cxn modelId="{E25360F0-DA93-4701-89FE-6F6664425097}" type="presOf" srcId="{3CF00C43-93F5-433B-9A09-E83D8F110DA7}" destId="{270C173D-38CE-492E-A60B-8FFA26484BE5}" srcOrd="1" destOrd="1" presId="urn:microsoft.com/office/officeart/2005/8/layout/hProcess4"/>
    <dgm:cxn modelId="{C61297C4-0558-4BE1-9146-3EE0BFF976BB}" type="presOf" srcId="{D985F70E-FB2C-4E42-97BD-15ADF90A7AEC}" destId="{72811A34-72BB-40AD-82BD-A2BE3291A3B9}" srcOrd="1" destOrd="1" presId="urn:microsoft.com/office/officeart/2005/8/layout/hProcess4"/>
    <dgm:cxn modelId="{FF70F823-4361-4E1D-81F5-3002046C85EE}" type="presOf" srcId="{3C9860F4-E582-4850-B500-9085C73FCC90}" destId="{540044AB-E3E1-4FB2-B9E3-0C0CCB3DE81E}" srcOrd="0" destOrd="1" presId="urn:microsoft.com/office/officeart/2005/8/layout/hProcess4"/>
    <dgm:cxn modelId="{7211F7EF-4BEF-4CBA-A2CE-C2081B4F118B}" srcId="{00814D74-7548-4F49-A920-20A53E152E6B}" destId="{FFC56413-5979-4F80-9AB1-934B99FBEC4D}" srcOrd="2" destOrd="0" parTransId="{5EBF2078-F7A5-44B8-9CA1-F414BC76EA9B}" sibTransId="{0C82AD39-5569-42EA-A6D0-07DBF397AFB2}"/>
    <dgm:cxn modelId="{80233BDA-CB6D-4999-B9D8-46A9E163BD08}" type="presOf" srcId="{56289366-5137-4164-BB07-5EBD935DAD96}" destId="{31E6A5B3-A3B7-4E72-8A33-F36026411DB1}" srcOrd="0" destOrd="0" presId="urn:microsoft.com/office/officeart/2005/8/layout/hProcess4"/>
    <dgm:cxn modelId="{1E6819CE-4DC6-41F1-B14C-494927FAEBD6}" srcId="{00814D74-7548-4F49-A920-20A53E152E6B}" destId="{56289366-5137-4164-BB07-5EBD935DAD96}" srcOrd="0" destOrd="0" parTransId="{20AEBDF7-4AC6-4218-A7F0-7CB82546809B}" sibTransId="{762DCEEB-4958-4A49-8F75-DA157B369C50}"/>
    <dgm:cxn modelId="{222F43D1-B8D1-4B01-A3A1-CCDE56BB6E50}" type="presParOf" srcId="{22C8EA2E-AC7E-4642-A346-152CC3F439EB}" destId="{433CA331-0B4D-4EA5-97A8-31065DC68329}" srcOrd="0" destOrd="0" presId="urn:microsoft.com/office/officeart/2005/8/layout/hProcess4"/>
    <dgm:cxn modelId="{1FBE483B-163A-4DD3-ABEC-9BC953F89297}" type="presParOf" srcId="{22C8EA2E-AC7E-4642-A346-152CC3F439EB}" destId="{F1C33F75-DAAC-49D3-B19A-45B4C5A4352E}" srcOrd="1" destOrd="0" presId="urn:microsoft.com/office/officeart/2005/8/layout/hProcess4"/>
    <dgm:cxn modelId="{EE78ED23-3118-42CF-A1CC-04449F864331}" type="presParOf" srcId="{22C8EA2E-AC7E-4642-A346-152CC3F439EB}" destId="{178CDA56-C595-4D1A-BB0F-CA73EC6F1947}" srcOrd="2" destOrd="0" presId="urn:microsoft.com/office/officeart/2005/8/layout/hProcess4"/>
    <dgm:cxn modelId="{F86B1CFF-1849-49D5-9D76-947F4ECFCF2B}" type="presParOf" srcId="{178CDA56-C595-4D1A-BB0F-CA73EC6F1947}" destId="{BD91F4CB-3289-4552-BD56-D784862CB2D4}" srcOrd="0" destOrd="0" presId="urn:microsoft.com/office/officeart/2005/8/layout/hProcess4"/>
    <dgm:cxn modelId="{83E06716-2849-4066-99E9-68ECF49129F4}" type="presParOf" srcId="{BD91F4CB-3289-4552-BD56-D784862CB2D4}" destId="{50668EAE-C0F2-4D2A-A13C-A99941E524C8}" srcOrd="0" destOrd="0" presId="urn:microsoft.com/office/officeart/2005/8/layout/hProcess4"/>
    <dgm:cxn modelId="{39E88ADD-9B5A-4B5D-9172-2B1DEF4C6BC3}" type="presParOf" srcId="{BD91F4CB-3289-4552-BD56-D784862CB2D4}" destId="{540044AB-E3E1-4FB2-B9E3-0C0CCB3DE81E}" srcOrd="1" destOrd="0" presId="urn:microsoft.com/office/officeart/2005/8/layout/hProcess4"/>
    <dgm:cxn modelId="{E0C324C0-56F5-4C9C-B244-4E55900D6068}" type="presParOf" srcId="{BD91F4CB-3289-4552-BD56-D784862CB2D4}" destId="{9D44709D-7D8D-4EDF-94FD-87394ECE19E1}" srcOrd="2" destOrd="0" presId="urn:microsoft.com/office/officeart/2005/8/layout/hProcess4"/>
    <dgm:cxn modelId="{A4A97B9E-957C-4DBD-A6E1-CDE185CAF0C9}" type="presParOf" srcId="{BD91F4CB-3289-4552-BD56-D784862CB2D4}" destId="{31E6A5B3-A3B7-4E72-8A33-F36026411DB1}" srcOrd="3" destOrd="0" presId="urn:microsoft.com/office/officeart/2005/8/layout/hProcess4"/>
    <dgm:cxn modelId="{123F6FBA-B342-4596-BA75-C707D9CD19CB}" type="presParOf" srcId="{BD91F4CB-3289-4552-BD56-D784862CB2D4}" destId="{CFF5ECD7-4841-4F7C-A87E-B18F68D1006F}" srcOrd="4" destOrd="0" presId="urn:microsoft.com/office/officeart/2005/8/layout/hProcess4"/>
    <dgm:cxn modelId="{86024AEC-D634-4F07-8CF8-F9A8A7DB041E}" type="presParOf" srcId="{178CDA56-C595-4D1A-BB0F-CA73EC6F1947}" destId="{36F3AB68-CFEC-4F63-BF69-10189C22CB10}" srcOrd="1" destOrd="0" presId="urn:microsoft.com/office/officeart/2005/8/layout/hProcess4"/>
    <dgm:cxn modelId="{86573067-073C-4FBC-8773-B0F3EB26DF95}" type="presParOf" srcId="{178CDA56-C595-4D1A-BB0F-CA73EC6F1947}" destId="{7486B528-35AE-4AE0-A745-AF74DCEFFBA1}" srcOrd="2" destOrd="0" presId="urn:microsoft.com/office/officeart/2005/8/layout/hProcess4"/>
    <dgm:cxn modelId="{DA85BE2E-728D-4B25-8AA8-FE5E765C6779}" type="presParOf" srcId="{7486B528-35AE-4AE0-A745-AF74DCEFFBA1}" destId="{4CB4DA65-257E-4951-A01B-F3758DB1F906}" srcOrd="0" destOrd="0" presId="urn:microsoft.com/office/officeart/2005/8/layout/hProcess4"/>
    <dgm:cxn modelId="{F115F070-4918-49D7-973F-3E51CA8944BA}" type="presParOf" srcId="{7486B528-35AE-4AE0-A745-AF74DCEFFBA1}" destId="{C3A87D52-E24D-42B2-BA3C-DE6DF37DFA9C}" srcOrd="1" destOrd="0" presId="urn:microsoft.com/office/officeart/2005/8/layout/hProcess4"/>
    <dgm:cxn modelId="{3D04EC27-EA62-4EA7-8A60-E35E3627519A}" type="presParOf" srcId="{7486B528-35AE-4AE0-A745-AF74DCEFFBA1}" destId="{270C173D-38CE-492E-A60B-8FFA26484BE5}" srcOrd="2" destOrd="0" presId="urn:microsoft.com/office/officeart/2005/8/layout/hProcess4"/>
    <dgm:cxn modelId="{81DBCB12-336D-4F3B-B6EF-AA9B904F8F2C}" type="presParOf" srcId="{7486B528-35AE-4AE0-A745-AF74DCEFFBA1}" destId="{07DF532F-1C94-454C-8EA1-9430A67682B5}" srcOrd="3" destOrd="0" presId="urn:microsoft.com/office/officeart/2005/8/layout/hProcess4"/>
    <dgm:cxn modelId="{41D8E6DF-5E0F-4CCC-984C-5195FFEE9E06}" type="presParOf" srcId="{7486B528-35AE-4AE0-A745-AF74DCEFFBA1}" destId="{3A1A51F3-1E9E-41F5-ACF9-0E254E5A6CB1}" srcOrd="4" destOrd="0" presId="urn:microsoft.com/office/officeart/2005/8/layout/hProcess4"/>
    <dgm:cxn modelId="{A1ACB204-B3B6-4C21-825F-5E01E4520DF6}" type="presParOf" srcId="{178CDA56-C595-4D1A-BB0F-CA73EC6F1947}" destId="{02E728AC-D6E7-432E-8F33-E9FA3016E5E5}" srcOrd="3" destOrd="0" presId="urn:microsoft.com/office/officeart/2005/8/layout/hProcess4"/>
    <dgm:cxn modelId="{773C39FA-EBA2-49EE-96D7-FDC52EA38B55}" type="presParOf" srcId="{178CDA56-C595-4D1A-BB0F-CA73EC6F1947}" destId="{9EE5ADDF-E48C-4545-B1B5-A0D1C7CC57A7}" srcOrd="4" destOrd="0" presId="urn:microsoft.com/office/officeart/2005/8/layout/hProcess4"/>
    <dgm:cxn modelId="{42C7DDCD-BB8F-4A62-B7B4-93D2CEF41B49}" type="presParOf" srcId="{9EE5ADDF-E48C-4545-B1B5-A0D1C7CC57A7}" destId="{7A4CEB04-F422-4191-927D-81E8D4C53D80}" srcOrd="0" destOrd="0" presId="urn:microsoft.com/office/officeart/2005/8/layout/hProcess4"/>
    <dgm:cxn modelId="{059F9C65-7BE6-44B9-B677-DA09DE67321A}" type="presParOf" srcId="{9EE5ADDF-E48C-4545-B1B5-A0D1C7CC57A7}" destId="{36F70AAC-5EA1-4A83-A0F3-1BC567EA168B}" srcOrd="1" destOrd="0" presId="urn:microsoft.com/office/officeart/2005/8/layout/hProcess4"/>
    <dgm:cxn modelId="{9A3ADD7C-64E0-4C31-9FDA-769C97E19AF5}" type="presParOf" srcId="{9EE5ADDF-E48C-4545-B1B5-A0D1C7CC57A7}" destId="{72811A34-72BB-40AD-82BD-A2BE3291A3B9}" srcOrd="2" destOrd="0" presId="urn:microsoft.com/office/officeart/2005/8/layout/hProcess4"/>
    <dgm:cxn modelId="{A34ECAD0-474E-4ECD-AAC9-3666F83E17ED}" type="presParOf" srcId="{9EE5ADDF-E48C-4545-B1B5-A0D1C7CC57A7}" destId="{F0303506-4330-4235-96EC-CA0BD273B0A3}" srcOrd="3" destOrd="0" presId="urn:microsoft.com/office/officeart/2005/8/layout/hProcess4"/>
    <dgm:cxn modelId="{19117D56-17E6-4BAF-9718-E4C0CCE4EF70}" type="presParOf" srcId="{9EE5ADDF-E48C-4545-B1B5-A0D1C7CC57A7}" destId="{551091D2-5E95-46F0-849C-910F6E7101D2}"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DD8643-AD22-4194-B07C-07A6D0C856DA}"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id-ID"/>
        </a:p>
      </dgm:t>
    </dgm:pt>
    <dgm:pt modelId="{9A80BAA1-67BC-4E2E-AD48-17869879CAE8}">
      <dgm:prSet phldrT="[Text]" custT="1"/>
      <dgm:spPr/>
      <dgm:t>
        <a:bodyPr/>
        <a:lstStyle/>
        <a:p>
          <a:r>
            <a:rPr lang="en-US" sz="1050" b="1">
              <a:solidFill>
                <a:schemeClr val="tx1"/>
              </a:solidFill>
            </a:rPr>
            <a:t>School</a:t>
          </a:r>
          <a:endParaRPr lang="id-ID" sz="1050" b="1">
            <a:solidFill>
              <a:schemeClr val="tx1"/>
            </a:solidFill>
          </a:endParaRPr>
        </a:p>
      </dgm:t>
    </dgm:pt>
    <dgm:pt modelId="{0DB8C032-0925-4AD2-8F55-50C551F86B00}" type="parTrans" cxnId="{F3C865B2-BBFC-4239-965E-876A648F9A7A}">
      <dgm:prSet/>
      <dgm:spPr/>
      <dgm:t>
        <a:bodyPr/>
        <a:lstStyle/>
        <a:p>
          <a:endParaRPr lang="id-ID"/>
        </a:p>
      </dgm:t>
    </dgm:pt>
    <dgm:pt modelId="{864B656F-8590-46E1-923A-412CA803F97E}" type="sibTrans" cxnId="{F3C865B2-BBFC-4239-965E-876A648F9A7A}">
      <dgm:prSet/>
      <dgm:spPr/>
      <dgm:t>
        <a:bodyPr/>
        <a:lstStyle/>
        <a:p>
          <a:endParaRPr lang="id-ID"/>
        </a:p>
      </dgm:t>
    </dgm:pt>
    <dgm:pt modelId="{CDA71FC9-1A3A-427D-9491-EE18611EF8EB}">
      <dgm:prSet phldrT="[Text]"/>
      <dgm:spPr/>
      <dgm:t>
        <a:bodyPr/>
        <a:lstStyle/>
        <a:p>
          <a:r>
            <a:rPr lang="en-US" b="1">
              <a:solidFill>
                <a:schemeClr val="tx1"/>
              </a:solidFill>
            </a:rPr>
            <a:t>Teacher</a:t>
          </a:r>
          <a:endParaRPr lang="id-ID" b="1">
            <a:solidFill>
              <a:schemeClr val="tx1"/>
            </a:solidFill>
          </a:endParaRPr>
        </a:p>
      </dgm:t>
    </dgm:pt>
    <dgm:pt modelId="{048C3649-6FEC-479A-9F6A-A0824EA035F3}" type="parTrans" cxnId="{B5D09FBD-EF4B-4E2F-8797-D5621D18379F}">
      <dgm:prSet/>
      <dgm:spPr/>
      <dgm:t>
        <a:bodyPr/>
        <a:lstStyle/>
        <a:p>
          <a:endParaRPr lang="id-ID"/>
        </a:p>
      </dgm:t>
    </dgm:pt>
    <dgm:pt modelId="{BB866861-CA38-47AB-AEC0-A98D52BDFE60}" type="sibTrans" cxnId="{B5D09FBD-EF4B-4E2F-8797-D5621D18379F}">
      <dgm:prSet/>
      <dgm:spPr/>
      <dgm:t>
        <a:bodyPr/>
        <a:lstStyle/>
        <a:p>
          <a:endParaRPr lang="id-ID"/>
        </a:p>
      </dgm:t>
    </dgm:pt>
    <dgm:pt modelId="{0FCF4EAC-BC20-4761-BDE0-0B10BEA40E5F}">
      <dgm:prSet phldrT="[Text]"/>
      <dgm:spPr/>
      <dgm:t>
        <a:bodyPr/>
        <a:lstStyle/>
        <a:p>
          <a:r>
            <a:rPr lang="en-US" b="1">
              <a:solidFill>
                <a:schemeClr val="tx1"/>
              </a:solidFill>
            </a:rPr>
            <a:t>A</a:t>
          </a:r>
          <a:r>
            <a:rPr lang="id-ID" b="1">
              <a:solidFill>
                <a:schemeClr val="tx1"/>
              </a:solidFill>
            </a:rPr>
            <a:t>sessment</a:t>
          </a:r>
        </a:p>
      </dgm:t>
    </dgm:pt>
    <dgm:pt modelId="{2168A41F-8ED9-4A64-9B88-031AB203531A}" type="parTrans" cxnId="{75C669C1-EAA3-4420-A1E7-A8DB973B37EA}">
      <dgm:prSet/>
      <dgm:spPr/>
      <dgm:t>
        <a:bodyPr/>
        <a:lstStyle/>
        <a:p>
          <a:endParaRPr lang="id-ID"/>
        </a:p>
      </dgm:t>
    </dgm:pt>
    <dgm:pt modelId="{95360B25-6007-4CB9-B023-E809D7CF790F}" type="sibTrans" cxnId="{75C669C1-EAA3-4420-A1E7-A8DB973B37EA}">
      <dgm:prSet/>
      <dgm:spPr/>
      <dgm:t>
        <a:bodyPr/>
        <a:lstStyle/>
        <a:p>
          <a:endParaRPr lang="id-ID"/>
        </a:p>
      </dgm:t>
    </dgm:pt>
    <dgm:pt modelId="{9FA4634C-B2DD-4861-B011-F2DB8798EF20}">
      <dgm:prSet phldrT="[Text]"/>
      <dgm:spPr/>
      <dgm:t>
        <a:bodyPr/>
        <a:lstStyle/>
        <a:p>
          <a:r>
            <a:rPr lang="id-ID" b="1">
              <a:solidFill>
                <a:schemeClr val="tx1"/>
              </a:solidFill>
            </a:rPr>
            <a:t>PPI</a:t>
          </a:r>
        </a:p>
      </dgm:t>
    </dgm:pt>
    <dgm:pt modelId="{C21EF556-CD4D-4209-BF19-12838A856375}" type="parTrans" cxnId="{4ED2D7A5-FCA9-4B8B-A179-7862708B2033}">
      <dgm:prSet/>
      <dgm:spPr/>
      <dgm:t>
        <a:bodyPr/>
        <a:lstStyle/>
        <a:p>
          <a:endParaRPr lang="id-ID"/>
        </a:p>
      </dgm:t>
    </dgm:pt>
    <dgm:pt modelId="{F0A99F4F-6F3D-44F2-9A75-6198C73EC5DB}" type="sibTrans" cxnId="{4ED2D7A5-FCA9-4B8B-A179-7862708B2033}">
      <dgm:prSet/>
      <dgm:spPr/>
      <dgm:t>
        <a:bodyPr/>
        <a:lstStyle/>
        <a:p>
          <a:endParaRPr lang="id-ID"/>
        </a:p>
      </dgm:t>
    </dgm:pt>
    <dgm:pt modelId="{6F3E1008-3CE8-4BCE-BCFB-2763E6E4EDE9}">
      <dgm:prSet phldrT="[Text]"/>
      <dgm:spPr/>
      <dgm:t>
        <a:bodyPr/>
        <a:lstStyle/>
        <a:p>
          <a:r>
            <a:rPr lang="en-US" b="1">
              <a:solidFill>
                <a:schemeClr val="tx1"/>
              </a:solidFill>
            </a:rPr>
            <a:t>The Implementation of </a:t>
          </a:r>
          <a:r>
            <a:rPr lang="id-ID" b="1">
              <a:solidFill>
                <a:schemeClr val="tx1"/>
              </a:solidFill>
            </a:rPr>
            <a:t>PPI</a:t>
          </a:r>
        </a:p>
      </dgm:t>
    </dgm:pt>
    <dgm:pt modelId="{845F3DE6-D811-44A4-B154-7DA63E8E3535}" type="parTrans" cxnId="{1A900B33-6238-46AE-8807-F1E5E105F928}">
      <dgm:prSet/>
      <dgm:spPr/>
      <dgm:t>
        <a:bodyPr/>
        <a:lstStyle/>
        <a:p>
          <a:endParaRPr lang="id-ID"/>
        </a:p>
      </dgm:t>
    </dgm:pt>
    <dgm:pt modelId="{FC3651B1-2F03-43AB-8DB8-FD744E778D10}" type="sibTrans" cxnId="{1A900B33-6238-46AE-8807-F1E5E105F928}">
      <dgm:prSet/>
      <dgm:spPr/>
      <dgm:t>
        <a:bodyPr/>
        <a:lstStyle/>
        <a:p>
          <a:endParaRPr lang="id-ID"/>
        </a:p>
      </dgm:t>
    </dgm:pt>
    <dgm:pt modelId="{94295565-010F-4FFF-B691-7F90CDEB5127}" type="pres">
      <dgm:prSet presAssocID="{29DD8643-AD22-4194-B07C-07A6D0C856DA}" presName="cycle" presStyleCnt="0">
        <dgm:presLayoutVars>
          <dgm:dir/>
          <dgm:resizeHandles val="exact"/>
        </dgm:presLayoutVars>
      </dgm:prSet>
      <dgm:spPr/>
      <dgm:t>
        <a:bodyPr/>
        <a:lstStyle/>
        <a:p>
          <a:endParaRPr lang="id-ID"/>
        </a:p>
      </dgm:t>
    </dgm:pt>
    <dgm:pt modelId="{43D15DDA-8FDA-443A-9FBC-3970EB1DD9E0}" type="pres">
      <dgm:prSet presAssocID="{9A80BAA1-67BC-4E2E-AD48-17869879CAE8}" presName="node" presStyleLbl="node1" presStyleIdx="0" presStyleCnt="5" custScaleX="106675" custScaleY="117671">
        <dgm:presLayoutVars>
          <dgm:bulletEnabled val="1"/>
        </dgm:presLayoutVars>
      </dgm:prSet>
      <dgm:spPr/>
      <dgm:t>
        <a:bodyPr/>
        <a:lstStyle/>
        <a:p>
          <a:endParaRPr lang="id-ID"/>
        </a:p>
      </dgm:t>
    </dgm:pt>
    <dgm:pt modelId="{AB28EF94-CC65-4B6E-B92D-A4022D92BBF2}" type="pres">
      <dgm:prSet presAssocID="{9A80BAA1-67BC-4E2E-AD48-17869879CAE8}" presName="spNode" presStyleCnt="0"/>
      <dgm:spPr/>
    </dgm:pt>
    <dgm:pt modelId="{021E769C-F8D2-4875-8428-02FDAC5EE883}" type="pres">
      <dgm:prSet presAssocID="{864B656F-8590-46E1-923A-412CA803F97E}" presName="sibTrans" presStyleLbl="sibTrans1D1" presStyleIdx="0" presStyleCnt="5"/>
      <dgm:spPr/>
      <dgm:t>
        <a:bodyPr/>
        <a:lstStyle/>
        <a:p>
          <a:endParaRPr lang="id-ID"/>
        </a:p>
      </dgm:t>
    </dgm:pt>
    <dgm:pt modelId="{EC4A0A61-5FF9-4470-97E5-E3D02EE135CF}" type="pres">
      <dgm:prSet presAssocID="{CDA71FC9-1A3A-427D-9491-EE18611EF8EB}" presName="node" presStyleLbl="node1" presStyleIdx="1" presStyleCnt="5" custScaleX="126109" custScaleY="172765" custRadScaleRad="101120" custRadScaleInc="13005">
        <dgm:presLayoutVars>
          <dgm:bulletEnabled val="1"/>
        </dgm:presLayoutVars>
      </dgm:prSet>
      <dgm:spPr/>
      <dgm:t>
        <a:bodyPr/>
        <a:lstStyle/>
        <a:p>
          <a:endParaRPr lang="id-ID"/>
        </a:p>
      </dgm:t>
    </dgm:pt>
    <dgm:pt modelId="{8D1E1040-10D5-4CF3-99CD-4E28BEE4F254}" type="pres">
      <dgm:prSet presAssocID="{CDA71FC9-1A3A-427D-9491-EE18611EF8EB}" presName="spNode" presStyleCnt="0"/>
      <dgm:spPr/>
    </dgm:pt>
    <dgm:pt modelId="{99BD7A19-E70F-4BD0-B5E2-DACA04364F53}" type="pres">
      <dgm:prSet presAssocID="{BB866861-CA38-47AB-AEC0-A98D52BDFE60}" presName="sibTrans" presStyleLbl="sibTrans1D1" presStyleIdx="1" presStyleCnt="5"/>
      <dgm:spPr/>
      <dgm:t>
        <a:bodyPr/>
        <a:lstStyle/>
        <a:p>
          <a:endParaRPr lang="id-ID"/>
        </a:p>
      </dgm:t>
    </dgm:pt>
    <dgm:pt modelId="{7F46C748-2926-4CBC-9DE6-A28459BD1F36}" type="pres">
      <dgm:prSet presAssocID="{0FCF4EAC-BC20-4761-BDE0-0B10BEA40E5F}" presName="node" presStyleLbl="node1" presStyleIdx="2" presStyleCnt="5" custScaleX="177150" custScaleY="115912" custRadScaleRad="110661" custRadScaleInc="-27794">
        <dgm:presLayoutVars>
          <dgm:bulletEnabled val="1"/>
        </dgm:presLayoutVars>
      </dgm:prSet>
      <dgm:spPr/>
      <dgm:t>
        <a:bodyPr/>
        <a:lstStyle/>
        <a:p>
          <a:endParaRPr lang="id-ID"/>
        </a:p>
      </dgm:t>
    </dgm:pt>
    <dgm:pt modelId="{C57CEECD-0F26-4217-AE9E-BFDDFF36C4A9}" type="pres">
      <dgm:prSet presAssocID="{0FCF4EAC-BC20-4761-BDE0-0B10BEA40E5F}" presName="spNode" presStyleCnt="0"/>
      <dgm:spPr/>
    </dgm:pt>
    <dgm:pt modelId="{1AAEAECD-6E0D-43BC-BD46-4948857D9ED8}" type="pres">
      <dgm:prSet presAssocID="{95360B25-6007-4CB9-B023-E809D7CF790F}" presName="sibTrans" presStyleLbl="sibTrans1D1" presStyleIdx="2" presStyleCnt="5"/>
      <dgm:spPr/>
      <dgm:t>
        <a:bodyPr/>
        <a:lstStyle/>
        <a:p>
          <a:endParaRPr lang="id-ID"/>
        </a:p>
      </dgm:t>
    </dgm:pt>
    <dgm:pt modelId="{BB47D795-1C03-45E2-BA38-1488D6B9FD5D}" type="pres">
      <dgm:prSet presAssocID="{9FA4634C-B2DD-4861-B011-F2DB8798EF20}" presName="node" presStyleLbl="node1" presStyleIdx="3" presStyleCnt="5" custScaleX="153525" custScaleY="139056">
        <dgm:presLayoutVars>
          <dgm:bulletEnabled val="1"/>
        </dgm:presLayoutVars>
      </dgm:prSet>
      <dgm:spPr/>
      <dgm:t>
        <a:bodyPr/>
        <a:lstStyle/>
        <a:p>
          <a:endParaRPr lang="id-ID"/>
        </a:p>
      </dgm:t>
    </dgm:pt>
    <dgm:pt modelId="{699A568C-8AAC-408F-9163-7FF29DB4D60B}" type="pres">
      <dgm:prSet presAssocID="{9FA4634C-B2DD-4861-B011-F2DB8798EF20}" presName="spNode" presStyleCnt="0"/>
      <dgm:spPr/>
    </dgm:pt>
    <dgm:pt modelId="{3F54860B-9E9C-442F-8880-1CC3DC18DD6A}" type="pres">
      <dgm:prSet presAssocID="{F0A99F4F-6F3D-44F2-9A75-6198C73EC5DB}" presName="sibTrans" presStyleLbl="sibTrans1D1" presStyleIdx="3" presStyleCnt="5"/>
      <dgm:spPr/>
      <dgm:t>
        <a:bodyPr/>
        <a:lstStyle/>
        <a:p>
          <a:endParaRPr lang="id-ID"/>
        </a:p>
      </dgm:t>
    </dgm:pt>
    <dgm:pt modelId="{82E133B7-EA1C-4A97-80C2-62F2B6A40275}" type="pres">
      <dgm:prSet presAssocID="{6F3E1008-3CE8-4BCE-BCFB-2763E6E4EDE9}" presName="node" presStyleLbl="node1" presStyleIdx="4" presStyleCnt="5" custScaleX="175901" custScaleY="117466">
        <dgm:presLayoutVars>
          <dgm:bulletEnabled val="1"/>
        </dgm:presLayoutVars>
      </dgm:prSet>
      <dgm:spPr/>
      <dgm:t>
        <a:bodyPr/>
        <a:lstStyle/>
        <a:p>
          <a:endParaRPr lang="id-ID"/>
        </a:p>
      </dgm:t>
    </dgm:pt>
    <dgm:pt modelId="{080EE89B-9C4B-446E-89C4-5FD489A3350E}" type="pres">
      <dgm:prSet presAssocID="{6F3E1008-3CE8-4BCE-BCFB-2763E6E4EDE9}" presName="spNode" presStyleCnt="0"/>
      <dgm:spPr/>
    </dgm:pt>
    <dgm:pt modelId="{8882B9DE-0CA1-41A6-B871-F5D607EC8D3F}" type="pres">
      <dgm:prSet presAssocID="{FC3651B1-2F03-43AB-8DB8-FD744E778D10}" presName="sibTrans" presStyleLbl="sibTrans1D1" presStyleIdx="4" presStyleCnt="5"/>
      <dgm:spPr/>
      <dgm:t>
        <a:bodyPr/>
        <a:lstStyle/>
        <a:p>
          <a:endParaRPr lang="id-ID"/>
        </a:p>
      </dgm:t>
    </dgm:pt>
  </dgm:ptLst>
  <dgm:cxnLst>
    <dgm:cxn modelId="{E79A689F-8EE3-4273-8888-CA0C55BC27F8}" type="presOf" srcId="{FC3651B1-2F03-43AB-8DB8-FD744E778D10}" destId="{8882B9DE-0CA1-41A6-B871-F5D607EC8D3F}" srcOrd="0" destOrd="0" presId="urn:microsoft.com/office/officeart/2005/8/layout/cycle5"/>
    <dgm:cxn modelId="{1A900B33-6238-46AE-8807-F1E5E105F928}" srcId="{29DD8643-AD22-4194-B07C-07A6D0C856DA}" destId="{6F3E1008-3CE8-4BCE-BCFB-2763E6E4EDE9}" srcOrd="4" destOrd="0" parTransId="{845F3DE6-D811-44A4-B154-7DA63E8E3535}" sibTransId="{FC3651B1-2F03-43AB-8DB8-FD744E778D10}"/>
    <dgm:cxn modelId="{75C669C1-EAA3-4420-A1E7-A8DB973B37EA}" srcId="{29DD8643-AD22-4194-B07C-07A6D0C856DA}" destId="{0FCF4EAC-BC20-4761-BDE0-0B10BEA40E5F}" srcOrd="2" destOrd="0" parTransId="{2168A41F-8ED9-4A64-9B88-031AB203531A}" sibTransId="{95360B25-6007-4CB9-B023-E809D7CF790F}"/>
    <dgm:cxn modelId="{1B9FBC3E-3D32-4F57-B844-60D2F07807B1}" type="presOf" srcId="{F0A99F4F-6F3D-44F2-9A75-6198C73EC5DB}" destId="{3F54860B-9E9C-442F-8880-1CC3DC18DD6A}" srcOrd="0" destOrd="0" presId="urn:microsoft.com/office/officeart/2005/8/layout/cycle5"/>
    <dgm:cxn modelId="{158E028C-6F17-43BC-8ECA-DFBC83BFF3D9}" type="presOf" srcId="{CDA71FC9-1A3A-427D-9491-EE18611EF8EB}" destId="{EC4A0A61-5FF9-4470-97E5-E3D02EE135CF}" srcOrd="0" destOrd="0" presId="urn:microsoft.com/office/officeart/2005/8/layout/cycle5"/>
    <dgm:cxn modelId="{DDD9FA84-AAC4-45A8-B074-DA44A575BC79}" type="presOf" srcId="{6F3E1008-3CE8-4BCE-BCFB-2763E6E4EDE9}" destId="{82E133B7-EA1C-4A97-80C2-62F2B6A40275}" srcOrd="0" destOrd="0" presId="urn:microsoft.com/office/officeart/2005/8/layout/cycle5"/>
    <dgm:cxn modelId="{02CDC6D9-32CC-4A69-96EA-1D1E55DA13C6}" type="presOf" srcId="{29DD8643-AD22-4194-B07C-07A6D0C856DA}" destId="{94295565-010F-4FFF-B691-7F90CDEB5127}" srcOrd="0" destOrd="0" presId="urn:microsoft.com/office/officeart/2005/8/layout/cycle5"/>
    <dgm:cxn modelId="{868B78E0-AEB1-46A3-B3D1-C22EDD31DB8A}" type="presOf" srcId="{864B656F-8590-46E1-923A-412CA803F97E}" destId="{021E769C-F8D2-4875-8428-02FDAC5EE883}" srcOrd="0" destOrd="0" presId="urn:microsoft.com/office/officeart/2005/8/layout/cycle5"/>
    <dgm:cxn modelId="{B5D09FBD-EF4B-4E2F-8797-D5621D18379F}" srcId="{29DD8643-AD22-4194-B07C-07A6D0C856DA}" destId="{CDA71FC9-1A3A-427D-9491-EE18611EF8EB}" srcOrd="1" destOrd="0" parTransId="{048C3649-6FEC-479A-9F6A-A0824EA035F3}" sibTransId="{BB866861-CA38-47AB-AEC0-A98D52BDFE60}"/>
    <dgm:cxn modelId="{D0BC4302-CA85-402E-AAAF-62A329F6C725}" type="presOf" srcId="{BB866861-CA38-47AB-AEC0-A98D52BDFE60}" destId="{99BD7A19-E70F-4BD0-B5E2-DACA04364F53}" srcOrd="0" destOrd="0" presId="urn:microsoft.com/office/officeart/2005/8/layout/cycle5"/>
    <dgm:cxn modelId="{0538C821-1C63-482D-916F-2DD5B054A78F}" type="presOf" srcId="{9FA4634C-B2DD-4861-B011-F2DB8798EF20}" destId="{BB47D795-1C03-45E2-BA38-1488D6B9FD5D}" srcOrd="0" destOrd="0" presId="urn:microsoft.com/office/officeart/2005/8/layout/cycle5"/>
    <dgm:cxn modelId="{0A4CC4F5-DEFF-4C1D-9CFA-2A42ED8C2A38}" type="presOf" srcId="{95360B25-6007-4CB9-B023-E809D7CF790F}" destId="{1AAEAECD-6E0D-43BC-BD46-4948857D9ED8}" srcOrd="0" destOrd="0" presId="urn:microsoft.com/office/officeart/2005/8/layout/cycle5"/>
    <dgm:cxn modelId="{F3C865B2-BBFC-4239-965E-876A648F9A7A}" srcId="{29DD8643-AD22-4194-B07C-07A6D0C856DA}" destId="{9A80BAA1-67BC-4E2E-AD48-17869879CAE8}" srcOrd="0" destOrd="0" parTransId="{0DB8C032-0925-4AD2-8F55-50C551F86B00}" sibTransId="{864B656F-8590-46E1-923A-412CA803F97E}"/>
    <dgm:cxn modelId="{16CA4361-94CC-440E-BE9B-458016E75239}" type="presOf" srcId="{0FCF4EAC-BC20-4761-BDE0-0B10BEA40E5F}" destId="{7F46C748-2926-4CBC-9DE6-A28459BD1F36}" srcOrd="0" destOrd="0" presId="urn:microsoft.com/office/officeart/2005/8/layout/cycle5"/>
    <dgm:cxn modelId="{D3BA4CBB-4BA4-41C4-84FE-69841E491412}" type="presOf" srcId="{9A80BAA1-67BC-4E2E-AD48-17869879CAE8}" destId="{43D15DDA-8FDA-443A-9FBC-3970EB1DD9E0}" srcOrd="0" destOrd="0" presId="urn:microsoft.com/office/officeart/2005/8/layout/cycle5"/>
    <dgm:cxn modelId="{4ED2D7A5-FCA9-4B8B-A179-7862708B2033}" srcId="{29DD8643-AD22-4194-B07C-07A6D0C856DA}" destId="{9FA4634C-B2DD-4861-B011-F2DB8798EF20}" srcOrd="3" destOrd="0" parTransId="{C21EF556-CD4D-4209-BF19-12838A856375}" sibTransId="{F0A99F4F-6F3D-44F2-9A75-6198C73EC5DB}"/>
    <dgm:cxn modelId="{5EC30F29-E08D-46DE-9B86-6C094173F2BF}" type="presParOf" srcId="{94295565-010F-4FFF-B691-7F90CDEB5127}" destId="{43D15DDA-8FDA-443A-9FBC-3970EB1DD9E0}" srcOrd="0" destOrd="0" presId="urn:microsoft.com/office/officeart/2005/8/layout/cycle5"/>
    <dgm:cxn modelId="{0DF49750-A1A4-4575-8752-F0E37AF9C3BD}" type="presParOf" srcId="{94295565-010F-4FFF-B691-7F90CDEB5127}" destId="{AB28EF94-CC65-4B6E-B92D-A4022D92BBF2}" srcOrd="1" destOrd="0" presId="urn:microsoft.com/office/officeart/2005/8/layout/cycle5"/>
    <dgm:cxn modelId="{B688FA0D-40CF-468E-BEEC-E3C8D86FADC8}" type="presParOf" srcId="{94295565-010F-4FFF-B691-7F90CDEB5127}" destId="{021E769C-F8D2-4875-8428-02FDAC5EE883}" srcOrd="2" destOrd="0" presId="urn:microsoft.com/office/officeart/2005/8/layout/cycle5"/>
    <dgm:cxn modelId="{9050D02E-9015-4D15-8444-E2CBEFC3332B}" type="presParOf" srcId="{94295565-010F-4FFF-B691-7F90CDEB5127}" destId="{EC4A0A61-5FF9-4470-97E5-E3D02EE135CF}" srcOrd="3" destOrd="0" presId="urn:microsoft.com/office/officeart/2005/8/layout/cycle5"/>
    <dgm:cxn modelId="{39BD6D3C-745E-4E1B-955F-D0F515027BE7}" type="presParOf" srcId="{94295565-010F-4FFF-B691-7F90CDEB5127}" destId="{8D1E1040-10D5-4CF3-99CD-4E28BEE4F254}" srcOrd="4" destOrd="0" presId="urn:microsoft.com/office/officeart/2005/8/layout/cycle5"/>
    <dgm:cxn modelId="{897793C0-4FD7-4F4E-80C0-D67963AA266C}" type="presParOf" srcId="{94295565-010F-4FFF-B691-7F90CDEB5127}" destId="{99BD7A19-E70F-4BD0-B5E2-DACA04364F53}" srcOrd="5" destOrd="0" presId="urn:microsoft.com/office/officeart/2005/8/layout/cycle5"/>
    <dgm:cxn modelId="{B2A1F904-E2BA-4E58-B98F-872DFFECF74B}" type="presParOf" srcId="{94295565-010F-4FFF-B691-7F90CDEB5127}" destId="{7F46C748-2926-4CBC-9DE6-A28459BD1F36}" srcOrd="6" destOrd="0" presId="urn:microsoft.com/office/officeart/2005/8/layout/cycle5"/>
    <dgm:cxn modelId="{AB81BC76-F238-4B58-86F2-1DBB3291387F}" type="presParOf" srcId="{94295565-010F-4FFF-B691-7F90CDEB5127}" destId="{C57CEECD-0F26-4217-AE9E-BFDDFF36C4A9}" srcOrd="7" destOrd="0" presId="urn:microsoft.com/office/officeart/2005/8/layout/cycle5"/>
    <dgm:cxn modelId="{CE304C34-7556-41CD-AB92-057B24B0D263}" type="presParOf" srcId="{94295565-010F-4FFF-B691-7F90CDEB5127}" destId="{1AAEAECD-6E0D-43BC-BD46-4948857D9ED8}" srcOrd="8" destOrd="0" presId="urn:microsoft.com/office/officeart/2005/8/layout/cycle5"/>
    <dgm:cxn modelId="{12253989-5CE7-47C6-833B-653AC08407A4}" type="presParOf" srcId="{94295565-010F-4FFF-B691-7F90CDEB5127}" destId="{BB47D795-1C03-45E2-BA38-1488D6B9FD5D}" srcOrd="9" destOrd="0" presId="urn:microsoft.com/office/officeart/2005/8/layout/cycle5"/>
    <dgm:cxn modelId="{5915B985-322F-4264-9C9A-334117B826FB}" type="presParOf" srcId="{94295565-010F-4FFF-B691-7F90CDEB5127}" destId="{699A568C-8AAC-408F-9163-7FF29DB4D60B}" srcOrd="10" destOrd="0" presId="urn:microsoft.com/office/officeart/2005/8/layout/cycle5"/>
    <dgm:cxn modelId="{793F121A-20D1-4BF0-A55D-5683264093DF}" type="presParOf" srcId="{94295565-010F-4FFF-B691-7F90CDEB5127}" destId="{3F54860B-9E9C-442F-8880-1CC3DC18DD6A}" srcOrd="11" destOrd="0" presId="urn:microsoft.com/office/officeart/2005/8/layout/cycle5"/>
    <dgm:cxn modelId="{31C483F0-7072-4B4F-A432-9BC8F37C7F18}" type="presParOf" srcId="{94295565-010F-4FFF-B691-7F90CDEB5127}" destId="{82E133B7-EA1C-4A97-80C2-62F2B6A40275}" srcOrd="12" destOrd="0" presId="urn:microsoft.com/office/officeart/2005/8/layout/cycle5"/>
    <dgm:cxn modelId="{33E0F40F-7CDE-4FCE-A072-8EC571681943}" type="presParOf" srcId="{94295565-010F-4FFF-B691-7F90CDEB5127}" destId="{080EE89B-9C4B-446E-89C4-5FD489A3350E}" srcOrd="13" destOrd="0" presId="urn:microsoft.com/office/officeart/2005/8/layout/cycle5"/>
    <dgm:cxn modelId="{CE9A7194-1E2B-4A6C-B6EF-266887AB06C3}" type="presParOf" srcId="{94295565-010F-4FFF-B691-7F90CDEB5127}" destId="{8882B9DE-0CA1-41A6-B871-F5D607EC8D3F}" srcOrd="14"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DB323F-D113-4CA3-96C0-6155989FDCD5}" type="doc">
      <dgm:prSet loTypeId="urn:microsoft.com/office/officeart/2005/8/layout/orgChart1" loCatId="hierarchy" qsTypeId="urn:microsoft.com/office/officeart/2005/8/quickstyle/3d3" qsCatId="3D" csTypeId="urn:microsoft.com/office/officeart/2005/8/colors/accent1_1" csCatId="accent1" phldr="1"/>
      <dgm:spPr/>
      <dgm:t>
        <a:bodyPr/>
        <a:lstStyle/>
        <a:p>
          <a:endParaRPr lang="id-ID"/>
        </a:p>
      </dgm:t>
    </dgm:pt>
    <dgm:pt modelId="{43D5CE59-790A-4368-969B-C9C10ED54F49}">
      <dgm:prSet phldrT="[Text]" custT="1"/>
      <dgm:spPr/>
      <dgm:t>
        <a:bodyPr/>
        <a:lstStyle/>
        <a:p>
          <a:r>
            <a:rPr lang="en-US" sz="900" b="1">
              <a:latin typeface="Times New Roman" pitchFamily="18" charset="0"/>
              <a:cs typeface="Times New Roman" pitchFamily="18" charset="0"/>
            </a:rPr>
            <a:t>Communication skills</a:t>
          </a:r>
          <a:endParaRPr lang="id-ID" sz="900" b="1">
            <a:latin typeface="Times New Roman" pitchFamily="18" charset="0"/>
            <a:cs typeface="Times New Roman" pitchFamily="18" charset="0"/>
          </a:endParaRPr>
        </a:p>
      </dgm:t>
    </dgm:pt>
    <dgm:pt modelId="{953C298B-21E6-44D6-B469-2B9034ADF5ED}" type="parTrans" cxnId="{0F2DB5F2-D175-4CE0-BDA3-06316167CB07}">
      <dgm:prSet/>
      <dgm:spPr/>
      <dgm:t>
        <a:bodyPr/>
        <a:lstStyle/>
        <a:p>
          <a:endParaRPr lang="id-ID"/>
        </a:p>
      </dgm:t>
    </dgm:pt>
    <dgm:pt modelId="{21E27A8F-F81E-4FE7-9CBC-F60DE9CDE612}" type="sibTrans" cxnId="{0F2DB5F2-D175-4CE0-BDA3-06316167CB07}">
      <dgm:prSet/>
      <dgm:spPr/>
      <dgm:t>
        <a:bodyPr/>
        <a:lstStyle/>
        <a:p>
          <a:endParaRPr lang="id-ID"/>
        </a:p>
      </dgm:t>
    </dgm:pt>
    <dgm:pt modelId="{31D48F81-6AD5-4A90-9BE4-4B541E8EAF9E}" type="asst">
      <dgm:prSet phldrT="[Text]" custT="1"/>
      <dgm:spPr/>
      <dgm:t>
        <a:bodyPr/>
        <a:lstStyle/>
        <a:p>
          <a:r>
            <a:rPr lang="en-US" sz="1000" b="1">
              <a:latin typeface="Times New Roman" pitchFamily="18" charset="0"/>
              <a:cs typeface="Times New Roman" pitchFamily="18" charset="0"/>
            </a:rPr>
            <a:t>Inhibiting </a:t>
          </a:r>
          <a:r>
            <a:rPr lang="id-ID" sz="1000" b="1">
              <a:latin typeface="Times New Roman" pitchFamily="18" charset="0"/>
              <a:cs typeface="Times New Roman" pitchFamily="18" charset="0"/>
            </a:rPr>
            <a:t>fa</a:t>
          </a:r>
          <a:r>
            <a:rPr lang="en-US" sz="1000" b="1">
              <a:latin typeface="Times New Roman" pitchFamily="18" charset="0"/>
              <a:cs typeface="Times New Roman" pitchFamily="18" charset="0"/>
            </a:rPr>
            <a:t>c</a:t>
          </a:r>
          <a:r>
            <a:rPr lang="id-ID" sz="1000" b="1">
              <a:latin typeface="Times New Roman" pitchFamily="18" charset="0"/>
              <a:cs typeface="Times New Roman" pitchFamily="18" charset="0"/>
            </a:rPr>
            <a:t>tor</a:t>
          </a:r>
          <a:r>
            <a:rPr lang="en-US" sz="1000" b="1">
              <a:latin typeface="Times New Roman" pitchFamily="18" charset="0"/>
              <a:cs typeface="Times New Roman" pitchFamily="18" charset="0"/>
            </a:rPr>
            <a:t>s</a:t>
          </a:r>
          <a:r>
            <a:rPr lang="id-ID" sz="1000" b="1">
              <a:latin typeface="Times New Roman" pitchFamily="18" charset="0"/>
              <a:cs typeface="Times New Roman" pitchFamily="18" charset="0"/>
            </a:rPr>
            <a:t> </a:t>
          </a:r>
        </a:p>
      </dgm:t>
    </dgm:pt>
    <dgm:pt modelId="{D1330D34-5B29-4736-8D6B-FD94AE22A0C4}" type="parTrans" cxnId="{1649783A-2295-404A-9549-57D413000C93}">
      <dgm:prSet/>
      <dgm:spPr/>
      <dgm:t>
        <a:bodyPr/>
        <a:lstStyle/>
        <a:p>
          <a:endParaRPr lang="id-ID"/>
        </a:p>
      </dgm:t>
    </dgm:pt>
    <dgm:pt modelId="{5D3E6BFC-37AF-4CBC-B83A-601A400BEE63}" type="sibTrans" cxnId="{1649783A-2295-404A-9549-57D413000C93}">
      <dgm:prSet/>
      <dgm:spPr/>
      <dgm:t>
        <a:bodyPr/>
        <a:lstStyle/>
        <a:p>
          <a:endParaRPr lang="id-ID"/>
        </a:p>
      </dgm:t>
    </dgm:pt>
    <dgm:pt modelId="{67762779-5956-45CF-8B37-3E973D271BB0}">
      <dgm:prSet phldrT="[Text]" custT="1"/>
      <dgm:spPr/>
      <dgm:t>
        <a:bodyPr/>
        <a:lstStyle/>
        <a:p>
          <a:r>
            <a:rPr lang="en-US" sz="1000" b="1">
              <a:latin typeface="Times New Roman" pitchFamily="18" charset="0"/>
              <a:cs typeface="Times New Roman" pitchFamily="18" charset="0"/>
            </a:rPr>
            <a:t>Do not get </a:t>
          </a:r>
          <a:r>
            <a:rPr lang="id-ID" sz="1000" b="1">
              <a:latin typeface="Times New Roman" pitchFamily="18" charset="0"/>
              <a:cs typeface="Times New Roman" pitchFamily="18" charset="0"/>
            </a:rPr>
            <a:t>t</a:t>
          </a:r>
          <a:r>
            <a:rPr lang="en-US" sz="1000" b="1">
              <a:latin typeface="Times New Roman" pitchFamily="18" charset="0"/>
              <a:cs typeface="Times New Roman" pitchFamily="18" charset="0"/>
            </a:rPr>
            <a:t>h</a:t>
          </a:r>
          <a:r>
            <a:rPr lang="id-ID" sz="1000" b="1">
              <a:latin typeface="Times New Roman" pitchFamily="18" charset="0"/>
              <a:cs typeface="Times New Roman" pitchFamily="18" charset="0"/>
            </a:rPr>
            <a:t>erap</a:t>
          </a:r>
          <a:r>
            <a:rPr lang="en-US" sz="1000" b="1">
              <a:latin typeface="Times New Roman" pitchFamily="18" charset="0"/>
              <a:cs typeface="Times New Roman" pitchFamily="18" charset="0"/>
            </a:rPr>
            <a:t>y</a:t>
          </a:r>
          <a:endParaRPr lang="id-ID" sz="1000" b="1">
            <a:latin typeface="Times New Roman" pitchFamily="18" charset="0"/>
            <a:cs typeface="Times New Roman" pitchFamily="18" charset="0"/>
          </a:endParaRPr>
        </a:p>
      </dgm:t>
    </dgm:pt>
    <dgm:pt modelId="{DEA6CC6E-2DFC-4184-9A28-07EB1D91431E}" type="parTrans" cxnId="{CA312C56-FC4B-40A9-A99B-7D05590C230F}">
      <dgm:prSet/>
      <dgm:spPr/>
      <dgm:t>
        <a:bodyPr/>
        <a:lstStyle/>
        <a:p>
          <a:endParaRPr lang="id-ID"/>
        </a:p>
      </dgm:t>
    </dgm:pt>
    <dgm:pt modelId="{582F1658-EE82-48D1-9160-2883893B811C}" type="sibTrans" cxnId="{CA312C56-FC4B-40A9-A99B-7D05590C230F}">
      <dgm:prSet/>
      <dgm:spPr/>
      <dgm:t>
        <a:bodyPr/>
        <a:lstStyle/>
        <a:p>
          <a:endParaRPr lang="id-ID"/>
        </a:p>
      </dgm:t>
    </dgm:pt>
    <dgm:pt modelId="{3C47816D-6921-4186-8488-02AF950CEBA2}">
      <dgm:prSet phldrT="[Text]" custT="1"/>
      <dgm:spPr/>
      <dgm:t>
        <a:bodyPr/>
        <a:lstStyle/>
        <a:p>
          <a:r>
            <a:rPr lang="en-US" sz="800" b="1">
              <a:latin typeface="Times New Roman" pitchFamily="18" charset="0"/>
              <a:cs typeface="Times New Roman" pitchFamily="18" charset="0"/>
            </a:rPr>
            <a:t>The lack of facilities and infrastructures at </a:t>
          </a:r>
          <a:r>
            <a:rPr lang="id-ID" sz="800" b="1">
              <a:latin typeface="Times New Roman" pitchFamily="18" charset="0"/>
              <a:cs typeface="Times New Roman" pitchFamily="18" charset="0"/>
            </a:rPr>
            <a:t>s</a:t>
          </a:r>
          <a:r>
            <a:rPr lang="en-US" sz="800" b="1">
              <a:latin typeface="Times New Roman" pitchFamily="18" charset="0"/>
              <a:cs typeface="Times New Roman" pitchFamily="18" charset="0"/>
            </a:rPr>
            <a:t>chool</a:t>
          </a:r>
          <a:endParaRPr lang="id-ID" sz="800" b="1">
            <a:latin typeface="Times New Roman" pitchFamily="18" charset="0"/>
            <a:cs typeface="Times New Roman" pitchFamily="18" charset="0"/>
          </a:endParaRPr>
        </a:p>
      </dgm:t>
    </dgm:pt>
    <dgm:pt modelId="{D84F75B6-C93F-4C7B-98C8-0B161E3E96EB}" type="parTrans" cxnId="{1CBF0102-3B09-4B79-BF1C-FDB541EF81DE}">
      <dgm:prSet/>
      <dgm:spPr/>
      <dgm:t>
        <a:bodyPr/>
        <a:lstStyle/>
        <a:p>
          <a:endParaRPr lang="id-ID"/>
        </a:p>
      </dgm:t>
    </dgm:pt>
    <dgm:pt modelId="{1FB533C1-B81C-4616-8029-EBFEFBA95C2C}" type="sibTrans" cxnId="{1CBF0102-3B09-4B79-BF1C-FDB541EF81DE}">
      <dgm:prSet/>
      <dgm:spPr/>
      <dgm:t>
        <a:bodyPr/>
        <a:lstStyle/>
        <a:p>
          <a:endParaRPr lang="id-ID"/>
        </a:p>
      </dgm:t>
    </dgm:pt>
    <dgm:pt modelId="{0584391F-0668-4CAE-89CB-8FB7B5E4D88D}">
      <dgm:prSet phldrT="[Text]" custT="1"/>
      <dgm:spPr/>
      <dgm:t>
        <a:bodyPr/>
        <a:lstStyle/>
        <a:p>
          <a:r>
            <a:rPr lang="en-US" sz="800" b="1">
              <a:latin typeface="Times New Roman" pitchFamily="18" charset="0"/>
              <a:cs typeface="Times New Roman" pitchFamily="18" charset="0"/>
            </a:rPr>
            <a:t>The lack of communication between parents </a:t>
          </a:r>
          <a:r>
            <a:rPr lang="id-ID" sz="800" b="1">
              <a:latin typeface="Times New Roman" pitchFamily="18" charset="0"/>
              <a:cs typeface="Times New Roman" pitchFamily="18" charset="0"/>
            </a:rPr>
            <a:t>an</a:t>
          </a:r>
          <a:r>
            <a:rPr lang="en-US" sz="800" b="1">
              <a:latin typeface="Times New Roman" pitchFamily="18" charset="0"/>
              <a:cs typeface="Times New Roman" pitchFamily="18" charset="0"/>
            </a:rPr>
            <a:t>d</a:t>
          </a:r>
          <a:r>
            <a:rPr lang="id-ID" sz="800" b="1">
              <a:latin typeface="Times New Roman" pitchFamily="18" charset="0"/>
              <a:cs typeface="Times New Roman" pitchFamily="18" charset="0"/>
            </a:rPr>
            <a:t> </a:t>
          </a:r>
          <a:r>
            <a:rPr lang="en-US" sz="800" b="1">
              <a:latin typeface="Times New Roman" pitchFamily="18" charset="0"/>
              <a:cs typeface="Times New Roman" pitchFamily="18" charset="0"/>
            </a:rPr>
            <a:t>teachers</a:t>
          </a:r>
          <a:endParaRPr lang="id-ID" sz="800" b="1">
            <a:latin typeface="Times New Roman" pitchFamily="18" charset="0"/>
            <a:cs typeface="Times New Roman" pitchFamily="18" charset="0"/>
          </a:endParaRPr>
        </a:p>
      </dgm:t>
    </dgm:pt>
    <dgm:pt modelId="{75E7CA6A-F82E-4085-87BE-84B8F5C41D2A}" type="parTrans" cxnId="{F3AA77C5-2581-4750-92B6-6BEEE51B7A12}">
      <dgm:prSet/>
      <dgm:spPr/>
      <dgm:t>
        <a:bodyPr/>
        <a:lstStyle/>
        <a:p>
          <a:endParaRPr lang="id-ID"/>
        </a:p>
      </dgm:t>
    </dgm:pt>
    <dgm:pt modelId="{82D4FFB5-7967-43A4-8636-20260BCE4134}" type="sibTrans" cxnId="{F3AA77C5-2581-4750-92B6-6BEEE51B7A12}">
      <dgm:prSet/>
      <dgm:spPr/>
      <dgm:t>
        <a:bodyPr/>
        <a:lstStyle/>
        <a:p>
          <a:endParaRPr lang="id-ID"/>
        </a:p>
      </dgm:t>
    </dgm:pt>
    <dgm:pt modelId="{8DCE5507-79F1-46CA-9A07-632DF3B6D88B}" type="pres">
      <dgm:prSet presAssocID="{56DB323F-D113-4CA3-96C0-6155989FDCD5}" presName="hierChild1" presStyleCnt="0">
        <dgm:presLayoutVars>
          <dgm:orgChart val="1"/>
          <dgm:chPref val="1"/>
          <dgm:dir/>
          <dgm:animOne val="branch"/>
          <dgm:animLvl val="lvl"/>
          <dgm:resizeHandles/>
        </dgm:presLayoutVars>
      </dgm:prSet>
      <dgm:spPr/>
      <dgm:t>
        <a:bodyPr/>
        <a:lstStyle/>
        <a:p>
          <a:endParaRPr lang="id-ID"/>
        </a:p>
      </dgm:t>
    </dgm:pt>
    <dgm:pt modelId="{5B9C72A8-5691-4E75-A948-F649BC0E0DC2}" type="pres">
      <dgm:prSet presAssocID="{43D5CE59-790A-4368-969B-C9C10ED54F49}" presName="hierRoot1" presStyleCnt="0">
        <dgm:presLayoutVars>
          <dgm:hierBranch val="init"/>
        </dgm:presLayoutVars>
      </dgm:prSet>
      <dgm:spPr/>
      <dgm:t>
        <a:bodyPr/>
        <a:lstStyle/>
        <a:p>
          <a:endParaRPr lang="id-ID"/>
        </a:p>
      </dgm:t>
    </dgm:pt>
    <dgm:pt modelId="{35D4E748-052C-4A77-82BF-807B3634AEB7}" type="pres">
      <dgm:prSet presAssocID="{43D5CE59-790A-4368-969B-C9C10ED54F49}" presName="rootComposite1" presStyleCnt="0"/>
      <dgm:spPr/>
      <dgm:t>
        <a:bodyPr/>
        <a:lstStyle/>
        <a:p>
          <a:endParaRPr lang="id-ID"/>
        </a:p>
      </dgm:t>
    </dgm:pt>
    <dgm:pt modelId="{0C583BF4-005A-45C9-A96B-267F93D8AC23}" type="pres">
      <dgm:prSet presAssocID="{43D5CE59-790A-4368-969B-C9C10ED54F49}" presName="rootText1" presStyleLbl="node0" presStyleIdx="0" presStyleCnt="1">
        <dgm:presLayoutVars>
          <dgm:chPref val="3"/>
        </dgm:presLayoutVars>
      </dgm:prSet>
      <dgm:spPr/>
      <dgm:t>
        <a:bodyPr/>
        <a:lstStyle/>
        <a:p>
          <a:endParaRPr lang="id-ID"/>
        </a:p>
      </dgm:t>
    </dgm:pt>
    <dgm:pt modelId="{9B9128C8-4BB3-4483-A139-703297757578}" type="pres">
      <dgm:prSet presAssocID="{43D5CE59-790A-4368-969B-C9C10ED54F49}" presName="rootConnector1" presStyleLbl="node1" presStyleIdx="0" presStyleCnt="0"/>
      <dgm:spPr/>
      <dgm:t>
        <a:bodyPr/>
        <a:lstStyle/>
        <a:p>
          <a:endParaRPr lang="id-ID"/>
        </a:p>
      </dgm:t>
    </dgm:pt>
    <dgm:pt modelId="{E0AA5BBF-498F-417D-A987-36326A8701FC}" type="pres">
      <dgm:prSet presAssocID="{43D5CE59-790A-4368-969B-C9C10ED54F49}" presName="hierChild2" presStyleCnt="0"/>
      <dgm:spPr/>
      <dgm:t>
        <a:bodyPr/>
        <a:lstStyle/>
        <a:p>
          <a:endParaRPr lang="id-ID"/>
        </a:p>
      </dgm:t>
    </dgm:pt>
    <dgm:pt modelId="{2CC3C36F-6700-443F-A05B-FAF46EFB8D06}" type="pres">
      <dgm:prSet presAssocID="{DEA6CC6E-2DFC-4184-9A28-07EB1D91431E}" presName="Name37" presStyleLbl="parChTrans1D2" presStyleIdx="0" presStyleCnt="4"/>
      <dgm:spPr/>
      <dgm:t>
        <a:bodyPr/>
        <a:lstStyle/>
        <a:p>
          <a:endParaRPr lang="id-ID"/>
        </a:p>
      </dgm:t>
    </dgm:pt>
    <dgm:pt modelId="{B276CDEE-502C-4059-9BD1-FACDF305D20A}" type="pres">
      <dgm:prSet presAssocID="{67762779-5956-45CF-8B37-3E973D271BB0}" presName="hierRoot2" presStyleCnt="0">
        <dgm:presLayoutVars>
          <dgm:hierBranch val="init"/>
        </dgm:presLayoutVars>
      </dgm:prSet>
      <dgm:spPr/>
      <dgm:t>
        <a:bodyPr/>
        <a:lstStyle/>
        <a:p>
          <a:endParaRPr lang="id-ID"/>
        </a:p>
      </dgm:t>
    </dgm:pt>
    <dgm:pt modelId="{9191CC49-041D-4ED4-AE7F-FF4D708150FE}" type="pres">
      <dgm:prSet presAssocID="{67762779-5956-45CF-8B37-3E973D271BB0}" presName="rootComposite" presStyleCnt="0"/>
      <dgm:spPr/>
      <dgm:t>
        <a:bodyPr/>
        <a:lstStyle/>
        <a:p>
          <a:endParaRPr lang="id-ID"/>
        </a:p>
      </dgm:t>
    </dgm:pt>
    <dgm:pt modelId="{78125C82-2681-42BD-B949-FF397A82B27C}" type="pres">
      <dgm:prSet presAssocID="{67762779-5956-45CF-8B37-3E973D271BB0}" presName="rootText" presStyleLbl="node2" presStyleIdx="0" presStyleCnt="3">
        <dgm:presLayoutVars>
          <dgm:chPref val="3"/>
        </dgm:presLayoutVars>
      </dgm:prSet>
      <dgm:spPr/>
      <dgm:t>
        <a:bodyPr/>
        <a:lstStyle/>
        <a:p>
          <a:endParaRPr lang="id-ID"/>
        </a:p>
      </dgm:t>
    </dgm:pt>
    <dgm:pt modelId="{FA320E91-F27F-4D22-A2F8-17600335B237}" type="pres">
      <dgm:prSet presAssocID="{67762779-5956-45CF-8B37-3E973D271BB0}" presName="rootConnector" presStyleLbl="node2" presStyleIdx="0" presStyleCnt="3"/>
      <dgm:spPr/>
      <dgm:t>
        <a:bodyPr/>
        <a:lstStyle/>
        <a:p>
          <a:endParaRPr lang="id-ID"/>
        </a:p>
      </dgm:t>
    </dgm:pt>
    <dgm:pt modelId="{921B24AD-B408-4F9A-AA2B-32528A7901F9}" type="pres">
      <dgm:prSet presAssocID="{67762779-5956-45CF-8B37-3E973D271BB0}" presName="hierChild4" presStyleCnt="0"/>
      <dgm:spPr/>
      <dgm:t>
        <a:bodyPr/>
        <a:lstStyle/>
        <a:p>
          <a:endParaRPr lang="id-ID"/>
        </a:p>
      </dgm:t>
    </dgm:pt>
    <dgm:pt modelId="{1BB5D6DF-36D1-4FD3-B74F-86916D833D92}" type="pres">
      <dgm:prSet presAssocID="{67762779-5956-45CF-8B37-3E973D271BB0}" presName="hierChild5" presStyleCnt="0"/>
      <dgm:spPr/>
      <dgm:t>
        <a:bodyPr/>
        <a:lstStyle/>
        <a:p>
          <a:endParaRPr lang="id-ID"/>
        </a:p>
      </dgm:t>
    </dgm:pt>
    <dgm:pt modelId="{EED505FB-0183-44D0-9CFE-79ABD5AA4FF7}" type="pres">
      <dgm:prSet presAssocID="{D84F75B6-C93F-4C7B-98C8-0B161E3E96EB}" presName="Name37" presStyleLbl="parChTrans1D2" presStyleIdx="1" presStyleCnt="4"/>
      <dgm:spPr/>
      <dgm:t>
        <a:bodyPr/>
        <a:lstStyle/>
        <a:p>
          <a:endParaRPr lang="id-ID"/>
        </a:p>
      </dgm:t>
    </dgm:pt>
    <dgm:pt modelId="{A8355643-A3F3-4456-BBC9-5524CAE5E911}" type="pres">
      <dgm:prSet presAssocID="{3C47816D-6921-4186-8488-02AF950CEBA2}" presName="hierRoot2" presStyleCnt="0">
        <dgm:presLayoutVars>
          <dgm:hierBranch val="init"/>
        </dgm:presLayoutVars>
      </dgm:prSet>
      <dgm:spPr/>
      <dgm:t>
        <a:bodyPr/>
        <a:lstStyle/>
        <a:p>
          <a:endParaRPr lang="id-ID"/>
        </a:p>
      </dgm:t>
    </dgm:pt>
    <dgm:pt modelId="{53119107-C1B0-4582-ADD3-F918E5D42DAE}" type="pres">
      <dgm:prSet presAssocID="{3C47816D-6921-4186-8488-02AF950CEBA2}" presName="rootComposite" presStyleCnt="0"/>
      <dgm:spPr/>
      <dgm:t>
        <a:bodyPr/>
        <a:lstStyle/>
        <a:p>
          <a:endParaRPr lang="id-ID"/>
        </a:p>
      </dgm:t>
    </dgm:pt>
    <dgm:pt modelId="{B094C061-5F11-41D5-A626-B3905EEF587B}" type="pres">
      <dgm:prSet presAssocID="{3C47816D-6921-4186-8488-02AF950CEBA2}" presName="rootText" presStyleLbl="node2" presStyleIdx="1" presStyleCnt="3">
        <dgm:presLayoutVars>
          <dgm:chPref val="3"/>
        </dgm:presLayoutVars>
      </dgm:prSet>
      <dgm:spPr/>
      <dgm:t>
        <a:bodyPr/>
        <a:lstStyle/>
        <a:p>
          <a:endParaRPr lang="id-ID"/>
        </a:p>
      </dgm:t>
    </dgm:pt>
    <dgm:pt modelId="{677ED511-497D-4402-B07D-3171E295E511}" type="pres">
      <dgm:prSet presAssocID="{3C47816D-6921-4186-8488-02AF950CEBA2}" presName="rootConnector" presStyleLbl="node2" presStyleIdx="1" presStyleCnt="3"/>
      <dgm:spPr/>
      <dgm:t>
        <a:bodyPr/>
        <a:lstStyle/>
        <a:p>
          <a:endParaRPr lang="id-ID"/>
        </a:p>
      </dgm:t>
    </dgm:pt>
    <dgm:pt modelId="{3BECFB9C-C5F5-4058-A9FA-98482BB65A50}" type="pres">
      <dgm:prSet presAssocID="{3C47816D-6921-4186-8488-02AF950CEBA2}" presName="hierChild4" presStyleCnt="0"/>
      <dgm:spPr/>
      <dgm:t>
        <a:bodyPr/>
        <a:lstStyle/>
        <a:p>
          <a:endParaRPr lang="id-ID"/>
        </a:p>
      </dgm:t>
    </dgm:pt>
    <dgm:pt modelId="{757BF7C2-AE17-40AF-81A8-F9CD45B15F0C}" type="pres">
      <dgm:prSet presAssocID="{3C47816D-6921-4186-8488-02AF950CEBA2}" presName="hierChild5" presStyleCnt="0"/>
      <dgm:spPr/>
      <dgm:t>
        <a:bodyPr/>
        <a:lstStyle/>
        <a:p>
          <a:endParaRPr lang="id-ID"/>
        </a:p>
      </dgm:t>
    </dgm:pt>
    <dgm:pt modelId="{A160A189-7F2B-4BD9-94F3-1BFD2B14E1A3}" type="pres">
      <dgm:prSet presAssocID="{75E7CA6A-F82E-4085-87BE-84B8F5C41D2A}" presName="Name37" presStyleLbl="parChTrans1D2" presStyleIdx="2" presStyleCnt="4"/>
      <dgm:spPr/>
      <dgm:t>
        <a:bodyPr/>
        <a:lstStyle/>
        <a:p>
          <a:endParaRPr lang="id-ID"/>
        </a:p>
      </dgm:t>
    </dgm:pt>
    <dgm:pt modelId="{9B77A2A2-9EF1-4131-A3EF-637AD2C22ABA}" type="pres">
      <dgm:prSet presAssocID="{0584391F-0668-4CAE-89CB-8FB7B5E4D88D}" presName="hierRoot2" presStyleCnt="0">
        <dgm:presLayoutVars>
          <dgm:hierBranch val="init"/>
        </dgm:presLayoutVars>
      </dgm:prSet>
      <dgm:spPr/>
      <dgm:t>
        <a:bodyPr/>
        <a:lstStyle/>
        <a:p>
          <a:endParaRPr lang="id-ID"/>
        </a:p>
      </dgm:t>
    </dgm:pt>
    <dgm:pt modelId="{BDDF8811-A96C-4FAE-A206-FE71111E9C5C}" type="pres">
      <dgm:prSet presAssocID="{0584391F-0668-4CAE-89CB-8FB7B5E4D88D}" presName="rootComposite" presStyleCnt="0"/>
      <dgm:spPr/>
      <dgm:t>
        <a:bodyPr/>
        <a:lstStyle/>
        <a:p>
          <a:endParaRPr lang="id-ID"/>
        </a:p>
      </dgm:t>
    </dgm:pt>
    <dgm:pt modelId="{302BEF10-EA40-4F56-BEC6-2B554766F5D3}" type="pres">
      <dgm:prSet presAssocID="{0584391F-0668-4CAE-89CB-8FB7B5E4D88D}" presName="rootText" presStyleLbl="node2" presStyleIdx="2" presStyleCnt="3">
        <dgm:presLayoutVars>
          <dgm:chPref val="3"/>
        </dgm:presLayoutVars>
      </dgm:prSet>
      <dgm:spPr/>
      <dgm:t>
        <a:bodyPr/>
        <a:lstStyle/>
        <a:p>
          <a:endParaRPr lang="id-ID"/>
        </a:p>
      </dgm:t>
    </dgm:pt>
    <dgm:pt modelId="{2A28A5DE-22EC-4737-9D56-A640166AB4A5}" type="pres">
      <dgm:prSet presAssocID="{0584391F-0668-4CAE-89CB-8FB7B5E4D88D}" presName="rootConnector" presStyleLbl="node2" presStyleIdx="2" presStyleCnt="3"/>
      <dgm:spPr/>
      <dgm:t>
        <a:bodyPr/>
        <a:lstStyle/>
        <a:p>
          <a:endParaRPr lang="id-ID"/>
        </a:p>
      </dgm:t>
    </dgm:pt>
    <dgm:pt modelId="{637B8C59-5D41-4965-A559-4A778C344EF3}" type="pres">
      <dgm:prSet presAssocID="{0584391F-0668-4CAE-89CB-8FB7B5E4D88D}" presName="hierChild4" presStyleCnt="0"/>
      <dgm:spPr/>
      <dgm:t>
        <a:bodyPr/>
        <a:lstStyle/>
        <a:p>
          <a:endParaRPr lang="id-ID"/>
        </a:p>
      </dgm:t>
    </dgm:pt>
    <dgm:pt modelId="{ED7F22D7-1943-4EFB-9DDB-01042646C9A7}" type="pres">
      <dgm:prSet presAssocID="{0584391F-0668-4CAE-89CB-8FB7B5E4D88D}" presName="hierChild5" presStyleCnt="0"/>
      <dgm:spPr/>
      <dgm:t>
        <a:bodyPr/>
        <a:lstStyle/>
        <a:p>
          <a:endParaRPr lang="id-ID"/>
        </a:p>
      </dgm:t>
    </dgm:pt>
    <dgm:pt modelId="{C6F514B7-B1F1-48A6-998D-F7EED05DEAD2}" type="pres">
      <dgm:prSet presAssocID="{43D5CE59-790A-4368-969B-C9C10ED54F49}" presName="hierChild3" presStyleCnt="0"/>
      <dgm:spPr/>
      <dgm:t>
        <a:bodyPr/>
        <a:lstStyle/>
        <a:p>
          <a:endParaRPr lang="id-ID"/>
        </a:p>
      </dgm:t>
    </dgm:pt>
    <dgm:pt modelId="{F9135DAF-4053-4D27-8174-D26CEE66A10C}" type="pres">
      <dgm:prSet presAssocID="{D1330D34-5B29-4736-8D6B-FD94AE22A0C4}" presName="Name111" presStyleLbl="parChTrans1D2" presStyleIdx="3" presStyleCnt="4"/>
      <dgm:spPr/>
      <dgm:t>
        <a:bodyPr/>
        <a:lstStyle/>
        <a:p>
          <a:endParaRPr lang="id-ID"/>
        </a:p>
      </dgm:t>
    </dgm:pt>
    <dgm:pt modelId="{3248920F-2E83-4C93-A1F7-504956AAEAD2}" type="pres">
      <dgm:prSet presAssocID="{31D48F81-6AD5-4A90-9BE4-4B541E8EAF9E}" presName="hierRoot3" presStyleCnt="0">
        <dgm:presLayoutVars>
          <dgm:hierBranch val="init"/>
        </dgm:presLayoutVars>
      </dgm:prSet>
      <dgm:spPr/>
      <dgm:t>
        <a:bodyPr/>
        <a:lstStyle/>
        <a:p>
          <a:endParaRPr lang="id-ID"/>
        </a:p>
      </dgm:t>
    </dgm:pt>
    <dgm:pt modelId="{097D1480-EBC9-4079-B9C7-C14768D64AD1}" type="pres">
      <dgm:prSet presAssocID="{31D48F81-6AD5-4A90-9BE4-4B541E8EAF9E}" presName="rootComposite3" presStyleCnt="0"/>
      <dgm:spPr/>
      <dgm:t>
        <a:bodyPr/>
        <a:lstStyle/>
        <a:p>
          <a:endParaRPr lang="id-ID"/>
        </a:p>
      </dgm:t>
    </dgm:pt>
    <dgm:pt modelId="{4F0938B7-FDB8-42C9-B510-91B11A307C2A}" type="pres">
      <dgm:prSet presAssocID="{31D48F81-6AD5-4A90-9BE4-4B541E8EAF9E}" presName="rootText3" presStyleLbl="asst1" presStyleIdx="0" presStyleCnt="1">
        <dgm:presLayoutVars>
          <dgm:chPref val="3"/>
        </dgm:presLayoutVars>
      </dgm:prSet>
      <dgm:spPr/>
      <dgm:t>
        <a:bodyPr/>
        <a:lstStyle/>
        <a:p>
          <a:endParaRPr lang="id-ID"/>
        </a:p>
      </dgm:t>
    </dgm:pt>
    <dgm:pt modelId="{90CD153D-B008-4F53-AB60-97F385EE1000}" type="pres">
      <dgm:prSet presAssocID="{31D48F81-6AD5-4A90-9BE4-4B541E8EAF9E}" presName="rootConnector3" presStyleLbl="asst1" presStyleIdx="0" presStyleCnt="1"/>
      <dgm:spPr/>
      <dgm:t>
        <a:bodyPr/>
        <a:lstStyle/>
        <a:p>
          <a:endParaRPr lang="id-ID"/>
        </a:p>
      </dgm:t>
    </dgm:pt>
    <dgm:pt modelId="{00BDCC0E-A8CF-443C-AA5B-C47E60CA98E8}" type="pres">
      <dgm:prSet presAssocID="{31D48F81-6AD5-4A90-9BE4-4B541E8EAF9E}" presName="hierChild6" presStyleCnt="0"/>
      <dgm:spPr/>
      <dgm:t>
        <a:bodyPr/>
        <a:lstStyle/>
        <a:p>
          <a:endParaRPr lang="id-ID"/>
        </a:p>
      </dgm:t>
    </dgm:pt>
    <dgm:pt modelId="{3F84824C-DB59-4811-995C-B0E4D137FEBD}" type="pres">
      <dgm:prSet presAssocID="{31D48F81-6AD5-4A90-9BE4-4B541E8EAF9E}" presName="hierChild7" presStyleCnt="0"/>
      <dgm:spPr/>
      <dgm:t>
        <a:bodyPr/>
        <a:lstStyle/>
        <a:p>
          <a:endParaRPr lang="id-ID"/>
        </a:p>
      </dgm:t>
    </dgm:pt>
  </dgm:ptLst>
  <dgm:cxnLst>
    <dgm:cxn modelId="{9676B309-D56B-43B0-8B40-1742DBA98CFC}" type="presOf" srcId="{67762779-5956-45CF-8B37-3E973D271BB0}" destId="{FA320E91-F27F-4D22-A2F8-17600335B237}" srcOrd="1" destOrd="0" presId="urn:microsoft.com/office/officeart/2005/8/layout/orgChart1"/>
    <dgm:cxn modelId="{58F16AC7-AC37-4EFF-99C0-5DE60811AE2A}" type="presOf" srcId="{75E7CA6A-F82E-4085-87BE-84B8F5C41D2A}" destId="{A160A189-7F2B-4BD9-94F3-1BFD2B14E1A3}" srcOrd="0" destOrd="0" presId="urn:microsoft.com/office/officeart/2005/8/layout/orgChart1"/>
    <dgm:cxn modelId="{0F2DB5F2-D175-4CE0-BDA3-06316167CB07}" srcId="{56DB323F-D113-4CA3-96C0-6155989FDCD5}" destId="{43D5CE59-790A-4368-969B-C9C10ED54F49}" srcOrd="0" destOrd="0" parTransId="{953C298B-21E6-44D6-B469-2B9034ADF5ED}" sibTransId="{21E27A8F-F81E-4FE7-9CBC-F60DE9CDE612}"/>
    <dgm:cxn modelId="{5C4D10DE-1F99-4734-9E88-9F39AE97B544}" type="presOf" srcId="{3C47816D-6921-4186-8488-02AF950CEBA2}" destId="{677ED511-497D-4402-B07D-3171E295E511}" srcOrd="1" destOrd="0" presId="urn:microsoft.com/office/officeart/2005/8/layout/orgChart1"/>
    <dgm:cxn modelId="{7F5DBF88-C69F-43C6-AD4C-12B5B24282AC}" type="presOf" srcId="{0584391F-0668-4CAE-89CB-8FB7B5E4D88D}" destId="{302BEF10-EA40-4F56-BEC6-2B554766F5D3}" srcOrd="0" destOrd="0" presId="urn:microsoft.com/office/officeart/2005/8/layout/orgChart1"/>
    <dgm:cxn modelId="{53AFEC98-2F7D-4BF9-997F-8F62B157E073}" type="presOf" srcId="{D1330D34-5B29-4736-8D6B-FD94AE22A0C4}" destId="{F9135DAF-4053-4D27-8174-D26CEE66A10C}" srcOrd="0" destOrd="0" presId="urn:microsoft.com/office/officeart/2005/8/layout/orgChart1"/>
    <dgm:cxn modelId="{443BEABB-A77C-4C9D-AF8D-0D39690C7542}" type="presOf" srcId="{31D48F81-6AD5-4A90-9BE4-4B541E8EAF9E}" destId="{90CD153D-B008-4F53-AB60-97F385EE1000}" srcOrd="1" destOrd="0" presId="urn:microsoft.com/office/officeart/2005/8/layout/orgChart1"/>
    <dgm:cxn modelId="{499C7490-A77D-4F3A-A84A-14284344A219}" type="presOf" srcId="{3C47816D-6921-4186-8488-02AF950CEBA2}" destId="{B094C061-5F11-41D5-A626-B3905EEF587B}" srcOrd="0" destOrd="0" presId="urn:microsoft.com/office/officeart/2005/8/layout/orgChart1"/>
    <dgm:cxn modelId="{D948D011-778E-4E7B-B04B-334F96DD44E6}" type="presOf" srcId="{43D5CE59-790A-4368-969B-C9C10ED54F49}" destId="{0C583BF4-005A-45C9-A96B-267F93D8AC23}" srcOrd="0" destOrd="0" presId="urn:microsoft.com/office/officeart/2005/8/layout/orgChart1"/>
    <dgm:cxn modelId="{F3AA77C5-2581-4750-92B6-6BEEE51B7A12}" srcId="{43D5CE59-790A-4368-969B-C9C10ED54F49}" destId="{0584391F-0668-4CAE-89CB-8FB7B5E4D88D}" srcOrd="3" destOrd="0" parTransId="{75E7CA6A-F82E-4085-87BE-84B8F5C41D2A}" sibTransId="{82D4FFB5-7967-43A4-8636-20260BCE4134}"/>
    <dgm:cxn modelId="{1649783A-2295-404A-9549-57D413000C93}" srcId="{43D5CE59-790A-4368-969B-C9C10ED54F49}" destId="{31D48F81-6AD5-4A90-9BE4-4B541E8EAF9E}" srcOrd="0" destOrd="0" parTransId="{D1330D34-5B29-4736-8D6B-FD94AE22A0C4}" sibTransId="{5D3E6BFC-37AF-4CBC-B83A-601A400BEE63}"/>
    <dgm:cxn modelId="{1CBF0102-3B09-4B79-BF1C-FDB541EF81DE}" srcId="{43D5CE59-790A-4368-969B-C9C10ED54F49}" destId="{3C47816D-6921-4186-8488-02AF950CEBA2}" srcOrd="2" destOrd="0" parTransId="{D84F75B6-C93F-4C7B-98C8-0B161E3E96EB}" sibTransId="{1FB533C1-B81C-4616-8029-EBFEFBA95C2C}"/>
    <dgm:cxn modelId="{C49D0B9C-E749-440D-842F-15F94A44E3C6}" type="presOf" srcId="{0584391F-0668-4CAE-89CB-8FB7B5E4D88D}" destId="{2A28A5DE-22EC-4737-9D56-A640166AB4A5}" srcOrd="1" destOrd="0" presId="urn:microsoft.com/office/officeart/2005/8/layout/orgChart1"/>
    <dgm:cxn modelId="{35B2022A-4CB8-4E74-92B9-9F48A360F9DD}" type="presOf" srcId="{67762779-5956-45CF-8B37-3E973D271BB0}" destId="{78125C82-2681-42BD-B949-FF397A82B27C}" srcOrd="0" destOrd="0" presId="urn:microsoft.com/office/officeart/2005/8/layout/orgChart1"/>
    <dgm:cxn modelId="{5DFF369D-43EA-48B4-94DE-C6C63C640E44}" type="presOf" srcId="{DEA6CC6E-2DFC-4184-9A28-07EB1D91431E}" destId="{2CC3C36F-6700-443F-A05B-FAF46EFB8D06}" srcOrd="0" destOrd="0" presId="urn:microsoft.com/office/officeart/2005/8/layout/orgChart1"/>
    <dgm:cxn modelId="{4CFC7FD8-263B-4F1B-B6D6-C5D8C6F2B019}" type="presOf" srcId="{56DB323F-D113-4CA3-96C0-6155989FDCD5}" destId="{8DCE5507-79F1-46CA-9A07-632DF3B6D88B}" srcOrd="0" destOrd="0" presId="urn:microsoft.com/office/officeart/2005/8/layout/orgChart1"/>
    <dgm:cxn modelId="{4C377C55-4909-4342-978D-3558D39F8D05}" type="presOf" srcId="{31D48F81-6AD5-4A90-9BE4-4B541E8EAF9E}" destId="{4F0938B7-FDB8-42C9-B510-91B11A307C2A}" srcOrd="0" destOrd="0" presId="urn:microsoft.com/office/officeart/2005/8/layout/orgChart1"/>
    <dgm:cxn modelId="{410861BF-765B-4DB2-9053-DB795637639F}" type="presOf" srcId="{43D5CE59-790A-4368-969B-C9C10ED54F49}" destId="{9B9128C8-4BB3-4483-A139-703297757578}" srcOrd="1" destOrd="0" presId="urn:microsoft.com/office/officeart/2005/8/layout/orgChart1"/>
    <dgm:cxn modelId="{A6E07E27-0EFE-4059-894E-5B7FB8379AC0}" type="presOf" srcId="{D84F75B6-C93F-4C7B-98C8-0B161E3E96EB}" destId="{EED505FB-0183-44D0-9CFE-79ABD5AA4FF7}" srcOrd="0" destOrd="0" presId="urn:microsoft.com/office/officeart/2005/8/layout/orgChart1"/>
    <dgm:cxn modelId="{CA312C56-FC4B-40A9-A99B-7D05590C230F}" srcId="{43D5CE59-790A-4368-969B-C9C10ED54F49}" destId="{67762779-5956-45CF-8B37-3E973D271BB0}" srcOrd="1" destOrd="0" parTransId="{DEA6CC6E-2DFC-4184-9A28-07EB1D91431E}" sibTransId="{582F1658-EE82-48D1-9160-2883893B811C}"/>
    <dgm:cxn modelId="{A9D0D541-E8B2-4BF8-834F-3943D5F8597F}" type="presParOf" srcId="{8DCE5507-79F1-46CA-9A07-632DF3B6D88B}" destId="{5B9C72A8-5691-4E75-A948-F649BC0E0DC2}" srcOrd="0" destOrd="0" presId="urn:microsoft.com/office/officeart/2005/8/layout/orgChart1"/>
    <dgm:cxn modelId="{0666EA63-BD92-49C8-BFF2-FE4BB07E7D05}" type="presParOf" srcId="{5B9C72A8-5691-4E75-A948-F649BC0E0DC2}" destId="{35D4E748-052C-4A77-82BF-807B3634AEB7}" srcOrd="0" destOrd="0" presId="urn:microsoft.com/office/officeart/2005/8/layout/orgChart1"/>
    <dgm:cxn modelId="{FB75AF7F-1AC5-452B-BD91-B9F4C2ABBD19}" type="presParOf" srcId="{35D4E748-052C-4A77-82BF-807B3634AEB7}" destId="{0C583BF4-005A-45C9-A96B-267F93D8AC23}" srcOrd="0" destOrd="0" presId="urn:microsoft.com/office/officeart/2005/8/layout/orgChart1"/>
    <dgm:cxn modelId="{B4C7DFDF-F2FF-4D8C-A8BC-39B9C22B8026}" type="presParOf" srcId="{35D4E748-052C-4A77-82BF-807B3634AEB7}" destId="{9B9128C8-4BB3-4483-A139-703297757578}" srcOrd="1" destOrd="0" presId="urn:microsoft.com/office/officeart/2005/8/layout/orgChart1"/>
    <dgm:cxn modelId="{DDC864C4-B0BC-4E82-A5C7-6B101F827303}" type="presParOf" srcId="{5B9C72A8-5691-4E75-A948-F649BC0E0DC2}" destId="{E0AA5BBF-498F-417D-A987-36326A8701FC}" srcOrd="1" destOrd="0" presId="urn:microsoft.com/office/officeart/2005/8/layout/orgChart1"/>
    <dgm:cxn modelId="{919A18EE-BD2A-4E1D-8801-9C424F441F4B}" type="presParOf" srcId="{E0AA5BBF-498F-417D-A987-36326A8701FC}" destId="{2CC3C36F-6700-443F-A05B-FAF46EFB8D06}" srcOrd="0" destOrd="0" presId="urn:microsoft.com/office/officeart/2005/8/layout/orgChart1"/>
    <dgm:cxn modelId="{226F01FB-2158-40EB-B30C-85FDE657F7F1}" type="presParOf" srcId="{E0AA5BBF-498F-417D-A987-36326A8701FC}" destId="{B276CDEE-502C-4059-9BD1-FACDF305D20A}" srcOrd="1" destOrd="0" presId="urn:microsoft.com/office/officeart/2005/8/layout/orgChart1"/>
    <dgm:cxn modelId="{26D50B83-5EC2-4D2A-A0B4-6D2F8E17FC5D}" type="presParOf" srcId="{B276CDEE-502C-4059-9BD1-FACDF305D20A}" destId="{9191CC49-041D-4ED4-AE7F-FF4D708150FE}" srcOrd="0" destOrd="0" presId="urn:microsoft.com/office/officeart/2005/8/layout/orgChart1"/>
    <dgm:cxn modelId="{72A97152-C508-4CE3-AC29-325A6AD060FD}" type="presParOf" srcId="{9191CC49-041D-4ED4-AE7F-FF4D708150FE}" destId="{78125C82-2681-42BD-B949-FF397A82B27C}" srcOrd="0" destOrd="0" presId="urn:microsoft.com/office/officeart/2005/8/layout/orgChart1"/>
    <dgm:cxn modelId="{C86C2F9D-61CE-49A2-A290-AD5D009190B4}" type="presParOf" srcId="{9191CC49-041D-4ED4-AE7F-FF4D708150FE}" destId="{FA320E91-F27F-4D22-A2F8-17600335B237}" srcOrd="1" destOrd="0" presId="urn:microsoft.com/office/officeart/2005/8/layout/orgChart1"/>
    <dgm:cxn modelId="{570B548C-3BDC-4AE8-9165-CE3E77B1DC4A}" type="presParOf" srcId="{B276CDEE-502C-4059-9BD1-FACDF305D20A}" destId="{921B24AD-B408-4F9A-AA2B-32528A7901F9}" srcOrd="1" destOrd="0" presId="urn:microsoft.com/office/officeart/2005/8/layout/orgChart1"/>
    <dgm:cxn modelId="{6698C383-D6C0-44D8-A244-E1A20DE989FC}" type="presParOf" srcId="{B276CDEE-502C-4059-9BD1-FACDF305D20A}" destId="{1BB5D6DF-36D1-4FD3-B74F-86916D833D92}" srcOrd="2" destOrd="0" presId="urn:microsoft.com/office/officeart/2005/8/layout/orgChart1"/>
    <dgm:cxn modelId="{44F99562-CA75-444E-AAF1-794C757A2177}" type="presParOf" srcId="{E0AA5BBF-498F-417D-A987-36326A8701FC}" destId="{EED505FB-0183-44D0-9CFE-79ABD5AA4FF7}" srcOrd="2" destOrd="0" presId="urn:microsoft.com/office/officeart/2005/8/layout/orgChart1"/>
    <dgm:cxn modelId="{0E2785AF-5BDB-4260-B751-369685221170}" type="presParOf" srcId="{E0AA5BBF-498F-417D-A987-36326A8701FC}" destId="{A8355643-A3F3-4456-BBC9-5524CAE5E911}" srcOrd="3" destOrd="0" presId="urn:microsoft.com/office/officeart/2005/8/layout/orgChart1"/>
    <dgm:cxn modelId="{CC5E6906-BFFE-4A24-BE5E-59C789FF69B5}" type="presParOf" srcId="{A8355643-A3F3-4456-BBC9-5524CAE5E911}" destId="{53119107-C1B0-4582-ADD3-F918E5D42DAE}" srcOrd="0" destOrd="0" presId="urn:microsoft.com/office/officeart/2005/8/layout/orgChart1"/>
    <dgm:cxn modelId="{07C13723-8E2C-4C44-AA69-AC35C3CE7741}" type="presParOf" srcId="{53119107-C1B0-4582-ADD3-F918E5D42DAE}" destId="{B094C061-5F11-41D5-A626-B3905EEF587B}" srcOrd="0" destOrd="0" presId="urn:microsoft.com/office/officeart/2005/8/layout/orgChart1"/>
    <dgm:cxn modelId="{C6534B3B-2152-4D4B-B90E-ACBE7B5BA177}" type="presParOf" srcId="{53119107-C1B0-4582-ADD3-F918E5D42DAE}" destId="{677ED511-497D-4402-B07D-3171E295E511}" srcOrd="1" destOrd="0" presId="urn:microsoft.com/office/officeart/2005/8/layout/orgChart1"/>
    <dgm:cxn modelId="{E6CEAFAF-34C3-414A-AA21-3BFA48F29DC1}" type="presParOf" srcId="{A8355643-A3F3-4456-BBC9-5524CAE5E911}" destId="{3BECFB9C-C5F5-4058-A9FA-98482BB65A50}" srcOrd="1" destOrd="0" presId="urn:microsoft.com/office/officeart/2005/8/layout/orgChart1"/>
    <dgm:cxn modelId="{1D80FAB6-5908-4B59-8AEC-C386DF5A8B65}" type="presParOf" srcId="{A8355643-A3F3-4456-BBC9-5524CAE5E911}" destId="{757BF7C2-AE17-40AF-81A8-F9CD45B15F0C}" srcOrd="2" destOrd="0" presId="urn:microsoft.com/office/officeart/2005/8/layout/orgChart1"/>
    <dgm:cxn modelId="{FCC6718F-8910-44A1-AF52-DEB308DEA1C4}" type="presParOf" srcId="{E0AA5BBF-498F-417D-A987-36326A8701FC}" destId="{A160A189-7F2B-4BD9-94F3-1BFD2B14E1A3}" srcOrd="4" destOrd="0" presId="urn:microsoft.com/office/officeart/2005/8/layout/orgChart1"/>
    <dgm:cxn modelId="{6AF7CC1F-1916-4950-B644-0219596430AC}" type="presParOf" srcId="{E0AA5BBF-498F-417D-A987-36326A8701FC}" destId="{9B77A2A2-9EF1-4131-A3EF-637AD2C22ABA}" srcOrd="5" destOrd="0" presId="urn:microsoft.com/office/officeart/2005/8/layout/orgChart1"/>
    <dgm:cxn modelId="{ECE091D7-3590-4814-A623-D8EA88077E4E}" type="presParOf" srcId="{9B77A2A2-9EF1-4131-A3EF-637AD2C22ABA}" destId="{BDDF8811-A96C-4FAE-A206-FE71111E9C5C}" srcOrd="0" destOrd="0" presId="urn:microsoft.com/office/officeart/2005/8/layout/orgChart1"/>
    <dgm:cxn modelId="{35034774-33F8-43E6-9E5B-E7E87173CCA6}" type="presParOf" srcId="{BDDF8811-A96C-4FAE-A206-FE71111E9C5C}" destId="{302BEF10-EA40-4F56-BEC6-2B554766F5D3}" srcOrd="0" destOrd="0" presId="urn:microsoft.com/office/officeart/2005/8/layout/orgChart1"/>
    <dgm:cxn modelId="{B6760FF1-E102-440E-AB8F-6B19F50B9CBB}" type="presParOf" srcId="{BDDF8811-A96C-4FAE-A206-FE71111E9C5C}" destId="{2A28A5DE-22EC-4737-9D56-A640166AB4A5}" srcOrd="1" destOrd="0" presId="urn:microsoft.com/office/officeart/2005/8/layout/orgChart1"/>
    <dgm:cxn modelId="{C7E2029B-B2F7-4058-9241-BC76188D1DC2}" type="presParOf" srcId="{9B77A2A2-9EF1-4131-A3EF-637AD2C22ABA}" destId="{637B8C59-5D41-4965-A559-4A778C344EF3}" srcOrd="1" destOrd="0" presId="urn:microsoft.com/office/officeart/2005/8/layout/orgChart1"/>
    <dgm:cxn modelId="{6A16297F-84F7-4F60-8026-D9E37405E67C}" type="presParOf" srcId="{9B77A2A2-9EF1-4131-A3EF-637AD2C22ABA}" destId="{ED7F22D7-1943-4EFB-9DDB-01042646C9A7}" srcOrd="2" destOrd="0" presId="urn:microsoft.com/office/officeart/2005/8/layout/orgChart1"/>
    <dgm:cxn modelId="{2BAD8192-CD8B-4202-AC26-161AAEB26F17}" type="presParOf" srcId="{5B9C72A8-5691-4E75-A948-F649BC0E0DC2}" destId="{C6F514B7-B1F1-48A6-998D-F7EED05DEAD2}" srcOrd="2" destOrd="0" presId="urn:microsoft.com/office/officeart/2005/8/layout/orgChart1"/>
    <dgm:cxn modelId="{4D77C4A1-620A-4B77-9D73-CBAD820242B8}" type="presParOf" srcId="{C6F514B7-B1F1-48A6-998D-F7EED05DEAD2}" destId="{F9135DAF-4053-4D27-8174-D26CEE66A10C}" srcOrd="0" destOrd="0" presId="urn:microsoft.com/office/officeart/2005/8/layout/orgChart1"/>
    <dgm:cxn modelId="{D573E346-A023-4981-86F8-1CFA7BD06C58}" type="presParOf" srcId="{C6F514B7-B1F1-48A6-998D-F7EED05DEAD2}" destId="{3248920F-2E83-4C93-A1F7-504956AAEAD2}" srcOrd="1" destOrd="0" presId="urn:microsoft.com/office/officeart/2005/8/layout/orgChart1"/>
    <dgm:cxn modelId="{880D78F8-32EC-4563-A107-5562D4E8295C}" type="presParOf" srcId="{3248920F-2E83-4C93-A1F7-504956AAEAD2}" destId="{097D1480-EBC9-4079-B9C7-C14768D64AD1}" srcOrd="0" destOrd="0" presId="urn:microsoft.com/office/officeart/2005/8/layout/orgChart1"/>
    <dgm:cxn modelId="{8B70F70B-D331-40AA-9503-B97A8AB36678}" type="presParOf" srcId="{097D1480-EBC9-4079-B9C7-C14768D64AD1}" destId="{4F0938B7-FDB8-42C9-B510-91B11A307C2A}" srcOrd="0" destOrd="0" presId="urn:microsoft.com/office/officeart/2005/8/layout/orgChart1"/>
    <dgm:cxn modelId="{DBD3DCEA-1C05-47CC-B777-E51DAF62D482}" type="presParOf" srcId="{097D1480-EBC9-4079-B9C7-C14768D64AD1}" destId="{90CD153D-B008-4F53-AB60-97F385EE1000}" srcOrd="1" destOrd="0" presId="urn:microsoft.com/office/officeart/2005/8/layout/orgChart1"/>
    <dgm:cxn modelId="{7B32B622-50C5-42A5-A4BF-DEFA61109E86}" type="presParOf" srcId="{3248920F-2E83-4C93-A1F7-504956AAEAD2}" destId="{00BDCC0E-A8CF-443C-AA5B-C47E60CA98E8}" srcOrd="1" destOrd="0" presId="urn:microsoft.com/office/officeart/2005/8/layout/orgChart1"/>
    <dgm:cxn modelId="{DA74C50A-05B0-44DA-89E8-40BB8534A750}" type="presParOf" srcId="{3248920F-2E83-4C93-A1F7-504956AAEAD2}" destId="{3F84824C-DB59-4811-995C-B0E4D137FEBD}"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C278F2E-9ABC-42F7-9A48-61675E1053B4}" type="doc">
      <dgm:prSet loTypeId="urn:microsoft.com/office/officeart/2008/layout/RadialCluster" loCatId="relationship" qsTypeId="urn:microsoft.com/office/officeart/2005/8/quickstyle/simple1" qsCatId="simple" csTypeId="urn:microsoft.com/office/officeart/2005/8/colors/colorful2" csCatId="colorful" phldr="1"/>
      <dgm:spPr/>
      <dgm:t>
        <a:bodyPr/>
        <a:lstStyle/>
        <a:p>
          <a:endParaRPr lang="id-ID"/>
        </a:p>
      </dgm:t>
    </dgm:pt>
    <dgm:pt modelId="{C405DF1B-7DF1-4DC5-85A5-9CCC5D6372BF}">
      <dgm:prSet phldrT="[Text]"/>
      <dgm:spPr/>
      <dgm:t>
        <a:bodyPr/>
        <a:lstStyle/>
        <a:p>
          <a:r>
            <a:rPr lang="en-US" b="1">
              <a:solidFill>
                <a:schemeClr val="tx1"/>
              </a:solidFill>
            </a:rPr>
            <a:t>Efforts done by parents and teachers </a:t>
          </a:r>
          <a:endParaRPr lang="id-ID" b="1">
            <a:solidFill>
              <a:schemeClr val="tx1"/>
            </a:solidFill>
          </a:endParaRPr>
        </a:p>
      </dgm:t>
    </dgm:pt>
    <dgm:pt modelId="{26C64A64-0A00-4B7A-884F-125FED7F1986}" type="parTrans" cxnId="{8B9F87DD-5E81-4D0B-89EF-680DD2EED4BB}">
      <dgm:prSet/>
      <dgm:spPr/>
      <dgm:t>
        <a:bodyPr/>
        <a:lstStyle/>
        <a:p>
          <a:endParaRPr lang="id-ID"/>
        </a:p>
      </dgm:t>
    </dgm:pt>
    <dgm:pt modelId="{5B14100E-EFCE-4E41-8EEF-C10BF5B32C58}" type="sibTrans" cxnId="{8B9F87DD-5E81-4D0B-89EF-680DD2EED4BB}">
      <dgm:prSet/>
      <dgm:spPr/>
      <dgm:t>
        <a:bodyPr/>
        <a:lstStyle/>
        <a:p>
          <a:endParaRPr lang="id-ID"/>
        </a:p>
      </dgm:t>
    </dgm:pt>
    <dgm:pt modelId="{126EB656-22E8-4029-98F6-9F6BF2AA269A}">
      <dgm:prSet phldrT="[Text]"/>
      <dgm:spPr/>
      <dgm:t>
        <a:bodyPr/>
        <a:lstStyle/>
        <a:p>
          <a:r>
            <a:rPr lang="en-US" b="1">
              <a:solidFill>
                <a:schemeClr val="tx1"/>
              </a:solidFill>
            </a:rPr>
            <a:t>Parent-teacher connecting book</a:t>
          </a:r>
          <a:endParaRPr lang="id-ID" b="1">
            <a:solidFill>
              <a:schemeClr val="tx1"/>
            </a:solidFill>
          </a:endParaRPr>
        </a:p>
      </dgm:t>
    </dgm:pt>
    <dgm:pt modelId="{62616CE2-499A-4C04-85F0-0D77EC076636}" type="parTrans" cxnId="{05263E2F-35B1-4B08-9AD9-74B0E6E988D2}">
      <dgm:prSet/>
      <dgm:spPr/>
      <dgm:t>
        <a:bodyPr/>
        <a:lstStyle/>
        <a:p>
          <a:endParaRPr lang="id-ID"/>
        </a:p>
      </dgm:t>
    </dgm:pt>
    <dgm:pt modelId="{304D385E-59DA-4B89-82B8-7DFE59AB688D}" type="sibTrans" cxnId="{05263E2F-35B1-4B08-9AD9-74B0E6E988D2}">
      <dgm:prSet/>
      <dgm:spPr/>
      <dgm:t>
        <a:bodyPr/>
        <a:lstStyle/>
        <a:p>
          <a:endParaRPr lang="id-ID"/>
        </a:p>
      </dgm:t>
    </dgm:pt>
    <dgm:pt modelId="{31E04287-B9C0-48D8-BEA6-FEEA46390DA3}">
      <dgm:prSet phldrT="[Text]"/>
      <dgm:spPr/>
      <dgm:t>
        <a:bodyPr/>
        <a:lstStyle/>
        <a:p>
          <a:r>
            <a:rPr lang="en-US" b="1">
              <a:solidFill>
                <a:schemeClr val="tx1"/>
              </a:solidFill>
            </a:rPr>
            <a:t>Immitating words</a:t>
          </a:r>
          <a:endParaRPr lang="id-ID" b="1">
            <a:solidFill>
              <a:schemeClr val="tx1"/>
            </a:solidFill>
          </a:endParaRPr>
        </a:p>
      </dgm:t>
    </dgm:pt>
    <dgm:pt modelId="{9F3615FF-E7D6-4301-B0CD-9C754023CAE1}" type="parTrans" cxnId="{08353EB4-DE11-4924-874E-FB44B6DA4B41}">
      <dgm:prSet/>
      <dgm:spPr/>
      <dgm:t>
        <a:bodyPr/>
        <a:lstStyle/>
        <a:p>
          <a:endParaRPr lang="id-ID"/>
        </a:p>
      </dgm:t>
    </dgm:pt>
    <dgm:pt modelId="{87999DB3-63B6-4D64-BECA-AD600F56089E}" type="sibTrans" cxnId="{08353EB4-DE11-4924-874E-FB44B6DA4B41}">
      <dgm:prSet/>
      <dgm:spPr/>
      <dgm:t>
        <a:bodyPr/>
        <a:lstStyle/>
        <a:p>
          <a:endParaRPr lang="id-ID"/>
        </a:p>
      </dgm:t>
    </dgm:pt>
    <dgm:pt modelId="{1F2746B3-BB27-4B4F-863D-406C7718389B}">
      <dgm:prSet phldrT="[Text]"/>
      <dgm:spPr/>
      <dgm:t>
        <a:bodyPr/>
        <a:lstStyle/>
        <a:p>
          <a:r>
            <a:rPr lang="en-US" b="1">
              <a:solidFill>
                <a:schemeClr val="tx1"/>
              </a:solidFill>
            </a:rPr>
            <a:t>Two-way communication</a:t>
          </a:r>
          <a:endParaRPr lang="id-ID" b="1">
            <a:solidFill>
              <a:schemeClr val="tx1"/>
            </a:solidFill>
          </a:endParaRPr>
        </a:p>
      </dgm:t>
    </dgm:pt>
    <dgm:pt modelId="{F5778D9C-F9F4-4DED-B2DC-D9BEF86DC346}" type="sibTrans" cxnId="{255F53C4-6B96-4851-A914-04F160F0AA6C}">
      <dgm:prSet/>
      <dgm:spPr/>
      <dgm:t>
        <a:bodyPr/>
        <a:lstStyle/>
        <a:p>
          <a:endParaRPr lang="id-ID"/>
        </a:p>
      </dgm:t>
    </dgm:pt>
    <dgm:pt modelId="{0C7AF863-A27B-438F-8240-6EC4827C278F}" type="parTrans" cxnId="{255F53C4-6B96-4851-A914-04F160F0AA6C}">
      <dgm:prSet/>
      <dgm:spPr/>
      <dgm:t>
        <a:bodyPr/>
        <a:lstStyle/>
        <a:p>
          <a:endParaRPr lang="id-ID"/>
        </a:p>
      </dgm:t>
    </dgm:pt>
    <dgm:pt modelId="{6EFDB643-87F3-485E-B930-AE71699E26B7}" type="pres">
      <dgm:prSet presAssocID="{CC278F2E-9ABC-42F7-9A48-61675E1053B4}" presName="Name0" presStyleCnt="0">
        <dgm:presLayoutVars>
          <dgm:chMax val="1"/>
          <dgm:chPref val="1"/>
          <dgm:dir/>
          <dgm:animOne val="branch"/>
          <dgm:animLvl val="lvl"/>
        </dgm:presLayoutVars>
      </dgm:prSet>
      <dgm:spPr/>
      <dgm:t>
        <a:bodyPr/>
        <a:lstStyle/>
        <a:p>
          <a:endParaRPr lang="id-ID"/>
        </a:p>
      </dgm:t>
    </dgm:pt>
    <dgm:pt modelId="{EFD3EDDB-69E5-495C-AF01-4891B8263DB5}" type="pres">
      <dgm:prSet presAssocID="{C405DF1B-7DF1-4DC5-85A5-9CCC5D6372BF}" presName="singleCycle" presStyleCnt="0"/>
      <dgm:spPr/>
    </dgm:pt>
    <dgm:pt modelId="{819B1ED7-C78A-4D15-991E-9E5A70219899}" type="pres">
      <dgm:prSet presAssocID="{C405DF1B-7DF1-4DC5-85A5-9CCC5D6372BF}" presName="singleCenter" presStyleLbl="node1" presStyleIdx="0" presStyleCnt="4" custScaleX="122170" custScaleY="109569" custLinFactNeighborY="-12397">
        <dgm:presLayoutVars>
          <dgm:chMax val="7"/>
          <dgm:chPref val="7"/>
        </dgm:presLayoutVars>
      </dgm:prSet>
      <dgm:spPr/>
      <dgm:t>
        <a:bodyPr/>
        <a:lstStyle/>
        <a:p>
          <a:endParaRPr lang="id-ID"/>
        </a:p>
      </dgm:t>
    </dgm:pt>
    <dgm:pt modelId="{BC1C12F2-4B10-4F3B-938B-F6B8FBD3761E}" type="pres">
      <dgm:prSet presAssocID="{0C7AF863-A27B-438F-8240-6EC4827C278F}" presName="Name56" presStyleLbl="parChTrans1D2" presStyleIdx="0" presStyleCnt="3"/>
      <dgm:spPr/>
      <dgm:t>
        <a:bodyPr/>
        <a:lstStyle/>
        <a:p>
          <a:endParaRPr lang="id-ID"/>
        </a:p>
      </dgm:t>
    </dgm:pt>
    <dgm:pt modelId="{BAF5B7F9-597A-47AA-B510-E9F432EB4E9D}" type="pres">
      <dgm:prSet presAssocID="{1F2746B3-BB27-4B4F-863D-406C7718389B}" presName="text0" presStyleLbl="node1" presStyleIdx="1" presStyleCnt="4" custScaleX="313512" custScaleY="111188">
        <dgm:presLayoutVars>
          <dgm:bulletEnabled val="1"/>
        </dgm:presLayoutVars>
      </dgm:prSet>
      <dgm:spPr/>
      <dgm:t>
        <a:bodyPr/>
        <a:lstStyle/>
        <a:p>
          <a:endParaRPr lang="id-ID"/>
        </a:p>
      </dgm:t>
    </dgm:pt>
    <dgm:pt modelId="{A4945E94-75A5-46CD-BEED-54DD8AA6D977}" type="pres">
      <dgm:prSet presAssocID="{62616CE2-499A-4C04-85F0-0D77EC076636}" presName="Name56" presStyleLbl="parChTrans1D2" presStyleIdx="1" presStyleCnt="3"/>
      <dgm:spPr/>
      <dgm:t>
        <a:bodyPr/>
        <a:lstStyle/>
        <a:p>
          <a:endParaRPr lang="id-ID"/>
        </a:p>
      </dgm:t>
    </dgm:pt>
    <dgm:pt modelId="{9FBB9C0C-B957-452F-A634-E0575A1203A7}" type="pres">
      <dgm:prSet presAssocID="{126EB656-22E8-4029-98F6-9F6BF2AA269A}" presName="text0" presStyleLbl="node1" presStyleIdx="2" presStyleCnt="4" custScaleX="273734" custScaleY="114051">
        <dgm:presLayoutVars>
          <dgm:bulletEnabled val="1"/>
        </dgm:presLayoutVars>
      </dgm:prSet>
      <dgm:spPr/>
      <dgm:t>
        <a:bodyPr/>
        <a:lstStyle/>
        <a:p>
          <a:endParaRPr lang="id-ID"/>
        </a:p>
      </dgm:t>
    </dgm:pt>
    <dgm:pt modelId="{DD35B408-AA56-430F-962A-24075A358667}" type="pres">
      <dgm:prSet presAssocID="{9F3615FF-E7D6-4301-B0CD-9C754023CAE1}" presName="Name56" presStyleLbl="parChTrans1D2" presStyleIdx="2" presStyleCnt="3"/>
      <dgm:spPr/>
      <dgm:t>
        <a:bodyPr/>
        <a:lstStyle/>
        <a:p>
          <a:endParaRPr lang="id-ID"/>
        </a:p>
      </dgm:t>
    </dgm:pt>
    <dgm:pt modelId="{19E2A5CE-3E5C-43E1-BBFC-F51D90E2A5E5}" type="pres">
      <dgm:prSet presAssocID="{31E04287-B9C0-48D8-BEA6-FEEA46390DA3}" presName="text0" presStyleLbl="node1" presStyleIdx="3" presStyleCnt="4" custScaleX="329801" custScaleY="132845">
        <dgm:presLayoutVars>
          <dgm:bulletEnabled val="1"/>
        </dgm:presLayoutVars>
      </dgm:prSet>
      <dgm:spPr/>
      <dgm:t>
        <a:bodyPr/>
        <a:lstStyle/>
        <a:p>
          <a:endParaRPr lang="id-ID"/>
        </a:p>
      </dgm:t>
    </dgm:pt>
  </dgm:ptLst>
  <dgm:cxnLst>
    <dgm:cxn modelId="{8F2F0C50-7A82-4267-840D-77905F5A9127}" type="presOf" srcId="{62616CE2-499A-4C04-85F0-0D77EC076636}" destId="{A4945E94-75A5-46CD-BEED-54DD8AA6D977}" srcOrd="0" destOrd="0" presId="urn:microsoft.com/office/officeart/2008/layout/RadialCluster"/>
    <dgm:cxn modelId="{4D73228E-06DB-450F-ADF5-0F3CC68B6DC4}" type="presOf" srcId="{CC278F2E-9ABC-42F7-9A48-61675E1053B4}" destId="{6EFDB643-87F3-485E-B930-AE71699E26B7}" srcOrd="0" destOrd="0" presId="urn:microsoft.com/office/officeart/2008/layout/RadialCluster"/>
    <dgm:cxn modelId="{7A133725-291C-4E31-A333-0CB6553AFA31}" type="presOf" srcId="{31E04287-B9C0-48D8-BEA6-FEEA46390DA3}" destId="{19E2A5CE-3E5C-43E1-BBFC-F51D90E2A5E5}" srcOrd="0" destOrd="0" presId="urn:microsoft.com/office/officeart/2008/layout/RadialCluster"/>
    <dgm:cxn modelId="{717A102A-4317-4948-B9F9-F2022EE05670}" type="presOf" srcId="{9F3615FF-E7D6-4301-B0CD-9C754023CAE1}" destId="{DD35B408-AA56-430F-962A-24075A358667}" srcOrd="0" destOrd="0" presId="urn:microsoft.com/office/officeart/2008/layout/RadialCluster"/>
    <dgm:cxn modelId="{F6A1E659-4886-4361-9061-E8CDCE4A6640}" type="presOf" srcId="{0C7AF863-A27B-438F-8240-6EC4827C278F}" destId="{BC1C12F2-4B10-4F3B-938B-F6B8FBD3761E}" srcOrd="0" destOrd="0" presId="urn:microsoft.com/office/officeart/2008/layout/RadialCluster"/>
    <dgm:cxn modelId="{255F53C4-6B96-4851-A914-04F160F0AA6C}" srcId="{C405DF1B-7DF1-4DC5-85A5-9CCC5D6372BF}" destId="{1F2746B3-BB27-4B4F-863D-406C7718389B}" srcOrd="0" destOrd="0" parTransId="{0C7AF863-A27B-438F-8240-6EC4827C278F}" sibTransId="{F5778D9C-F9F4-4DED-B2DC-D9BEF86DC346}"/>
    <dgm:cxn modelId="{2C7BA22A-5317-4CD1-9FA1-8069F7E447EB}" type="presOf" srcId="{C405DF1B-7DF1-4DC5-85A5-9CCC5D6372BF}" destId="{819B1ED7-C78A-4D15-991E-9E5A70219899}" srcOrd="0" destOrd="0" presId="urn:microsoft.com/office/officeart/2008/layout/RadialCluster"/>
    <dgm:cxn modelId="{08353EB4-DE11-4924-874E-FB44B6DA4B41}" srcId="{C405DF1B-7DF1-4DC5-85A5-9CCC5D6372BF}" destId="{31E04287-B9C0-48D8-BEA6-FEEA46390DA3}" srcOrd="2" destOrd="0" parTransId="{9F3615FF-E7D6-4301-B0CD-9C754023CAE1}" sibTransId="{87999DB3-63B6-4D64-BECA-AD600F56089E}"/>
    <dgm:cxn modelId="{8B9F87DD-5E81-4D0B-89EF-680DD2EED4BB}" srcId="{CC278F2E-9ABC-42F7-9A48-61675E1053B4}" destId="{C405DF1B-7DF1-4DC5-85A5-9CCC5D6372BF}" srcOrd="0" destOrd="0" parTransId="{26C64A64-0A00-4B7A-884F-125FED7F1986}" sibTransId="{5B14100E-EFCE-4E41-8EEF-C10BF5B32C58}"/>
    <dgm:cxn modelId="{040975DD-FCA3-4BF0-838C-8CE1A5F76127}" type="presOf" srcId="{1F2746B3-BB27-4B4F-863D-406C7718389B}" destId="{BAF5B7F9-597A-47AA-B510-E9F432EB4E9D}" srcOrd="0" destOrd="0" presId="urn:microsoft.com/office/officeart/2008/layout/RadialCluster"/>
    <dgm:cxn modelId="{05263E2F-35B1-4B08-9AD9-74B0E6E988D2}" srcId="{C405DF1B-7DF1-4DC5-85A5-9CCC5D6372BF}" destId="{126EB656-22E8-4029-98F6-9F6BF2AA269A}" srcOrd="1" destOrd="0" parTransId="{62616CE2-499A-4C04-85F0-0D77EC076636}" sibTransId="{304D385E-59DA-4B89-82B8-7DFE59AB688D}"/>
    <dgm:cxn modelId="{2840846A-9968-4CF1-BB59-7D57B8BA08A6}" type="presOf" srcId="{126EB656-22E8-4029-98F6-9F6BF2AA269A}" destId="{9FBB9C0C-B957-452F-A634-E0575A1203A7}" srcOrd="0" destOrd="0" presId="urn:microsoft.com/office/officeart/2008/layout/RadialCluster"/>
    <dgm:cxn modelId="{929866F6-7365-43D3-B06A-842179BE21C0}" type="presParOf" srcId="{6EFDB643-87F3-485E-B930-AE71699E26B7}" destId="{EFD3EDDB-69E5-495C-AF01-4891B8263DB5}" srcOrd="0" destOrd="0" presId="urn:microsoft.com/office/officeart/2008/layout/RadialCluster"/>
    <dgm:cxn modelId="{827BE9E7-0E51-4C32-BE3D-276817E4F8F5}" type="presParOf" srcId="{EFD3EDDB-69E5-495C-AF01-4891B8263DB5}" destId="{819B1ED7-C78A-4D15-991E-9E5A70219899}" srcOrd="0" destOrd="0" presId="urn:microsoft.com/office/officeart/2008/layout/RadialCluster"/>
    <dgm:cxn modelId="{638B06C6-1185-4921-8AEA-7225502A0E7D}" type="presParOf" srcId="{EFD3EDDB-69E5-495C-AF01-4891B8263DB5}" destId="{BC1C12F2-4B10-4F3B-938B-F6B8FBD3761E}" srcOrd="1" destOrd="0" presId="urn:microsoft.com/office/officeart/2008/layout/RadialCluster"/>
    <dgm:cxn modelId="{90B055E8-D5E1-4B5E-8C0A-ECB4058D7726}" type="presParOf" srcId="{EFD3EDDB-69E5-495C-AF01-4891B8263DB5}" destId="{BAF5B7F9-597A-47AA-B510-E9F432EB4E9D}" srcOrd="2" destOrd="0" presId="urn:microsoft.com/office/officeart/2008/layout/RadialCluster"/>
    <dgm:cxn modelId="{04B8BFCC-565F-4473-87DE-8D2E0F5F6C59}" type="presParOf" srcId="{EFD3EDDB-69E5-495C-AF01-4891B8263DB5}" destId="{A4945E94-75A5-46CD-BEED-54DD8AA6D977}" srcOrd="3" destOrd="0" presId="urn:microsoft.com/office/officeart/2008/layout/RadialCluster"/>
    <dgm:cxn modelId="{8A5C7D90-F78D-45C0-8603-AF1EE41C960E}" type="presParOf" srcId="{EFD3EDDB-69E5-495C-AF01-4891B8263DB5}" destId="{9FBB9C0C-B957-452F-A634-E0575A1203A7}" srcOrd="4" destOrd="0" presId="urn:microsoft.com/office/officeart/2008/layout/RadialCluster"/>
    <dgm:cxn modelId="{CB93973C-EE76-4915-BA0C-52957703EB63}" type="presParOf" srcId="{EFD3EDDB-69E5-495C-AF01-4891B8263DB5}" destId="{DD35B408-AA56-430F-962A-24075A358667}" srcOrd="5" destOrd="0" presId="urn:microsoft.com/office/officeart/2008/layout/RadialCluster"/>
    <dgm:cxn modelId="{12897CCF-F38A-469E-8C66-0DB6B912681D}" type="presParOf" srcId="{EFD3EDDB-69E5-495C-AF01-4891B8263DB5}" destId="{19E2A5CE-3E5C-43E1-BBFC-F51D90E2A5E5}" srcOrd="6" destOrd="0" presId="urn:microsoft.com/office/officeart/2008/layout/RadialCluster"/>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0044AB-E3E1-4FB2-B9E3-0C0CCB3DE81E}">
      <dsp:nvSpPr>
        <dsp:cNvPr id="0" name=""/>
        <dsp:cNvSpPr/>
      </dsp:nvSpPr>
      <dsp:spPr>
        <a:xfrm>
          <a:off x="1579" y="591846"/>
          <a:ext cx="741909" cy="41606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44500">
            <a:lnSpc>
              <a:spcPct val="90000"/>
            </a:lnSpc>
            <a:spcBef>
              <a:spcPct val="0"/>
            </a:spcBef>
            <a:spcAft>
              <a:spcPct val="15000"/>
            </a:spcAft>
            <a:buChar char="••"/>
          </a:pPr>
          <a:r>
            <a:rPr lang="en-US" sz="1000" b="1" kern="1200">
              <a:latin typeface="Times New Roman" pitchFamily="18" charset="0"/>
              <a:cs typeface="Times New Roman" pitchFamily="18" charset="0"/>
            </a:rPr>
            <a:t>Mother</a:t>
          </a:r>
          <a:endParaRPr lang="id-ID" sz="1000" b="1" kern="1200">
            <a:latin typeface="Times New Roman" pitchFamily="18" charset="0"/>
            <a:cs typeface="Times New Roman" pitchFamily="18" charset="0"/>
          </a:endParaRPr>
        </a:p>
        <a:p>
          <a:pPr marL="57150" lvl="1" indent="-57150" algn="l" defTabSz="444500">
            <a:lnSpc>
              <a:spcPct val="90000"/>
            </a:lnSpc>
            <a:spcBef>
              <a:spcPct val="0"/>
            </a:spcBef>
            <a:spcAft>
              <a:spcPct val="15000"/>
            </a:spcAft>
            <a:buChar char="••"/>
          </a:pPr>
          <a:r>
            <a:rPr lang="en-US" sz="1000" b="1" kern="1200">
              <a:latin typeface="Times New Roman" pitchFamily="18" charset="0"/>
              <a:cs typeface="Times New Roman" pitchFamily="18" charset="0"/>
            </a:rPr>
            <a:t>Brother</a:t>
          </a:r>
          <a:endParaRPr lang="id-ID" sz="1000" b="1" kern="1200">
            <a:latin typeface="Times New Roman" pitchFamily="18" charset="0"/>
            <a:cs typeface="Times New Roman" pitchFamily="18" charset="0"/>
          </a:endParaRPr>
        </a:p>
      </dsp:txBody>
      <dsp:txXfrm>
        <a:off x="11154" y="601421"/>
        <a:ext cx="722759" cy="307759"/>
      </dsp:txXfrm>
    </dsp:sp>
    <dsp:sp modelId="{36F3AB68-CFEC-4F63-BF69-10189C22CB10}">
      <dsp:nvSpPr>
        <dsp:cNvPr id="0" name=""/>
        <dsp:cNvSpPr/>
      </dsp:nvSpPr>
      <dsp:spPr>
        <a:xfrm rot="21364270">
          <a:off x="403787" y="515260"/>
          <a:ext cx="964342" cy="964342"/>
        </a:xfrm>
        <a:prstGeom prst="leftCircularArrow">
          <a:avLst>
            <a:gd name="adj1" fmla="val 2319"/>
            <a:gd name="adj2" fmla="val 279840"/>
            <a:gd name="adj3" fmla="val 2028631"/>
            <a:gd name="adj4" fmla="val 8997769"/>
            <a:gd name="adj5" fmla="val 2705"/>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1E6A5B3-A3B7-4E72-8A33-F36026411DB1}">
      <dsp:nvSpPr>
        <dsp:cNvPr id="0" name=""/>
        <dsp:cNvSpPr/>
      </dsp:nvSpPr>
      <dsp:spPr>
        <a:xfrm>
          <a:off x="184022" y="951996"/>
          <a:ext cx="610980" cy="274666"/>
        </a:xfrm>
        <a:prstGeom prst="roundRect">
          <a:avLst>
            <a:gd name="adj" fmla="val 1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Family</a:t>
          </a:r>
          <a:endParaRPr lang="id-ID" sz="1100" b="1" kern="1200">
            <a:solidFill>
              <a:sysClr val="windowText" lastClr="000000"/>
            </a:solidFill>
          </a:endParaRPr>
        </a:p>
      </dsp:txBody>
      <dsp:txXfrm>
        <a:off x="192067" y="960041"/>
        <a:ext cx="594890" cy="258576"/>
      </dsp:txXfrm>
    </dsp:sp>
    <dsp:sp modelId="{C3A87D52-E24D-42B2-BA3C-DE6DF37DFA9C}">
      <dsp:nvSpPr>
        <dsp:cNvPr id="0" name=""/>
        <dsp:cNvSpPr/>
      </dsp:nvSpPr>
      <dsp:spPr>
        <a:xfrm>
          <a:off x="907936" y="453436"/>
          <a:ext cx="1060111" cy="70526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ctr" defTabSz="355600">
            <a:lnSpc>
              <a:spcPct val="90000"/>
            </a:lnSpc>
            <a:spcBef>
              <a:spcPct val="0"/>
            </a:spcBef>
            <a:spcAft>
              <a:spcPct val="15000"/>
            </a:spcAft>
            <a:buChar char="••"/>
          </a:pPr>
          <a:r>
            <a:rPr lang="en-US" sz="800" b="1" kern="1200">
              <a:solidFill>
                <a:schemeClr val="tx1"/>
              </a:solidFill>
              <a:latin typeface="Times New Roman" pitchFamily="18" charset="0"/>
              <a:cs typeface="Times New Roman" pitchFamily="18" charset="0"/>
            </a:rPr>
            <a:t>have two-way communication</a:t>
          </a:r>
          <a:endParaRPr lang="id-ID" sz="800" b="1" kern="1200">
            <a:solidFill>
              <a:schemeClr val="tx1"/>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id-ID" sz="800" b="1" kern="1200">
              <a:solidFill>
                <a:schemeClr val="tx1"/>
              </a:solidFill>
              <a:latin typeface="Times New Roman" pitchFamily="18" charset="0"/>
              <a:cs typeface="Times New Roman" pitchFamily="18" charset="0"/>
            </a:rPr>
            <a:t> </a:t>
          </a:r>
          <a:r>
            <a:rPr lang="en-US" sz="800" b="1" kern="1200">
              <a:solidFill>
                <a:schemeClr val="tx1"/>
              </a:solidFill>
              <a:latin typeface="Times New Roman" pitchFamily="18" charset="0"/>
              <a:cs typeface="Times New Roman" pitchFamily="18" charset="0"/>
            </a:rPr>
            <a:t>repeat some words</a:t>
          </a:r>
          <a:endParaRPr lang="id-ID" sz="800" b="1" kern="1200">
            <a:solidFill>
              <a:schemeClr val="tx1"/>
            </a:solidFill>
            <a:latin typeface="Times New Roman" pitchFamily="18" charset="0"/>
            <a:cs typeface="Times New Roman" pitchFamily="18" charset="0"/>
          </a:endParaRPr>
        </a:p>
      </dsp:txBody>
      <dsp:txXfrm>
        <a:off x="924166" y="620795"/>
        <a:ext cx="1027651" cy="521678"/>
      </dsp:txXfrm>
    </dsp:sp>
    <dsp:sp modelId="{02E728AC-D6E7-432E-8F33-E9FA3016E5E5}">
      <dsp:nvSpPr>
        <dsp:cNvPr id="0" name=""/>
        <dsp:cNvSpPr/>
      </dsp:nvSpPr>
      <dsp:spPr>
        <a:xfrm rot="427544">
          <a:off x="1441430" y="107703"/>
          <a:ext cx="981913" cy="981913"/>
        </a:xfrm>
        <a:prstGeom prst="circularArrow">
          <a:avLst>
            <a:gd name="adj1" fmla="val 2277"/>
            <a:gd name="adj2" fmla="val 274570"/>
            <a:gd name="adj3" fmla="val 19756936"/>
            <a:gd name="adj4" fmla="val 12782528"/>
            <a:gd name="adj5" fmla="val 2657"/>
          </a:avLst>
        </a:prstGeom>
        <a:solidFill>
          <a:schemeClr val="accent4">
            <a:hueOff val="-4464770"/>
            <a:satOff val="26899"/>
            <a:lumOff val="2156"/>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7DF532F-1C94-454C-8EA1-9430A67682B5}">
      <dsp:nvSpPr>
        <dsp:cNvPr id="0" name=""/>
        <dsp:cNvSpPr/>
      </dsp:nvSpPr>
      <dsp:spPr>
        <a:xfrm>
          <a:off x="1154500" y="344171"/>
          <a:ext cx="773278" cy="248099"/>
        </a:xfrm>
        <a:prstGeom prst="roundRect">
          <a:avLst>
            <a:gd name="adj" fmla="val 10000"/>
          </a:avLst>
        </a:prstGeom>
        <a:solidFill>
          <a:schemeClr val="accent4">
            <a:hueOff val="-2232385"/>
            <a:satOff val="13449"/>
            <a:lumOff val="107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Stimulating</a:t>
          </a:r>
          <a:endParaRPr lang="id-ID" sz="1100" b="1" kern="1200">
            <a:solidFill>
              <a:sysClr val="windowText" lastClr="000000"/>
            </a:solidFill>
          </a:endParaRPr>
        </a:p>
      </dsp:txBody>
      <dsp:txXfrm>
        <a:off x="1161767" y="351438"/>
        <a:ext cx="758744" cy="233565"/>
      </dsp:txXfrm>
    </dsp:sp>
    <dsp:sp modelId="{36F70AAC-5EA1-4A83-A0F3-1BC567EA168B}">
      <dsp:nvSpPr>
        <dsp:cNvPr id="0" name=""/>
        <dsp:cNvSpPr/>
      </dsp:nvSpPr>
      <dsp:spPr>
        <a:xfrm>
          <a:off x="2074526" y="517071"/>
          <a:ext cx="701874" cy="57889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US" sz="900" b="1" kern="1200">
              <a:latin typeface="Times New Roman" pitchFamily="18" charset="0"/>
              <a:cs typeface="Times New Roman" pitchFamily="18" charset="0"/>
            </a:rPr>
            <a:t>try to answer</a:t>
          </a:r>
          <a:endParaRPr lang="id-ID" sz="900" b="1" kern="1200">
            <a:latin typeface="Times New Roman" pitchFamily="18" charset="0"/>
            <a:cs typeface="Times New Roman" pitchFamily="18" charset="0"/>
          </a:endParaRPr>
        </a:p>
        <a:p>
          <a:pPr marL="57150" lvl="1" indent="-57150" algn="l" defTabSz="400050">
            <a:lnSpc>
              <a:spcPct val="90000"/>
            </a:lnSpc>
            <a:spcBef>
              <a:spcPct val="0"/>
            </a:spcBef>
            <a:spcAft>
              <a:spcPct val="15000"/>
            </a:spcAft>
            <a:buChar char="••"/>
          </a:pPr>
          <a:r>
            <a:rPr lang="en-US" sz="900" b="1" kern="1200">
              <a:latin typeface="Times New Roman" pitchFamily="18" charset="0"/>
              <a:cs typeface="Times New Roman" pitchFamily="18" charset="0"/>
            </a:rPr>
            <a:t>immitate</a:t>
          </a:r>
          <a:endParaRPr lang="id-ID" sz="900" b="1" kern="1200">
            <a:latin typeface="Times New Roman" pitchFamily="18" charset="0"/>
            <a:cs typeface="Times New Roman" pitchFamily="18" charset="0"/>
          </a:endParaRPr>
        </a:p>
      </dsp:txBody>
      <dsp:txXfrm>
        <a:off x="2087848" y="530393"/>
        <a:ext cx="675230" cy="428205"/>
      </dsp:txXfrm>
    </dsp:sp>
    <dsp:sp modelId="{F0303506-4330-4235-96EC-CA0BD273B0A3}">
      <dsp:nvSpPr>
        <dsp:cNvPr id="0" name=""/>
        <dsp:cNvSpPr/>
      </dsp:nvSpPr>
      <dsp:spPr>
        <a:xfrm>
          <a:off x="2074102" y="1086218"/>
          <a:ext cx="727129" cy="248099"/>
        </a:xfrm>
        <a:prstGeom prst="roundRect">
          <a:avLst>
            <a:gd name="adj" fmla="val 10000"/>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R</a:t>
          </a:r>
          <a:r>
            <a:rPr lang="id-ID" sz="1100" b="1" kern="1200">
              <a:solidFill>
                <a:sysClr val="windowText" lastClr="000000"/>
              </a:solidFill>
            </a:rPr>
            <a:t>espon</a:t>
          </a:r>
          <a:r>
            <a:rPr lang="en-US" sz="1100" b="1" kern="1200">
              <a:solidFill>
                <a:sysClr val="windowText" lastClr="000000"/>
              </a:solidFill>
            </a:rPr>
            <a:t>se</a:t>
          </a:r>
          <a:r>
            <a:rPr lang="id-ID" sz="1100" b="1" kern="1200">
              <a:solidFill>
                <a:sysClr val="windowText" lastClr="000000"/>
              </a:solidFill>
            </a:rPr>
            <a:t> </a:t>
          </a:r>
        </a:p>
      </dsp:txBody>
      <dsp:txXfrm>
        <a:off x="2081369" y="1093485"/>
        <a:ext cx="712595" cy="2335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D15DDA-8FDA-443A-9FBC-3970EB1DD9E0}">
      <dsp:nvSpPr>
        <dsp:cNvPr id="0" name=""/>
        <dsp:cNvSpPr/>
      </dsp:nvSpPr>
      <dsp:spPr>
        <a:xfrm>
          <a:off x="1016959" y="-38398"/>
          <a:ext cx="592225" cy="424626"/>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solidFill>
                <a:schemeClr val="tx1"/>
              </a:solidFill>
            </a:rPr>
            <a:t>School</a:t>
          </a:r>
          <a:endParaRPr lang="id-ID" sz="1050" b="1" kern="1200">
            <a:solidFill>
              <a:schemeClr val="tx1"/>
            </a:solidFill>
          </a:endParaRPr>
        </a:p>
      </dsp:txBody>
      <dsp:txXfrm>
        <a:off x="1037688" y="-17669"/>
        <a:ext cx="550767" cy="383168"/>
      </dsp:txXfrm>
    </dsp:sp>
    <dsp:sp modelId="{021E769C-F8D2-4875-8428-02FDAC5EE883}">
      <dsp:nvSpPr>
        <dsp:cNvPr id="0" name=""/>
        <dsp:cNvSpPr/>
      </dsp:nvSpPr>
      <dsp:spPr>
        <a:xfrm>
          <a:off x="611521" y="182256"/>
          <a:ext cx="1441617" cy="1441617"/>
        </a:xfrm>
        <a:custGeom>
          <a:avLst/>
          <a:gdLst/>
          <a:ahLst/>
          <a:cxnLst/>
          <a:rect l="0" t="0" r="0" b="0"/>
          <a:pathLst>
            <a:path>
              <a:moveTo>
                <a:pt x="1049119" y="79110"/>
              </a:moveTo>
              <a:arcTo wR="720808" hR="720808" stAng="17825733" swAng="820378"/>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C4A0A61-5FF9-4470-97E5-E3D02EE135CF}">
      <dsp:nvSpPr>
        <dsp:cNvPr id="0" name=""/>
        <dsp:cNvSpPr/>
      </dsp:nvSpPr>
      <dsp:spPr>
        <a:xfrm>
          <a:off x="1667457" y="395845"/>
          <a:ext cx="700116" cy="62343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rPr>
            <a:t>Teacher</a:t>
          </a:r>
          <a:endParaRPr lang="id-ID" sz="800" b="1" kern="1200">
            <a:solidFill>
              <a:schemeClr val="tx1"/>
            </a:solidFill>
          </a:endParaRPr>
        </a:p>
      </dsp:txBody>
      <dsp:txXfrm>
        <a:off x="1697891" y="426279"/>
        <a:ext cx="639248" cy="562570"/>
      </dsp:txXfrm>
    </dsp:sp>
    <dsp:sp modelId="{99BD7A19-E70F-4BD0-B5E2-DACA04364F53}">
      <dsp:nvSpPr>
        <dsp:cNvPr id="0" name=""/>
        <dsp:cNvSpPr/>
      </dsp:nvSpPr>
      <dsp:spPr>
        <a:xfrm>
          <a:off x="594435" y="381700"/>
          <a:ext cx="1441617" cy="1441617"/>
        </a:xfrm>
        <a:custGeom>
          <a:avLst/>
          <a:gdLst/>
          <a:ahLst/>
          <a:cxnLst/>
          <a:rect l="0" t="0" r="0" b="0"/>
          <a:pathLst>
            <a:path>
              <a:moveTo>
                <a:pt x="1440873" y="688059"/>
              </a:moveTo>
              <a:arcTo wR="720808" hR="720808" stAng="21443757" swAng="731008"/>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F46C748-2926-4CBC-9DE6-A28459BD1F36}">
      <dsp:nvSpPr>
        <dsp:cNvPr id="0" name=""/>
        <dsp:cNvSpPr/>
      </dsp:nvSpPr>
      <dsp:spPr>
        <a:xfrm>
          <a:off x="1361967" y="1272069"/>
          <a:ext cx="983480" cy="418279"/>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rPr>
            <a:t>A</a:t>
          </a:r>
          <a:r>
            <a:rPr lang="id-ID" sz="800" b="1" kern="1200">
              <a:solidFill>
                <a:schemeClr val="tx1"/>
              </a:solidFill>
            </a:rPr>
            <a:t>sessment</a:t>
          </a:r>
        </a:p>
      </dsp:txBody>
      <dsp:txXfrm>
        <a:off x="1382386" y="1292488"/>
        <a:ext cx="942642" cy="377441"/>
      </dsp:txXfrm>
    </dsp:sp>
    <dsp:sp modelId="{1AAEAECD-6E0D-43BC-BD46-4948857D9ED8}">
      <dsp:nvSpPr>
        <dsp:cNvPr id="0" name=""/>
        <dsp:cNvSpPr/>
      </dsp:nvSpPr>
      <dsp:spPr>
        <a:xfrm>
          <a:off x="1203810" y="509229"/>
          <a:ext cx="1441617" cy="1441617"/>
        </a:xfrm>
        <a:custGeom>
          <a:avLst/>
          <a:gdLst/>
          <a:ahLst/>
          <a:cxnLst/>
          <a:rect l="0" t="0" r="0" b="0"/>
          <a:pathLst>
            <a:path>
              <a:moveTo>
                <a:pt x="154490" y="1166733"/>
              </a:moveTo>
              <a:arcTo wR="720808" hR="720808" stAng="8506965" swAng="264982"/>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B47D795-1C03-45E2-BA38-1488D6B9FD5D}">
      <dsp:nvSpPr>
        <dsp:cNvPr id="0" name=""/>
        <dsp:cNvSpPr/>
      </dsp:nvSpPr>
      <dsp:spPr>
        <a:xfrm>
          <a:off x="463230" y="1226972"/>
          <a:ext cx="852321" cy="501796"/>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b="1" kern="1200">
              <a:solidFill>
                <a:schemeClr val="tx1"/>
              </a:solidFill>
            </a:rPr>
            <a:t>PPI</a:t>
          </a:r>
        </a:p>
      </dsp:txBody>
      <dsp:txXfrm>
        <a:off x="487726" y="1251468"/>
        <a:ext cx="803329" cy="452804"/>
      </dsp:txXfrm>
    </dsp:sp>
    <dsp:sp modelId="{3F54860B-9E9C-442F-8880-1CC3DC18DD6A}">
      <dsp:nvSpPr>
        <dsp:cNvPr id="0" name=""/>
        <dsp:cNvSpPr/>
      </dsp:nvSpPr>
      <dsp:spPr>
        <a:xfrm>
          <a:off x="592263" y="173914"/>
          <a:ext cx="1441617" cy="1441617"/>
        </a:xfrm>
        <a:custGeom>
          <a:avLst/>
          <a:gdLst/>
          <a:ahLst/>
          <a:cxnLst/>
          <a:rect l="0" t="0" r="0" b="0"/>
          <a:pathLst>
            <a:path>
              <a:moveTo>
                <a:pt x="51753" y="989006"/>
              </a:moveTo>
              <a:arcTo wR="720808" hR="720808" stAng="9489369" swAng="1025906"/>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2E133B7-EA1C-4A97-80C2-62F2B6A40275}">
      <dsp:nvSpPr>
        <dsp:cNvPr id="0" name=""/>
        <dsp:cNvSpPr/>
      </dsp:nvSpPr>
      <dsp:spPr>
        <a:xfrm>
          <a:off x="139269" y="460038"/>
          <a:ext cx="976546" cy="423886"/>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rPr>
            <a:t>The Implementation of </a:t>
          </a:r>
          <a:r>
            <a:rPr lang="id-ID" sz="800" b="1" kern="1200">
              <a:solidFill>
                <a:schemeClr val="tx1"/>
              </a:solidFill>
            </a:rPr>
            <a:t>PPI</a:t>
          </a:r>
        </a:p>
      </dsp:txBody>
      <dsp:txXfrm>
        <a:off x="159961" y="480730"/>
        <a:ext cx="935162" cy="382502"/>
      </dsp:txXfrm>
    </dsp:sp>
    <dsp:sp modelId="{8882B9DE-0CA1-41A6-B871-F5D607EC8D3F}">
      <dsp:nvSpPr>
        <dsp:cNvPr id="0" name=""/>
        <dsp:cNvSpPr/>
      </dsp:nvSpPr>
      <dsp:spPr>
        <a:xfrm>
          <a:off x="592263" y="173914"/>
          <a:ext cx="1441617" cy="1441617"/>
        </a:xfrm>
        <a:custGeom>
          <a:avLst/>
          <a:gdLst/>
          <a:ahLst/>
          <a:cxnLst/>
          <a:rect l="0" t="0" r="0" b="0"/>
          <a:pathLst>
            <a:path>
              <a:moveTo>
                <a:pt x="191591" y="231426"/>
              </a:moveTo>
              <a:arcTo wR="720808" hR="720808" stAng="13365626" swAng="1038750"/>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135DAF-4053-4D27-8174-D26CEE66A10C}">
      <dsp:nvSpPr>
        <dsp:cNvPr id="0" name=""/>
        <dsp:cNvSpPr/>
      </dsp:nvSpPr>
      <dsp:spPr>
        <a:xfrm>
          <a:off x="1281901" y="429177"/>
          <a:ext cx="91440" cy="380447"/>
        </a:xfrm>
        <a:custGeom>
          <a:avLst/>
          <a:gdLst/>
          <a:ahLst/>
          <a:cxnLst/>
          <a:rect l="0" t="0" r="0" b="0"/>
          <a:pathLst>
            <a:path>
              <a:moveTo>
                <a:pt x="132561" y="0"/>
              </a:moveTo>
              <a:lnTo>
                <a:pt x="132561" y="380447"/>
              </a:lnTo>
              <a:lnTo>
                <a:pt x="45720" y="38044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160A189-7F2B-4BD9-94F3-1BFD2B14E1A3}">
      <dsp:nvSpPr>
        <dsp:cNvPr id="0" name=""/>
        <dsp:cNvSpPr/>
      </dsp:nvSpPr>
      <dsp:spPr>
        <a:xfrm>
          <a:off x="1414462" y="429177"/>
          <a:ext cx="1000742" cy="760895"/>
        </a:xfrm>
        <a:custGeom>
          <a:avLst/>
          <a:gdLst/>
          <a:ahLst/>
          <a:cxnLst/>
          <a:rect l="0" t="0" r="0" b="0"/>
          <a:pathLst>
            <a:path>
              <a:moveTo>
                <a:pt x="0" y="0"/>
              </a:moveTo>
              <a:lnTo>
                <a:pt x="0" y="674053"/>
              </a:lnTo>
              <a:lnTo>
                <a:pt x="1000742" y="674053"/>
              </a:lnTo>
              <a:lnTo>
                <a:pt x="1000742" y="760895"/>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ED505FB-0183-44D0-9CFE-79ABD5AA4FF7}">
      <dsp:nvSpPr>
        <dsp:cNvPr id="0" name=""/>
        <dsp:cNvSpPr/>
      </dsp:nvSpPr>
      <dsp:spPr>
        <a:xfrm>
          <a:off x="1368742" y="429177"/>
          <a:ext cx="91440" cy="760895"/>
        </a:xfrm>
        <a:custGeom>
          <a:avLst/>
          <a:gdLst/>
          <a:ahLst/>
          <a:cxnLst/>
          <a:rect l="0" t="0" r="0" b="0"/>
          <a:pathLst>
            <a:path>
              <a:moveTo>
                <a:pt x="45720" y="0"/>
              </a:moveTo>
              <a:lnTo>
                <a:pt x="45720" y="760895"/>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CC3C36F-6700-443F-A05B-FAF46EFB8D06}">
      <dsp:nvSpPr>
        <dsp:cNvPr id="0" name=""/>
        <dsp:cNvSpPr/>
      </dsp:nvSpPr>
      <dsp:spPr>
        <a:xfrm>
          <a:off x="413719" y="429177"/>
          <a:ext cx="1000742" cy="760895"/>
        </a:xfrm>
        <a:custGeom>
          <a:avLst/>
          <a:gdLst/>
          <a:ahLst/>
          <a:cxnLst/>
          <a:rect l="0" t="0" r="0" b="0"/>
          <a:pathLst>
            <a:path>
              <a:moveTo>
                <a:pt x="1000742" y="0"/>
              </a:moveTo>
              <a:lnTo>
                <a:pt x="1000742" y="674053"/>
              </a:lnTo>
              <a:lnTo>
                <a:pt x="0" y="674053"/>
              </a:lnTo>
              <a:lnTo>
                <a:pt x="0" y="760895"/>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C583BF4-005A-45C9-A96B-267F93D8AC23}">
      <dsp:nvSpPr>
        <dsp:cNvPr id="0" name=""/>
        <dsp:cNvSpPr/>
      </dsp:nvSpPr>
      <dsp:spPr>
        <a:xfrm>
          <a:off x="1000932" y="15647"/>
          <a:ext cx="827059" cy="41352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Times New Roman" pitchFamily="18" charset="0"/>
              <a:cs typeface="Times New Roman" pitchFamily="18" charset="0"/>
            </a:rPr>
            <a:t>Communication skills</a:t>
          </a:r>
          <a:endParaRPr lang="id-ID" sz="900" b="1" kern="1200">
            <a:latin typeface="Times New Roman" pitchFamily="18" charset="0"/>
            <a:cs typeface="Times New Roman" pitchFamily="18" charset="0"/>
          </a:endParaRPr>
        </a:p>
      </dsp:txBody>
      <dsp:txXfrm>
        <a:off x="1000932" y="15647"/>
        <a:ext cx="827059" cy="413529"/>
      </dsp:txXfrm>
    </dsp:sp>
    <dsp:sp modelId="{78125C82-2681-42BD-B949-FF397A82B27C}">
      <dsp:nvSpPr>
        <dsp:cNvPr id="0" name=""/>
        <dsp:cNvSpPr/>
      </dsp:nvSpPr>
      <dsp:spPr>
        <a:xfrm>
          <a:off x="189" y="1190072"/>
          <a:ext cx="827059" cy="41352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Times New Roman" pitchFamily="18" charset="0"/>
              <a:cs typeface="Times New Roman" pitchFamily="18" charset="0"/>
            </a:rPr>
            <a:t>Do not get </a:t>
          </a:r>
          <a:r>
            <a:rPr lang="id-ID" sz="1000" b="1" kern="1200">
              <a:latin typeface="Times New Roman" pitchFamily="18" charset="0"/>
              <a:cs typeface="Times New Roman" pitchFamily="18" charset="0"/>
            </a:rPr>
            <a:t>t</a:t>
          </a:r>
          <a:r>
            <a:rPr lang="en-US" sz="1000" b="1" kern="1200">
              <a:latin typeface="Times New Roman" pitchFamily="18" charset="0"/>
              <a:cs typeface="Times New Roman" pitchFamily="18" charset="0"/>
            </a:rPr>
            <a:t>h</a:t>
          </a:r>
          <a:r>
            <a:rPr lang="id-ID" sz="1000" b="1" kern="1200">
              <a:latin typeface="Times New Roman" pitchFamily="18" charset="0"/>
              <a:cs typeface="Times New Roman" pitchFamily="18" charset="0"/>
            </a:rPr>
            <a:t>erap</a:t>
          </a:r>
          <a:r>
            <a:rPr lang="en-US" sz="1000" b="1" kern="1200">
              <a:latin typeface="Times New Roman" pitchFamily="18" charset="0"/>
              <a:cs typeface="Times New Roman" pitchFamily="18" charset="0"/>
            </a:rPr>
            <a:t>y</a:t>
          </a:r>
          <a:endParaRPr lang="id-ID" sz="1000" b="1" kern="1200">
            <a:latin typeface="Times New Roman" pitchFamily="18" charset="0"/>
            <a:cs typeface="Times New Roman" pitchFamily="18" charset="0"/>
          </a:endParaRPr>
        </a:p>
      </dsp:txBody>
      <dsp:txXfrm>
        <a:off x="189" y="1190072"/>
        <a:ext cx="827059" cy="413529"/>
      </dsp:txXfrm>
    </dsp:sp>
    <dsp:sp modelId="{B094C061-5F11-41D5-A626-B3905EEF587B}">
      <dsp:nvSpPr>
        <dsp:cNvPr id="0" name=""/>
        <dsp:cNvSpPr/>
      </dsp:nvSpPr>
      <dsp:spPr>
        <a:xfrm>
          <a:off x="1000932" y="1190072"/>
          <a:ext cx="827059" cy="41352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The lack of facilities and infrastructures at </a:t>
          </a:r>
          <a:r>
            <a:rPr lang="id-ID" sz="800" b="1" kern="1200">
              <a:latin typeface="Times New Roman" pitchFamily="18" charset="0"/>
              <a:cs typeface="Times New Roman" pitchFamily="18" charset="0"/>
            </a:rPr>
            <a:t>s</a:t>
          </a:r>
          <a:r>
            <a:rPr lang="en-US" sz="800" b="1" kern="1200">
              <a:latin typeface="Times New Roman" pitchFamily="18" charset="0"/>
              <a:cs typeface="Times New Roman" pitchFamily="18" charset="0"/>
            </a:rPr>
            <a:t>chool</a:t>
          </a:r>
          <a:endParaRPr lang="id-ID" sz="800" b="1" kern="1200">
            <a:latin typeface="Times New Roman" pitchFamily="18" charset="0"/>
            <a:cs typeface="Times New Roman" pitchFamily="18" charset="0"/>
          </a:endParaRPr>
        </a:p>
      </dsp:txBody>
      <dsp:txXfrm>
        <a:off x="1000932" y="1190072"/>
        <a:ext cx="827059" cy="413529"/>
      </dsp:txXfrm>
    </dsp:sp>
    <dsp:sp modelId="{302BEF10-EA40-4F56-BEC6-2B554766F5D3}">
      <dsp:nvSpPr>
        <dsp:cNvPr id="0" name=""/>
        <dsp:cNvSpPr/>
      </dsp:nvSpPr>
      <dsp:spPr>
        <a:xfrm>
          <a:off x="2001675" y="1190072"/>
          <a:ext cx="827059" cy="41352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The lack of communication between parents </a:t>
          </a:r>
          <a:r>
            <a:rPr lang="id-ID" sz="800" b="1" kern="1200">
              <a:latin typeface="Times New Roman" pitchFamily="18" charset="0"/>
              <a:cs typeface="Times New Roman" pitchFamily="18" charset="0"/>
            </a:rPr>
            <a:t>an</a:t>
          </a:r>
          <a:r>
            <a:rPr lang="en-US" sz="800" b="1" kern="1200">
              <a:latin typeface="Times New Roman" pitchFamily="18" charset="0"/>
              <a:cs typeface="Times New Roman" pitchFamily="18" charset="0"/>
            </a:rPr>
            <a:t>d</a:t>
          </a:r>
          <a:r>
            <a:rPr lang="id-ID" sz="800" b="1" kern="1200">
              <a:latin typeface="Times New Roman" pitchFamily="18" charset="0"/>
              <a:cs typeface="Times New Roman" pitchFamily="18" charset="0"/>
            </a:rPr>
            <a:t> </a:t>
          </a:r>
          <a:r>
            <a:rPr lang="en-US" sz="800" b="1" kern="1200">
              <a:latin typeface="Times New Roman" pitchFamily="18" charset="0"/>
              <a:cs typeface="Times New Roman" pitchFamily="18" charset="0"/>
            </a:rPr>
            <a:t>teachers</a:t>
          </a:r>
          <a:endParaRPr lang="id-ID" sz="800" b="1" kern="1200">
            <a:latin typeface="Times New Roman" pitchFamily="18" charset="0"/>
            <a:cs typeface="Times New Roman" pitchFamily="18" charset="0"/>
          </a:endParaRPr>
        </a:p>
      </dsp:txBody>
      <dsp:txXfrm>
        <a:off x="2001675" y="1190072"/>
        <a:ext cx="827059" cy="413529"/>
      </dsp:txXfrm>
    </dsp:sp>
    <dsp:sp modelId="{4F0938B7-FDB8-42C9-B510-91B11A307C2A}">
      <dsp:nvSpPr>
        <dsp:cNvPr id="0" name=""/>
        <dsp:cNvSpPr/>
      </dsp:nvSpPr>
      <dsp:spPr>
        <a:xfrm>
          <a:off x="500561" y="602860"/>
          <a:ext cx="827059" cy="41352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Times New Roman" pitchFamily="18" charset="0"/>
              <a:cs typeface="Times New Roman" pitchFamily="18" charset="0"/>
            </a:rPr>
            <a:t>Inhibiting </a:t>
          </a:r>
          <a:r>
            <a:rPr lang="id-ID" sz="1000" b="1" kern="1200">
              <a:latin typeface="Times New Roman" pitchFamily="18" charset="0"/>
              <a:cs typeface="Times New Roman" pitchFamily="18" charset="0"/>
            </a:rPr>
            <a:t>fa</a:t>
          </a:r>
          <a:r>
            <a:rPr lang="en-US" sz="1000" b="1" kern="1200">
              <a:latin typeface="Times New Roman" pitchFamily="18" charset="0"/>
              <a:cs typeface="Times New Roman" pitchFamily="18" charset="0"/>
            </a:rPr>
            <a:t>c</a:t>
          </a:r>
          <a:r>
            <a:rPr lang="id-ID" sz="1000" b="1" kern="1200">
              <a:latin typeface="Times New Roman" pitchFamily="18" charset="0"/>
              <a:cs typeface="Times New Roman" pitchFamily="18" charset="0"/>
            </a:rPr>
            <a:t>tor</a:t>
          </a:r>
          <a:r>
            <a:rPr lang="en-US" sz="1000" b="1" kern="1200">
              <a:latin typeface="Times New Roman" pitchFamily="18" charset="0"/>
              <a:cs typeface="Times New Roman" pitchFamily="18" charset="0"/>
            </a:rPr>
            <a:t>s</a:t>
          </a:r>
          <a:r>
            <a:rPr lang="id-ID" sz="1000" b="1" kern="1200">
              <a:latin typeface="Times New Roman" pitchFamily="18" charset="0"/>
              <a:cs typeface="Times New Roman" pitchFamily="18" charset="0"/>
            </a:rPr>
            <a:t> </a:t>
          </a:r>
        </a:p>
      </dsp:txBody>
      <dsp:txXfrm>
        <a:off x="500561" y="602860"/>
        <a:ext cx="827059" cy="41352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9B1ED7-C78A-4D15-991E-9E5A70219899}">
      <dsp:nvSpPr>
        <dsp:cNvPr id="0" name=""/>
        <dsp:cNvSpPr/>
      </dsp:nvSpPr>
      <dsp:spPr>
        <a:xfrm>
          <a:off x="1395854" y="585625"/>
          <a:ext cx="658976" cy="591007"/>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b="1" kern="1200">
              <a:solidFill>
                <a:schemeClr val="tx1"/>
              </a:solidFill>
            </a:rPr>
            <a:t>Efforts done by parents and teachers </a:t>
          </a:r>
          <a:endParaRPr lang="id-ID" sz="800" b="1" kern="1200">
            <a:solidFill>
              <a:schemeClr val="tx1"/>
            </a:solidFill>
          </a:endParaRPr>
        </a:p>
      </dsp:txBody>
      <dsp:txXfrm>
        <a:off x="1424705" y="614476"/>
        <a:ext cx="601274" cy="533305"/>
      </dsp:txXfrm>
    </dsp:sp>
    <dsp:sp modelId="{BC1C12F2-4B10-4F3B-938B-F6B8FBD3761E}">
      <dsp:nvSpPr>
        <dsp:cNvPr id="0" name=""/>
        <dsp:cNvSpPr/>
      </dsp:nvSpPr>
      <dsp:spPr>
        <a:xfrm rot="16200000">
          <a:off x="1661914" y="522197"/>
          <a:ext cx="126856" cy="0"/>
        </a:xfrm>
        <a:custGeom>
          <a:avLst/>
          <a:gdLst/>
          <a:ahLst/>
          <a:cxnLst/>
          <a:rect l="0" t="0" r="0" b="0"/>
          <a:pathLst>
            <a:path>
              <a:moveTo>
                <a:pt x="0" y="0"/>
              </a:moveTo>
              <a:lnTo>
                <a:pt x="126856"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F5B7F9-597A-47AA-B510-E9F432EB4E9D}">
      <dsp:nvSpPr>
        <dsp:cNvPr id="0" name=""/>
        <dsp:cNvSpPr/>
      </dsp:nvSpPr>
      <dsp:spPr>
        <a:xfrm>
          <a:off x="1158837" y="56942"/>
          <a:ext cx="1133012" cy="401826"/>
        </a:xfrm>
        <a:prstGeom prst="roundRect">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solidFill>
                <a:schemeClr val="tx1"/>
              </a:solidFill>
            </a:rPr>
            <a:t>Two-way communication</a:t>
          </a:r>
          <a:endParaRPr lang="id-ID" sz="1000" b="1" kern="1200">
            <a:solidFill>
              <a:schemeClr val="tx1"/>
            </a:solidFill>
          </a:endParaRPr>
        </a:p>
      </dsp:txBody>
      <dsp:txXfrm>
        <a:off x="1178453" y="76558"/>
        <a:ext cx="1093780" cy="362594"/>
      </dsp:txXfrm>
    </dsp:sp>
    <dsp:sp modelId="{A4945E94-75A5-46CD-BEED-54DD8AA6D977}">
      <dsp:nvSpPr>
        <dsp:cNvPr id="0" name=""/>
        <dsp:cNvSpPr/>
      </dsp:nvSpPr>
      <dsp:spPr>
        <a:xfrm rot="2448925">
          <a:off x="2030795" y="1230296"/>
          <a:ext cx="197684" cy="0"/>
        </a:xfrm>
        <a:custGeom>
          <a:avLst/>
          <a:gdLst/>
          <a:ahLst/>
          <a:cxnLst/>
          <a:rect l="0" t="0" r="0" b="0"/>
          <a:pathLst>
            <a:path>
              <a:moveTo>
                <a:pt x="0" y="0"/>
              </a:moveTo>
              <a:lnTo>
                <a:pt x="197684"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BB9C0C-B957-452F-A634-E0575A1203A7}">
      <dsp:nvSpPr>
        <dsp:cNvPr id="0" name=""/>
        <dsp:cNvSpPr/>
      </dsp:nvSpPr>
      <dsp:spPr>
        <a:xfrm>
          <a:off x="1948437" y="1294902"/>
          <a:ext cx="989257" cy="412172"/>
        </a:xfrm>
        <a:prstGeom prst="roundRect">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solidFill>
                <a:schemeClr val="tx1"/>
              </a:solidFill>
            </a:rPr>
            <a:t>Parent-teacher connecting book</a:t>
          </a:r>
          <a:endParaRPr lang="id-ID" sz="1000" b="1" kern="1200">
            <a:solidFill>
              <a:schemeClr val="tx1"/>
            </a:solidFill>
          </a:endParaRPr>
        </a:p>
      </dsp:txBody>
      <dsp:txXfrm>
        <a:off x="1968558" y="1315023"/>
        <a:ext cx="949015" cy="371930"/>
      </dsp:txXfrm>
    </dsp:sp>
    <dsp:sp modelId="{DD35B408-AA56-430F-962A-24075A358667}">
      <dsp:nvSpPr>
        <dsp:cNvPr id="0" name=""/>
        <dsp:cNvSpPr/>
      </dsp:nvSpPr>
      <dsp:spPr>
        <a:xfrm rot="8351075">
          <a:off x="1267846" y="1213316"/>
          <a:ext cx="145727" cy="0"/>
        </a:xfrm>
        <a:custGeom>
          <a:avLst/>
          <a:gdLst/>
          <a:ahLst/>
          <a:cxnLst/>
          <a:rect l="0" t="0" r="0" b="0"/>
          <a:pathLst>
            <a:path>
              <a:moveTo>
                <a:pt x="0" y="0"/>
              </a:moveTo>
              <a:lnTo>
                <a:pt x="145727"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E2A5CE-3E5C-43E1-BBFC-F51D90E2A5E5}">
      <dsp:nvSpPr>
        <dsp:cNvPr id="0" name=""/>
        <dsp:cNvSpPr/>
      </dsp:nvSpPr>
      <dsp:spPr>
        <a:xfrm>
          <a:off x="411680" y="1260942"/>
          <a:ext cx="1191879" cy="480093"/>
        </a:xfrm>
        <a:prstGeom prst="round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US" sz="1300" b="1" kern="1200">
              <a:solidFill>
                <a:schemeClr val="tx1"/>
              </a:solidFill>
            </a:rPr>
            <a:t>Immitating words</a:t>
          </a:r>
          <a:endParaRPr lang="id-ID" sz="1300" b="1" kern="1200">
            <a:solidFill>
              <a:schemeClr val="tx1"/>
            </a:solidFill>
          </a:endParaRPr>
        </a:p>
      </dsp:txBody>
      <dsp:txXfrm>
        <a:off x="435116" y="1284378"/>
        <a:ext cx="1145007" cy="43322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10</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GITA</cp:lastModifiedBy>
  <cp:revision>33</cp:revision>
  <dcterms:created xsi:type="dcterms:W3CDTF">2019-09-12T13:16:00Z</dcterms:created>
  <dcterms:modified xsi:type="dcterms:W3CDTF">2021-01-06T02:03:00Z</dcterms:modified>
</cp:coreProperties>
</file>