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/>
          <w:b/>
          <w:bCs/>
          <w:sz w:val="24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UJI VALIDITAS TEKANAN WAKTU (X)</w:t>
      </w:r>
    </w:p>
    <w:tbl>
      <w:tblPr>
        <w:tblStyle w:val="3"/>
        <w:tblW w:w="7904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73"/>
        <w:gridCol w:w="1359"/>
        <w:gridCol w:w="961"/>
        <w:gridCol w:w="1008"/>
        <w:gridCol w:w="961"/>
        <w:gridCol w:w="914"/>
        <w:gridCol w:w="820"/>
        <w:gridCol w:w="10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904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Correlations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16" w:space="0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</w:t>
            </w:r>
          </w:p>
        </w:tc>
        <w:tc>
          <w:tcPr>
            <w:tcW w:w="100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Item_2</w:t>
            </w:r>
          </w:p>
        </w:tc>
        <w:tc>
          <w:tcPr>
            <w:tcW w:w="961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Item_3</w:t>
            </w:r>
          </w:p>
        </w:tc>
        <w:tc>
          <w:tcPr>
            <w:tcW w:w="914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Item_4</w:t>
            </w:r>
          </w:p>
        </w:tc>
        <w:tc>
          <w:tcPr>
            <w:tcW w:w="82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Item_5</w:t>
            </w:r>
          </w:p>
        </w:tc>
        <w:tc>
          <w:tcPr>
            <w:tcW w:w="100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Skor_Total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</w:t>
            </w:r>
          </w:p>
        </w:tc>
        <w:tc>
          <w:tcPr>
            <w:tcW w:w="1359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61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-.017</w:t>
            </w:r>
          </w:p>
        </w:tc>
        <w:tc>
          <w:tcPr>
            <w:tcW w:w="961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14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.299</w:t>
            </w:r>
          </w:p>
        </w:tc>
        <w:tc>
          <w:tcPr>
            <w:tcW w:w="82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.263</w:t>
            </w:r>
          </w:p>
        </w:tc>
        <w:tc>
          <w:tcPr>
            <w:tcW w:w="100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.608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.924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.081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.127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Item_2</w:t>
            </w:r>
          </w:p>
        </w:tc>
        <w:tc>
          <w:tcPr>
            <w:tcW w:w="1359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-.017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.309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.286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.325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.575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.924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.095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Item_3</w:t>
            </w:r>
          </w:p>
        </w:tc>
        <w:tc>
          <w:tcPr>
            <w:tcW w:w="1359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.309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.251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.207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.658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.146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.234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Item_4</w:t>
            </w:r>
          </w:p>
        </w:tc>
        <w:tc>
          <w:tcPr>
            <w:tcW w:w="1359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.299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.286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.251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.562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.081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.095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.146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Item_5</w:t>
            </w:r>
          </w:p>
        </w:tc>
        <w:tc>
          <w:tcPr>
            <w:tcW w:w="1359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.263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.325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.207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.562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.719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.127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.234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Skor_Total</w:t>
            </w:r>
          </w:p>
        </w:tc>
        <w:tc>
          <w:tcPr>
            <w:tcW w:w="1359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.608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.575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.658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.719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61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4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420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beforeLines="0" w:afterLines="0" w:line="400" w:lineRule="atLeast"/>
        <w:rPr>
          <w:rFonts w:hint="default" w:ascii="Times New Roman" w:hAnsi="Times New Roman" w:eastAsia="Times New Roman"/>
          <w:sz w:val="24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/>
          <w:b/>
          <w:bCs/>
          <w:sz w:val="24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UJI VALIDITAS PENGHENTIAN PREMATUR ATAS PROSEDUR AUDIT</w:t>
      </w:r>
    </w:p>
    <w:tbl>
      <w:tblPr>
        <w:tblStyle w:val="3"/>
        <w:tblW w:w="7953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57"/>
        <w:gridCol w:w="995"/>
        <w:gridCol w:w="635"/>
        <w:gridCol w:w="649"/>
        <w:gridCol w:w="707"/>
        <w:gridCol w:w="310"/>
        <w:gridCol w:w="281"/>
        <w:gridCol w:w="476"/>
        <w:gridCol w:w="505"/>
        <w:gridCol w:w="447"/>
        <w:gridCol w:w="562"/>
        <w:gridCol w:w="548"/>
        <w:gridCol w:w="592"/>
        <w:gridCol w:w="5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8"/>
          <w:wAfter w:w="4000" w:type="dxa"/>
          <w:cantSplit/>
          <w:tblHeader/>
        </w:trPr>
        <w:tc>
          <w:tcPr>
            <w:tcW w:w="3953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ind w:right="-4026" w:rightChars="-183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Correlations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sz="16" w:space="0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</w:t>
            </w:r>
          </w:p>
        </w:tc>
        <w:tc>
          <w:tcPr>
            <w:tcW w:w="649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Item_2</w:t>
            </w:r>
          </w:p>
        </w:tc>
        <w:tc>
          <w:tcPr>
            <w:tcW w:w="70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Item_3</w:t>
            </w:r>
          </w:p>
        </w:tc>
        <w:tc>
          <w:tcPr>
            <w:tcW w:w="591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Item_4</w:t>
            </w:r>
          </w:p>
        </w:tc>
        <w:tc>
          <w:tcPr>
            <w:tcW w:w="476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Item_5</w:t>
            </w:r>
          </w:p>
        </w:tc>
        <w:tc>
          <w:tcPr>
            <w:tcW w:w="505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Item_6</w:t>
            </w:r>
          </w:p>
        </w:tc>
        <w:tc>
          <w:tcPr>
            <w:tcW w:w="44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Item_7</w:t>
            </w:r>
          </w:p>
        </w:tc>
        <w:tc>
          <w:tcPr>
            <w:tcW w:w="562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Item_8</w:t>
            </w:r>
          </w:p>
        </w:tc>
        <w:tc>
          <w:tcPr>
            <w:tcW w:w="54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Item_9</w:t>
            </w:r>
          </w:p>
        </w:tc>
        <w:tc>
          <w:tcPr>
            <w:tcW w:w="592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Item_10</w:t>
            </w:r>
          </w:p>
        </w:tc>
        <w:tc>
          <w:tcPr>
            <w:tcW w:w="589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Skor_total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</w:t>
            </w:r>
          </w:p>
        </w:tc>
        <w:tc>
          <w:tcPr>
            <w:tcW w:w="995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.698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7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.444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91" w:type="dxa"/>
            <w:gridSpan w:val="2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.394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76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.335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5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47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.482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62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.466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4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.099</w:t>
            </w:r>
          </w:p>
        </w:tc>
        <w:tc>
          <w:tcPr>
            <w:tcW w:w="592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.505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9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.716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.049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.573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Item_2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.698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.157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.324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.326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.288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.395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-.147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.408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.569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.366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.056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.094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.399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Item_3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.444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.157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.316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.473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.409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.573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.276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.164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.586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.366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.064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.108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.347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.043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Item_4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.394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.324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.316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.704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.428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.527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.309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.064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Item_5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.335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.326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.473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.704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.427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.647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.596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.201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.555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.778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.049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.056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.246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Item_6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.409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.428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.427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.544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.706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.455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.769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Item_7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.482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.288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.573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.647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.544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.283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.481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.765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.094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Item_8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.466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.395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.276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.527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.596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.706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.358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.520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.792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.108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Item_9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.099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-.147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.164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.309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.201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.283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.358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.073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.403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.573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.399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.347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.246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.677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Item_10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.505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.408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.555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.455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.481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.520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.073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.711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.043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.677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Skor_total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.716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.569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.586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9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.778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.769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.765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.792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.403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.711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5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6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9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**. Correlation is significant at the 0.01 level (2-tailed).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*. Correlation is significant at the 0.05 level (2-tailed).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/>
          <w:b/>
          <w:bCs/>
          <w:sz w:val="24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UJI VALIDITAS KOMITMEN PROFESIONAL</w:t>
      </w:r>
    </w:p>
    <w:tbl>
      <w:tblPr>
        <w:tblStyle w:val="3"/>
        <w:tblW w:w="7918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28"/>
        <w:gridCol w:w="1393"/>
        <w:gridCol w:w="982"/>
        <w:gridCol w:w="983"/>
        <w:gridCol w:w="982"/>
        <w:gridCol w:w="910"/>
        <w:gridCol w:w="840"/>
        <w:gridCol w:w="1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91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Correlations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000000" w:sz="16" w:space="0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</w:t>
            </w:r>
          </w:p>
        </w:tc>
        <w:tc>
          <w:tcPr>
            <w:tcW w:w="983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Item_2</w:t>
            </w:r>
          </w:p>
        </w:tc>
        <w:tc>
          <w:tcPr>
            <w:tcW w:w="982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Item_3</w:t>
            </w:r>
          </w:p>
        </w:tc>
        <w:tc>
          <w:tcPr>
            <w:tcW w:w="91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Item_4</w:t>
            </w:r>
          </w:p>
        </w:tc>
        <w:tc>
          <w:tcPr>
            <w:tcW w:w="8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Item_5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Skor_Total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</w:t>
            </w:r>
          </w:p>
        </w:tc>
        <w:tc>
          <w:tcPr>
            <w:tcW w:w="1393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82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.474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82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.609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1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.298</w:t>
            </w:r>
          </w:p>
        </w:tc>
        <w:tc>
          <w:tcPr>
            <w:tcW w:w="84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.119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.082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.497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Item_2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.474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.108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.794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.537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.043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Item_3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.609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.493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.541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.138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.775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.428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Item_4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.298</w:t>
            </w:r>
          </w:p>
        </w:tc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.108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.541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.144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.508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.082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.537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.409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Item_5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.119</w:t>
            </w:r>
          </w:p>
        </w:tc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.138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.144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.537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.497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.043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.428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.409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Skor_Total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.794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.775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.508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.537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82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2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**. Correlation is significant at the 0.01 level (2-tailed).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*. Correlation is significant at the 0.05 level (2-tailed).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beforeLines="0" w:afterLines="0" w:line="400" w:lineRule="atLeast"/>
        <w:rPr>
          <w:rFonts w:hint="default" w:ascii="Times New Roman" w:hAnsi="Times New Roman" w:eastAsia="Times New Roman"/>
          <w:b/>
          <w:bCs/>
          <w:sz w:val="24"/>
          <w:lang w:val="en-US"/>
        </w:rPr>
      </w:pPr>
    </w:p>
    <w:p>
      <w:pPr>
        <w:spacing w:beforeLines="0" w:afterLines="0" w:line="400" w:lineRule="atLeast"/>
        <w:rPr>
          <w:rFonts w:hint="default" w:ascii="Times New Roman" w:hAnsi="Times New Roman" w:eastAsia="Times New Roman"/>
          <w:b/>
          <w:bCs/>
          <w:sz w:val="24"/>
          <w:lang w:val="en-US"/>
        </w:rPr>
      </w:pPr>
    </w:p>
    <w:p>
      <w:pPr>
        <w:spacing w:beforeLines="0" w:afterLines="0" w:line="400" w:lineRule="atLeast"/>
        <w:rPr>
          <w:rFonts w:hint="default" w:ascii="Times New Roman" w:hAnsi="Times New Roman" w:eastAsia="Times New Roman"/>
          <w:b/>
          <w:bCs/>
          <w:sz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lang w:val="en-US"/>
        </w:rPr>
        <w:t>UJI RELIABILITAS</w:t>
      </w:r>
    </w:p>
    <w:p>
      <w:pPr>
        <w:numPr>
          <w:ilvl w:val="0"/>
          <w:numId w:val="2"/>
        </w:numPr>
        <w:spacing w:line="240" w:lineRule="auto"/>
        <w:ind w:leftChars="0"/>
        <w:jc w:val="both"/>
        <w:rPr>
          <w:rFonts w:hint="default"/>
          <w:b/>
          <w:bCs/>
          <w:sz w:val="24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UJI RELIABILITAS TEKANAN WAKTU</w:t>
      </w:r>
    </w:p>
    <w:tbl>
      <w:tblPr>
        <w:tblStyle w:val="3"/>
        <w:tblW w:w="3939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8"/>
        <w:gridCol w:w="1103"/>
        <w:gridCol w:w="1000"/>
        <w:gridCol w:w="9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3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000000" w:sz="16" w:space="0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9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38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1103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38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Excluded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38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a. Listwise deletion based on all variables in the procedure.</w:t>
            </w: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4005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0"/>
        <w:gridCol w:w="1127"/>
        <w:gridCol w:w="14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400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38" w:type="dxa"/>
          <w:cantSplit/>
          <w:tblHeader/>
        </w:trPr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Cronbach's Alpha</w:t>
            </w:r>
          </w:p>
        </w:tc>
        <w:tc>
          <w:tcPr>
            <w:tcW w:w="112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38" w:type="dxa"/>
          <w:cantSplit/>
        </w:trPr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.763</w:t>
            </w:r>
          </w:p>
        </w:tc>
        <w:tc>
          <w:tcPr>
            <w:tcW w:w="112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8399" w:type="dxa"/>
        <w:tblInd w:w="-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01"/>
        <w:gridCol w:w="1540"/>
        <w:gridCol w:w="1438"/>
        <w:gridCol w:w="1440"/>
        <w:gridCol w:w="1440"/>
        <w:gridCol w:w="14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39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ind w:firstLine="2801" w:firstLineChars="140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1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</w:t>
            </w:r>
          </w:p>
        </w:tc>
        <w:tc>
          <w:tcPr>
            <w:tcW w:w="1540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30.852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.498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1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Item_2</w:t>
            </w:r>
          </w:p>
        </w:tc>
        <w:tc>
          <w:tcPr>
            <w:tcW w:w="15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22.49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31.198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.459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1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Item_3</w:t>
            </w:r>
          </w:p>
        </w:tc>
        <w:tc>
          <w:tcPr>
            <w:tcW w:w="15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22.49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30.904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.570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1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Item_4</w:t>
            </w:r>
          </w:p>
        </w:tc>
        <w:tc>
          <w:tcPr>
            <w:tcW w:w="15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21.60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28.659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.657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1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Item_5</w:t>
            </w:r>
          </w:p>
        </w:tc>
        <w:tc>
          <w:tcPr>
            <w:tcW w:w="15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21.71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29.739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.635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</w:trPr>
        <w:tc>
          <w:tcPr>
            <w:tcW w:w="1101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Skor_Total</w:t>
            </w:r>
          </w:p>
        </w:tc>
        <w:tc>
          <w:tcPr>
            <w:tcW w:w="1540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12.26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9.197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.678</w:t>
            </w: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Lines="0" w:afterLines="0" w:line="400" w:lineRule="atLeast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 w:line="400" w:lineRule="atLeast"/>
        <w:rPr>
          <w:rFonts w:hint="default" w:ascii="Times New Roman" w:hAnsi="Times New Roman" w:eastAsia="Times New Roman"/>
          <w:sz w:val="24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2"/>
        </w:numPr>
        <w:spacing w:line="240" w:lineRule="auto"/>
        <w:ind w:leftChars="0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UJI RELIABILITAS PENGHENTIAN PREMATUR ATAS PROSEDUR AUDIT</w:t>
      </w: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4787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41"/>
        <w:gridCol w:w="1229"/>
        <w:gridCol w:w="1021"/>
        <w:gridCol w:w="15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478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94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color="000000" w:sz="16" w:space="0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96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941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1229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tcW w:w="1021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96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941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Excluded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1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941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21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478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ind w:right="-959" w:rightChars="-436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a. Listwise deletion based on all variables in the procedure.</w:t>
            </w: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4005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0"/>
        <w:gridCol w:w="1127"/>
        <w:gridCol w:w="14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400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ind w:firstLine="400" w:firstLineChars="20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38" w:type="dxa"/>
          <w:cantSplit/>
          <w:tblHeader/>
        </w:trPr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Cronbach's Alpha</w:t>
            </w:r>
          </w:p>
        </w:tc>
        <w:tc>
          <w:tcPr>
            <w:tcW w:w="112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38" w:type="dxa"/>
          <w:cantSplit/>
        </w:trPr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.766</w:t>
            </w:r>
          </w:p>
        </w:tc>
        <w:tc>
          <w:tcPr>
            <w:tcW w:w="112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8306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08"/>
        <w:gridCol w:w="1440"/>
        <w:gridCol w:w="1438"/>
        <w:gridCol w:w="1440"/>
        <w:gridCol w:w="1440"/>
        <w:gridCol w:w="14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30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ind w:firstLine="2701" w:firstLineChars="135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29.40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75.129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.681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Item_2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29.46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75.550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.509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Item_3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29.43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77.017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.543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Item_4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29.46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73.726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.702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Item_5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29.51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73.257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Item_6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29.49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74.492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.739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Item_7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29.34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74.114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.733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Item_8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29.34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72.173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.757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Item_9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29.29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78.445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.343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0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Item_10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29.51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74.610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.672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</w:trPr>
        <w:tc>
          <w:tcPr>
            <w:tcW w:w="1108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Skor_total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15.49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20.669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.873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2"/>
        </w:numPr>
        <w:spacing w:line="240" w:lineRule="auto"/>
        <w:ind w:leftChars="0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UJI RELIABILITAS KOMITMEN PROFESIONAL</w:t>
      </w:r>
    </w:p>
    <w:p>
      <w:pPr>
        <w:spacing w:beforeLines="0" w:afterLines="0"/>
        <w:rPr>
          <w:rFonts w:hint="default"/>
          <w:sz w:val="24"/>
        </w:rPr>
      </w:pPr>
    </w:p>
    <w:tbl>
      <w:tblPr>
        <w:tblStyle w:val="3"/>
        <w:tblW w:w="4818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6"/>
        <w:gridCol w:w="1165"/>
        <w:gridCol w:w="957"/>
        <w:gridCol w:w="15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b/>
                <w:sz w:val="18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119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16" w:space="0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95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N</w:t>
            </w:r>
          </w:p>
        </w:tc>
        <w:tc>
          <w:tcPr>
            <w:tcW w:w="15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1196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Cases</w:t>
            </w:r>
          </w:p>
        </w:tc>
        <w:tc>
          <w:tcPr>
            <w:tcW w:w="1165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Valid</w:t>
            </w:r>
          </w:p>
        </w:tc>
        <w:tc>
          <w:tcPr>
            <w:tcW w:w="957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35</w:t>
            </w:r>
          </w:p>
        </w:tc>
        <w:tc>
          <w:tcPr>
            <w:tcW w:w="150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119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/>
              <w:rPr>
                <w:rFonts w:hint="default" w:ascii="Arial" w:hAnsi="Arial"/>
                <w:sz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Excluded</w:t>
            </w:r>
            <w:r>
              <w:rPr>
                <w:rFonts w:hint="default" w:ascii="Arial" w:hAnsi="Arial"/>
                <w:sz w:val="18"/>
                <w:vertAlign w:val="superscript"/>
              </w:rPr>
              <w:t>a</w:t>
            </w:r>
          </w:p>
        </w:tc>
        <w:tc>
          <w:tcPr>
            <w:tcW w:w="957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119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/>
              <w:rPr>
                <w:rFonts w:hint="default" w:ascii="Arial" w:hAnsi="Arial"/>
                <w:sz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Total</w:t>
            </w:r>
          </w:p>
        </w:tc>
        <w:tc>
          <w:tcPr>
            <w:tcW w:w="957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35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ind w:right="-493" w:rightChars="-224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a. Listwise deletion based on all variables in the</w:t>
            </w:r>
            <w:r>
              <w:rPr>
                <w:rFonts w:hint="default" w:ascii="Arial" w:hAnsi="Arial"/>
                <w:sz w:val="18"/>
                <w:lang w:val="en-US"/>
              </w:rPr>
              <w:t xml:space="preserve"> </w:t>
            </w:r>
            <w:r>
              <w:rPr>
                <w:rFonts w:hint="default" w:ascii="Arial" w:hAnsi="Arial"/>
                <w:sz w:val="18"/>
              </w:rPr>
              <w:t>procedure.</w:t>
            </w:r>
          </w:p>
        </w:tc>
      </w:tr>
    </w:tbl>
    <w:p>
      <w:pPr>
        <w:spacing w:beforeLines="0" w:afterLines="0"/>
        <w:rPr>
          <w:rFonts w:hint="default"/>
          <w:sz w:val="24"/>
        </w:rPr>
      </w:pPr>
    </w:p>
    <w:tbl>
      <w:tblPr>
        <w:tblStyle w:val="3"/>
        <w:tblW w:w="4005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0"/>
        <w:gridCol w:w="1127"/>
        <w:gridCol w:w="14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400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ind w:firstLine="360" w:firstLineChars="200"/>
              <w:jc w:val="both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b/>
                <w:sz w:val="18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38" w:type="dxa"/>
          <w:cantSplit/>
          <w:tblHeader/>
        </w:trPr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Cronbach's Alpha</w:t>
            </w:r>
          </w:p>
        </w:tc>
        <w:tc>
          <w:tcPr>
            <w:tcW w:w="112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38" w:type="dxa"/>
          <w:cantSplit/>
        </w:trPr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.766</w:t>
            </w:r>
          </w:p>
        </w:tc>
        <w:tc>
          <w:tcPr>
            <w:tcW w:w="112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11</w:t>
            </w:r>
          </w:p>
        </w:tc>
      </w:tr>
    </w:tbl>
    <w:p>
      <w:pPr>
        <w:spacing w:beforeLines="0" w:afterLines="0"/>
        <w:rPr>
          <w:rFonts w:hint="default"/>
          <w:sz w:val="24"/>
        </w:rPr>
      </w:pPr>
    </w:p>
    <w:tbl>
      <w:tblPr>
        <w:tblStyle w:val="3"/>
        <w:tblW w:w="8366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68"/>
        <w:gridCol w:w="1440"/>
        <w:gridCol w:w="1438"/>
        <w:gridCol w:w="1440"/>
        <w:gridCol w:w="1440"/>
        <w:gridCol w:w="14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83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ind w:firstLine="2431" w:firstLineChars="1350"/>
              <w:jc w:val="both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b/>
                <w:sz w:val="18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6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320" w:lineRule="atLeast"/>
              <w:jc w:val="center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68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Item_1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29.49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18.610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.661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.716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6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Item_2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30.03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16.970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.697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.692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6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Item_3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29.31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19.692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.722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.728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6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Item_4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29.23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21.417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.427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.765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  <w:tblHeader/>
        </w:trPr>
        <w:tc>
          <w:tcPr>
            <w:tcW w:w="116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Item_5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29.80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20.341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.417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.757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440" w:type="dxa"/>
          <w:cantSplit/>
        </w:trPr>
        <w:tc>
          <w:tcPr>
            <w:tcW w:w="1168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320" w:lineRule="atLeas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Skor_Total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16.43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5.899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1.000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320" w:lineRule="atLeast"/>
              <w:jc w:val="right"/>
              <w:rPr>
                <w:rFonts w:hint="default" w:ascii="Arial" w:hAnsi="Arial"/>
                <w:sz w:val="18"/>
              </w:rPr>
            </w:pPr>
            <w:r>
              <w:rPr>
                <w:rFonts w:hint="default" w:ascii="Arial" w:hAnsi="Arial"/>
                <w:sz w:val="18"/>
              </w:rPr>
              <w:t>.690</w:t>
            </w:r>
          </w:p>
        </w:tc>
      </w:tr>
    </w:tbl>
    <w:p>
      <w:pPr>
        <w:spacing w:beforeLines="0" w:afterLines="0" w:line="400" w:lineRule="atLeast"/>
        <w:rPr>
          <w:rFonts w:hint="default" w:ascii="Times New Roman" w:hAnsi="Times New Roman" w:eastAsia="Times New Roman"/>
          <w:sz w:val="24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UJI NORMALITAS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Npar Tests</w:t>
      </w:r>
    </w:p>
    <w:tbl>
      <w:tblPr>
        <w:tblStyle w:val="3"/>
        <w:tblW w:w="5751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90"/>
        <w:gridCol w:w="2076"/>
        <w:gridCol w:w="13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9" w:hRule="atLeast"/>
          <w:tblHeader/>
        </w:trPr>
        <w:tc>
          <w:tcPr>
            <w:tcW w:w="575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One-Sample Kolmogorov-Smirnov Test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  <w:tblHeader/>
        </w:trPr>
        <w:tc>
          <w:tcPr>
            <w:tcW w:w="229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color="000000" w:sz="16" w:space="0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Unstandardized Residual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9" w:hRule="atLeast"/>
          <w:tblHeader/>
        </w:trPr>
        <w:tc>
          <w:tcPr>
            <w:tcW w:w="4366" w:type="dxa"/>
            <w:gridSpan w:val="2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385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" w:hRule="atLeast"/>
          <w:tblHeader/>
        </w:trPr>
        <w:tc>
          <w:tcPr>
            <w:tcW w:w="2290" w:type="dxa"/>
            <w:vMerge w:val="restart"/>
            <w:tcBorders>
              <w:top w:val="nil"/>
              <w:left w:val="single" w:color="000000" w:sz="16" w:space="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Normal Parameters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38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.0000000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" w:hRule="atLeast"/>
          <w:tblHeader/>
        </w:trPr>
        <w:tc>
          <w:tcPr>
            <w:tcW w:w="229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Std. Deviation</w:t>
            </w:r>
          </w:p>
        </w:tc>
        <w:tc>
          <w:tcPr>
            <w:tcW w:w="138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2.71288647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" w:hRule="atLeast"/>
          <w:tblHeader/>
        </w:trPr>
        <w:tc>
          <w:tcPr>
            <w:tcW w:w="2290" w:type="dxa"/>
            <w:vMerge w:val="restart"/>
            <w:tcBorders>
              <w:top w:val="nil"/>
              <w:left w:val="single" w:color="000000" w:sz="16" w:space="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Most Extreme Differences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Absolute</w:t>
            </w:r>
          </w:p>
        </w:tc>
        <w:tc>
          <w:tcPr>
            <w:tcW w:w="138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" w:hRule="atLeast"/>
          <w:tblHeader/>
        </w:trPr>
        <w:tc>
          <w:tcPr>
            <w:tcW w:w="229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38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" w:hRule="atLeast"/>
          <w:tblHeader/>
        </w:trPr>
        <w:tc>
          <w:tcPr>
            <w:tcW w:w="229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38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-.073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9" w:hRule="atLeast"/>
          <w:tblHeader/>
        </w:trPr>
        <w:tc>
          <w:tcPr>
            <w:tcW w:w="4366" w:type="dxa"/>
            <w:gridSpan w:val="2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Kolmogorov-Smirnov Z</w:t>
            </w:r>
          </w:p>
        </w:tc>
        <w:tc>
          <w:tcPr>
            <w:tcW w:w="138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" w:hRule="atLeast"/>
          <w:tblHeader/>
        </w:trPr>
        <w:tc>
          <w:tcPr>
            <w:tcW w:w="4366" w:type="dxa"/>
            <w:gridSpan w:val="2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Asymp. Sig. (2-tailed)</w:t>
            </w:r>
          </w:p>
        </w:tc>
        <w:tc>
          <w:tcPr>
            <w:tcW w:w="1385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.682</w:t>
            </w:r>
          </w:p>
        </w:tc>
      </w:tr>
    </w:tbl>
    <w:p>
      <w:pPr>
        <w:numPr>
          <w:ilvl w:val="0"/>
          <w:numId w:val="3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Test distribution is Normal</w:t>
      </w: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UJI HETEROSKEDASTISITAS</w:t>
      </w: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Regression</w:t>
      </w:r>
    </w:p>
    <w:tbl>
      <w:tblPr>
        <w:tblStyle w:val="3"/>
        <w:tblW w:w="4598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440"/>
        <w:gridCol w:w="1438"/>
        <w:gridCol w:w="1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Variables Entered/Removed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Variables Entered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Variables Removed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Method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Komitmen Profesional, Tekanan Waktu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Enter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a. All requested variables entered.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b. Dependent Variable: absresid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5666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000"/>
        <w:gridCol w:w="1066"/>
        <w:gridCol w:w="1440"/>
        <w:gridCol w:w="14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Model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066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 Square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Adjusted R Square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Std. Error of the Estimate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.184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-.007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.57997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a. Predictors: (Constant), Komitmen Profesional, Tekanan Waktu</w:t>
            </w: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7798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258"/>
        <w:gridCol w:w="1440"/>
        <w:gridCol w:w="998"/>
        <w:gridCol w:w="1382"/>
        <w:gridCol w:w="1000"/>
        <w:gridCol w:w="1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ANOVA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197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tcW w:w="99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382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Regression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.553</w:t>
            </w:r>
          </w:p>
        </w:tc>
        <w:tc>
          <w:tcPr>
            <w:tcW w:w="99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.276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.821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.446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15.809</w:t>
            </w:r>
          </w:p>
        </w:tc>
        <w:tc>
          <w:tcPr>
            <w:tcW w:w="99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.336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16.362</w:t>
            </w:r>
          </w:p>
        </w:tc>
        <w:tc>
          <w:tcPr>
            <w:tcW w:w="99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679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a. Predictors: (Constant), Komitmen Profesional, Tekanan Waktu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b. Dependent Variable: absresid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7514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895"/>
        <w:gridCol w:w="782"/>
        <w:gridCol w:w="942"/>
        <w:gridCol w:w="1213"/>
        <w:gridCol w:w="845"/>
        <w:gridCol w:w="1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cantSplit/>
          <w:tblHeader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Coefficients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cantSplit/>
          <w:tblHeader/>
        </w:trPr>
        <w:tc>
          <w:tcPr>
            <w:tcW w:w="2615" w:type="dxa"/>
            <w:gridSpan w:val="2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724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Unstandardized Coefficients</w:t>
            </w:r>
          </w:p>
        </w:tc>
        <w:tc>
          <w:tcPr>
            <w:tcW w:w="1213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Standardized Coefficients</w:t>
            </w:r>
          </w:p>
        </w:tc>
        <w:tc>
          <w:tcPr>
            <w:tcW w:w="845" w:type="dxa"/>
            <w:vMerge w:val="restart"/>
            <w:tcBorders>
              <w:top w:val="single" w:color="000000" w:sz="16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17" w:type="dxa"/>
            <w:vMerge w:val="restart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2615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42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Std. Error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845" w:type="dxa"/>
            <w:vMerge w:val="continue"/>
            <w:tcBorders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(Constant)</w:t>
            </w:r>
          </w:p>
        </w:tc>
        <w:tc>
          <w:tcPr>
            <w:tcW w:w="782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-.111</w:t>
            </w:r>
          </w:p>
        </w:tc>
        <w:tc>
          <w:tcPr>
            <w:tcW w:w="942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.708</w:t>
            </w:r>
          </w:p>
        </w:tc>
        <w:tc>
          <w:tcPr>
            <w:tcW w:w="1213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-.157</w:t>
            </w:r>
          </w:p>
        </w:tc>
        <w:tc>
          <w:tcPr>
            <w:tcW w:w="1117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.876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Tekanan Waktu</w:t>
            </w:r>
          </w:p>
        </w:tc>
        <w:tc>
          <w:tcPr>
            <w:tcW w:w="782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94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.185</w:t>
            </w:r>
          </w:p>
        </w:tc>
        <w:tc>
          <w:tcPr>
            <w:tcW w:w="8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1.111</w:t>
            </w:r>
          </w:p>
        </w:tc>
        <w:tc>
          <w:tcPr>
            <w:tcW w:w="1117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Komitmen Profesional</w:t>
            </w:r>
          </w:p>
        </w:tc>
        <w:tc>
          <w:tcPr>
            <w:tcW w:w="782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942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.185</w:t>
            </w:r>
          </w:p>
        </w:tc>
        <w:tc>
          <w:tcPr>
            <w:tcW w:w="845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1.114</w:t>
            </w:r>
          </w:p>
        </w:tc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a. Dependent Variable: absresid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UJI MODERATED REGRESSION ANALYSIS</w:t>
      </w: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4598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440"/>
        <w:gridCol w:w="1438"/>
        <w:gridCol w:w="1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Variables Entered/Removed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Variables Entered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Variables Removed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Method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TW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*KP, Komitmen Profesional, Tekanan Waktu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3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Enter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a. All requested variables entered.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b. Dependent Variable: Penghentian Prematur atas Prosedur Audit</w:t>
            </w: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5666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000"/>
        <w:gridCol w:w="1066"/>
        <w:gridCol w:w="1440"/>
        <w:gridCol w:w="14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Model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066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 Square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Adjusted R Square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Std. Error of the Estimate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.834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.695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.675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2.562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a. Predictors: (Constant),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TW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*KP, Komitmen Profesional, Tekanan Waktu</w:t>
            </w: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7798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258"/>
        <w:gridCol w:w="1440"/>
        <w:gridCol w:w="998"/>
        <w:gridCol w:w="1382"/>
        <w:gridCol w:w="1000"/>
        <w:gridCol w:w="1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ANOVA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197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tcW w:w="99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382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Regression</w:t>
            </w:r>
          </w:p>
        </w:tc>
        <w:tc>
          <w:tcPr>
            <w:tcW w:w="1440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688.849</w:t>
            </w:r>
          </w:p>
        </w:tc>
        <w:tc>
          <w:tcPr>
            <w:tcW w:w="998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229.616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34.990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301.871</w:t>
            </w:r>
          </w:p>
        </w:tc>
        <w:tc>
          <w:tcPr>
            <w:tcW w:w="99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6.562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990.720</w:t>
            </w:r>
          </w:p>
        </w:tc>
        <w:tc>
          <w:tcPr>
            <w:tcW w:w="998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679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a. Predictors: (Constant),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TW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*KP, Komitmen Profesional, Tekanan Waktu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679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b. Dependent Variable: Penghentian Prematur atas Prosedur Audit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beforeLines="0" w:afterLines="0" w:line="240" w:lineRule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7929" w:type="dxa"/>
        <w:tblInd w:w="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959"/>
        <w:gridCol w:w="910"/>
        <w:gridCol w:w="1181"/>
        <w:gridCol w:w="1244"/>
        <w:gridCol w:w="910"/>
        <w:gridCol w:w="10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92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Coefficients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2679" w:type="dxa"/>
            <w:gridSpan w:val="2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2091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Unstandardized Coefficients</w:t>
            </w:r>
          </w:p>
        </w:tc>
        <w:tc>
          <w:tcPr>
            <w:tcW w:w="1244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Standardized Coefficients</w:t>
            </w:r>
          </w:p>
        </w:tc>
        <w:tc>
          <w:tcPr>
            <w:tcW w:w="910" w:type="dxa"/>
            <w:vMerge w:val="restart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05" w:type="dxa"/>
            <w:vMerge w:val="restart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2679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Std. Error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910" w:type="dxa"/>
            <w:vMerge w:val="continue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9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(Constant)</w:t>
            </w:r>
          </w:p>
        </w:tc>
        <w:tc>
          <w:tcPr>
            <w:tcW w:w="910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-8.473</w:t>
            </w:r>
          </w:p>
        </w:tc>
        <w:tc>
          <w:tcPr>
            <w:tcW w:w="1181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7.189</w:t>
            </w:r>
          </w:p>
        </w:tc>
        <w:tc>
          <w:tcPr>
            <w:tcW w:w="1244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-1.179</w:t>
            </w:r>
          </w:p>
        </w:tc>
        <w:tc>
          <w:tcPr>
            <w:tcW w:w="1005" w:type="dxa"/>
            <w:tcBorders>
              <w:top w:val="single" w:color="000000" w:sz="16" w:space="0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.245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Tekanan Waktu</w:t>
            </w:r>
          </w:p>
        </w:tc>
        <w:tc>
          <w:tcPr>
            <w:tcW w:w="91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2.745</w:t>
            </w:r>
          </w:p>
        </w:tc>
        <w:tc>
          <w:tcPr>
            <w:tcW w:w="118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.606</w:t>
            </w:r>
          </w:p>
        </w:tc>
        <w:tc>
          <w:tcPr>
            <w:tcW w:w="124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1.744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4.526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Komitmen Profesional</w:t>
            </w:r>
          </w:p>
        </w:tc>
        <w:tc>
          <w:tcPr>
            <w:tcW w:w="910" w:type="dxa"/>
            <w:tcBorders>
              <w:top w:val="nil"/>
              <w:left w:val="single" w:color="000000" w:sz="1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.915</w:t>
            </w:r>
          </w:p>
        </w:tc>
        <w:tc>
          <w:tcPr>
            <w:tcW w:w="118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.469</w:t>
            </w:r>
          </w:p>
        </w:tc>
        <w:tc>
          <w:tcPr>
            <w:tcW w:w="124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.590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1.951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7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TW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*KP</w:t>
            </w:r>
          </w:p>
        </w:tc>
        <w:tc>
          <w:tcPr>
            <w:tcW w:w="910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-.125</w:t>
            </w:r>
          </w:p>
        </w:tc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.042</w:t>
            </w:r>
          </w:p>
        </w:tc>
        <w:tc>
          <w:tcPr>
            <w:tcW w:w="1244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-1.037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8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-2.992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beforeLines="0" w:afterLines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601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a. Dependent Variable: Penghentian Prematur atas Prosedur Audit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beforeLines="0" w:afterLines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beforeLines="0" w:afterLines="0" w:line="400" w:lineRule="atLeast"/>
        <w:rPr>
          <w:rFonts w:hint="default" w:ascii="Times New Roman" w:hAnsi="Times New Roman" w:eastAsia="Times New Roman"/>
          <w:sz w:val="24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16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F78A7F"/>
    <w:multiLevelType w:val="singleLevel"/>
    <w:tmpl w:val="90F78A7F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B622719"/>
    <w:multiLevelType w:val="singleLevel"/>
    <w:tmpl w:val="AB622719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59C3A179"/>
    <w:multiLevelType w:val="singleLevel"/>
    <w:tmpl w:val="59C3A179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914B0"/>
    <w:rsid w:val="04691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2019-06-12T14:24:00Z</dcterms:created>
  <dc:creator>acer</dc:creator>
  <cp:lastModifiedBy>acer</cp:lastModifiedBy>
  <dcterms:modified xsi:type="dcterms:W3CDTF">2019-06-12T14:28:46Z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