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62" w:rsidRPr="00577941" w:rsidRDefault="00A71162" w:rsidP="00A71162">
      <w:pPr>
        <w:jc w:val="center"/>
        <w:rPr>
          <w:b/>
          <w:sz w:val="24"/>
        </w:rPr>
      </w:pPr>
      <w:r w:rsidRPr="00577941">
        <w:rPr>
          <w:b/>
          <w:sz w:val="24"/>
        </w:rPr>
        <w:t>SUPLEMENTARY DOCUMENTS</w:t>
      </w:r>
    </w:p>
    <w:p w:rsidR="00A71162" w:rsidRDefault="00A71162" w:rsidP="00A71162">
      <w:pPr>
        <w:pStyle w:val="ListParagraph"/>
        <w:numPr>
          <w:ilvl w:val="0"/>
          <w:numId w:val="1"/>
        </w:numPr>
      </w:pPr>
      <w:r w:rsidRPr="00577941">
        <w:rPr>
          <w:b/>
        </w:rPr>
        <w:t>Skema analisis Awal</w:t>
      </w:r>
    </w:p>
    <w:p w:rsidR="00A71162" w:rsidRDefault="00A71162" w:rsidP="00A71162">
      <w:pPr>
        <w:pStyle w:val="ListParagrap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93pt">
            <v:imagedata r:id="rId5" o:title="SKEMA AWAL" croptop="2254f" cropleft="8761f"/>
          </v:shape>
        </w:pict>
      </w: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Default="00A71162" w:rsidP="00A71162">
      <w:pPr>
        <w:pStyle w:val="ListParagraph"/>
      </w:pPr>
    </w:p>
    <w:p w:rsidR="00A71162" w:rsidRPr="00A71162" w:rsidRDefault="00A71162" w:rsidP="00A71162">
      <w:pPr>
        <w:pStyle w:val="ListParagraph"/>
      </w:pPr>
    </w:p>
    <w:p w:rsidR="00A71162" w:rsidRDefault="00A71162" w:rsidP="00A71162">
      <w:pPr>
        <w:pStyle w:val="ListParagraph"/>
        <w:numPr>
          <w:ilvl w:val="0"/>
          <w:numId w:val="1"/>
        </w:numPr>
      </w:pPr>
      <w:r w:rsidRPr="00577941">
        <w:rPr>
          <w:b/>
        </w:rPr>
        <w:lastRenderedPageBreak/>
        <w:t>Hasil Faktor Loading Awal</w:t>
      </w:r>
    </w:p>
    <w:p w:rsidR="00A71162" w:rsidRDefault="00A71162" w:rsidP="00A71162">
      <w:r>
        <w:pict>
          <v:shape id="_x0000_s1027" type="#_x0000_t75" style="position:absolute;margin-left:34pt;margin-top:3.05pt;width:400pt;height:389.5pt;z-index:251660288;mso-position-horizontal-relative:text;mso-position-vertical-relative:text;mso-width-relative:page;mso-height-relative:page">
            <v:imagedata r:id="rId6" o:title="DATA AWAL" croptop="2818f" cropleft="9533f"/>
          </v:shape>
        </w:pict>
      </w:r>
    </w:p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Default="00A71162" w:rsidP="00A71162"/>
    <w:p w:rsidR="00A71162" w:rsidRPr="00577941" w:rsidRDefault="00A71162" w:rsidP="00A71162">
      <w:pPr>
        <w:pStyle w:val="ListParagraph"/>
        <w:numPr>
          <w:ilvl w:val="0"/>
          <w:numId w:val="1"/>
        </w:numPr>
        <w:tabs>
          <w:tab w:val="left" w:pos="910"/>
        </w:tabs>
        <w:rPr>
          <w:b/>
        </w:rPr>
      </w:pPr>
      <w:r w:rsidRPr="00577941">
        <w:rPr>
          <w:b/>
        </w:rPr>
        <w:lastRenderedPageBreak/>
        <w:t>Hasil Evaluasi Faktor Loading Final</w:t>
      </w:r>
    </w:p>
    <w:p w:rsidR="00A71162" w:rsidRDefault="00A71162" w:rsidP="00A71162">
      <w:pPr>
        <w:jc w:val="center"/>
      </w:pPr>
      <w:r>
        <w:drawing>
          <wp:inline distT="0" distB="0" distL="0" distR="0" wp14:anchorId="52619240" wp14:editId="04347EFD">
            <wp:extent cx="4965700" cy="5067300"/>
            <wp:effectExtent l="0" t="0" r="6350" b="0"/>
            <wp:docPr id="5" name="Picture 5" descr="C:\Users\Abdu Alifah\AppData\Local\Microsoft\Windows\INetCache\Content.Word\OUTER MODEL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du Alifah\AppData\Local\Microsoft\Windows\INetCache\Content.Word\OUTER MODEL FIN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4" t="1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>
      <w:pPr>
        <w:jc w:val="center"/>
      </w:pPr>
    </w:p>
    <w:p w:rsidR="00A71162" w:rsidRDefault="00A71162" w:rsidP="00A71162"/>
    <w:p w:rsidR="00A71162" w:rsidRDefault="00A71162" w:rsidP="00A71162">
      <w:pPr>
        <w:pStyle w:val="ListParagraph"/>
        <w:tabs>
          <w:tab w:val="left" w:pos="910"/>
        </w:tabs>
      </w:pPr>
    </w:p>
    <w:p w:rsidR="00A71162" w:rsidRPr="00577941" w:rsidRDefault="00A71162" w:rsidP="00A71162">
      <w:pPr>
        <w:pStyle w:val="ListParagraph"/>
        <w:numPr>
          <w:ilvl w:val="0"/>
          <w:numId w:val="1"/>
        </w:numPr>
        <w:tabs>
          <w:tab w:val="left" w:pos="910"/>
        </w:tabs>
        <w:rPr>
          <w:b/>
        </w:rPr>
      </w:pPr>
      <w:r w:rsidRPr="00577941">
        <w:rPr>
          <w:b/>
        </w:rPr>
        <w:lastRenderedPageBreak/>
        <w:t>Hasil Bootstraping (Inner Model)</w:t>
      </w:r>
    </w:p>
    <w:p w:rsidR="00A71162" w:rsidRDefault="00A71162" w:rsidP="00A71162">
      <w:pPr>
        <w:jc w:val="center"/>
      </w:pPr>
      <w:r>
        <w:pict>
          <v:shape id="_x0000_i1026" type="#_x0000_t75" style="width:403pt;height:389.5pt">
            <v:imagedata r:id="rId8" o:title="INNER MODEL" croptop="2818f" cropleft="9042f"/>
          </v:shape>
        </w:pict>
      </w:r>
    </w:p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Pr="00577941" w:rsidRDefault="00A71162" w:rsidP="00A71162"/>
    <w:p w:rsidR="00A71162" w:rsidRDefault="00A71162" w:rsidP="00A71162">
      <w:r>
        <w:br w:type="page"/>
      </w:r>
    </w:p>
    <w:p w:rsidR="00A71162" w:rsidRPr="00A71162" w:rsidRDefault="00A71162" w:rsidP="00A71162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577941">
        <w:rPr>
          <w:b/>
        </w:rPr>
        <w:lastRenderedPageBreak/>
        <w:t>Kuesioner Penelitian</w:t>
      </w:r>
    </w:p>
    <w:tbl>
      <w:tblPr>
        <w:tblStyle w:val="TableGrid"/>
        <w:tblpPr w:leftFromText="180" w:rightFromText="180" w:vertAnchor="page" w:horzAnchor="margin" w:tblpY="2471"/>
        <w:tblW w:w="0" w:type="auto"/>
        <w:tblLook w:val="04A0" w:firstRow="1" w:lastRow="0" w:firstColumn="1" w:lastColumn="0" w:noHBand="0" w:noVBand="1"/>
      </w:tblPr>
      <w:tblGrid>
        <w:gridCol w:w="520"/>
        <w:gridCol w:w="2265"/>
        <w:gridCol w:w="3736"/>
        <w:gridCol w:w="676"/>
        <w:gridCol w:w="560"/>
        <w:gridCol w:w="578"/>
        <w:gridCol w:w="480"/>
        <w:gridCol w:w="535"/>
      </w:tblGrid>
      <w:tr w:rsidR="00A71162" w:rsidRPr="00EF0C7C" w:rsidTr="008C2327">
        <w:trPr>
          <w:trHeight w:val="420"/>
        </w:trPr>
        <w:tc>
          <w:tcPr>
            <w:tcW w:w="12679" w:type="dxa"/>
            <w:gridSpan w:val="8"/>
            <w:shd w:val="clear" w:color="auto" w:fill="BFBFBF" w:themeFill="background1" w:themeFillShade="BF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Kuisioner 1: Academic Supervision </w:t>
            </w:r>
          </w:p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1162" w:rsidRPr="00EF0C7C" w:rsidTr="008C2327">
        <w:trPr>
          <w:trHeight w:val="420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Indikator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Aitem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71162" w:rsidRPr="00EF0C7C" w:rsidTr="008C2327">
        <w:trPr>
          <w:trHeight w:val="424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Motivate the teacher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Supervisor akademik saya selalu memotivasi saya untuk mengajar dengan baik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15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Supervision in learning activities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Supervisor akademik saya mengawasi aktivitas belajar-mengajar saya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08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Help choose teaching materials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Supervisor akademik membantu saya menentukan metode yang tepat dalam mengajar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Staff meeting to give instructional direction to the teacher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Supervisor akademik saya memberikan arahan yang jelas saat pertemuan evaluasi guru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The act of delegating instructional tasks to the teacher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Supervisor akademik saya membagikan tugas mengajar yang jelas kepada guru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12679" w:type="dxa"/>
            <w:gridSpan w:val="8"/>
            <w:shd w:val="clear" w:color="auto" w:fill="BFBFBF" w:themeFill="background1" w:themeFillShade="BF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Kuisi</w:t>
            </w:r>
            <w:r>
              <w:rPr>
                <w:rFonts w:ascii="Times New Roman" w:hAnsi="Times New Roman" w:cs="Times New Roman"/>
                <w:b/>
              </w:rPr>
              <w:t>oner 2. Organizational Learning</w:t>
            </w:r>
          </w:p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03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Indikator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Aitem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Learning proactively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Pesantren/organisasi mendorong guru untuk aktif mengikuti kegiatan pelatihan dan pengembangan komptensi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Finding alternative methods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Pesantren/organisasi mendorong guru untuk menemukan metode-metode baru dalam mengajar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Learning new knowledge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Pesantren/organisasi mendorong guru untuk mempelajari ilmu baru untuk meningkatkan kapasitas diri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Discussing the current issues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Para guru di pesantren saling berbagi informasi dan pengetahuan terkait isu-isu pendidikan yang berkembang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Trying a different perspective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Pesantren/organisasi mendorong guru untuk menggunakan perspektif-perspektif baru dalam mengajar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12679" w:type="dxa"/>
            <w:gridSpan w:val="8"/>
            <w:shd w:val="clear" w:color="auto" w:fill="BFBFBF" w:themeFill="background1" w:themeFillShade="BF"/>
          </w:tcPr>
          <w:p w:rsidR="00A71162" w:rsidRDefault="00A71162" w:rsidP="008C2327">
            <w:pPr>
              <w:rPr>
                <w:rFonts w:ascii="Times New Roman" w:hAnsi="Times New Roman" w:cs="Times New Roman"/>
                <w:b/>
              </w:rPr>
            </w:pPr>
          </w:p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Kuisioner 3. Intrinsic Motivation </w:t>
            </w:r>
          </w:p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368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Indikator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Aitem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71162" w:rsidRPr="00EF0C7C" w:rsidTr="008C2327">
        <w:trPr>
          <w:trHeight w:val="306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menikmati pekerjaan saya sebagai guru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28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Mengajar adalah hal menyenangkang bagi saya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Saya berpikir bahwa mengajar adalah kegiatan yang membosankan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35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Mengajar sama sekali tidak menarik minat saya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menganggap mengajar adalah hal yang sangat menyenangkan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berpikir bahwa mengajar adalah hal cukup menyenangkan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317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Tidak ada indikator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Ketika saya mengajar, saya pikir saya sangat menikmatinya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12679" w:type="dxa"/>
            <w:gridSpan w:val="8"/>
            <w:shd w:val="clear" w:color="auto" w:fill="BFBFBF" w:themeFill="background1" w:themeFillShade="BF"/>
          </w:tcPr>
          <w:p w:rsidR="00A71162" w:rsidRPr="00B71176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Kuisioner 4. Kompetensi Mengajar </w:t>
            </w:r>
          </w:p>
        </w:tc>
      </w:tr>
      <w:tr w:rsidR="00A71162" w:rsidRPr="00EF0C7C" w:rsidTr="008C2327">
        <w:trPr>
          <w:trHeight w:val="312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Indikator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Aitem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Kompetensi Pedagogik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menguasai teori mengajar dan memahami nilai dari mengajar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mengembangkan kurikulum dari mata pelajaran yang saya ampu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Saya kurang mampu memanfaatkan teknologi informasi dan komunikasi dalam proses pembelajaran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22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Saya mengurus evaluasi hasil belajar sesuai prosedur 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13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Merge w:val="restart"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Kompetensi Kepribadian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selalu bersikap seperti orang berwibawa di depan santri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vMerge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Saya merasa bahwa selama ini belum bisa menjadi role model yang baik bagi santri dan masyarakat sekitar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16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Merge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adalah orang yang mandiri dalam bekerja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22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Merge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Saya jarang mengevaluasi diri dan kinerja mengajar saya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Merge w:val="restart"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Kompetensi sosial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memperhatikan santri secara adil tanpa membeda-bedakan mereka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Merge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berhubungan baik dengan semua civitas yang ada di pesantren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vMerge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Saya merasa kurang bisa beradaptasi dengan lingkungan pesantren saat ini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383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vMerge w:val="restart"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Kompetensi Profesional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memahami dan menguasi bidang ilmu yang saya ampu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  <w:vMerge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mampu mengembangkan materi pelajaran dengan kreatif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Merge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Saya kurang memahami metode untuk mengembangkan pengetahuan </w:t>
            </w:r>
            <w:r w:rsidRPr="00EF0C7C">
              <w:rPr>
                <w:rFonts w:ascii="Times New Roman" w:hAnsi="Times New Roman" w:cs="Times New Roman"/>
                <w:b/>
              </w:rPr>
              <w:lastRenderedPageBreak/>
              <w:t>kritis dalam bidang ilmu yang saya ampu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vMerge/>
            <w:vAlign w:val="center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berusaha keras dan berpikir sangat dalam untuk meningkatkan kualitas pembelajaran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12679" w:type="dxa"/>
            <w:gridSpan w:val="8"/>
            <w:shd w:val="clear" w:color="auto" w:fill="BFBFBF" w:themeFill="background1" w:themeFillShade="BF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Kuisioner 5. Kinerja Guru </w:t>
            </w:r>
          </w:p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355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No 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 xml:space="preserve">Indikator 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Aitem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STS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SS</w:t>
            </w: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Planning of learning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mampu membuat dan mengembangkan rencana pembelajaran dengan baik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Utilization of instructional media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memanfaatkan media belajar yang kreatif dan inovatif sehingga pembelajaran menjadi efektif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Connecting students in a variety of learning experiences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 xml:space="preserve">Saya mengajak santri dengan berbagai macam pengalaman belajar yang menarik  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403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Working with students exclusively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  <w:b/>
              </w:rPr>
            </w:pPr>
            <w:r w:rsidRPr="00EF0C7C">
              <w:rPr>
                <w:rFonts w:ascii="Times New Roman" w:hAnsi="Times New Roman" w:cs="Times New Roman"/>
                <w:b/>
              </w:rPr>
              <w:t>Saya tidak bisa mengajari santri secara individual (UF)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  <w:tr w:rsidR="00A71162" w:rsidRPr="00EF0C7C" w:rsidTr="008C2327">
        <w:trPr>
          <w:trHeight w:val="611"/>
        </w:trPr>
        <w:tc>
          <w:tcPr>
            <w:tcW w:w="56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Active leadership of the teacher</w:t>
            </w:r>
          </w:p>
        </w:tc>
        <w:tc>
          <w:tcPr>
            <w:tcW w:w="5785" w:type="dxa"/>
          </w:tcPr>
          <w:p w:rsidR="00A71162" w:rsidRPr="00EF0C7C" w:rsidRDefault="00A71162" w:rsidP="008C2327">
            <w:pPr>
              <w:rPr>
                <w:rFonts w:ascii="Times New Roman" w:hAnsi="Times New Roman" w:cs="Times New Roman"/>
              </w:rPr>
            </w:pPr>
            <w:r w:rsidRPr="00EF0C7C">
              <w:rPr>
                <w:rFonts w:ascii="Times New Roman" w:hAnsi="Times New Roman" w:cs="Times New Roman"/>
              </w:rPr>
              <w:t>Saya merasa para santri mematuhi dan mendengarkan saya dengan baik saat mengajar</w:t>
            </w:r>
          </w:p>
        </w:tc>
        <w:tc>
          <w:tcPr>
            <w:tcW w:w="676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A71162" w:rsidRPr="00EF0C7C" w:rsidRDefault="00A71162" w:rsidP="008C2327">
            <w:pPr>
              <w:ind w:left="68"/>
              <w:rPr>
                <w:rFonts w:ascii="Times New Roman" w:hAnsi="Times New Roman" w:cs="Times New Roman"/>
              </w:rPr>
            </w:pPr>
          </w:p>
        </w:tc>
      </w:tr>
    </w:tbl>
    <w:p w:rsidR="00A71162" w:rsidRPr="00E90DFC" w:rsidRDefault="00A71162" w:rsidP="00A71162">
      <w:pPr>
        <w:ind w:left="360"/>
        <w:rPr>
          <w:rFonts w:ascii="Times New Roman" w:hAnsi="Times New Roman" w:cs="Times New Roman"/>
        </w:rPr>
      </w:pPr>
    </w:p>
    <w:p w:rsidR="00A71162" w:rsidRPr="00EF0C7C" w:rsidRDefault="00A71162" w:rsidP="00A71162">
      <w:pPr>
        <w:rPr>
          <w:rFonts w:ascii="Times New Roman" w:hAnsi="Times New Roman" w:cs="Times New Roman"/>
        </w:rPr>
      </w:pPr>
    </w:p>
    <w:p w:rsidR="00A71162" w:rsidRPr="00577941" w:rsidRDefault="00A71162" w:rsidP="00A71162"/>
    <w:p w:rsidR="003D324C" w:rsidRDefault="003D324C"/>
    <w:sectPr w:rsidR="003D32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745"/>
    <w:multiLevelType w:val="hybridMultilevel"/>
    <w:tmpl w:val="D0A4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D3FEE"/>
    <w:multiLevelType w:val="hybridMultilevel"/>
    <w:tmpl w:val="A3D463BE"/>
    <w:lvl w:ilvl="0" w:tplc="715C37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62"/>
    <w:rsid w:val="003D324C"/>
    <w:rsid w:val="00465BE8"/>
    <w:rsid w:val="00A71162"/>
    <w:rsid w:val="00D9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DCD401B-56D6-4127-9DEE-FC989643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6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162"/>
    <w:pPr>
      <w:ind w:left="720"/>
      <w:contextualSpacing/>
    </w:pPr>
  </w:style>
  <w:style w:type="table" w:styleId="TableGrid">
    <w:name w:val="Table Grid"/>
    <w:basedOn w:val="TableNormal"/>
    <w:uiPriority w:val="39"/>
    <w:rsid w:val="00A7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 Alifah</dc:creator>
  <cp:keywords/>
  <dc:description/>
  <cp:lastModifiedBy>Abdu Alifah</cp:lastModifiedBy>
  <cp:revision>1</cp:revision>
  <dcterms:created xsi:type="dcterms:W3CDTF">2021-05-16T12:20:00Z</dcterms:created>
  <dcterms:modified xsi:type="dcterms:W3CDTF">2021-05-16T12:27:00Z</dcterms:modified>
</cp:coreProperties>
</file>