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4D0" w:rsidRDefault="00F17CC4" w:rsidP="002A701F">
      <w:pPr>
        <w:spacing w:after="0" w:line="240" w:lineRule="auto"/>
        <w:jc w:val="center"/>
        <w:rPr>
          <w:rFonts w:ascii="Times New Roman" w:eastAsia="Times New Roman" w:hAnsi="Times New Roman" w:cs="Times New Roman"/>
          <w:b/>
          <w:bCs/>
          <w:sz w:val="28"/>
          <w:szCs w:val="24"/>
          <w:lang w:val="id-ID"/>
        </w:rPr>
      </w:pPr>
      <w:r w:rsidRPr="002A701F">
        <w:rPr>
          <w:rFonts w:ascii="Times New Roman" w:hAnsi="Times New Roman" w:cs="Times New Roman"/>
          <w:b/>
          <w:sz w:val="28"/>
          <w:szCs w:val="24"/>
        </w:rPr>
        <w:t xml:space="preserve">AKTIVITAS ANTIOKSIDAN EKSTRAK BIJI BUAH </w:t>
      </w:r>
      <w:r w:rsidRPr="002A701F">
        <w:rPr>
          <w:rFonts w:ascii="Times New Roman" w:eastAsia="Times New Roman" w:hAnsi="Times New Roman" w:cs="Times New Roman"/>
          <w:b/>
          <w:bCs/>
          <w:i/>
          <w:sz w:val="28"/>
          <w:szCs w:val="24"/>
        </w:rPr>
        <w:t xml:space="preserve">Areca vestiaria </w:t>
      </w:r>
      <w:r w:rsidRPr="002A701F">
        <w:rPr>
          <w:rFonts w:ascii="Times New Roman" w:eastAsia="Times New Roman" w:hAnsi="Times New Roman" w:cs="Times New Roman"/>
          <w:b/>
          <w:bCs/>
          <w:sz w:val="28"/>
          <w:szCs w:val="24"/>
        </w:rPr>
        <w:t>Giseke</w:t>
      </w:r>
      <w:r w:rsidR="002A701F" w:rsidRPr="002A701F">
        <w:rPr>
          <w:rFonts w:ascii="Times New Roman" w:eastAsia="Times New Roman" w:hAnsi="Times New Roman" w:cs="Times New Roman"/>
          <w:b/>
          <w:bCs/>
          <w:sz w:val="28"/>
          <w:szCs w:val="24"/>
          <w:lang w:val="id-ID"/>
        </w:rPr>
        <w:t xml:space="preserve"> </w:t>
      </w:r>
      <w:r w:rsidRPr="002A701F">
        <w:rPr>
          <w:rFonts w:ascii="Times New Roman" w:eastAsia="Times New Roman" w:hAnsi="Times New Roman" w:cs="Times New Roman"/>
          <w:b/>
          <w:bCs/>
          <w:sz w:val="28"/>
          <w:szCs w:val="24"/>
        </w:rPr>
        <w:t>DAN FRAKSINYA DENGAN</w:t>
      </w:r>
      <w:r w:rsidR="002A701F" w:rsidRPr="002A701F">
        <w:rPr>
          <w:rFonts w:ascii="Times New Roman" w:eastAsia="Times New Roman" w:hAnsi="Times New Roman" w:cs="Times New Roman"/>
          <w:b/>
          <w:bCs/>
          <w:sz w:val="28"/>
          <w:szCs w:val="24"/>
          <w:lang w:val="id-ID"/>
        </w:rPr>
        <w:t xml:space="preserve"> </w:t>
      </w:r>
      <w:r w:rsidRPr="002A701F">
        <w:rPr>
          <w:rFonts w:ascii="Times New Roman" w:eastAsia="Times New Roman" w:hAnsi="Times New Roman" w:cs="Times New Roman"/>
          <w:b/>
          <w:bCs/>
          <w:sz w:val="28"/>
          <w:szCs w:val="24"/>
        </w:rPr>
        <w:t>METODE DPPH</w:t>
      </w:r>
    </w:p>
    <w:p w:rsidR="00F17CC4" w:rsidRPr="007A0ECF" w:rsidRDefault="00F17CC4" w:rsidP="00F17CC4">
      <w:pPr>
        <w:jc w:val="center"/>
        <w:rPr>
          <w:rFonts w:ascii="Times New Roman" w:eastAsia="Times New Roman" w:hAnsi="Times New Roman" w:cs="Times New Roman"/>
          <w:b/>
          <w:bCs/>
          <w:sz w:val="24"/>
          <w:szCs w:val="24"/>
        </w:rPr>
      </w:pPr>
    </w:p>
    <w:p w:rsidR="008508B5" w:rsidRPr="009A250D" w:rsidRDefault="008508B5" w:rsidP="009A250D">
      <w:pPr>
        <w:spacing w:after="0" w:line="240" w:lineRule="auto"/>
        <w:jc w:val="center"/>
        <w:rPr>
          <w:rFonts w:ascii="Times New Roman" w:eastAsia="Times New Roman" w:hAnsi="Times New Roman" w:cs="Times New Roman"/>
          <w:b/>
          <w:bCs/>
          <w:szCs w:val="24"/>
          <w:vertAlign w:val="superscript"/>
          <w:lang w:val="id-ID"/>
        </w:rPr>
      </w:pPr>
      <w:r w:rsidRPr="009A250D">
        <w:rPr>
          <w:rFonts w:ascii="Times New Roman" w:eastAsia="Times New Roman" w:hAnsi="Times New Roman" w:cs="Times New Roman"/>
          <w:b/>
          <w:bCs/>
          <w:szCs w:val="24"/>
        </w:rPr>
        <w:t xml:space="preserve">Nur Candra Eka </w:t>
      </w:r>
      <w:proofErr w:type="gramStart"/>
      <w:r w:rsidRPr="009A250D">
        <w:rPr>
          <w:rFonts w:ascii="Times New Roman" w:eastAsia="Times New Roman" w:hAnsi="Times New Roman" w:cs="Times New Roman"/>
          <w:b/>
          <w:bCs/>
          <w:szCs w:val="24"/>
        </w:rPr>
        <w:t>Setiawan</w:t>
      </w:r>
      <w:r w:rsidR="009A250D" w:rsidRPr="009A250D">
        <w:rPr>
          <w:rFonts w:ascii="Times New Roman" w:eastAsia="Times New Roman" w:hAnsi="Times New Roman" w:cs="Times New Roman"/>
          <w:b/>
          <w:bCs/>
          <w:szCs w:val="24"/>
          <w:lang w:val="id-ID"/>
        </w:rPr>
        <w:t xml:space="preserve"> </w:t>
      </w:r>
      <w:r w:rsidR="001F30D5" w:rsidRPr="009A250D">
        <w:rPr>
          <w:rFonts w:ascii="Times New Roman" w:eastAsia="Times New Roman" w:hAnsi="Times New Roman" w:cs="Times New Roman"/>
          <w:b/>
          <w:bCs/>
          <w:szCs w:val="24"/>
          <w:lang w:val="id-ID"/>
        </w:rPr>
        <w:t>,</w:t>
      </w:r>
      <w:proofErr w:type="gramEnd"/>
      <w:r w:rsidR="001F30D5" w:rsidRPr="009A250D">
        <w:rPr>
          <w:rFonts w:ascii="Times New Roman" w:eastAsia="Times New Roman" w:hAnsi="Times New Roman" w:cs="Times New Roman"/>
          <w:b/>
          <w:bCs/>
          <w:szCs w:val="24"/>
        </w:rPr>
        <w:t xml:space="preserve"> Hilda Amalia</w:t>
      </w:r>
    </w:p>
    <w:p w:rsidR="008508B5" w:rsidRPr="009A250D" w:rsidRDefault="008508B5" w:rsidP="009A250D">
      <w:pPr>
        <w:spacing w:after="0" w:line="240" w:lineRule="auto"/>
        <w:jc w:val="center"/>
        <w:rPr>
          <w:rFonts w:ascii="Times New Roman" w:eastAsia="Times New Roman" w:hAnsi="Times New Roman" w:cs="Times New Roman"/>
          <w:bCs/>
          <w:szCs w:val="24"/>
          <w:lang w:val="id-ID"/>
        </w:rPr>
      </w:pPr>
      <w:r w:rsidRPr="009A250D">
        <w:rPr>
          <w:rFonts w:ascii="Times New Roman" w:eastAsia="Times New Roman" w:hAnsi="Times New Roman" w:cs="Times New Roman"/>
          <w:bCs/>
          <w:szCs w:val="24"/>
        </w:rPr>
        <w:t>Akademi Farmasi Putra Indonesia Malang</w:t>
      </w:r>
    </w:p>
    <w:p w:rsidR="009A250D" w:rsidRPr="009A250D" w:rsidRDefault="009A250D" w:rsidP="009A250D">
      <w:pPr>
        <w:spacing w:after="0" w:line="240" w:lineRule="auto"/>
        <w:jc w:val="center"/>
        <w:rPr>
          <w:rFonts w:ascii="Times New Roman" w:eastAsia="Times New Roman" w:hAnsi="Times New Roman" w:cs="Times New Roman"/>
          <w:bCs/>
          <w:szCs w:val="24"/>
          <w:lang w:val="id-ID"/>
        </w:rPr>
      </w:pPr>
      <w:r w:rsidRPr="009A250D">
        <w:rPr>
          <w:rFonts w:ascii="Times New Roman" w:eastAsia="Times New Roman" w:hAnsi="Times New Roman" w:cs="Times New Roman"/>
          <w:bCs/>
          <w:szCs w:val="24"/>
          <w:lang w:val="id-ID"/>
        </w:rPr>
        <w:t>nur.candra.akfarpim@gmail.com</w:t>
      </w:r>
    </w:p>
    <w:p w:rsidR="009A250D" w:rsidRDefault="009A250D" w:rsidP="008508B5">
      <w:pPr>
        <w:spacing w:line="240" w:lineRule="auto"/>
        <w:jc w:val="center"/>
        <w:rPr>
          <w:rFonts w:ascii="Times New Roman" w:eastAsia="Times New Roman" w:hAnsi="Times New Roman" w:cs="Times New Roman"/>
          <w:b/>
          <w:bCs/>
          <w:lang w:val="id-ID"/>
        </w:rPr>
      </w:pPr>
    </w:p>
    <w:p w:rsidR="008508B5" w:rsidRPr="007A0ECF" w:rsidRDefault="008508B5" w:rsidP="008508B5">
      <w:pPr>
        <w:spacing w:line="240" w:lineRule="auto"/>
        <w:jc w:val="center"/>
        <w:rPr>
          <w:rFonts w:ascii="Times New Roman" w:eastAsia="Times New Roman" w:hAnsi="Times New Roman" w:cs="Times New Roman"/>
          <w:b/>
          <w:bCs/>
        </w:rPr>
      </w:pPr>
      <w:r w:rsidRPr="007A0ECF">
        <w:rPr>
          <w:rFonts w:ascii="Times New Roman" w:eastAsia="Times New Roman" w:hAnsi="Times New Roman" w:cs="Times New Roman"/>
          <w:b/>
          <w:bCs/>
        </w:rPr>
        <w:t>Abstrak</w:t>
      </w:r>
    </w:p>
    <w:p w:rsidR="008508B5" w:rsidRPr="007A0ECF" w:rsidRDefault="008508B5" w:rsidP="001E596F">
      <w:pPr>
        <w:spacing w:after="0" w:line="240" w:lineRule="auto"/>
        <w:jc w:val="both"/>
        <w:rPr>
          <w:rFonts w:ascii="Times New Roman" w:eastAsia="Times New Roman" w:hAnsi="Times New Roman" w:cs="Times New Roman"/>
          <w:bCs/>
        </w:rPr>
      </w:pPr>
      <w:proofErr w:type="gramStart"/>
      <w:r w:rsidRPr="007A0ECF">
        <w:rPr>
          <w:rFonts w:ascii="Times New Roman" w:eastAsia="Times New Roman" w:hAnsi="Times New Roman" w:cs="Times New Roman"/>
          <w:bCs/>
        </w:rPr>
        <w:t>Senyawa antioksidan semakin luas penggunaannya seiring dengan berkembangnya pemahaman masyarakat tentang peranannya dalam menghambat penyakit degenerative serta penuaan dini.</w:t>
      </w:r>
      <w:proofErr w:type="gramEnd"/>
      <w:r w:rsidRPr="007A0ECF">
        <w:rPr>
          <w:rFonts w:ascii="Times New Roman" w:eastAsia="Times New Roman" w:hAnsi="Times New Roman" w:cs="Times New Roman"/>
          <w:bCs/>
        </w:rPr>
        <w:t xml:space="preserve"> Biji buah </w:t>
      </w:r>
      <w:proofErr w:type="gramStart"/>
      <w:r w:rsidRPr="007A0ECF">
        <w:rPr>
          <w:rFonts w:ascii="Times New Roman" w:eastAsia="Times New Roman" w:hAnsi="Times New Roman" w:cs="Times New Roman"/>
          <w:bCs/>
        </w:rPr>
        <w:t>pinang</w:t>
      </w:r>
      <w:proofErr w:type="gramEnd"/>
      <w:r w:rsidRPr="007A0ECF">
        <w:rPr>
          <w:rFonts w:ascii="Times New Roman" w:eastAsia="Times New Roman" w:hAnsi="Times New Roman" w:cs="Times New Roman"/>
          <w:bCs/>
        </w:rPr>
        <w:t xml:space="preserve"> yaki (</w:t>
      </w:r>
      <w:r w:rsidRPr="007A0ECF">
        <w:rPr>
          <w:rFonts w:ascii="Times New Roman" w:eastAsia="Times New Roman" w:hAnsi="Times New Roman" w:cs="Times New Roman"/>
          <w:bCs/>
          <w:i/>
        </w:rPr>
        <w:t xml:space="preserve">Areca vestiaria </w:t>
      </w:r>
      <w:r w:rsidRPr="005E11AF">
        <w:rPr>
          <w:rFonts w:ascii="Times New Roman" w:eastAsia="Times New Roman" w:hAnsi="Times New Roman" w:cs="Times New Roman"/>
          <w:bCs/>
        </w:rPr>
        <w:t>Giseke</w:t>
      </w:r>
      <w:r w:rsidRPr="007A0ECF">
        <w:rPr>
          <w:rFonts w:ascii="Times New Roman" w:eastAsia="Times New Roman" w:hAnsi="Times New Roman" w:cs="Times New Roman"/>
          <w:bCs/>
        </w:rPr>
        <w:t xml:space="preserve">) mengandung banyak senyawa yang bersifat antioksidan dengan mekanisme pengkapan radikal bebas. Penelitian ini bertujuan untuk mengetahui perbedaan aktivitas antioksidan pada ekstrak dan fraksi biji buah </w:t>
      </w:r>
      <w:proofErr w:type="gramStart"/>
      <w:r w:rsidRPr="007A0ECF">
        <w:rPr>
          <w:rFonts w:ascii="Times New Roman" w:eastAsia="Times New Roman" w:hAnsi="Times New Roman" w:cs="Times New Roman"/>
          <w:bCs/>
        </w:rPr>
        <w:t>pinang</w:t>
      </w:r>
      <w:proofErr w:type="gramEnd"/>
      <w:r w:rsidRPr="007A0ECF">
        <w:rPr>
          <w:rFonts w:ascii="Times New Roman" w:eastAsia="Times New Roman" w:hAnsi="Times New Roman" w:cs="Times New Roman"/>
          <w:bCs/>
        </w:rPr>
        <w:t xml:space="preserve"> yaki dan nilai IC</w:t>
      </w:r>
      <w:r w:rsidRPr="007A0ECF">
        <w:rPr>
          <w:rFonts w:ascii="Times New Roman" w:eastAsia="Times New Roman" w:hAnsi="Times New Roman" w:cs="Times New Roman"/>
          <w:bCs/>
          <w:vertAlign w:val="subscript"/>
        </w:rPr>
        <w:t>50</w:t>
      </w:r>
      <w:r w:rsidRPr="007A0ECF">
        <w:rPr>
          <w:rFonts w:ascii="Times New Roman" w:eastAsia="Times New Roman" w:hAnsi="Times New Roman" w:cs="Times New Roman"/>
          <w:bCs/>
        </w:rPr>
        <w:t xml:space="preserve"> dari aktivitas antioksidannya. </w:t>
      </w:r>
      <w:proofErr w:type="gramStart"/>
      <w:r w:rsidRPr="007A0ECF">
        <w:rPr>
          <w:rFonts w:ascii="Times New Roman" w:eastAsia="Times New Roman" w:hAnsi="Times New Roman" w:cs="Times New Roman"/>
          <w:bCs/>
        </w:rPr>
        <w:t>Dalam penelitian ini dilakukan ekstraksi dengan metode soxhletasi menggunakan pelarut etanol 96%.</w:t>
      </w:r>
      <w:proofErr w:type="gramEnd"/>
      <w:r w:rsidRPr="007A0ECF">
        <w:rPr>
          <w:rFonts w:ascii="Times New Roman" w:eastAsia="Times New Roman" w:hAnsi="Times New Roman" w:cs="Times New Roman"/>
          <w:bCs/>
        </w:rPr>
        <w:t xml:space="preserve"> </w:t>
      </w:r>
      <w:proofErr w:type="gramStart"/>
      <w:r w:rsidRPr="007A0ECF">
        <w:rPr>
          <w:rFonts w:ascii="Times New Roman" w:eastAsia="Times New Roman" w:hAnsi="Times New Roman" w:cs="Times New Roman"/>
          <w:bCs/>
        </w:rPr>
        <w:t>Kemudian dipartisi menggunakan tiga pelarut yaitu n-heksan, etil asetat, dan etanol-air.</w:t>
      </w:r>
      <w:proofErr w:type="gramEnd"/>
      <w:r w:rsidRPr="007A0ECF">
        <w:rPr>
          <w:rFonts w:ascii="Times New Roman" w:eastAsia="Times New Roman" w:hAnsi="Times New Roman" w:cs="Times New Roman"/>
          <w:bCs/>
        </w:rPr>
        <w:t xml:space="preserve"> </w:t>
      </w:r>
      <w:proofErr w:type="gramStart"/>
      <w:r w:rsidRPr="007A0ECF">
        <w:rPr>
          <w:rFonts w:ascii="Times New Roman" w:eastAsia="Times New Roman" w:hAnsi="Times New Roman" w:cs="Times New Roman"/>
          <w:bCs/>
        </w:rPr>
        <w:t>Selanjutnya dilakukan perhitungan rendemen, skrining fitokimia, dan uji aktivitas antioksidan dengan menggunakan metode DPPH.</w:t>
      </w:r>
      <w:proofErr w:type="gramEnd"/>
      <w:r w:rsidRPr="007A0ECF">
        <w:rPr>
          <w:rFonts w:ascii="Times New Roman" w:eastAsia="Times New Roman" w:hAnsi="Times New Roman" w:cs="Times New Roman"/>
          <w:bCs/>
        </w:rPr>
        <w:t xml:space="preserve"> Hasil perhitungan rendemen ekstrak etanol, fraksi n-heksan, fraksi etil asetat, dan fraksi etanol-air biji buah pinang yaki berturut-turut 17</w:t>
      </w:r>
      <w:proofErr w:type="gramStart"/>
      <w:r w:rsidRPr="007A0ECF">
        <w:rPr>
          <w:rFonts w:ascii="Times New Roman" w:eastAsia="Times New Roman" w:hAnsi="Times New Roman" w:cs="Times New Roman"/>
          <w:bCs/>
        </w:rPr>
        <w:t>,11</w:t>
      </w:r>
      <w:proofErr w:type="gramEnd"/>
      <w:r w:rsidRPr="007A0ECF">
        <w:rPr>
          <w:rFonts w:ascii="Times New Roman" w:eastAsia="Times New Roman" w:hAnsi="Times New Roman" w:cs="Times New Roman"/>
          <w:bCs/>
        </w:rPr>
        <w:t>%, 10,82%, 18,16%, 52,78%. Skrining fitokimia flavonoid pada ekstrak etanol, etil asetat, fraksi etanol-air menunjukkan positif adanya senyawa flavonoid terhadap reagen Mg-HCl. Nilai IC</w:t>
      </w:r>
      <w:r w:rsidRPr="007A0ECF">
        <w:rPr>
          <w:rFonts w:ascii="Times New Roman" w:eastAsia="Times New Roman" w:hAnsi="Times New Roman" w:cs="Times New Roman"/>
          <w:bCs/>
          <w:vertAlign w:val="subscript"/>
        </w:rPr>
        <w:t xml:space="preserve">50 </w:t>
      </w:r>
      <w:r w:rsidRPr="007A0ECF">
        <w:rPr>
          <w:rFonts w:ascii="Times New Roman" w:eastAsia="Times New Roman" w:hAnsi="Times New Roman" w:cs="Times New Roman"/>
          <w:bCs/>
        </w:rPr>
        <w:t xml:space="preserve">ekstrak etanol, fraksi n-heksan, fraksi etil asetat, fraksi etanol-air berturut-turut </w:t>
      </w:r>
      <w:r w:rsidRPr="007A0ECF">
        <w:rPr>
          <w:rFonts w:ascii="Times New Roman" w:hAnsi="Times New Roman" w:cs="Times New Roman"/>
        </w:rPr>
        <w:t xml:space="preserve">94,52 µg/ml, 445,72 µg/ml, 44,65 µg/ml, 91,4 µg/ml. </w:t>
      </w:r>
      <w:r w:rsidRPr="007A0ECF">
        <w:rPr>
          <w:rFonts w:ascii="Times New Roman" w:eastAsia="Times New Roman" w:hAnsi="Times New Roman" w:cs="Times New Roman"/>
          <w:bCs/>
        </w:rPr>
        <w:t xml:space="preserve">Kesimpulan dalam penelitian ini adalah ekstrak etanol biji buah pinang yaki dan fraksinya memiliki aktivitas antioksidan. Fraksi etil asetat memiliki aktivitas antioksidan tertinggi yaitu </w:t>
      </w:r>
      <w:r w:rsidRPr="007A0ECF">
        <w:rPr>
          <w:rFonts w:ascii="Times New Roman" w:hAnsi="Times New Roman" w:cs="Times New Roman"/>
        </w:rPr>
        <w:t>44</w:t>
      </w:r>
      <w:proofErr w:type="gramStart"/>
      <w:r w:rsidRPr="007A0ECF">
        <w:rPr>
          <w:rFonts w:ascii="Times New Roman" w:hAnsi="Times New Roman" w:cs="Times New Roman"/>
        </w:rPr>
        <w:t>,65</w:t>
      </w:r>
      <w:proofErr w:type="gramEnd"/>
      <w:r w:rsidRPr="007A0ECF">
        <w:rPr>
          <w:rFonts w:ascii="Times New Roman" w:hAnsi="Times New Roman" w:cs="Times New Roman"/>
        </w:rPr>
        <w:t xml:space="preserve"> µg/ml.</w:t>
      </w:r>
    </w:p>
    <w:p w:rsidR="008508B5" w:rsidRPr="007A0ECF" w:rsidRDefault="008508B5" w:rsidP="001E596F">
      <w:pPr>
        <w:spacing w:after="0" w:line="240" w:lineRule="auto"/>
        <w:ind w:left="709" w:hanging="709"/>
        <w:rPr>
          <w:rFonts w:ascii="Times New Roman" w:eastAsia="Times New Roman" w:hAnsi="Times New Roman" w:cs="Times New Roman"/>
          <w:bCs/>
        </w:rPr>
      </w:pPr>
      <w:r w:rsidRPr="007A0ECF">
        <w:rPr>
          <w:rFonts w:ascii="Times New Roman" w:hAnsi="Times New Roman" w:cs="Times New Roman"/>
        </w:rPr>
        <w:t xml:space="preserve">Kata Kunci: </w:t>
      </w:r>
      <w:r w:rsidR="00282E52" w:rsidRPr="007A0ECF">
        <w:rPr>
          <w:rFonts w:ascii="Times New Roman" w:eastAsia="Times New Roman" w:hAnsi="Times New Roman" w:cs="Times New Roman"/>
          <w:bCs/>
        </w:rPr>
        <w:t>Antioxidant</w:t>
      </w:r>
      <w:r w:rsidR="00282E52" w:rsidRPr="007A0ECF">
        <w:rPr>
          <w:rFonts w:ascii="Times New Roman" w:eastAsia="Times New Roman" w:hAnsi="Times New Roman" w:cs="Times New Roman"/>
          <w:bCs/>
          <w:i/>
        </w:rPr>
        <w:t>, Areca vestiaria Giseke</w:t>
      </w:r>
      <w:r w:rsidR="001E596F">
        <w:rPr>
          <w:rFonts w:ascii="Times New Roman" w:eastAsia="Times New Roman" w:hAnsi="Times New Roman" w:cs="Times New Roman"/>
          <w:bCs/>
        </w:rPr>
        <w:t>, DPPH</w:t>
      </w:r>
      <w:r w:rsidR="00282E52" w:rsidRPr="007A0ECF">
        <w:rPr>
          <w:rFonts w:ascii="Times New Roman" w:eastAsia="Times New Roman" w:hAnsi="Times New Roman" w:cs="Times New Roman"/>
          <w:bCs/>
        </w:rPr>
        <w:t>.</w:t>
      </w:r>
    </w:p>
    <w:p w:rsidR="001E596F" w:rsidRDefault="001E596F" w:rsidP="008508B5">
      <w:pPr>
        <w:spacing w:line="240" w:lineRule="auto"/>
        <w:jc w:val="center"/>
        <w:rPr>
          <w:rFonts w:ascii="Times New Roman" w:eastAsia="Times New Roman" w:hAnsi="Times New Roman" w:cs="Times New Roman"/>
          <w:b/>
          <w:bCs/>
          <w:i/>
          <w:lang w:val="id-ID"/>
        </w:rPr>
      </w:pPr>
    </w:p>
    <w:p w:rsidR="008508B5" w:rsidRPr="007A0ECF" w:rsidRDefault="008508B5" w:rsidP="008508B5">
      <w:pPr>
        <w:spacing w:line="240" w:lineRule="auto"/>
        <w:jc w:val="center"/>
        <w:rPr>
          <w:rFonts w:ascii="Times New Roman" w:eastAsia="Times New Roman" w:hAnsi="Times New Roman" w:cs="Times New Roman"/>
          <w:b/>
          <w:bCs/>
        </w:rPr>
      </w:pPr>
      <w:r w:rsidRPr="007A0ECF">
        <w:rPr>
          <w:rFonts w:ascii="Times New Roman" w:eastAsia="Times New Roman" w:hAnsi="Times New Roman" w:cs="Times New Roman"/>
          <w:b/>
          <w:bCs/>
          <w:i/>
        </w:rPr>
        <w:t>ABSTRACT</w:t>
      </w:r>
    </w:p>
    <w:p w:rsidR="008508B5" w:rsidRPr="005E11AF" w:rsidRDefault="008508B5" w:rsidP="001E596F">
      <w:pPr>
        <w:spacing w:after="0" w:line="240" w:lineRule="auto"/>
        <w:jc w:val="both"/>
        <w:rPr>
          <w:rFonts w:ascii="Times New Roman" w:hAnsi="Times New Roman" w:cs="Times New Roman"/>
          <w:i/>
        </w:rPr>
      </w:pPr>
      <w:r w:rsidRPr="005E11AF">
        <w:rPr>
          <w:rFonts w:ascii="Times New Roman" w:eastAsia="Times New Roman" w:hAnsi="Times New Roman" w:cs="Times New Roman"/>
          <w:bCs/>
          <w:i/>
        </w:rPr>
        <w:t xml:space="preserve">Antioxidant compound extends widely used to prevent degenerative desease and anti aging. The seed of Pinang yaki fruits contain some compounds reported to have antioxidant activity. The purposes of this research were to </w:t>
      </w:r>
      <w:proofErr w:type="gramStart"/>
      <w:r w:rsidRPr="005E11AF">
        <w:rPr>
          <w:rFonts w:ascii="Times New Roman" w:eastAsia="Times New Roman" w:hAnsi="Times New Roman" w:cs="Times New Roman"/>
          <w:bCs/>
          <w:i/>
        </w:rPr>
        <w:t>know  the</w:t>
      </w:r>
      <w:proofErr w:type="gramEnd"/>
      <w:r w:rsidRPr="005E11AF">
        <w:rPr>
          <w:rFonts w:ascii="Times New Roman" w:eastAsia="Times New Roman" w:hAnsi="Times New Roman" w:cs="Times New Roman"/>
          <w:bCs/>
          <w:i/>
        </w:rPr>
        <w:t xml:space="preserve"> antioxidant activity of ethanolic extracts and fractions of the seed of pinang yaki fruits  and the IC</w:t>
      </w:r>
      <w:r w:rsidRPr="005E11AF">
        <w:rPr>
          <w:rFonts w:ascii="Times New Roman" w:eastAsia="Times New Roman" w:hAnsi="Times New Roman" w:cs="Times New Roman"/>
          <w:bCs/>
          <w:i/>
          <w:vertAlign w:val="subscript"/>
        </w:rPr>
        <w:t>50</w:t>
      </w:r>
      <w:r w:rsidRPr="005E11AF">
        <w:rPr>
          <w:rFonts w:ascii="Times New Roman" w:eastAsia="Times New Roman" w:hAnsi="Times New Roman" w:cs="Times New Roman"/>
          <w:bCs/>
          <w:i/>
        </w:rPr>
        <w:t xml:space="preserve"> value of its antioxidant activity. The samples of the seed were prepared separately by soxhlet extraction method with ethanol 96% as the solvent. Then fractionation process used three different solvents are n-hexane, ethyl acetate, and ethanol-water. </w:t>
      </w:r>
      <w:proofErr w:type="gramStart"/>
      <w:r w:rsidRPr="005E11AF">
        <w:rPr>
          <w:rFonts w:ascii="Times New Roman" w:eastAsia="Times New Roman" w:hAnsi="Times New Roman" w:cs="Times New Roman"/>
          <w:bCs/>
          <w:i/>
        </w:rPr>
        <w:t>Futhermore, the calculation of yield, phytochemical screening, and test of antioxidant activity using DPPH method.</w:t>
      </w:r>
      <w:proofErr w:type="gramEnd"/>
      <w:r w:rsidRPr="005E11AF">
        <w:rPr>
          <w:rFonts w:ascii="Times New Roman" w:eastAsia="Times New Roman" w:hAnsi="Times New Roman" w:cs="Times New Roman"/>
          <w:bCs/>
          <w:i/>
        </w:rPr>
        <w:t xml:space="preserve"> Yield calculation result showed ethanolic extract, fraction of n-hexane, fraction of ethyl acetate, fraction of ethanol-water 17</w:t>
      </w:r>
      <w:proofErr w:type="gramStart"/>
      <w:r w:rsidRPr="005E11AF">
        <w:rPr>
          <w:rFonts w:ascii="Times New Roman" w:eastAsia="Times New Roman" w:hAnsi="Times New Roman" w:cs="Times New Roman"/>
          <w:bCs/>
          <w:i/>
        </w:rPr>
        <w:t>,11</w:t>
      </w:r>
      <w:proofErr w:type="gramEnd"/>
      <w:r w:rsidRPr="005E11AF">
        <w:rPr>
          <w:rFonts w:ascii="Times New Roman" w:eastAsia="Times New Roman" w:hAnsi="Times New Roman" w:cs="Times New Roman"/>
          <w:bCs/>
          <w:i/>
        </w:rPr>
        <w:t>%, 10,82%, 18,16%, 52,78%. Phytochemical screening of Flavonoids ethanolic extract, fraction of ethyl acetate, fraction of ethanol-water showed positive contains Flavonoid. IC</w:t>
      </w:r>
      <w:r w:rsidRPr="005E11AF">
        <w:rPr>
          <w:rFonts w:ascii="Times New Roman" w:eastAsia="Times New Roman" w:hAnsi="Times New Roman" w:cs="Times New Roman"/>
          <w:bCs/>
          <w:i/>
          <w:vertAlign w:val="subscript"/>
        </w:rPr>
        <w:t>50</w:t>
      </w:r>
      <w:r w:rsidRPr="005E11AF">
        <w:rPr>
          <w:rFonts w:ascii="Times New Roman" w:eastAsia="Times New Roman" w:hAnsi="Times New Roman" w:cs="Times New Roman"/>
          <w:bCs/>
          <w:i/>
        </w:rPr>
        <w:t xml:space="preserve"> value of ethanolic extract, fraction of n-hexane, fraction of ethyl acetate, fraction of ethanol-water </w:t>
      </w:r>
      <w:r w:rsidRPr="005E11AF">
        <w:rPr>
          <w:rFonts w:ascii="Times New Roman" w:hAnsi="Times New Roman" w:cs="Times New Roman"/>
          <w:i/>
        </w:rPr>
        <w:t xml:space="preserve">94,52 µg/ml, 445,72 µg/ml, 44,65 µg/ml, 91,4 µg/ml. The conclusion of this research is extract of ethanol and the fraction of seed of </w:t>
      </w:r>
      <w:proofErr w:type="gramStart"/>
      <w:r w:rsidRPr="005E11AF">
        <w:rPr>
          <w:rFonts w:ascii="Times New Roman" w:hAnsi="Times New Roman" w:cs="Times New Roman"/>
          <w:i/>
        </w:rPr>
        <w:t>pinang</w:t>
      </w:r>
      <w:proofErr w:type="gramEnd"/>
      <w:r w:rsidRPr="005E11AF">
        <w:rPr>
          <w:rFonts w:ascii="Times New Roman" w:hAnsi="Times New Roman" w:cs="Times New Roman"/>
          <w:i/>
        </w:rPr>
        <w:t xml:space="preserve"> yaki fruits has the antioxidant activity. Fraction of ethyl acetate has the higher antioxidant activity 44</w:t>
      </w:r>
      <w:proofErr w:type="gramStart"/>
      <w:r w:rsidRPr="005E11AF">
        <w:rPr>
          <w:rFonts w:ascii="Times New Roman" w:hAnsi="Times New Roman" w:cs="Times New Roman"/>
          <w:i/>
        </w:rPr>
        <w:t>,65</w:t>
      </w:r>
      <w:proofErr w:type="gramEnd"/>
      <w:r w:rsidRPr="005E11AF">
        <w:rPr>
          <w:rFonts w:ascii="Times New Roman" w:hAnsi="Times New Roman" w:cs="Times New Roman"/>
          <w:i/>
        </w:rPr>
        <w:t xml:space="preserve"> µg/ml.</w:t>
      </w:r>
    </w:p>
    <w:p w:rsidR="008508B5" w:rsidRPr="007A0ECF" w:rsidRDefault="008508B5" w:rsidP="001E596F">
      <w:pPr>
        <w:spacing w:after="0" w:line="240" w:lineRule="auto"/>
        <w:ind w:left="709" w:hanging="709"/>
        <w:rPr>
          <w:rFonts w:ascii="Times New Roman" w:eastAsia="Times New Roman" w:hAnsi="Times New Roman" w:cs="Times New Roman"/>
          <w:bCs/>
        </w:rPr>
        <w:sectPr w:rsidR="008508B5" w:rsidRPr="007A0ECF" w:rsidSect="00282E52">
          <w:footerReference w:type="default" r:id="rId9"/>
          <w:pgSz w:w="12240" w:h="15840"/>
          <w:pgMar w:top="1701" w:right="1701" w:bottom="1701" w:left="2268" w:header="720" w:footer="720" w:gutter="0"/>
          <w:cols w:space="720"/>
          <w:docGrid w:linePitch="360"/>
        </w:sectPr>
      </w:pPr>
      <w:r w:rsidRPr="007A0ECF">
        <w:rPr>
          <w:rFonts w:ascii="Times New Roman" w:hAnsi="Times New Roman" w:cs="Times New Roman"/>
        </w:rPr>
        <w:t>Key Words</w:t>
      </w:r>
      <w:r w:rsidRPr="007A0ECF">
        <w:rPr>
          <w:rFonts w:ascii="Times New Roman" w:hAnsi="Times New Roman" w:cs="Times New Roman"/>
        </w:rPr>
        <w:tab/>
      </w:r>
      <w:proofErr w:type="gramStart"/>
      <w:r w:rsidRPr="007A0ECF">
        <w:rPr>
          <w:rFonts w:ascii="Times New Roman" w:hAnsi="Times New Roman" w:cs="Times New Roman"/>
        </w:rPr>
        <w:t xml:space="preserve">: </w:t>
      </w:r>
      <w:r w:rsidR="00282E52" w:rsidRPr="007A0ECF">
        <w:rPr>
          <w:rFonts w:ascii="Times New Roman" w:eastAsia="Times New Roman" w:hAnsi="Times New Roman" w:cs="Times New Roman"/>
          <w:bCs/>
        </w:rPr>
        <w:t>,</w:t>
      </w:r>
      <w:proofErr w:type="gramEnd"/>
      <w:r w:rsidR="00282E52" w:rsidRPr="007A0ECF">
        <w:rPr>
          <w:rFonts w:ascii="Times New Roman" w:eastAsia="Times New Roman" w:hAnsi="Times New Roman" w:cs="Times New Roman"/>
          <w:bCs/>
        </w:rPr>
        <w:t xml:space="preserve"> Antioxidant</w:t>
      </w:r>
      <w:r w:rsidR="00282E52" w:rsidRPr="007A0ECF">
        <w:rPr>
          <w:rFonts w:ascii="Times New Roman" w:eastAsia="Times New Roman" w:hAnsi="Times New Roman" w:cs="Times New Roman"/>
          <w:bCs/>
          <w:i/>
        </w:rPr>
        <w:t xml:space="preserve">, </w:t>
      </w:r>
      <w:r w:rsidRPr="007A0ECF">
        <w:rPr>
          <w:rFonts w:ascii="Times New Roman" w:eastAsia="Times New Roman" w:hAnsi="Times New Roman" w:cs="Times New Roman"/>
          <w:bCs/>
          <w:i/>
        </w:rPr>
        <w:t>Areca vestiaria Giseke</w:t>
      </w:r>
      <w:r w:rsidR="001E596F">
        <w:rPr>
          <w:rFonts w:ascii="Times New Roman" w:eastAsia="Times New Roman" w:hAnsi="Times New Roman" w:cs="Times New Roman"/>
          <w:bCs/>
        </w:rPr>
        <w:t>, DPPH</w:t>
      </w:r>
      <w:r w:rsidR="00282E52" w:rsidRPr="007A0ECF">
        <w:rPr>
          <w:rFonts w:ascii="Times New Roman" w:eastAsia="Times New Roman" w:hAnsi="Times New Roman" w:cs="Times New Roman"/>
          <w:bCs/>
        </w:rPr>
        <w:t>.</w:t>
      </w:r>
    </w:p>
    <w:p w:rsidR="008508B5" w:rsidRPr="007A0ECF" w:rsidRDefault="008508B5" w:rsidP="009A250D">
      <w:pPr>
        <w:spacing w:after="0" w:line="240" w:lineRule="auto"/>
        <w:ind w:left="709" w:hanging="709"/>
        <w:rPr>
          <w:rFonts w:ascii="Times New Roman" w:eastAsia="Times New Roman" w:hAnsi="Times New Roman" w:cs="Times New Roman"/>
          <w:bCs/>
        </w:rPr>
      </w:pPr>
      <w:r w:rsidRPr="007A0ECF">
        <w:rPr>
          <w:rFonts w:ascii="Times New Roman" w:eastAsia="Times New Roman" w:hAnsi="Times New Roman" w:cs="Times New Roman"/>
          <w:b/>
          <w:bCs/>
          <w:sz w:val="24"/>
          <w:szCs w:val="24"/>
        </w:rPr>
        <w:lastRenderedPageBreak/>
        <w:t xml:space="preserve">PENDAHULUAN </w:t>
      </w:r>
    </w:p>
    <w:p w:rsidR="008508B5" w:rsidRPr="007A0ECF" w:rsidRDefault="008508B5" w:rsidP="009A250D">
      <w:pPr>
        <w:spacing w:after="0" w:line="240" w:lineRule="auto"/>
        <w:ind w:firstLine="720"/>
        <w:jc w:val="both"/>
        <w:rPr>
          <w:rFonts w:ascii="Times New Roman" w:hAnsi="Times New Roman" w:cs="Times New Roman"/>
          <w:sz w:val="24"/>
          <w:szCs w:val="24"/>
        </w:rPr>
      </w:pPr>
      <w:proofErr w:type="gramStart"/>
      <w:r w:rsidRPr="007A0ECF">
        <w:rPr>
          <w:rFonts w:ascii="Times New Roman" w:hAnsi="Times New Roman" w:cs="Times New Roman"/>
          <w:sz w:val="24"/>
          <w:szCs w:val="24"/>
        </w:rPr>
        <w:t>Penyakit degenerative adalah salah satu penyakit yang menjadi penyebab utama kem</w:t>
      </w:r>
      <w:r w:rsidR="00EF6CB9" w:rsidRPr="007A0ECF">
        <w:rPr>
          <w:rFonts w:ascii="Times New Roman" w:hAnsi="Times New Roman" w:cs="Times New Roman"/>
          <w:sz w:val="24"/>
          <w:szCs w:val="24"/>
        </w:rPr>
        <w:t>atian secara global (WHO, 2010)</w:t>
      </w:r>
      <w:r w:rsidRPr="007A0ECF">
        <w:rPr>
          <w:rFonts w:ascii="Times New Roman" w:hAnsi="Times New Roman" w:cs="Times New Roman"/>
          <w:sz w:val="24"/>
          <w:szCs w:val="24"/>
        </w:rPr>
        <w:t>.</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Dari tahun ke tahun prevalensi penderita penyakit degenerative terus meningkat di dunia.</w:t>
      </w:r>
      <w:proofErr w:type="gramEnd"/>
      <w:r w:rsidRPr="007A0ECF">
        <w:rPr>
          <w:rFonts w:ascii="Times New Roman" w:hAnsi="Times New Roman" w:cs="Times New Roman"/>
          <w:sz w:val="24"/>
          <w:szCs w:val="24"/>
        </w:rPr>
        <w:t xml:space="preserve"> </w:t>
      </w:r>
    </w:p>
    <w:p w:rsidR="008508B5" w:rsidRPr="007A0ECF" w:rsidRDefault="008508B5" w:rsidP="009A250D">
      <w:pPr>
        <w:spacing w:after="0" w:line="240" w:lineRule="auto"/>
        <w:ind w:firstLine="720"/>
        <w:jc w:val="both"/>
        <w:rPr>
          <w:rFonts w:ascii="Times New Roman" w:hAnsi="Times New Roman" w:cs="Times New Roman"/>
          <w:sz w:val="24"/>
          <w:szCs w:val="24"/>
        </w:rPr>
      </w:pPr>
      <w:r w:rsidRPr="007A0ECF">
        <w:rPr>
          <w:rFonts w:ascii="Times New Roman" w:hAnsi="Times New Roman" w:cs="Times New Roman"/>
          <w:sz w:val="24"/>
          <w:szCs w:val="24"/>
        </w:rPr>
        <w:t xml:space="preserve">Penyakit degenerative umumnya terjadi akibat kerusakan sel, jaringan lemak, protein, system kekebalan, dan DNA yang disebabkan oleh berbagai factor baik terjadi secara alami, terkena radiasi, atau oleh zat – zat kimia yang bersifat karsinogenik. </w:t>
      </w:r>
      <w:proofErr w:type="gramStart"/>
      <w:r w:rsidRPr="007A0ECF">
        <w:rPr>
          <w:rFonts w:ascii="Times New Roman" w:hAnsi="Times New Roman" w:cs="Times New Roman"/>
          <w:sz w:val="24"/>
          <w:szCs w:val="24"/>
        </w:rPr>
        <w:t>Ada berbagai macam teori yang dapat menjelaskan penyebab penyakit degenerative.</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Salah satu teori yang dianggap cukup signifikan adalah teori reaksi radikal bebas.</w:t>
      </w:r>
      <w:proofErr w:type="gramEnd"/>
      <w:r w:rsidRPr="007A0ECF">
        <w:rPr>
          <w:rFonts w:ascii="Times New Roman" w:hAnsi="Times New Roman" w:cs="Times New Roman"/>
          <w:sz w:val="24"/>
          <w:szCs w:val="24"/>
        </w:rPr>
        <w:t xml:space="preserve"> Kelebihan radikal bebas di dalam tubuh dapat memacu timbulnya berbagai macam penyakit degenerative dan kronis (Pham-Huy </w:t>
      </w:r>
      <w:r w:rsidRPr="007A0ECF">
        <w:rPr>
          <w:rFonts w:ascii="Times New Roman" w:hAnsi="Times New Roman" w:cs="Times New Roman"/>
          <w:i/>
          <w:sz w:val="24"/>
          <w:szCs w:val="24"/>
        </w:rPr>
        <w:t>et al.</w:t>
      </w:r>
      <w:proofErr w:type="gramStart"/>
      <w:r w:rsidRPr="007A0ECF">
        <w:rPr>
          <w:rFonts w:ascii="Times New Roman" w:hAnsi="Times New Roman" w:cs="Times New Roman"/>
          <w:i/>
          <w:sz w:val="24"/>
          <w:szCs w:val="24"/>
        </w:rPr>
        <w:t>,</w:t>
      </w:r>
      <w:r w:rsidRPr="007A0ECF">
        <w:rPr>
          <w:rFonts w:ascii="Times New Roman" w:hAnsi="Times New Roman" w:cs="Times New Roman"/>
          <w:sz w:val="24"/>
          <w:szCs w:val="24"/>
        </w:rPr>
        <w:t>2008</w:t>
      </w:r>
      <w:proofErr w:type="gramEnd"/>
      <w:r w:rsidRPr="007A0ECF">
        <w:rPr>
          <w:rFonts w:ascii="Times New Roman" w:hAnsi="Times New Roman" w:cs="Times New Roman"/>
          <w:sz w:val="24"/>
          <w:szCs w:val="24"/>
        </w:rPr>
        <w:t xml:space="preserve">). </w:t>
      </w:r>
    </w:p>
    <w:p w:rsidR="00433D64" w:rsidRPr="007A0ECF" w:rsidRDefault="008508B5" w:rsidP="009A250D">
      <w:pPr>
        <w:spacing w:after="0" w:line="240" w:lineRule="auto"/>
        <w:ind w:firstLine="720"/>
        <w:jc w:val="both"/>
        <w:rPr>
          <w:rFonts w:ascii="Times New Roman" w:hAnsi="Times New Roman" w:cs="Times New Roman"/>
          <w:sz w:val="24"/>
          <w:szCs w:val="24"/>
        </w:rPr>
      </w:pPr>
      <w:proofErr w:type="gramStart"/>
      <w:r w:rsidRPr="007A0ECF">
        <w:rPr>
          <w:rFonts w:ascii="Times New Roman" w:hAnsi="Times New Roman" w:cs="Times New Roman"/>
          <w:sz w:val="24"/>
          <w:szCs w:val="24"/>
        </w:rPr>
        <w:t>Radikal bebas adalah molekul atau fragmen molekul yang</w:t>
      </w:r>
      <w:r w:rsidR="00EF6CB9" w:rsidRPr="007A0ECF">
        <w:rPr>
          <w:rFonts w:ascii="Times New Roman" w:hAnsi="Times New Roman" w:cs="Times New Roman"/>
          <w:sz w:val="24"/>
          <w:szCs w:val="24"/>
        </w:rPr>
        <w:t xml:space="preserve"> mengandung satu atau lebih elek</w:t>
      </w:r>
      <w:r w:rsidRPr="007A0ECF">
        <w:rPr>
          <w:rFonts w:ascii="Times New Roman" w:hAnsi="Times New Roman" w:cs="Times New Roman"/>
          <w:sz w:val="24"/>
          <w:szCs w:val="24"/>
        </w:rPr>
        <w:t>tron tidak berpasangan pada orbital atomnya.</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Radikal bebas ini berbahaya karena sangat reaktif mencari pasangan elektro</w:t>
      </w:r>
      <w:r w:rsidR="00B94535" w:rsidRPr="007A0ECF">
        <w:rPr>
          <w:rFonts w:ascii="Times New Roman" w:hAnsi="Times New Roman" w:cs="Times New Roman"/>
          <w:sz w:val="24"/>
          <w:szCs w:val="24"/>
        </w:rPr>
        <w:t xml:space="preserve">nnya untuk mencapai kestabilan </w:t>
      </w:r>
      <w:r w:rsidRPr="007A0ECF">
        <w:rPr>
          <w:rFonts w:ascii="Times New Roman" w:hAnsi="Times New Roman" w:cs="Times New Roman"/>
          <w:sz w:val="24"/>
          <w:szCs w:val="24"/>
        </w:rPr>
        <w:t>(Winarsih, 2007)</w:t>
      </w:r>
      <w:r w:rsidR="00B94535" w:rsidRPr="007A0ECF">
        <w:rPr>
          <w:rFonts w:ascii="Times New Roman" w:hAnsi="Times New Roman" w:cs="Times New Roman"/>
          <w:sz w:val="24"/>
          <w:szCs w:val="24"/>
        </w:rPr>
        <w:t>.</w:t>
      </w:r>
      <w:proofErr w:type="gramEnd"/>
      <w:r w:rsidR="00626E2E">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Radikal bebas yang merusak sel tubuh ini dapat dinetralisir dengan senyawa antioksidan (Iorio, 2007).</w:t>
      </w:r>
      <w:proofErr w:type="gramEnd"/>
    </w:p>
    <w:p w:rsidR="008508B5" w:rsidRPr="007A0ECF" w:rsidRDefault="008508B5" w:rsidP="009A250D">
      <w:pPr>
        <w:spacing w:after="0" w:line="240" w:lineRule="auto"/>
        <w:ind w:firstLine="720"/>
        <w:jc w:val="both"/>
        <w:rPr>
          <w:rFonts w:ascii="Times New Roman" w:hAnsi="Times New Roman" w:cs="Times New Roman"/>
          <w:sz w:val="24"/>
          <w:szCs w:val="24"/>
        </w:rPr>
      </w:pPr>
      <w:r w:rsidRPr="007A0ECF">
        <w:rPr>
          <w:rFonts w:ascii="Times New Roman" w:hAnsi="Times New Roman" w:cs="Times New Roman"/>
          <w:sz w:val="24"/>
          <w:szCs w:val="24"/>
        </w:rPr>
        <w:t>Antioksidan adalah senyawa yang dapat menghambat oksigen reaktif dan radikal bebas dalam tubuh</w:t>
      </w:r>
      <w:r w:rsidR="00EF6CB9" w:rsidRPr="007A0ECF">
        <w:rPr>
          <w:rFonts w:ascii="Times New Roman" w:hAnsi="Times New Roman" w:cs="Times New Roman"/>
          <w:sz w:val="24"/>
          <w:szCs w:val="24"/>
        </w:rPr>
        <w:t xml:space="preserve"> dengan </w:t>
      </w:r>
      <w:proofErr w:type="gramStart"/>
      <w:r w:rsidR="00EF6CB9" w:rsidRPr="007A0ECF">
        <w:rPr>
          <w:rFonts w:ascii="Times New Roman" w:hAnsi="Times New Roman" w:cs="Times New Roman"/>
          <w:sz w:val="24"/>
          <w:szCs w:val="24"/>
        </w:rPr>
        <w:t>cara</w:t>
      </w:r>
      <w:proofErr w:type="gramEnd"/>
      <w:r w:rsidRPr="007A0ECF">
        <w:rPr>
          <w:rFonts w:ascii="Times New Roman" w:hAnsi="Times New Roman" w:cs="Times New Roman"/>
          <w:sz w:val="24"/>
          <w:szCs w:val="24"/>
        </w:rPr>
        <w:t xml:space="preserve"> </w:t>
      </w:r>
      <w:r w:rsidR="00EF6CB9" w:rsidRPr="007A0ECF">
        <w:rPr>
          <w:rFonts w:ascii="Times New Roman" w:hAnsi="Times New Roman" w:cs="Times New Roman"/>
          <w:sz w:val="24"/>
          <w:szCs w:val="24"/>
        </w:rPr>
        <w:t>menyerahkan satu atau lebih elek</w:t>
      </w:r>
      <w:r w:rsidRPr="007A0ECF">
        <w:rPr>
          <w:rFonts w:ascii="Times New Roman" w:hAnsi="Times New Roman" w:cs="Times New Roman"/>
          <w:sz w:val="24"/>
          <w:szCs w:val="24"/>
        </w:rPr>
        <w:t xml:space="preserve">tron kepada radikal bebas sehingga menjadi molekul yang normal kembali dan menghentikan kerusakan yang ditimbulkan (Sasikumar </w:t>
      </w:r>
      <w:r w:rsidRPr="007A0ECF">
        <w:rPr>
          <w:rFonts w:ascii="Times New Roman" w:hAnsi="Times New Roman" w:cs="Times New Roman"/>
          <w:i/>
          <w:sz w:val="24"/>
          <w:szCs w:val="24"/>
        </w:rPr>
        <w:t xml:space="preserve">et al., </w:t>
      </w:r>
      <w:r w:rsidRPr="007A0ECF">
        <w:rPr>
          <w:rFonts w:ascii="Times New Roman" w:hAnsi="Times New Roman" w:cs="Times New Roman"/>
          <w:sz w:val="24"/>
          <w:szCs w:val="24"/>
        </w:rPr>
        <w:t xml:space="preserve">2009). </w:t>
      </w:r>
      <w:r w:rsidRPr="007A0ECF">
        <w:rPr>
          <w:rFonts w:ascii="Times New Roman" w:eastAsiaTheme="minorEastAsia" w:hAnsi="Times New Roman" w:cs="Times New Roman"/>
          <w:sz w:val="24"/>
          <w:szCs w:val="24"/>
        </w:rPr>
        <w:t xml:space="preserve">Pada  keadaan  normal  (saat  istirahat)  sistem  pertahanan  antioksidan  di dalam  tubuh dapat secara mudah mengatasi radikal bebas yang  terbentuk (Capelli </w:t>
      </w:r>
      <w:r w:rsidRPr="007A0ECF">
        <w:rPr>
          <w:rFonts w:ascii="Times New Roman" w:eastAsiaTheme="minorEastAsia" w:hAnsi="Times New Roman" w:cs="Times New Roman"/>
          <w:sz w:val="24"/>
          <w:szCs w:val="24"/>
        </w:rPr>
        <w:lastRenderedPageBreak/>
        <w:t xml:space="preserve">dan Cysewski, 2006). Namun, ketika </w:t>
      </w:r>
      <w:proofErr w:type="gramStart"/>
      <w:r w:rsidRPr="007A0ECF">
        <w:rPr>
          <w:rFonts w:ascii="Times New Roman" w:eastAsiaTheme="minorEastAsia" w:hAnsi="Times New Roman" w:cs="Times New Roman"/>
          <w:sz w:val="24"/>
          <w:szCs w:val="24"/>
        </w:rPr>
        <w:t>produksi  radikal</w:t>
      </w:r>
      <w:proofErr w:type="gramEnd"/>
      <w:r w:rsidRPr="007A0ECF">
        <w:rPr>
          <w:rFonts w:ascii="Times New Roman" w:eastAsiaTheme="minorEastAsia" w:hAnsi="Times New Roman" w:cs="Times New Roman"/>
          <w:sz w:val="24"/>
          <w:szCs w:val="24"/>
        </w:rPr>
        <w:t xml:space="preserve"> bebas melebihi kemampuan pertahanan antioksidan maka akan terjadi kerusakan oksidatif dan menyebabkan menurunnya imunitas terhadap penyakit dan cidera.  </w:t>
      </w:r>
      <w:proofErr w:type="gramStart"/>
      <w:r w:rsidRPr="007A0ECF">
        <w:rPr>
          <w:rFonts w:ascii="Times New Roman" w:eastAsiaTheme="minorEastAsia" w:hAnsi="Times New Roman" w:cs="Times New Roman"/>
          <w:sz w:val="24"/>
          <w:szCs w:val="24"/>
        </w:rPr>
        <w:t>Oleh sebab itu dibutuhkan asupan vitamin sebagai zat antioksidan tambahan.</w:t>
      </w:r>
      <w:proofErr w:type="gramEnd"/>
    </w:p>
    <w:p w:rsidR="00EF6CB9" w:rsidRPr="007A0ECF" w:rsidRDefault="00EF6CB9" w:rsidP="009A250D">
      <w:pPr>
        <w:pStyle w:val="ListParagraph"/>
        <w:spacing w:after="0" w:line="240" w:lineRule="auto"/>
        <w:ind w:left="0" w:firstLine="851"/>
        <w:jc w:val="both"/>
        <w:rPr>
          <w:rFonts w:ascii="Times New Roman" w:hAnsi="Times New Roman" w:cs="Times New Roman"/>
          <w:sz w:val="24"/>
          <w:szCs w:val="24"/>
        </w:rPr>
      </w:pPr>
      <w:proofErr w:type="gramStart"/>
      <w:r w:rsidRPr="007A0ECF">
        <w:rPr>
          <w:rFonts w:ascii="Times New Roman" w:eastAsiaTheme="minorEastAsia" w:hAnsi="Times New Roman" w:cs="Times New Roman"/>
          <w:sz w:val="24"/>
          <w:szCs w:val="24"/>
        </w:rPr>
        <w:t>Zat antioksidan yang berasal dari tumbuhan banyak dikembangkan dan diteliti.</w:t>
      </w:r>
      <w:proofErr w:type="gramEnd"/>
      <w:r w:rsidRPr="007A0ECF">
        <w:rPr>
          <w:rFonts w:ascii="Times New Roman" w:eastAsiaTheme="minorEastAsia" w:hAnsi="Times New Roman" w:cs="Times New Roman"/>
          <w:sz w:val="24"/>
          <w:szCs w:val="24"/>
        </w:rPr>
        <w:t xml:space="preserve"> Sumber antioksidan dari tumbuhan banyak berasal dari senyawa fenolik, terutama </w:t>
      </w:r>
      <w:proofErr w:type="gramStart"/>
      <w:r w:rsidRPr="007A0ECF">
        <w:rPr>
          <w:rFonts w:ascii="Times New Roman" w:eastAsiaTheme="minorEastAsia" w:hAnsi="Times New Roman" w:cs="Times New Roman"/>
          <w:sz w:val="24"/>
          <w:szCs w:val="24"/>
        </w:rPr>
        <w:t>flavonoid</w:t>
      </w:r>
      <w:r w:rsidRPr="007A0ECF">
        <w:rPr>
          <w:rFonts w:ascii="Times New Roman" w:hAnsi="Times New Roman" w:cs="Times New Roman"/>
          <w:sz w:val="24"/>
          <w:szCs w:val="24"/>
        </w:rPr>
        <w:t>(</w:t>
      </w:r>
      <w:proofErr w:type="gramEnd"/>
      <w:r w:rsidRPr="007A0ECF">
        <w:rPr>
          <w:rFonts w:ascii="Times New Roman" w:hAnsi="Times New Roman" w:cs="Times New Roman"/>
          <w:sz w:val="24"/>
          <w:szCs w:val="24"/>
        </w:rPr>
        <w:t>Kh</w:t>
      </w:r>
      <w:r w:rsidR="007A0ECF">
        <w:rPr>
          <w:rFonts w:ascii="Times New Roman" w:hAnsi="Times New Roman" w:cs="Times New Roman"/>
          <w:sz w:val="24"/>
          <w:szCs w:val="24"/>
        </w:rPr>
        <w:t>umar dan Pandey, 2013)</w:t>
      </w:r>
      <w:r w:rsidRPr="007A0ECF">
        <w:rPr>
          <w:rFonts w:ascii="Times New Roman" w:hAnsi="Times New Roman" w:cs="Times New Roman"/>
          <w:sz w:val="24"/>
          <w:szCs w:val="24"/>
        </w:rPr>
        <w:t xml:space="preserve">. Beberapa tanaman </w:t>
      </w:r>
      <w:r w:rsidR="007A0ECF">
        <w:rPr>
          <w:rFonts w:ascii="Times New Roman" w:hAnsi="Times New Roman" w:cs="Times New Roman"/>
          <w:sz w:val="24"/>
          <w:szCs w:val="24"/>
        </w:rPr>
        <w:t>yang memiliki aktivitas antioksidan</w:t>
      </w:r>
      <w:r w:rsidRPr="007A0ECF">
        <w:rPr>
          <w:rFonts w:ascii="Times New Roman" w:hAnsi="Times New Roman" w:cs="Times New Roman"/>
          <w:sz w:val="24"/>
          <w:szCs w:val="24"/>
        </w:rPr>
        <w:t xml:space="preserve"> adalah daun kenari memiliki aktivitas antioksidan sebesar 63</w:t>
      </w:r>
      <w:proofErr w:type="gramStart"/>
      <w:r w:rsidRPr="007A0ECF">
        <w:rPr>
          <w:rFonts w:ascii="Times New Roman" w:hAnsi="Times New Roman" w:cs="Times New Roman"/>
          <w:sz w:val="24"/>
          <w:szCs w:val="24"/>
        </w:rPr>
        <w:t>,2</w:t>
      </w:r>
      <w:proofErr w:type="gramEnd"/>
      <w:r w:rsidRPr="007A0ECF">
        <w:rPr>
          <w:rFonts w:ascii="Times New Roman" w:hAnsi="Times New Roman" w:cs="Times New Roman"/>
          <w:sz w:val="24"/>
          <w:szCs w:val="24"/>
        </w:rPr>
        <w:t xml:space="preserve">% (Lukmanto, 2015), kulit manggis memiliki aktivitas antioksidan 8,667 ppm (termasuk antioksidan kuat) ( Miryanti </w:t>
      </w:r>
      <w:r w:rsidRPr="007A0ECF">
        <w:rPr>
          <w:rFonts w:ascii="Times New Roman" w:hAnsi="Times New Roman" w:cs="Times New Roman"/>
          <w:i/>
          <w:sz w:val="24"/>
          <w:szCs w:val="24"/>
        </w:rPr>
        <w:t>et al</w:t>
      </w:r>
      <w:r w:rsidRPr="007A0ECF">
        <w:rPr>
          <w:rFonts w:ascii="Times New Roman" w:hAnsi="Times New Roman" w:cs="Times New Roman"/>
          <w:sz w:val="24"/>
          <w:szCs w:val="24"/>
        </w:rPr>
        <w:t>., 2011), buah bakum memiliki aktivitas antioksidan 318,621 ppm (Ridho, 2013).</w:t>
      </w:r>
    </w:p>
    <w:p w:rsidR="008508B5" w:rsidRPr="007A0ECF" w:rsidRDefault="00EF6CB9" w:rsidP="009A250D">
      <w:pPr>
        <w:spacing w:after="0" w:line="240" w:lineRule="auto"/>
        <w:ind w:firstLine="720"/>
        <w:jc w:val="both"/>
        <w:rPr>
          <w:rFonts w:ascii="Times New Roman" w:hAnsi="Times New Roman" w:cs="Times New Roman"/>
          <w:sz w:val="24"/>
          <w:szCs w:val="24"/>
        </w:rPr>
      </w:pPr>
      <w:r w:rsidRPr="007A0ECF">
        <w:rPr>
          <w:rFonts w:ascii="Times New Roman" w:hAnsi="Times New Roman" w:cs="Times New Roman"/>
          <w:sz w:val="24"/>
          <w:szCs w:val="24"/>
        </w:rPr>
        <w:t xml:space="preserve">Berdasarkan penelitian yang dilakukan oleh Simbala, 2006 tanaman </w:t>
      </w:r>
      <w:proofErr w:type="gramStart"/>
      <w:r w:rsidRPr="007A0ECF">
        <w:rPr>
          <w:rFonts w:ascii="Times New Roman" w:hAnsi="Times New Roman" w:cs="Times New Roman"/>
          <w:sz w:val="24"/>
          <w:szCs w:val="24"/>
        </w:rPr>
        <w:t>pinang</w:t>
      </w:r>
      <w:proofErr w:type="gramEnd"/>
      <w:r w:rsidRPr="007A0ECF">
        <w:rPr>
          <w:rFonts w:ascii="Times New Roman" w:hAnsi="Times New Roman" w:cs="Times New Roman"/>
          <w:sz w:val="24"/>
          <w:szCs w:val="24"/>
        </w:rPr>
        <w:t xml:space="preserve"> Yaki memiliki senyawa metabolit sekunder yaitu flavonoid, triterpenoid, tanin, hidrokuinon dan saponin. Penelitian yang dilakukan oleh Ismail </w:t>
      </w:r>
      <w:r w:rsidRPr="007A0ECF">
        <w:rPr>
          <w:rFonts w:ascii="Times New Roman" w:hAnsi="Times New Roman" w:cs="Times New Roman"/>
          <w:i/>
          <w:sz w:val="24"/>
          <w:szCs w:val="24"/>
        </w:rPr>
        <w:t>et al.</w:t>
      </w:r>
      <w:proofErr w:type="gramStart"/>
      <w:r w:rsidRPr="007A0ECF">
        <w:rPr>
          <w:rFonts w:ascii="Times New Roman" w:hAnsi="Times New Roman" w:cs="Times New Roman"/>
          <w:i/>
          <w:sz w:val="24"/>
          <w:szCs w:val="24"/>
        </w:rPr>
        <w:t xml:space="preserve">, </w:t>
      </w:r>
      <w:r w:rsidRPr="007A0ECF">
        <w:rPr>
          <w:rFonts w:ascii="Times New Roman" w:hAnsi="Times New Roman" w:cs="Times New Roman"/>
          <w:sz w:val="24"/>
          <w:szCs w:val="24"/>
        </w:rPr>
        <w:t xml:space="preserve"> (</w:t>
      </w:r>
      <w:proofErr w:type="gramEnd"/>
      <w:r w:rsidRPr="007A0ECF">
        <w:rPr>
          <w:rFonts w:ascii="Times New Roman" w:hAnsi="Times New Roman" w:cs="Times New Roman"/>
          <w:sz w:val="24"/>
          <w:szCs w:val="24"/>
        </w:rPr>
        <w:t xml:space="preserve">2012) juga menyatakan bahwa total fenolik ekstrak biji buah pinang Yaki adalah 85,92 mg/kg sedangkan antioksidan sebesar 88,16%. Sehingga berdasarkan penelitian tersebut </w:t>
      </w:r>
      <w:proofErr w:type="gramStart"/>
      <w:r w:rsidRPr="007A0ECF">
        <w:rPr>
          <w:rFonts w:ascii="Times New Roman" w:hAnsi="Times New Roman" w:cs="Times New Roman"/>
          <w:sz w:val="24"/>
          <w:szCs w:val="24"/>
        </w:rPr>
        <w:t>pinang</w:t>
      </w:r>
      <w:proofErr w:type="gramEnd"/>
      <w:r w:rsidRPr="007A0ECF">
        <w:rPr>
          <w:rFonts w:ascii="Times New Roman" w:hAnsi="Times New Roman" w:cs="Times New Roman"/>
          <w:sz w:val="24"/>
          <w:szCs w:val="24"/>
        </w:rPr>
        <w:t xml:space="preserve"> yaki dapat digunakan sebagai antioksidan dan dapat digunakan sebagai alternative terapi penyakit degenerative. </w:t>
      </w:r>
      <w:r w:rsidR="00433D64" w:rsidRPr="007A0ECF">
        <w:rPr>
          <w:rFonts w:ascii="Times New Roman" w:hAnsi="Times New Roman" w:cs="Times New Roman"/>
          <w:sz w:val="24"/>
          <w:szCs w:val="24"/>
        </w:rPr>
        <w:t xml:space="preserve">Oleh karena itu diperlukan penelitian lanjutan untuk uji aktivitas pada ekstrak buah biji </w:t>
      </w:r>
      <w:proofErr w:type="gramStart"/>
      <w:r w:rsidR="00433D64" w:rsidRPr="007A0ECF">
        <w:rPr>
          <w:rFonts w:ascii="Times New Roman" w:hAnsi="Times New Roman" w:cs="Times New Roman"/>
          <w:sz w:val="24"/>
          <w:szCs w:val="24"/>
        </w:rPr>
        <w:t>pinang</w:t>
      </w:r>
      <w:proofErr w:type="gramEnd"/>
      <w:r w:rsidR="00433D64" w:rsidRPr="007A0ECF">
        <w:rPr>
          <w:rFonts w:ascii="Times New Roman" w:hAnsi="Times New Roman" w:cs="Times New Roman"/>
          <w:sz w:val="24"/>
          <w:szCs w:val="24"/>
        </w:rPr>
        <w:t xml:space="preserve"> dan fraksinya sehingga dapat diketahui fraksi mana yang memiliki aktivitas antioksidan paling tinggi.</w:t>
      </w:r>
    </w:p>
    <w:p w:rsidR="00433D64" w:rsidRPr="007A0ECF" w:rsidRDefault="00433D64" w:rsidP="009A250D">
      <w:pPr>
        <w:spacing w:after="0" w:line="240" w:lineRule="auto"/>
        <w:ind w:firstLine="720"/>
        <w:jc w:val="both"/>
        <w:rPr>
          <w:rFonts w:ascii="Times New Roman" w:hAnsi="Times New Roman" w:cs="Times New Roman"/>
          <w:sz w:val="24"/>
          <w:szCs w:val="24"/>
        </w:rPr>
      </w:pPr>
    </w:p>
    <w:p w:rsidR="00433D64" w:rsidRPr="007A0ECF" w:rsidRDefault="00433D64" w:rsidP="009A250D">
      <w:pPr>
        <w:spacing w:after="0" w:line="240" w:lineRule="auto"/>
        <w:jc w:val="both"/>
        <w:rPr>
          <w:rFonts w:ascii="Times New Roman" w:eastAsia="Times New Roman" w:hAnsi="Times New Roman" w:cs="Times New Roman"/>
          <w:b/>
          <w:bCs/>
          <w:sz w:val="24"/>
          <w:szCs w:val="24"/>
        </w:rPr>
      </w:pPr>
      <w:r w:rsidRPr="007A0ECF">
        <w:rPr>
          <w:rFonts w:ascii="Times New Roman" w:eastAsia="Times New Roman" w:hAnsi="Times New Roman" w:cs="Times New Roman"/>
          <w:b/>
          <w:bCs/>
          <w:sz w:val="24"/>
          <w:szCs w:val="24"/>
        </w:rPr>
        <w:t>METODE PENELITIAN</w:t>
      </w:r>
    </w:p>
    <w:p w:rsidR="00433D64" w:rsidRPr="007A0ECF" w:rsidRDefault="00433D64" w:rsidP="009A250D">
      <w:pPr>
        <w:pStyle w:val="ListParagraph"/>
        <w:spacing w:after="0" w:line="240" w:lineRule="auto"/>
        <w:ind w:left="0" w:firstLine="851"/>
        <w:jc w:val="both"/>
        <w:rPr>
          <w:rFonts w:ascii="Times New Roman" w:hAnsi="Times New Roman" w:cs="Times New Roman"/>
          <w:sz w:val="24"/>
          <w:szCs w:val="24"/>
        </w:rPr>
      </w:pPr>
      <w:r w:rsidRPr="007A0ECF">
        <w:rPr>
          <w:rFonts w:ascii="Times New Roman" w:hAnsi="Times New Roman" w:cs="Times New Roman"/>
          <w:sz w:val="24"/>
          <w:szCs w:val="24"/>
        </w:rPr>
        <w:t xml:space="preserve">Penelitian ini menggunakan metode </w:t>
      </w:r>
      <w:proofErr w:type="gramStart"/>
      <w:r w:rsidRPr="007A0ECF">
        <w:rPr>
          <w:rFonts w:ascii="Times New Roman" w:hAnsi="Times New Roman" w:cs="Times New Roman"/>
          <w:sz w:val="24"/>
          <w:szCs w:val="24"/>
        </w:rPr>
        <w:t>deskriptif  karena</w:t>
      </w:r>
      <w:proofErr w:type="gramEnd"/>
      <w:r w:rsidRPr="007A0ECF">
        <w:rPr>
          <w:rFonts w:ascii="Times New Roman" w:hAnsi="Times New Roman" w:cs="Times New Roman"/>
          <w:sz w:val="24"/>
          <w:szCs w:val="24"/>
        </w:rPr>
        <w:t xml:space="preserve"> penelitian ini </w:t>
      </w:r>
      <w:r w:rsidRPr="007A0ECF">
        <w:rPr>
          <w:rFonts w:ascii="Times New Roman" w:hAnsi="Times New Roman" w:cs="Times New Roman"/>
          <w:sz w:val="24"/>
          <w:szCs w:val="24"/>
        </w:rPr>
        <w:lastRenderedPageBreak/>
        <w:t xml:space="preserve">bertujuan untuk menyajikan gambaran lengkap mengenai berapa besar aktivitas antioksidan pada ekstrak etanol biji buah pinang yaki beserta fraksinya. </w:t>
      </w:r>
      <w:proofErr w:type="gramStart"/>
      <w:r w:rsidRPr="007A0ECF">
        <w:rPr>
          <w:rFonts w:ascii="Times New Roman" w:hAnsi="Times New Roman" w:cs="Times New Roman"/>
          <w:sz w:val="24"/>
          <w:szCs w:val="24"/>
        </w:rPr>
        <w:t>Pengamatan ini dilakukan melalui beberapa tahap, yaitu persiapan alat dan bahan, ekstraksi dengan metode sokhletasi, fraksinasi, dan uji antioksidan.</w:t>
      </w:r>
      <w:proofErr w:type="gramEnd"/>
    </w:p>
    <w:p w:rsidR="00433D64" w:rsidRPr="007A0ECF" w:rsidRDefault="00433D64" w:rsidP="009A250D">
      <w:pPr>
        <w:pStyle w:val="Heading2"/>
        <w:spacing w:before="0" w:line="240" w:lineRule="auto"/>
        <w:jc w:val="both"/>
        <w:rPr>
          <w:rFonts w:ascii="Times New Roman" w:hAnsi="Times New Roman" w:cs="Times New Roman"/>
          <w:color w:val="auto"/>
          <w:sz w:val="24"/>
          <w:szCs w:val="24"/>
          <w:lang w:val="en-US"/>
        </w:rPr>
      </w:pPr>
      <w:r w:rsidRPr="007A0ECF">
        <w:rPr>
          <w:rFonts w:ascii="Times New Roman" w:hAnsi="Times New Roman" w:cs="Times New Roman"/>
          <w:color w:val="auto"/>
          <w:sz w:val="24"/>
          <w:szCs w:val="24"/>
          <w:lang w:val="en-US"/>
        </w:rPr>
        <w:t>Alat dan Bahan</w:t>
      </w:r>
    </w:p>
    <w:p w:rsidR="00433D64" w:rsidRPr="007A0ECF" w:rsidRDefault="00433D64" w:rsidP="009A250D">
      <w:pPr>
        <w:pStyle w:val="ListParagraph"/>
        <w:tabs>
          <w:tab w:val="left" w:pos="2261"/>
        </w:tabs>
        <w:spacing w:after="0" w:line="240" w:lineRule="auto"/>
        <w:ind w:left="0" w:firstLine="851"/>
        <w:jc w:val="both"/>
        <w:rPr>
          <w:rFonts w:ascii="Times New Roman" w:hAnsi="Times New Roman" w:cs="Times New Roman"/>
          <w:sz w:val="24"/>
          <w:szCs w:val="24"/>
        </w:rPr>
      </w:pPr>
      <w:r w:rsidRPr="007A0ECF">
        <w:rPr>
          <w:rFonts w:ascii="Times New Roman" w:hAnsi="Times New Roman" w:cs="Times New Roman"/>
          <w:sz w:val="24"/>
          <w:szCs w:val="24"/>
        </w:rPr>
        <w:t xml:space="preserve">Alat – alat yang digunakan dalam penelitian ini adalah alat – alat gelas, neraca analitik, penangas air, </w:t>
      </w:r>
      <w:r w:rsidR="00E97EE0" w:rsidRPr="007A0ECF">
        <w:rPr>
          <w:rFonts w:ascii="Times New Roman" w:hAnsi="Times New Roman" w:cs="Times New Roman"/>
          <w:sz w:val="24"/>
          <w:szCs w:val="24"/>
        </w:rPr>
        <w:t>pipet volum</w:t>
      </w:r>
      <w:r w:rsidRPr="007A0ECF">
        <w:rPr>
          <w:rFonts w:ascii="Times New Roman" w:hAnsi="Times New Roman" w:cs="Times New Roman"/>
          <w:sz w:val="24"/>
          <w:szCs w:val="24"/>
        </w:rPr>
        <w:t xml:space="preserve">, sokhletasi, aluminum foil, kertas saring, kuvet, </w:t>
      </w:r>
      <w:r w:rsidRPr="007A0ECF">
        <w:rPr>
          <w:rFonts w:ascii="Times New Roman" w:hAnsi="Times New Roman" w:cs="Times New Roman"/>
          <w:i/>
          <w:sz w:val="24"/>
          <w:szCs w:val="24"/>
        </w:rPr>
        <w:t>rotary evaporator,</w:t>
      </w:r>
      <w:r w:rsidRPr="007A0ECF">
        <w:rPr>
          <w:rFonts w:ascii="Times New Roman" w:hAnsi="Times New Roman" w:cs="Times New Roman"/>
          <w:sz w:val="24"/>
          <w:szCs w:val="24"/>
        </w:rPr>
        <w:t xml:space="preserve"> corong pisah dan spektrofotometer (UV–Vis).</w:t>
      </w:r>
    </w:p>
    <w:p w:rsidR="00433D64" w:rsidRPr="007A0ECF" w:rsidRDefault="00433D64" w:rsidP="009A250D">
      <w:pPr>
        <w:pStyle w:val="ListParagraph"/>
        <w:tabs>
          <w:tab w:val="left" w:pos="2261"/>
        </w:tabs>
        <w:spacing w:after="0" w:line="240" w:lineRule="auto"/>
        <w:ind w:left="0" w:firstLine="851"/>
        <w:jc w:val="both"/>
        <w:rPr>
          <w:rFonts w:ascii="Times New Roman" w:hAnsi="Times New Roman" w:cs="Times New Roman"/>
          <w:sz w:val="24"/>
          <w:szCs w:val="24"/>
        </w:rPr>
      </w:pPr>
      <w:r w:rsidRPr="007A0ECF">
        <w:rPr>
          <w:rFonts w:ascii="Times New Roman" w:hAnsi="Times New Roman" w:cs="Times New Roman"/>
          <w:sz w:val="24"/>
          <w:szCs w:val="24"/>
        </w:rPr>
        <w:t xml:space="preserve">Bahan yang digunakan dalam penelitian ini adalah biji buah </w:t>
      </w:r>
      <w:proofErr w:type="gramStart"/>
      <w:r w:rsidRPr="007A0ECF">
        <w:rPr>
          <w:rFonts w:ascii="Times New Roman" w:hAnsi="Times New Roman" w:cs="Times New Roman"/>
          <w:sz w:val="24"/>
          <w:szCs w:val="24"/>
        </w:rPr>
        <w:t>pinang</w:t>
      </w:r>
      <w:proofErr w:type="gramEnd"/>
      <w:r w:rsidRPr="007A0ECF">
        <w:rPr>
          <w:rFonts w:ascii="Times New Roman" w:hAnsi="Times New Roman" w:cs="Times New Roman"/>
          <w:sz w:val="24"/>
          <w:szCs w:val="24"/>
        </w:rPr>
        <w:t xml:space="preserve"> yaki. Bahan kimia yang digunakan adalah etil asetat, n-heksana dan etanol 96% teknis yang telah diredistilasi, etanol p.a (</w:t>
      </w:r>
      <w:r w:rsidRPr="007A0ECF">
        <w:rPr>
          <w:rFonts w:ascii="Times New Roman" w:hAnsi="Times New Roman" w:cs="Times New Roman"/>
          <w:i/>
          <w:sz w:val="24"/>
          <w:szCs w:val="24"/>
        </w:rPr>
        <w:t>pro analysis)</w:t>
      </w:r>
      <w:r w:rsidRPr="007A0ECF">
        <w:rPr>
          <w:rFonts w:ascii="Times New Roman" w:hAnsi="Times New Roman" w:cs="Times New Roman"/>
          <w:sz w:val="24"/>
          <w:szCs w:val="24"/>
        </w:rPr>
        <w:t xml:space="preserve">, aquades, Wagner LP, Mayer LP, </w:t>
      </w:r>
      <w:r w:rsidR="00E97EE0" w:rsidRPr="007A0ECF">
        <w:rPr>
          <w:rFonts w:ascii="Times New Roman" w:hAnsi="Times New Roman" w:cs="Times New Roman"/>
          <w:sz w:val="24"/>
          <w:szCs w:val="24"/>
        </w:rPr>
        <w:t xml:space="preserve">Dragendorf LP, </w:t>
      </w:r>
      <w:r w:rsidRPr="007A0ECF">
        <w:rPr>
          <w:rFonts w:ascii="Times New Roman" w:hAnsi="Times New Roman" w:cs="Times New Roman"/>
          <w:sz w:val="24"/>
          <w:szCs w:val="24"/>
        </w:rPr>
        <w:t xml:space="preserve">besi (III) klorida, serbuk </w:t>
      </w:r>
      <w:r w:rsidR="00626E2E">
        <w:rPr>
          <w:rFonts w:ascii="Times New Roman" w:hAnsi="Times New Roman" w:cs="Times New Roman"/>
          <w:sz w:val="24"/>
          <w:szCs w:val="24"/>
        </w:rPr>
        <w:t>Mg</w:t>
      </w:r>
      <w:r w:rsidRPr="007A0ECF">
        <w:rPr>
          <w:rFonts w:ascii="Times New Roman" w:hAnsi="Times New Roman" w:cs="Times New Roman"/>
          <w:sz w:val="24"/>
          <w:szCs w:val="24"/>
        </w:rPr>
        <w:t xml:space="preserve">, asam klorida, asam sulfat, alumunium klorida, </w:t>
      </w:r>
      <w:r w:rsidR="00E97EE0" w:rsidRPr="007A0ECF">
        <w:rPr>
          <w:rFonts w:ascii="Times New Roman" w:hAnsi="Times New Roman" w:cs="Times New Roman"/>
          <w:sz w:val="24"/>
          <w:szCs w:val="24"/>
        </w:rPr>
        <w:t>vitamin C</w:t>
      </w:r>
      <w:r w:rsidRPr="007A0ECF">
        <w:rPr>
          <w:rFonts w:ascii="Times New Roman" w:hAnsi="Times New Roman" w:cs="Times New Roman"/>
          <w:sz w:val="24"/>
          <w:szCs w:val="24"/>
        </w:rPr>
        <w:t>, dan DPPH.</w:t>
      </w:r>
    </w:p>
    <w:p w:rsidR="00D761D1" w:rsidRPr="007A0ECF" w:rsidRDefault="00D761D1" w:rsidP="009A250D">
      <w:pPr>
        <w:pStyle w:val="ListParagraph"/>
        <w:tabs>
          <w:tab w:val="left" w:pos="2261"/>
        </w:tabs>
        <w:spacing w:after="0" w:line="240" w:lineRule="auto"/>
        <w:ind w:left="0"/>
        <w:jc w:val="both"/>
        <w:rPr>
          <w:rFonts w:ascii="Times New Roman" w:hAnsi="Times New Roman" w:cs="Times New Roman"/>
          <w:b/>
          <w:sz w:val="24"/>
          <w:szCs w:val="24"/>
        </w:rPr>
      </w:pPr>
      <w:r w:rsidRPr="007A0ECF">
        <w:rPr>
          <w:rFonts w:ascii="Times New Roman" w:hAnsi="Times New Roman" w:cs="Times New Roman"/>
          <w:b/>
          <w:sz w:val="24"/>
          <w:szCs w:val="24"/>
        </w:rPr>
        <w:t>Tahap Penelitian</w:t>
      </w:r>
    </w:p>
    <w:p w:rsidR="00433D64" w:rsidRPr="007A0ECF" w:rsidRDefault="00433D64" w:rsidP="009A250D">
      <w:pPr>
        <w:pStyle w:val="ListParagraph"/>
        <w:tabs>
          <w:tab w:val="left" w:pos="2261"/>
        </w:tabs>
        <w:spacing w:after="0" w:line="240" w:lineRule="auto"/>
        <w:ind w:left="0"/>
        <w:jc w:val="both"/>
        <w:rPr>
          <w:rFonts w:ascii="Times New Roman" w:hAnsi="Times New Roman" w:cs="Times New Roman"/>
          <w:b/>
          <w:sz w:val="24"/>
          <w:szCs w:val="24"/>
        </w:rPr>
      </w:pPr>
      <w:r w:rsidRPr="007A0ECF">
        <w:rPr>
          <w:rFonts w:ascii="Times New Roman" w:hAnsi="Times New Roman" w:cs="Times New Roman"/>
          <w:b/>
          <w:sz w:val="24"/>
          <w:szCs w:val="24"/>
        </w:rPr>
        <w:t>Ekstrak</w:t>
      </w:r>
      <w:r w:rsidR="00626E2E">
        <w:rPr>
          <w:rFonts w:ascii="Times New Roman" w:hAnsi="Times New Roman" w:cs="Times New Roman"/>
          <w:b/>
          <w:sz w:val="24"/>
          <w:szCs w:val="24"/>
        </w:rPr>
        <w:t>si dan Fraksinasi</w:t>
      </w:r>
    </w:p>
    <w:p w:rsidR="00D761D1" w:rsidRDefault="00E97EE0" w:rsidP="009A250D">
      <w:pPr>
        <w:pStyle w:val="ListParagraph"/>
        <w:tabs>
          <w:tab w:val="left" w:pos="2261"/>
        </w:tabs>
        <w:spacing w:after="0" w:line="240" w:lineRule="auto"/>
        <w:ind w:left="0" w:firstLine="851"/>
        <w:jc w:val="both"/>
        <w:rPr>
          <w:rFonts w:ascii="Times New Roman" w:hAnsi="Times New Roman" w:cs="Times New Roman"/>
          <w:sz w:val="24"/>
          <w:szCs w:val="24"/>
        </w:rPr>
      </w:pPr>
      <w:r w:rsidRPr="007A0ECF">
        <w:rPr>
          <w:rFonts w:ascii="Times New Roman" w:hAnsi="Times New Roman" w:cs="Times New Roman"/>
          <w:sz w:val="24"/>
          <w:szCs w:val="24"/>
        </w:rPr>
        <w:t>Sebanyak 10</w:t>
      </w:r>
      <w:r w:rsidR="00433D64" w:rsidRPr="007A0ECF">
        <w:rPr>
          <w:rFonts w:ascii="Times New Roman" w:hAnsi="Times New Roman" w:cs="Times New Roman"/>
          <w:sz w:val="24"/>
          <w:szCs w:val="24"/>
        </w:rPr>
        <w:t xml:space="preserve">0 g serbuk biji buah </w:t>
      </w:r>
      <w:proofErr w:type="gramStart"/>
      <w:r w:rsidR="00433D64" w:rsidRPr="007A0ECF">
        <w:rPr>
          <w:rFonts w:ascii="Times New Roman" w:hAnsi="Times New Roman" w:cs="Times New Roman"/>
          <w:sz w:val="24"/>
          <w:szCs w:val="24"/>
        </w:rPr>
        <w:t>pinang</w:t>
      </w:r>
      <w:proofErr w:type="gramEnd"/>
      <w:r w:rsidR="00433D64" w:rsidRPr="007A0ECF">
        <w:rPr>
          <w:rFonts w:ascii="Times New Roman" w:hAnsi="Times New Roman" w:cs="Times New Roman"/>
          <w:sz w:val="24"/>
          <w:szCs w:val="24"/>
        </w:rPr>
        <w:t xml:space="preserve"> yaki dimasukkan ke dalam selongsong soxhlet. </w:t>
      </w:r>
      <w:proofErr w:type="gramStart"/>
      <w:r w:rsidR="00433D64" w:rsidRPr="007A0ECF">
        <w:rPr>
          <w:rFonts w:ascii="Times New Roman" w:hAnsi="Times New Roman" w:cs="Times New Roman"/>
          <w:sz w:val="24"/>
          <w:szCs w:val="24"/>
        </w:rPr>
        <w:t>Ditambahkan etanol 96% sampai bisa terjadi sirkulasi (400 ml).</w:t>
      </w:r>
      <w:proofErr w:type="gramEnd"/>
      <w:r w:rsidR="00433D64" w:rsidRPr="007A0ECF">
        <w:rPr>
          <w:rFonts w:ascii="Times New Roman" w:hAnsi="Times New Roman" w:cs="Times New Roman"/>
          <w:sz w:val="24"/>
          <w:szCs w:val="24"/>
        </w:rPr>
        <w:t xml:space="preserve"> Proses ekstraksi dilakukan hingga </w:t>
      </w:r>
      <w:r w:rsidR="00626E2E">
        <w:rPr>
          <w:rFonts w:ascii="Times New Roman" w:hAnsi="Times New Roman" w:cs="Times New Roman"/>
          <w:sz w:val="24"/>
          <w:szCs w:val="24"/>
        </w:rPr>
        <w:t>menghasilkan cairan bening</w:t>
      </w:r>
      <w:r w:rsidR="00433D64" w:rsidRPr="007A0ECF">
        <w:rPr>
          <w:rFonts w:ascii="Times New Roman" w:hAnsi="Times New Roman" w:cs="Times New Roman"/>
          <w:sz w:val="24"/>
          <w:szCs w:val="24"/>
        </w:rPr>
        <w:t xml:space="preserve">. </w:t>
      </w:r>
      <w:proofErr w:type="gramStart"/>
      <w:r w:rsidR="00433D64" w:rsidRPr="007A0ECF">
        <w:rPr>
          <w:rFonts w:ascii="Times New Roman" w:hAnsi="Times New Roman" w:cs="Times New Roman"/>
          <w:sz w:val="24"/>
          <w:szCs w:val="24"/>
        </w:rPr>
        <w:t xml:space="preserve">Ekstrak yang didapat dievaporasi menggunakan </w:t>
      </w:r>
      <w:r w:rsidR="00433D64" w:rsidRPr="007A0ECF">
        <w:rPr>
          <w:rFonts w:ascii="Times New Roman" w:hAnsi="Times New Roman" w:cs="Times New Roman"/>
          <w:i/>
          <w:sz w:val="24"/>
          <w:szCs w:val="24"/>
        </w:rPr>
        <w:t>evaporator</w:t>
      </w:r>
      <w:r w:rsidR="00433D64" w:rsidRPr="007A0ECF">
        <w:rPr>
          <w:rFonts w:ascii="Times New Roman" w:hAnsi="Times New Roman" w:cs="Times New Roman"/>
          <w:sz w:val="24"/>
          <w:szCs w:val="24"/>
        </w:rPr>
        <w:t xml:space="preserve"> pada suhu 50°C sampai diperoleh ekstrak pekat (Mokoginta, Eka Pratiwi, </w:t>
      </w:r>
      <w:r w:rsidR="00433D64" w:rsidRPr="007A0ECF">
        <w:rPr>
          <w:rFonts w:ascii="Times New Roman" w:hAnsi="Times New Roman" w:cs="Times New Roman"/>
          <w:i/>
          <w:sz w:val="24"/>
          <w:szCs w:val="24"/>
        </w:rPr>
        <w:t>et al</w:t>
      </w:r>
      <w:r w:rsidR="00433D64" w:rsidRPr="007A0ECF">
        <w:rPr>
          <w:rFonts w:ascii="Times New Roman" w:hAnsi="Times New Roman" w:cs="Times New Roman"/>
          <w:sz w:val="24"/>
          <w:szCs w:val="24"/>
        </w:rPr>
        <w:t>. 2013)</w:t>
      </w:r>
      <w:r w:rsidR="00626E2E">
        <w:rPr>
          <w:rFonts w:ascii="Times New Roman" w:hAnsi="Times New Roman" w:cs="Times New Roman"/>
          <w:sz w:val="24"/>
          <w:szCs w:val="24"/>
        </w:rPr>
        <w:t>.</w:t>
      </w:r>
      <w:proofErr w:type="gramEnd"/>
    </w:p>
    <w:p w:rsidR="00626E2E" w:rsidRPr="00626E2E" w:rsidRDefault="00626E2E" w:rsidP="009A250D">
      <w:pPr>
        <w:spacing w:after="0" w:line="240" w:lineRule="auto"/>
        <w:jc w:val="both"/>
        <w:rPr>
          <w:rFonts w:ascii="Times New Roman" w:hAnsi="Times New Roman" w:cs="Times New Roman"/>
          <w:b/>
          <w:sz w:val="24"/>
          <w:szCs w:val="24"/>
        </w:rPr>
      </w:pPr>
      <w:proofErr w:type="gramStart"/>
      <w:r>
        <w:rPr>
          <w:rFonts w:ascii="Times New Roman" w:hAnsi="Times New Roman" w:cs="Times New Roman"/>
          <w:sz w:val="24"/>
          <w:szCs w:val="24"/>
        </w:rPr>
        <w:t>Hasil ekstrak kemudian difraksinasi dengan corong pisah.</w:t>
      </w:r>
      <w:proofErr w:type="gramEnd"/>
      <w:r>
        <w:rPr>
          <w:rFonts w:ascii="Times New Roman" w:hAnsi="Times New Roman" w:cs="Times New Roman"/>
          <w:sz w:val="24"/>
          <w:szCs w:val="24"/>
        </w:rPr>
        <w:t xml:space="preserve"> Fraksinasi dilakukan dengan menggunakan pelarut yang berbeda yaitu etanol-air, n-heksan, dan etil asetat dengan masing-masing perbandingan 1:1. </w:t>
      </w:r>
      <w:proofErr w:type="gramStart"/>
      <w:r>
        <w:rPr>
          <w:rFonts w:ascii="Times New Roman" w:hAnsi="Times New Roman" w:cs="Times New Roman"/>
          <w:sz w:val="24"/>
          <w:szCs w:val="24"/>
        </w:rPr>
        <w:t xml:space="preserve">Hasil fraksi kemudian </w:t>
      </w:r>
      <w:r>
        <w:rPr>
          <w:rFonts w:ascii="Times New Roman" w:hAnsi="Times New Roman" w:cs="Times New Roman"/>
          <w:sz w:val="24"/>
          <w:szCs w:val="24"/>
        </w:rPr>
        <w:lastRenderedPageBreak/>
        <w:t>dipekatkan dan dihitung rendemennya</w:t>
      </w:r>
      <w:r w:rsidRPr="007A0ECF">
        <w:rPr>
          <w:rFonts w:ascii="Times New Roman" w:hAnsi="Times New Roman" w:cs="Times New Roman"/>
          <w:sz w:val="24"/>
          <w:szCs w:val="24"/>
        </w:rPr>
        <w:t xml:space="preserve"> (Sarker </w:t>
      </w:r>
      <w:r w:rsidRPr="007A0ECF">
        <w:rPr>
          <w:rFonts w:ascii="Times New Roman" w:hAnsi="Times New Roman" w:cs="Times New Roman"/>
          <w:i/>
          <w:sz w:val="24"/>
          <w:szCs w:val="24"/>
        </w:rPr>
        <w:t xml:space="preserve">et al., </w:t>
      </w:r>
      <w:r w:rsidRPr="007A0ECF">
        <w:rPr>
          <w:rFonts w:ascii="Times New Roman" w:hAnsi="Times New Roman" w:cs="Times New Roman"/>
          <w:sz w:val="24"/>
          <w:szCs w:val="24"/>
        </w:rPr>
        <w:t>2006).</w:t>
      </w:r>
      <w:proofErr w:type="gramEnd"/>
    </w:p>
    <w:p w:rsidR="009E6B57" w:rsidRPr="007A0ECF" w:rsidRDefault="00433D64" w:rsidP="009A250D">
      <w:pPr>
        <w:tabs>
          <w:tab w:val="left" w:pos="2261"/>
        </w:tabs>
        <w:spacing w:after="0" w:line="240" w:lineRule="auto"/>
        <w:jc w:val="both"/>
        <w:rPr>
          <w:rFonts w:ascii="Times New Roman" w:hAnsi="Times New Roman" w:cs="Times New Roman"/>
          <w:b/>
          <w:sz w:val="24"/>
          <w:szCs w:val="24"/>
        </w:rPr>
      </w:pPr>
      <w:r w:rsidRPr="007A0ECF">
        <w:rPr>
          <w:rFonts w:ascii="Times New Roman" w:hAnsi="Times New Roman" w:cs="Times New Roman"/>
          <w:b/>
          <w:sz w:val="24"/>
          <w:szCs w:val="24"/>
        </w:rPr>
        <w:t xml:space="preserve">Skrining Fitokimia </w:t>
      </w:r>
    </w:p>
    <w:p w:rsidR="009E6B57" w:rsidRPr="007A0ECF" w:rsidRDefault="009E6B57" w:rsidP="009A250D">
      <w:pPr>
        <w:spacing w:after="0" w:line="240" w:lineRule="auto"/>
        <w:ind w:firstLine="284"/>
        <w:jc w:val="both"/>
        <w:rPr>
          <w:rFonts w:ascii="Times New Roman" w:hAnsi="Times New Roman" w:cs="Times New Roman"/>
          <w:b/>
          <w:sz w:val="24"/>
          <w:szCs w:val="24"/>
        </w:rPr>
      </w:pPr>
      <w:r w:rsidRPr="007A0ECF">
        <w:rPr>
          <w:rFonts w:ascii="Times New Roman" w:hAnsi="Times New Roman" w:cs="Times New Roman"/>
          <w:b/>
          <w:sz w:val="24"/>
          <w:szCs w:val="24"/>
        </w:rPr>
        <w:t xml:space="preserve">Uji </w:t>
      </w:r>
      <w:r w:rsidR="00433D64" w:rsidRPr="007A0ECF">
        <w:rPr>
          <w:rFonts w:ascii="Times New Roman" w:hAnsi="Times New Roman" w:cs="Times New Roman"/>
          <w:b/>
          <w:sz w:val="24"/>
          <w:szCs w:val="24"/>
        </w:rPr>
        <w:t>Alkaloid</w:t>
      </w:r>
      <w:r w:rsidRPr="007A0ECF">
        <w:rPr>
          <w:rFonts w:ascii="Times New Roman" w:hAnsi="Times New Roman" w:cs="Times New Roman"/>
          <w:b/>
          <w:sz w:val="24"/>
          <w:szCs w:val="24"/>
        </w:rPr>
        <w:t xml:space="preserve">. </w:t>
      </w:r>
      <w:proofErr w:type="gramStart"/>
      <w:r w:rsidR="00626E2E">
        <w:rPr>
          <w:rFonts w:ascii="Times New Roman" w:hAnsi="Times New Roman" w:cs="Times New Roman"/>
          <w:sz w:val="24"/>
          <w:szCs w:val="24"/>
        </w:rPr>
        <w:t xml:space="preserve">Sampel </w:t>
      </w:r>
      <w:r w:rsidR="00433D64" w:rsidRPr="007A0ECF">
        <w:rPr>
          <w:rFonts w:ascii="Times New Roman" w:hAnsi="Times New Roman" w:cs="Times New Roman"/>
          <w:sz w:val="24"/>
          <w:szCs w:val="24"/>
        </w:rPr>
        <w:t>dibasakan dengan kloroform berammonia, lalu disaring.</w:t>
      </w:r>
      <w:proofErr w:type="gramEnd"/>
      <w:r w:rsidR="00433D64" w:rsidRPr="007A0ECF">
        <w:rPr>
          <w:rFonts w:ascii="Times New Roman" w:hAnsi="Times New Roman" w:cs="Times New Roman"/>
          <w:sz w:val="24"/>
          <w:szCs w:val="24"/>
        </w:rPr>
        <w:t xml:space="preserve"> Ditambahkan 0</w:t>
      </w:r>
      <w:proofErr w:type="gramStart"/>
      <w:r w:rsidR="00433D64" w:rsidRPr="007A0ECF">
        <w:rPr>
          <w:rFonts w:ascii="Times New Roman" w:hAnsi="Times New Roman" w:cs="Times New Roman"/>
          <w:sz w:val="24"/>
          <w:szCs w:val="24"/>
        </w:rPr>
        <w:t>,5</w:t>
      </w:r>
      <w:proofErr w:type="gramEnd"/>
      <w:r w:rsidR="00433D64" w:rsidRPr="007A0ECF">
        <w:rPr>
          <w:rFonts w:ascii="Times New Roman" w:hAnsi="Times New Roman" w:cs="Times New Roman"/>
          <w:sz w:val="24"/>
          <w:szCs w:val="24"/>
        </w:rPr>
        <w:t xml:space="preserve"> – 1 ml asam sulfat 2 N pada hasil filtrate, dikocok sampai terbentuk 2 lapisan. </w:t>
      </w:r>
      <w:proofErr w:type="gramStart"/>
      <w:r w:rsidR="00433D64" w:rsidRPr="007A0ECF">
        <w:rPr>
          <w:rFonts w:ascii="Times New Roman" w:hAnsi="Times New Roman" w:cs="Times New Roman"/>
          <w:sz w:val="24"/>
          <w:szCs w:val="24"/>
        </w:rPr>
        <w:t>Lapisan asam (atas) dipipet dan dibagi dalam 3 tabung reaksi.</w:t>
      </w:r>
      <w:proofErr w:type="gramEnd"/>
      <w:r w:rsidR="00433D64" w:rsidRPr="007A0ECF">
        <w:rPr>
          <w:rFonts w:ascii="Times New Roman" w:hAnsi="Times New Roman" w:cs="Times New Roman"/>
          <w:sz w:val="24"/>
          <w:szCs w:val="24"/>
        </w:rPr>
        <w:t xml:space="preserve"> Masing – masing tabung reaksi dita</w:t>
      </w:r>
      <w:r w:rsidR="00626E2E">
        <w:rPr>
          <w:rFonts w:ascii="Times New Roman" w:hAnsi="Times New Roman" w:cs="Times New Roman"/>
          <w:sz w:val="24"/>
          <w:szCs w:val="24"/>
        </w:rPr>
        <w:t xml:space="preserve">mbahkan 2 tetes pereaksi Mayer, </w:t>
      </w:r>
      <w:r w:rsidR="00433D64" w:rsidRPr="007A0ECF">
        <w:rPr>
          <w:rFonts w:ascii="Times New Roman" w:hAnsi="Times New Roman" w:cs="Times New Roman"/>
          <w:sz w:val="24"/>
          <w:szCs w:val="24"/>
        </w:rPr>
        <w:t xml:space="preserve">Wagner, dan Dragendorf. Kemudian diamati perubahan yang terjadi (Kristianti </w:t>
      </w:r>
      <w:proofErr w:type="gramStart"/>
      <w:r w:rsidR="00433D64" w:rsidRPr="007A0ECF">
        <w:rPr>
          <w:rFonts w:ascii="Times New Roman" w:hAnsi="Times New Roman" w:cs="Times New Roman"/>
          <w:i/>
          <w:sz w:val="24"/>
          <w:szCs w:val="24"/>
        </w:rPr>
        <w:t>et</w:t>
      </w:r>
      <w:proofErr w:type="gramEnd"/>
      <w:r w:rsidR="00433D64" w:rsidRPr="007A0ECF">
        <w:rPr>
          <w:rFonts w:ascii="Times New Roman" w:hAnsi="Times New Roman" w:cs="Times New Roman"/>
          <w:i/>
          <w:sz w:val="24"/>
          <w:szCs w:val="24"/>
        </w:rPr>
        <w:t xml:space="preserve"> l</w:t>
      </w:r>
      <w:r w:rsidR="00433D64" w:rsidRPr="007A0ECF">
        <w:rPr>
          <w:rFonts w:ascii="Times New Roman" w:hAnsi="Times New Roman" w:cs="Times New Roman"/>
          <w:sz w:val="24"/>
          <w:szCs w:val="24"/>
        </w:rPr>
        <w:t>., 2008).</w:t>
      </w:r>
    </w:p>
    <w:p w:rsidR="009E6B57" w:rsidRPr="007A0ECF" w:rsidRDefault="009E6B57" w:rsidP="009A250D">
      <w:pPr>
        <w:spacing w:after="0" w:line="240" w:lineRule="auto"/>
        <w:ind w:firstLine="284"/>
        <w:jc w:val="both"/>
        <w:rPr>
          <w:rFonts w:ascii="Times New Roman" w:hAnsi="Times New Roman" w:cs="Times New Roman"/>
          <w:b/>
          <w:sz w:val="24"/>
          <w:szCs w:val="24"/>
        </w:rPr>
      </w:pPr>
      <w:r w:rsidRPr="007A0ECF">
        <w:rPr>
          <w:rFonts w:ascii="Times New Roman" w:hAnsi="Times New Roman" w:cs="Times New Roman"/>
          <w:b/>
          <w:sz w:val="24"/>
          <w:szCs w:val="24"/>
        </w:rPr>
        <w:t xml:space="preserve">Uji </w:t>
      </w:r>
      <w:r w:rsidR="00433D64" w:rsidRPr="007A0ECF">
        <w:rPr>
          <w:rFonts w:ascii="Times New Roman" w:hAnsi="Times New Roman" w:cs="Times New Roman"/>
          <w:b/>
          <w:sz w:val="24"/>
          <w:szCs w:val="24"/>
        </w:rPr>
        <w:t>Flavonoid</w:t>
      </w:r>
      <w:r w:rsidRPr="007A0ECF">
        <w:rPr>
          <w:rFonts w:ascii="Times New Roman" w:hAnsi="Times New Roman" w:cs="Times New Roman"/>
          <w:b/>
          <w:sz w:val="24"/>
          <w:szCs w:val="24"/>
        </w:rPr>
        <w:t>.</w:t>
      </w:r>
      <w:r w:rsidR="00626E2E">
        <w:rPr>
          <w:rFonts w:ascii="Times New Roman" w:hAnsi="Times New Roman" w:cs="Times New Roman"/>
          <w:b/>
          <w:sz w:val="24"/>
          <w:szCs w:val="24"/>
        </w:rPr>
        <w:t xml:space="preserve"> </w:t>
      </w:r>
      <w:proofErr w:type="gramStart"/>
      <w:r w:rsidR="00626E2E">
        <w:rPr>
          <w:rFonts w:ascii="Times New Roman" w:hAnsi="Times New Roman" w:cs="Times New Roman"/>
          <w:sz w:val="24"/>
          <w:szCs w:val="24"/>
        </w:rPr>
        <w:t xml:space="preserve">Sampel </w:t>
      </w:r>
      <w:r w:rsidR="00433D64" w:rsidRPr="007A0ECF">
        <w:rPr>
          <w:rFonts w:ascii="Times New Roman" w:hAnsi="Times New Roman" w:cs="Times New Roman"/>
          <w:sz w:val="24"/>
          <w:szCs w:val="24"/>
        </w:rPr>
        <w:t xml:space="preserve"> diekstraksi</w:t>
      </w:r>
      <w:proofErr w:type="gramEnd"/>
      <w:r w:rsidR="00433D64" w:rsidRPr="007A0ECF">
        <w:rPr>
          <w:rFonts w:ascii="Times New Roman" w:hAnsi="Times New Roman" w:cs="Times New Roman"/>
          <w:sz w:val="24"/>
          <w:szCs w:val="24"/>
        </w:rPr>
        <w:t xml:space="preserve"> dengan pelarut n-heksana atau petrolatum eter sebanyak 15 ml, lalu disaring. Ekstrak yang diperoleh selanjutnya diekstraksi lebih lanjut menggunakan methanol atau etanol sebanyak 30 ml. 2 ml ekstrak methanol/etanol yang diperoleh dimasukkan dalam tabung reaksi dan ditambahkan dengan 0,5 HCl pekat dan 3-4 pita logam Mg. Adanya flavonoid dengan warna merah, orange dan hijau tergantung pada struktur flavonoid yang terkandung dalam sampel tersebut (Kristianti </w:t>
      </w:r>
      <w:r w:rsidR="00433D64" w:rsidRPr="007A0ECF">
        <w:rPr>
          <w:rFonts w:ascii="Times New Roman" w:hAnsi="Times New Roman" w:cs="Times New Roman"/>
          <w:i/>
          <w:sz w:val="24"/>
          <w:szCs w:val="24"/>
        </w:rPr>
        <w:t>et l</w:t>
      </w:r>
      <w:r w:rsidR="00433D64" w:rsidRPr="007A0ECF">
        <w:rPr>
          <w:rFonts w:ascii="Times New Roman" w:hAnsi="Times New Roman" w:cs="Times New Roman"/>
          <w:sz w:val="24"/>
          <w:szCs w:val="24"/>
        </w:rPr>
        <w:t xml:space="preserve">., 2008) </w:t>
      </w:r>
    </w:p>
    <w:p w:rsidR="00433D64" w:rsidRPr="007A0ECF" w:rsidRDefault="009E6B57" w:rsidP="009A250D">
      <w:pPr>
        <w:spacing w:after="0" w:line="240" w:lineRule="auto"/>
        <w:ind w:firstLine="284"/>
        <w:jc w:val="both"/>
        <w:rPr>
          <w:rFonts w:ascii="Times New Roman" w:hAnsi="Times New Roman" w:cs="Times New Roman"/>
          <w:b/>
          <w:sz w:val="24"/>
          <w:szCs w:val="24"/>
        </w:rPr>
      </w:pPr>
      <w:r w:rsidRPr="007A0ECF">
        <w:rPr>
          <w:rFonts w:ascii="Times New Roman" w:hAnsi="Times New Roman" w:cs="Times New Roman"/>
          <w:b/>
          <w:sz w:val="24"/>
          <w:szCs w:val="24"/>
        </w:rPr>
        <w:t xml:space="preserve">Uji Tanin. </w:t>
      </w:r>
      <w:r w:rsidR="00626E2E">
        <w:rPr>
          <w:rFonts w:ascii="Times New Roman" w:hAnsi="Times New Roman" w:cs="Times New Roman"/>
          <w:sz w:val="24"/>
          <w:szCs w:val="24"/>
        </w:rPr>
        <w:t>Sampel</w:t>
      </w:r>
      <w:r w:rsidR="00433D64" w:rsidRPr="007A0ECF">
        <w:rPr>
          <w:rFonts w:ascii="Times New Roman" w:hAnsi="Times New Roman" w:cs="Times New Roman"/>
          <w:sz w:val="24"/>
          <w:szCs w:val="24"/>
        </w:rPr>
        <w:t xml:space="preserve"> dimasukkan ke dalam tabung reaksi dipanaskan di atas tangas air, kemudian disaring. </w:t>
      </w:r>
      <w:r w:rsidR="00626E2E">
        <w:rPr>
          <w:rFonts w:ascii="Times New Roman" w:hAnsi="Times New Roman" w:cs="Times New Roman"/>
          <w:sz w:val="24"/>
          <w:szCs w:val="24"/>
        </w:rPr>
        <w:t xml:space="preserve">Filtrate </w:t>
      </w:r>
      <w:r w:rsidR="00433D64" w:rsidRPr="007A0ECF">
        <w:rPr>
          <w:rFonts w:ascii="Times New Roman" w:hAnsi="Times New Roman" w:cs="Times New Roman"/>
          <w:sz w:val="24"/>
          <w:szCs w:val="24"/>
        </w:rPr>
        <w:t xml:space="preserve">ditambahkan larutan besi (III) klorida 1%. Adanya senyawa tanin ditandai dengan terjadinya endapan berwarna hijau (Kristianti </w:t>
      </w:r>
      <w:proofErr w:type="gramStart"/>
      <w:r w:rsidR="00433D64" w:rsidRPr="007A0ECF">
        <w:rPr>
          <w:rFonts w:ascii="Times New Roman" w:hAnsi="Times New Roman" w:cs="Times New Roman"/>
          <w:i/>
          <w:sz w:val="24"/>
          <w:szCs w:val="24"/>
        </w:rPr>
        <w:t>et</w:t>
      </w:r>
      <w:proofErr w:type="gramEnd"/>
      <w:r w:rsidR="00433D64" w:rsidRPr="007A0ECF">
        <w:rPr>
          <w:rFonts w:ascii="Times New Roman" w:hAnsi="Times New Roman" w:cs="Times New Roman"/>
          <w:i/>
          <w:sz w:val="24"/>
          <w:szCs w:val="24"/>
        </w:rPr>
        <w:t xml:space="preserve"> l</w:t>
      </w:r>
      <w:r w:rsidR="00433D64" w:rsidRPr="007A0ECF">
        <w:rPr>
          <w:rFonts w:ascii="Times New Roman" w:hAnsi="Times New Roman" w:cs="Times New Roman"/>
          <w:sz w:val="24"/>
          <w:szCs w:val="24"/>
        </w:rPr>
        <w:t>., 2008).</w:t>
      </w:r>
    </w:p>
    <w:p w:rsidR="00433D64" w:rsidRPr="007A0ECF" w:rsidRDefault="009E6B57" w:rsidP="009A250D">
      <w:pPr>
        <w:spacing w:after="0" w:line="240" w:lineRule="auto"/>
        <w:ind w:firstLine="284"/>
        <w:jc w:val="both"/>
        <w:rPr>
          <w:rFonts w:ascii="Times New Roman" w:hAnsi="Times New Roman" w:cs="Times New Roman"/>
          <w:b/>
          <w:sz w:val="24"/>
          <w:szCs w:val="24"/>
        </w:rPr>
      </w:pPr>
      <w:r w:rsidRPr="007A0ECF">
        <w:rPr>
          <w:rFonts w:ascii="Times New Roman" w:hAnsi="Times New Roman" w:cs="Times New Roman"/>
          <w:b/>
          <w:sz w:val="24"/>
          <w:szCs w:val="24"/>
        </w:rPr>
        <w:t xml:space="preserve">Uji </w:t>
      </w:r>
      <w:r w:rsidR="00433D64" w:rsidRPr="007A0ECF">
        <w:rPr>
          <w:rFonts w:ascii="Times New Roman" w:hAnsi="Times New Roman" w:cs="Times New Roman"/>
          <w:b/>
          <w:sz w:val="24"/>
          <w:szCs w:val="24"/>
        </w:rPr>
        <w:t>Saponin</w:t>
      </w:r>
      <w:r w:rsidRPr="007A0ECF">
        <w:rPr>
          <w:rFonts w:ascii="Times New Roman" w:hAnsi="Times New Roman" w:cs="Times New Roman"/>
          <w:b/>
          <w:sz w:val="24"/>
          <w:szCs w:val="24"/>
        </w:rPr>
        <w:t xml:space="preserve">. </w:t>
      </w:r>
      <w:proofErr w:type="gramStart"/>
      <w:r w:rsidR="00626E2E">
        <w:rPr>
          <w:rFonts w:ascii="Times New Roman" w:hAnsi="Times New Roman" w:cs="Times New Roman"/>
          <w:sz w:val="24"/>
          <w:szCs w:val="24"/>
        </w:rPr>
        <w:t xml:space="preserve">Sampel </w:t>
      </w:r>
      <w:r w:rsidR="00433D64" w:rsidRPr="007A0ECF">
        <w:rPr>
          <w:rFonts w:ascii="Times New Roman" w:hAnsi="Times New Roman" w:cs="Times New Roman"/>
          <w:sz w:val="24"/>
          <w:szCs w:val="24"/>
        </w:rPr>
        <w:t>dimasukkan dalam tabung reaksi.</w:t>
      </w:r>
      <w:proofErr w:type="gramEnd"/>
      <w:r w:rsidR="00433D64" w:rsidRPr="007A0ECF">
        <w:rPr>
          <w:rFonts w:ascii="Times New Roman" w:hAnsi="Times New Roman" w:cs="Times New Roman"/>
          <w:sz w:val="24"/>
          <w:szCs w:val="24"/>
        </w:rPr>
        <w:t xml:space="preserve"> </w:t>
      </w:r>
      <w:proofErr w:type="gramStart"/>
      <w:r w:rsidR="00433D64" w:rsidRPr="007A0ECF">
        <w:rPr>
          <w:rFonts w:ascii="Times New Roman" w:hAnsi="Times New Roman" w:cs="Times New Roman"/>
          <w:sz w:val="24"/>
          <w:szCs w:val="24"/>
        </w:rPr>
        <w:t>Ditambahkan 10 ml air panas, dinginkan dan kemudian dikocok kuat-kuat selama 10 detik.</w:t>
      </w:r>
      <w:proofErr w:type="gramEnd"/>
      <w:r w:rsidR="00433D64" w:rsidRPr="007A0ECF">
        <w:rPr>
          <w:rFonts w:ascii="Times New Roman" w:hAnsi="Times New Roman" w:cs="Times New Roman"/>
          <w:sz w:val="24"/>
          <w:szCs w:val="24"/>
        </w:rPr>
        <w:t xml:space="preserve"> Bila positif akan keluar busa/buih yang mantap selama 10 menit, setinggi 1 cm-10 cm. Jika ditambahkan 1 asam klorida 2 N, buih tidak hilang (MMI IV)</w:t>
      </w:r>
    </w:p>
    <w:p w:rsidR="00433D64" w:rsidRPr="007A0ECF" w:rsidRDefault="009E6B57" w:rsidP="009A250D">
      <w:pPr>
        <w:spacing w:after="0" w:line="240" w:lineRule="auto"/>
        <w:ind w:firstLine="284"/>
        <w:jc w:val="both"/>
        <w:rPr>
          <w:rFonts w:ascii="Times New Roman" w:hAnsi="Times New Roman" w:cs="Times New Roman"/>
          <w:b/>
          <w:sz w:val="24"/>
          <w:szCs w:val="24"/>
        </w:rPr>
      </w:pPr>
      <w:proofErr w:type="gramStart"/>
      <w:r w:rsidRPr="007A0ECF">
        <w:rPr>
          <w:rFonts w:ascii="Times New Roman" w:hAnsi="Times New Roman" w:cs="Times New Roman"/>
          <w:b/>
          <w:sz w:val="24"/>
          <w:szCs w:val="24"/>
        </w:rPr>
        <w:t xml:space="preserve">Uji </w:t>
      </w:r>
      <w:r w:rsidR="00433D64" w:rsidRPr="007A0ECF">
        <w:rPr>
          <w:rFonts w:ascii="Times New Roman" w:hAnsi="Times New Roman" w:cs="Times New Roman"/>
          <w:b/>
          <w:sz w:val="24"/>
          <w:szCs w:val="24"/>
        </w:rPr>
        <w:t>Steroid dan terpenoid</w:t>
      </w:r>
      <w:r w:rsidRPr="007A0ECF">
        <w:rPr>
          <w:rFonts w:ascii="Times New Roman" w:hAnsi="Times New Roman" w:cs="Times New Roman"/>
          <w:b/>
          <w:sz w:val="24"/>
          <w:szCs w:val="24"/>
        </w:rPr>
        <w:t>.</w:t>
      </w:r>
      <w:proofErr w:type="gramEnd"/>
      <w:r w:rsidRPr="007A0ECF">
        <w:rPr>
          <w:rFonts w:ascii="Times New Roman" w:hAnsi="Times New Roman" w:cs="Times New Roman"/>
          <w:b/>
          <w:sz w:val="24"/>
          <w:szCs w:val="24"/>
        </w:rPr>
        <w:t xml:space="preserve"> </w:t>
      </w:r>
      <w:proofErr w:type="gramStart"/>
      <w:r w:rsidR="00626E2E">
        <w:rPr>
          <w:rFonts w:ascii="Times New Roman" w:hAnsi="Times New Roman" w:cs="Times New Roman"/>
          <w:sz w:val="24"/>
          <w:szCs w:val="24"/>
        </w:rPr>
        <w:t xml:space="preserve">Sampel </w:t>
      </w:r>
      <w:r w:rsidR="00433D64" w:rsidRPr="007A0ECF">
        <w:rPr>
          <w:rFonts w:ascii="Times New Roman" w:hAnsi="Times New Roman" w:cs="Times New Roman"/>
          <w:sz w:val="24"/>
          <w:szCs w:val="24"/>
        </w:rPr>
        <w:t xml:space="preserve"> di</w:t>
      </w:r>
      <w:r w:rsidR="00626E2E">
        <w:rPr>
          <w:rFonts w:ascii="Times New Roman" w:hAnsi="Times New Roman" w:cs="Times New Roman"/>
          <w:sz w:val="24"/>
          <w:szCs w:val="24"/>
        </w:rPr>
        <w:t>ekstrak</w:t>
      </w:r>
      <w:proofErr w:type="gramEnd"/>
      <w:r w:rsidR="00433D64" w:rsidRPr="007A0ECF">
        <w:rPr>
          <w:rFonts w:ascii="Times New Roman" w:hAnsi="Times New Roman" w:cs="Times New Roman"/>
          <w:sz w:val="24"/>
          <w:szCs w:val="24"/>
        </w:rPr>
        <w:t xml:space="preserve"> dengan pelarut n-heksana atau </w:t>
      </w:r>
      <w:r w:rsidR="00433D64" w:rsidRPr="007A0ECF">
        <w:rPr>
          <w:rFonts w:ascii="Times New Roman" w:hAnsi="Times New Roman" w:cs="Times New Roman"/>
          <w:sz w:val="24"/>
          <w:szCs w:val="24"/>
        </w:rPr>
        <w:lastRenderedPageBreak/>
        <w:t xml:space="preserve">petroleum eter (kurang lebih 2 ml), kemudian disaring. Ekstrak yang diperoleh diambil sedikit dan dikeringkan diatas papan spot test, kemudian disaring. Ditambahkan 3 tetes anhidrida asetat </w:t>
      </w:r>
      <w:proofErr w:type="gramStart"/>
      <w:r w:rsidR="00433D64" w:rsidRPr="007A0ECF">
        <w:rPr>
          <w:rFonts w:ascii="Times New Roman" w:hAnsi="Times New Roman" w:cs="Times New Roman"/>
          <w:sz w:val="24"/>
          <w:szCs w:val="24"/>
        </w:rPr>
        <w:t>( Ac</w:t>
      </w:r>
      <w:r w:rsidR="00433D64" w:rsidRPr="007A0ECF">
        <w:rPr>
          <w:rFonts w:ascii="Times New Roman" w:hAnsi="Times New Roman" w:cs="Times New Roman"/>
          <w:sz w:val="24"/>
          <w:szCs w:val="24"/>
          <w:vertAlign w:val="subscript"/>
        </w:rPr>
        <w:t>2</w:t>
      </w:r>
      <w:r w:rsidR="00433D64" w:rsidRPr="007A0ECF">
        <w:rPr>
          <w:rFonts w:ascii="Times New Roman" w:hAnsi="Times New Roman" w:cs="Times New Roman"/>
          <w:sz w:val="24"/>
          <w:szCs w:val="24"/>
        </w:rPr>
        <w:t>O</w:t>
      </w:r>
      <w:proofErr w:type="gramEnd"/>
      <w:r w:rsidR="00433D64" w:rsidRPr="007A0ECF">
        <w:rPr>
          <w:rFonts w:ascii="Times New Roman" w:hAnsi="Times New Roman" w:cs="Times New Roman"/>
          <w:sz w:val="24"/>
          <w:szCs w:val="24"/>
        </w:rPr>
        <w:t xml:space="preserve"> ) dan kemudian satu tetes asam sulfat pekat (H</w:t>
      </w:r>
      <w:r w:rsidR="00433D64" w:rsidRPr="007A0ECF">
        <w:rPr>
          <w:rFonts w:ascii="Times New Roman" w:hAnsi="Times New Roman" w:cs="Times New Roman"/>
          <w:sz w:val="24"/>
          <w:szCs w:val="24"/>
          <w:vertAlign w:val="subscript"/>
        </w:rPr>
        <w:t>2</w:t>
      </w:r>
      <w:r w:rsidR="00433D64" w:rsidRPr="007A0ECF">
        <w:rPr>
          <w:rFonts w:ascii="Times New Roman" w:hAnsi="Times New Roman" w:cs="Times New Roman"/>
          <w:sz w:val="24"/>
          <w:szCs w:val="24"/>
        </w:rPr>
        <w:t>SO</w:t>
      </w:r>
      <w:r w:rsidR="00433D64" w:rsidRPr="007A0ECF">
        <w:rPr>
          <w:rFonts w:ascii="Times New Roman" w:hAnsi="Times New Roman" w:cs="Times New Roman"/>
          <w:sz w:val="24"/>
          <w:szCs w:val="24"/>
          <w:vertAlign w:val="subscript"/>
        </w:rPr>
        <w:t xml:space="preserve">4 </w:t>
      </w:r>
      <w:r w:rsidR="00433D64" w:rsidRPr="007A0ECF">
        <w:rPr>
          <w:rFonts w:ascii="Times New Roman" w:hAnsi="Times New Roman" w:cs="Times New Roman"/>
          <w:sz w:val="24"/>
          <w:szCs w:val="24"/>
        </w:rPr>
        <w:t xml:space="preserve">pekat). Adanya senyawa golongan terpenoid </w:t>
      </w:r>
      <w:proofErr w:type="gramStart"/>
      <w:r w:rsidR="00433D64" w:rsidRPr="007A0ECF">
        <w:rPr>
          <w:rFonts w:ascii="Times New Roman" w:hAnsi="Times New Roman" w:cs="Times New Roman"/>
          <w:sz w:val="24"/>
          <w:szCs w:val="24"/>
        </w:rPr>
        <w:t>akan</w:t>
      </w:r>
      <w:proofErr w:type="gramEnd"/>
      <w:r w:rsidR="00433D64" w:rsidRPr="007A0ECF">
        <w:rPr>
          <w:rFonts w:ascii="Times New Roman" w:hAnsi="Times New Roman" w:cs="Times New Roman"/>
          <w:sz w:val="24"/>
          <w:szCs w:val="24"/>
        </w:rPr>
        <w:t xml:space="preserve"> ditandai dengan timbulnya warna merah sedangkan adanya senyawa golongan steoroid ditandai dengan munculnya warna biru (Kristianti </w:t>
      </w:r>
      <w:r w:rsidR="00433D64" w:rsidRPr="007A0ECF">
        <w:rPr>
          <w:rFonts w:ascii="Times New Roman" w:hAnsi="Times New Roman" w:cs="Times New Roman"/>
          <w:i/>
          <w:sz w:val="24"/>
          <w:szCs w:val="24"/>
        </w:rPr>
        <w:t>et l</w:t>
      </w:r>
      <w:r w:rsidR="00433D64" w:rsidRPr="007A0ECF">
        <w:rPr>
          <w:rFonts w:ascii="Times New Roman" w:hAnsi="Times New Roman" w:cs="Times New Roman"/>
          <w:sz w:val="24"/>
          <w:szCs w:val="24"/>
        </w:rPr>
        <w:t>., 2008).</w:t>
      </w:r>
    </w:p>
    <w:p w:rsidR="00433D64" w:rsidRPr="007A0ECF" w:rsidRDefault="00433D64" w:rsidP="009A250D">
      <w:pPr>
        <w:tabs>
          <w:tab w:val="left" w:pos="2261"/>
        </w:tabs>
        <w:spacing w:after="0" w:line="240" w:lineRule="auto"/>
        <w:jc w:val="both"/>
        <w:rPr>
          <w:rFonts w:ascii="Times New Roman" w:hAnsi="Times New Roman" w:cs="Times New Roman"/>
          <w:b/>
          <w:sz w:val="24"/>
          <w:szCs w:val="24"/>
        </w:rPr>
      </w:pPr>
      <w:r w:rsidRPr="007A0ECF">
        <w:rPr>
          <w:rFonts w:ascii="Times New Roman" w:hAnsi="Times New Roman" w:cs="Times New Roman"/>
          <w:b/>
          <w:sz w:val="24"/>
          <w:szCs w:val="24"/>
        </w:rPr>
        <w:t>Penentuan aktivitas antioksidan</w:t>
      </w:r>
    </w:p>
    <w:p w:rsidR="00433D64" w:rsidRPr="007A0ECF" w:rsidRDefault="00433D64" w:rsidP="009A250D">
      <w:pPr>
        <w:pStyle w:val="ListParagraph"/>
        <w:tabs>
          <w:tab w:val="left" w:pos="2261"/>
        </w:tabs>
        <w:spacing w:after="0" w:line="240" w:lineRule="auto"/>
        <w:ind w:left="0" w:firstLine="851"/>
        <w:jc w:val="both"/>
        <w:rPr>
          <w:rFonts w:ascii="Times New Roman" w:hAnsi="Times New Roman" w:cs="Times New Roman"/>
          <w:sz w:val="24"/>
          <w:szCs w:val="24"/>
        </w:rPr>
      </w:pPr>
      <w:proofErr w:type="gramStart"/>
      <w:r w:rsidRPr="007A0ECF">
        <w:rPr>
          <w:rFonts w:ascii="Times New Roman" w:hAnsi="Times New Roman" w:cs="Times New Roman"/>
          <w:sz w:val="24"/>
          <w:szCs w:val="24"/>
        </w:rPr>
        <w:t>Penentuan aktivitas antioksidan dilakukan b</w:t>
      </w:r>
      <w:r w:rsidR="00E97EE0" w:rsidRPr="007A0ECF">
        <w:rPr>
          <w:rFonts w:ascii="Times New Roman" w:hAnsi="Times New Roman" w:cs="Times New Roman"/>
          <w:sz w:val="24"/>
          <w:szCs w:val="24"/>
        </w:rPr>
        <w:t>erdasarkan metode Molyneux (2004</w:t>
      </w:r>
      <w:r w:rsidRPr="007A0ECF">
        <w:rPr>
          <w:rFonts w:ascii="Times New Roman" w:hAnsi="Times New Roman" w:cs="Times New Roman"/>
          <w:sz w:val="24"/>
          <w:szCs w:val="24"/>
        </w:rPr>
        <w:t>) dengan modifikasi.</w:t>
      </w:r>
      <w:proofErr w:type="gramEnd"/>
      <w:r w:rsidRPr="007A0ECF">
        <w:rPr>
          <w:rFonts w:ascii="Times New Roman" w:hAnsi="Times New Roman" w:cs="Times New Roman"/>
          <w:sz w:val="24"/>
          <w:szCs w:val="24"/>
        </w:rPr>
        <w:t xml:space="preserve"> Dipipet 4 ml larutan DPPH 40 ppm ditambah dengan 1 ml masing – masing larutan uji ekstrak dan fraksi dengan 5 varian konsentrasi. </w:t>
      </w:r>
      <w:proofErr w:type="gramStart"/>
      <w:r w:rsidRPr="007A0ECF">
        <w:rPr>
          <w:rFonts w:ascii="Times New Roman" w:hAnsi="Times New Roman" w:cs="Times New Roman"/>
          <w:sz w:val="24"/>
          <w:szCs w:val="24"/>
        </w:rPr>
        <w:t xml:space="preserve">Campuran didiamkan selama </w:t>
      </w:r>
      <w:r w:rsidR="000A6061" w:rsidRPr="007A0ECF">
        <w:rPr>
          <w:rFonts w:ascii="Times New Roman" w:hAnsi="Times New Roman" w:cs="Times New Roman"/>
          <w:sz w:val="24"/>
          <w:szCs w:val="24"/>
        </w:rPr>
        <w:t>30 menit</w:t>
      </w:r>
      <w:r w:rsidRPr="007A0ECF">
        <w:rPr>
          <w:rFonts w:ascii="Times New Roman" w:hAnsi="Times New Roman" w:cs="Times New Roman"/>
          <w:sz w:val="24"/>
          <w:szCs w:val="24"/>
        </w:rPr>
        <w:t xml:space="preserve"> yang telah diperoleh.</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Larutan</w:t>
      </w:r>
      <w:r w:rsidR="000A6061" w:rsidRPr="007A0ECF">
        <w:rPr>
          <w:rFonts w:ascii="Times New Roman" w:hAnsi="Times New Roman" w:cs="Times New Roman"/>
          <w:sz w:val="24"/>
          <w:szCs w:val="24"/>
        </w:rPr>
        <w:t xml:space="preserve"> </w:t>
      </w:r>
      <w:r w:rsidRPr="007A0ECF">
        <w:rPr>
          <w:rFonts w:ascii="Times New Roman" w:hAnsi="Times New Roman" w:cs="Times New Roman"/>
          <w:sz w:val="24"/>
          <w:szCs w:val="24"/>
        </w:rPr>
        <w:t xml:space="preserve"> ini</w:t>
      </w:r>
      <w:proofErr w:type="gramEnd"/>
      <w:r w:rsidRPr="007A0ECF">
        <w:rPr>
          <w:rFonts w:ascii="Times New Roman" w:hAnsi="Times New Roman" w:cs="Times New Roman"/>
          <w:sz w:val="24"/>
          <w:szCs w:val="24"/>
        </w:rPr>
        <w:t xml:space="preserve"> kemudian diukur absorbansinya pada panjang gelombang maksimum DPPH</w:t>
      </w:r>
      <w:r w:rsidR="000A6061" w:rsidRPr="007A0ECF">
        <w:rPr>
          <w:rFonts w:ascii="Times New Roman" w:hAnsi="Times New Roman" w:cs="Times New Roman"/>
          <w:sz w:val="24"/>
          <w:szCs w:val="24"/>
        </w:rPr>
        <w:t xml:space="preserve"> 516 nm</w:t>
      </w:r>
      <w:r w:rsidRPr="007A0ECF">
        <w:rPr>
          <w:rFonts w:ascii="Times New Roman" w:hAnsi="Times New Roman" w:cs="Times New Roman"/>
          <w:sz w:val="24"/>
          <w:szCs w:val="24"/>
        </w:rPr>
        <w:t xml:space="preserve">. Sebagai pembanding digunakan vitamin C dengan perlakukan yang </w:t>
      </w:r>
      <w:proofErr w:type="gramStart"/>
      <w:r w:rsidRPr="007A0ECF">
        <w:rPr>
          <w:rFonts w:ascii="Times New Roman" w:hAnsi="Times New Roman" w:cs="Times New Roman"/>
          <w:sz w:val="24"/>
          <w:szCs w:val="24"/>
        </w:rPr>
        <w:t>sama</w:t>
      </w:r>
      <w:proofErr w:type="gramEnd"/>
      <w:r w:rsidRPr="007A0ECF">
        <w:rPr>
          <w:rFonts w:ascii="Times New Roman" w:hAnsi="Times New Roman" w:cs="Times New Roman"/>
          <w:sz w:val="24"/>
          <w:szCs w:val="24"/>
        </w:rPr>
        <w:t xml:space="preserve"> dengan larutan uji. </w:t>
      </w:r>
    </w:p>
    <w:p w:rsidR="00433D64" w:rsidRPr="007A0ECF" w:rsidRDefault="00433D64" w:rsidP="009A250D">
      <w:pPr>
        <w:pStyle w:val="ListParagraph"/>
        <w:tabs>
          <w:tab w:val="left" w:pos="2261"/>
        </w:tabs>
        <w:spacing w:after="0" w:line="240" w:lineRule="auto"/>
        <w:ind w:left="0"/>
        <w:jc w:val="both"/>
        <w:rPr>
          <w:rFonts w:ascii="Times New Roman" w:hAnsi="Times New Roman" w:cs="Times New Roman"/>
          <w:sz w:val="24"/>
          <w:szCs w:val="24"/>
        </w:rPr>
      </w:pPr>
      <w:r w:rsidRPr="007A0ECF">
        <w:rPr>
          <w:rFonts w:ascii="Times New Roman" w:hAnsi="Times New Roman" w:cs="Times New Roman"/>
          <w:sz w:val="24"/>
          <w:szCs w:val="24"/>
        </w:rPr>
        <w:t>Persen peredaman dihitung menggunakan rumus</w:t>
      </w:r>
      <w:r w:rsidR="00E97EE0" w:rsidRPr="007A0ECF">
        <w:rPr>
          <w:rFonts w:ascii="Times New Roman" w:hAnsi="Times New Roman" w:cs="Times New Roman"/>
          <w:sz w:val="24"/>
          <w:szCs w:val="24"/>
        </w:rPr>
        <w:t>:</w:t>
      </w:r>
    </w:p>
    <w:p w:rsidR="00433D64" w:rsidRPr="007A0ECF" w:rsidRDefault="00AE7F76" w:rsidP="009A250D">
      <w:pPr>
        <w:pStyle w:val="ListParagraph"/>
        <w:tabs>
          <w:tab w:val="left" w:pos="2261"/>
        </w:tabs>
        <w:spacing w:after="0" w:line="240" w:lineRule="auto"/>
        <w:ind w:left="0"/>
        <w:jc w:val="both"/>
        <w:rPr>
          <w:rFonts w:ascii="Times New Roman" w:hAnsi="Times New Roman" w:cs="Times New Roman"/>
          <w:sz w:val="20"/>
          <w:szCs w:val="20"/>
        </w:rPr>
      </w:pPr>
      <m:oMath>
        <m:f>
          <m:fPr>
            <m:ctrlPr>
              <w:rPr>
                <w:rFonts w:ascii="Cambria Math" w:hAnsi="Cambria Math" w:cs="Times New Roman"/>
                <w:sz w:val="20"/>
                <w:szCs w:val="20"/>
              </w:rPr>
            </m:ctrlPr>
          </m:fPr>
          <m:num>
            <m:r>
              <m:rPr>
                <m:sty m:val="p"/>
              </m:rPr>
              <w:rPr>
                <w:rFonts w:ascii="Cambria Math" w:hAnsi="Cambria Math" w:cs="Times New Roman"/>
                <w:sz w:val="20"/>
                <w:szCs w:val="20"/>
              </w:rPr>
              <m:t>Absorbansi kontrol-Absorbansi sampel</m:t>
            </m:r>
          </m:num>
          <m:den>
            <m:r>
              <m:rPr>
                <m:sty m:val="p"/>
              </m:rPr>
              <w:rPr>
                <w:rFonts w:ascii="Cambria Math" w:hAnsi="Cambria Math" w:cs="Times New Roman"/>
                <w:sz w:val="20"/>
                <w:szCs w:val="20"/>
              </w:rPr>
              <m:t>Absorbansi kontrol</m:t>
            </m:r>
          </m:den>
        </m:f>
      </m:oMath>
      <w:r w:rsidR="00433D64" w:rsidRPr="007A0ECF">
        <w:rPr>
          <w:rFonts w:ascii="Times New Roman" w:eastAsiaTheme="minorEastAsia" w:hAnsi="Times New Roman" w:cs="Times New Roman"/>
          <w:i/>
          <w:sz w:val="20"/>
          <w:szCs w:val="20"/>
        </w:rPr>
        <w:t xml:space="preserve"> </w:t>
      </w:r>
      <w:proofErr w:type="gramStart"/>
      <w:r w:rsidR="00433D64" w:rsidRPr="007A0ECF">
        <w:rPr>
          <w:rFonts w:ascii="Times New Roman" w:eastAsiaTheme="minorEastAsia" w:hAnsi="Times New Roman" w:cs="Times New Roman"/>
          <w:i/>
          <w:sz w:val="20"/>
          <w:szCs w:val="20"/>
        </w:rPr>
        <w:t>x</w:t>
      </w:r>
      <w:proofErr w:type="gramEnd"/>
      <w:r w:rsidR="00433D64" w:rsidRPr="007A0ECF">
        <w:rPr>
          <w:rFonts w:ascii="Times New Roman" w:eastAsiaTheme="minorEastAsia" w:hAnsi="Times New Roman" w:cs="Times New Roman"/>
          <w:sz w:val="20"/>
          <w:szCs w:val="20"/>
        </w:rPr>
        <w:t xml:space="preserve"> 100%</w:t>
      </w:r>
    </w:p>
    <w:p w:rsidR="00433D64" w:rsidRPr="007A0ECF" w:rsidRDefault="00433D64" w:rsidP="009A250D">
      <w:pPr>
        <w:pStyle w:val="ListParagraph"/>
        <w:tabs>
          <w:tab w:val="left" w:pos="2261"/>
        </w:tabs>
        <w:spacing w:after="0" w:line="240" w:lineRule="auto"/>
        <w:ind w:left="142" w:firstLine="709"/>
        <w:jc w:val="both"/>
        <w:rPr>
          <w:rFonts w:ascii="Times New Roman" w:eastAsiaTheme="minorEastAsia" w:hAnsi="Times New Roman" w:cs="Times New Roman"/>
          <w:sz w:val="24"/>
          <w:szCs w:val="24"/>
        </w:rPr>
      </w:pPr>
      <w:r w:rsidRPr="007A0ECF">
        <w:rPr>
          <w:rFonts w:ascii="Times New Roman" w:eastAsiaTheme="minorEastAsia" w:hAnsi="Times New Roman" w:cs="Times New Roman"/>
          <w:sz w:val="24"/>
          <w:szCs w:val="24"/>
        </w:rPr>
        <w:t xml:space="preserve">Setelah didapatkan </w:t>
      </w:r>
      <w:r w:rsidR="00E97EE0" w:rsidRPr="007A0ECF">
        <w:rPr>
          <w:rFonts w:ascii="Times New Roman" w:eastAsiaTheme="minorEastAsia" w:hAnsi="Times New Roman" w:cs="Times New Roman"/>
          <w:sz w:val="24"/>
          <w:szCs w:val="24"/>
        </w:rPr>
        <w:t>persentase inhibisi dari masing-</w:t>
      </w:r>
      <w:r w:rsidRPr="007A0ECF">
        <w:rPr>
          <w:rFonts w:ascii="Times New Roman" w:eastAsiaTheme="minorEastAsia" w:hAnsi="Times New Roman" w:cs="Times New Roman"/>
          <w:sz w:val="24"/>
          <w:szCs w:val="24"/>
        </w:rPr>
        <w:t xml:space="preserve">masing konsentrasi, kemudian ditentukan persamaan y = bx + a dengan perhitungan secara regresi linear dimana x adalah konsentrasi (µg/ml) dan y adalah persentase inhibisi (%). </w:t>
      </w:r>
      <w:proofErr w:type="gramStart"/>
      <w:r w:rsidRPr="007A0ECF">
        <w:rPr>
          <w:rFonts w:ascii="Times New Roman" w:eastAsiaTheme="minorEastAsia" w:hAnsi="Times New Roman" w:cs="Times New Roman"/>
          <w:sz w:val="24"/>
          <w:szCs w:val="24"/>
        </w:rPr>
        <w:t xml:space="preserve">Aktivitas antioksidan dinyatakan dengan </w:t>
      </w:r>
      <w:r w:rsidRPr="007A0ECF">
        <w:rPr>
          <w:rFonts w:ascii="Times New Roman" w:eastAsiaTheme="minorEastAsia" w:hAnsi="Times New Roman" w:cs="Times New Roman"/>
          <w:i/>
          <w:sz w:val="24"/>
          <w:szCs w:val="24"/>
        </w:rPr>
        <w:t xml:space="preserve">Inhibition Concentration 50% </w:t>
      </w:r>
      <w:r w:rsidRPr="007A0ECF">
        <w:rPr>
          <w:rFonts w:ascii="Times New Roman" w:eastAsiaTheme="minorEastAsia" w:hAnsi="Times New Roman" w:cs="Times New Roman"/>
          <w:sz w:val="24"/>
          <w:szCs w:val="24"/>
        </w:rPr>
        <w:t>(IC</w:t>
      </w:r>
      <w:r w:rsidRPr="007A0ECF">
        <w:rPr>
          <w:rFonts w:ascii="Times New Roman" w:eastAsiaTheme="minorEastAsia" w:hAnsi="Times New Roman" w:cs="Times New Roman"/>
          <w:sz w:val="24"/>
          <w:szCs w:val="24"/>
          <w:vertAlign w:val="subscript"/>
        </w:rPr>
        <w:t>50</w:t>
      </w:r>
      <w:r w:rsidRPr="007A0ECF">
        <w:rPr>
          <w:rFonts w:ascii="Times New Roman" w:eastAsiaTheme="minorEastAsia" w:hAnsi="Times New Roman" w:cs="Times New Roman"/>
          <w:sz w:val="24"/>
          <w:szCs w:val="24"/>
        </w:rPr>
        <w:t>) yaitu konsentrasi sampel yang dapat meredam radikal DPPH sebanyak 50%.</w:t>
      </w:r>
      <w:proofErr w:type="gramEnd"/>
      <w:r w:rsidRPr="007A0ECF">
        <w:rPr>
          <w:rFonts w:ascii="Times New Roman" w:eastAsiaTheme="minorEastAsia" w:hAnsi="Times New Roman" w:cs="Times New Roman"/>
          <w:sz w:val="24"/>
          <w:szCs w:val="24"/>
        </w:rPr>
        <w:t xml:space="preserve"> </w:t>
      </w:r>
      <w:proofErr w:type="gramStart"/>
      <w:r w:rsidRPr="007A0ECF">
        <w:rPr>
          <w:rFonts w:ascii="Times New Roman" w:eastAsiaTheme="minorEastAsia" w:hAnsi="Times New Roman" w:cs="Times New Roman"/>
          <w:sz w:val="24"/>
          <w:szCs w:val="24"/>
        </w:rPr>
        <w:t>Nilai  IC</w:t>
      </w:r>
      <w:r w:rsidRPr="007A0ECF">
        <w:rPr>
          <w:rFonts w:ascii="Times New Roman" w:eastAsiaTheme="minorEastAsia" w:hAnsi="Times New Roman" w:cs="Times New Roman"/>
          <w:sz w:val="24"/>
          <w:szCs w:val="24"/>
          <w:vertAlign w:val="subscript"/>
        </w:rPr>
        <w:t>50</w:t>
      </w:r>
      <w:proofErr w:type="gramEnd"/>
      <w:r w:rsidRPr="007A0ECF">
        <w:rPr>
          <w:rFonts w:ascii="Times New Roman" w:eastAsiaTheme="minorEastAsia" w:hAnsi="Times New Roman" w:cs="Times New Roman"/>
          <w:sz w:val="24"/>
          <w:szCs w:val="24"/>
        </w:rPr>
        <w:t xml:space="preserve"> didapatkan dari nilai x setelah mengganti y = 50.</w:t>
      </w:r>
    </w:p>
    <w:p w:rsidR="000A6061" w:rsidRPr="007A0ECF" w:rsidRDefault="001D0177" w:rsidP="009A250D">
      <w:pPr>
        <w:pStyle w:val="Heading2"/>
        <w:spacing w:before="0" w:line="240" w:lineRule="auto"/>
        <w:jc w:val="both"/>
        <w:rPr>
          <w:rFonts w:ascii="Times New Roman" w:eastAsiaTheme="minorEastAsia" w:hAnsi="Times New Roman" w:cs="Times New Roman"/>
          <w:bCs w:val="0"/>
          <w:color w:val="auto"/>
          <w:sz w:val="24"/>
          <w:szCs w:val="24"/>
          <w:lang w:val="en-US"/>
        </w:rPr>
      </w:pPr>
      <w:bookmarkStart w:id="0" w:name="_Toc456516248"/>
      <w:r w:rsidRPr="007A0ECF">
        <w:rPr>
          <w:rFonts w:ascii="Times New Roman" w:eastAsiaTheme="minorEastAsia" w:hAnsi="Times New Roman" w:cs="Times New Roman"/>
          <w:bCs w:val="0"/>
          <w:color w:val="auto"/>
          <w:sz w:val="24"/>
          <w:szCs w:val="24"/>
          <w:lang w:val="en-US"/>
        </w:rPr>
        <w:lastRenderedPageBreak/>
        <w:t>HASIL DAN PEMBAHASAN</w:t>
      </w:r>
    </w:p>
    <w:p w:rsidR="00D761D1" w:rsidRPr="007A0ECF" w:rsidRDefault="00D761D1" w:rsidP="009A250D">
      <w:pPr>
        <w:pStyle w:val="Heading2"/>
        <w:spacing w:before="0" w:line="240" w:lineRule="auto"/>
        <w:jc w:val="both"/>
        <w:rPr>
          <w:rFonts w:ascii="Times New Roman" w:hAnsi="Times New Roman" w:cs="Times New Roman"/>
          <w:color w:val="auto"/>
          <w:sz w:val="24"/>
          <w:szCs w:val="24"/>
        </w:rPr>
      </w:pPr>
      <w:bookmarkStart w:id="1" w:name="_Toc456516249"/>
      <w:bookmarkEnd w:id="0"/>
      <w:r w:rsidRPr="007A0ECF">
        <w:rPr>
          <w:rFonts w:ascii="Times New Roman" w:hAnsi="Times New Roman" w:cs="Times New Roman"/>
          <w:color w:val="auto"/>
          <w:sz w:val="24"/>
          <w:szCs w:val="24"/>
        </w:rPr>
        <w:t>Ekstraksi</w:t>
      </w:r>
      <w:bookmarkEnd w:id="1"/>
      <w:r w:rsidRPr="007A0ECF">
        <w:rPr>
          <w:rFonts w:ascii="Times New Roman" w:hAnsi="Times New Roman" w:cs="Times New Roman"/>
          <w:color w:val="auto"/>
          <w:sz w:val="24"/>
          <w:szCs w:val="24"/>
        </w:rPr>
        <w:t xml:space="preserve"> </w:t>
      </w:r>
    </w:p>
    <w:p w:rsidR="00D761D1" w:rsidRPr="007A0ECF" w:rsidRDefault="00D761D1" w:rsidP="009A250D">
      <w:pPr>
        <w:pStyle w:val="ListParagraph"/>
        <w:tabs>
          <w:tab w:val="left" w:pos="3495"/>
        </w:tabs>
        <w:spacing w:after="0" w:line="240" w:lineRule="auto"/>
        <w:ind w:left="0" w:firstLine="360"/>
        <w:jc w:val="both"/>
        <w:rPr>
          <w:rFonts w:ascii="Times New Roman" w:hAnsi="Times New Roman" w:cs="Times New Roman"/>
          <w:sz w:val="24"/>
          <w:szCs w:val="24"/>
        </w:rPr>
      </w:pPr>
      <w:proofErr w:type="gramStart"/>
      <w:r w:rsidRPr="007A0ECF">
        <w:rPr>
          <w:rFonts w:ascii="Times New Roman" w:hAnsi="Times New Roman" w:cs="Times New Roman"/>
          <w:sz w:val="24"/>
          <w:szCs w:val="24"/>
        </w:rPr>
        <w:t>Metode ekstraksi yang digunakan adalah metode sokhletasi.</w:t>
      </w:r>
      <w:proofErr w:type="gramEnd"/>
      <w:r w:rsidRPr="007A0ECF">
        <w:rPr>
          <w:rFonts w:ascii="Times New Roman" w:hAnsi="Times New Roman" w:cs="Times New Roman"/>
          <w:sz w:val="24"/>
          <w:szCs w:val="24"/>
        </w:rPr>
        <w:t xml:space="preserve"> Berdasarkan Mokoginta (2013) ekstraksi dengan metode sokhletasi memiliki rendemen yang tinggi akibat adanya pemanasan dan juga aktvitas penangkal radikal bebas yang tinggi dibandingkan </w:t>
      </w:r>
      <w:proofErr w:type="gramStart"/>
      <w:r w:rsidRPr="007A0ECF">
        <w:rPr>
          <w:rFonts w:ascii="Times New Roman" w:hAnsi="Times New Roman" w:cs="Times New Roman"/>
          <w:sz w:val="24"/>
          <w:szCs w:val="24"/>
        </w:rPr>
        <w:t>dengan</w:t>
      </w:r>
      <w:r w:rsidR="00DE1D24" w:rsidRPr="007A0ECF">
        <w:rPr>
          <w:rFonts w:ascii="Times New Roman" w:hAnsi="Times New Roman" w:cs="Times New Roman"/>
          <w:sz w:val="24"/>
          <w:szCs w:val="24"/>
        </w:rPr>
        <w:t xml:space="preserve"> </w:t>
      </w:r>
      <w:r w:rsidRPr="007A0ECF">
        <w:rPr>
          <w:rFonts w:ascii="Times New Roman" w:hAnsi="Times New Roman" w:cs="Times New Roman"/>
          <w:sz w:val="24"/>
          <w:szCs w:val="24"/>
        </w:rPr>
        <w:t xml:space="preserve"> metode</w:t>
      </w:r>
      <w:proofErr w:type="gramEnd"/>
      <w:r w:rsidRPr="007A0ECF">
        <w:rPr>
          <w:rFonts w:ascii="Times New Roman" w:hAnsi="Times New Roman" w:cs="Times New Roman"/>
          <w:sz w:val="24"/>
          <w:szCs w:val="24"/>
        </w:rPr>
        <w:t xml:space="preserve"> maserasi serta perkolasi. </w:t>
      </w:r>
    </w:p>
    <w:p w:rsidR="00D761D1" w:rsidRPr="007A0ECF" w:rsidRDefault="00D761D1" w:rsidP="009A250D">
      <w:pPr>
        <w:pStyle w:val="ListParagraph"/>
        <w:tabs>
          <w:tab w:val="left" w:pos="3495"/>
        </w:tabs>
        <w:spacing w:after="0" w:line="240" w:lineRule="auto"/>
        <w:ind w:left="0" w:firstLine="851"/>
        <w:jc w:val="both"/>
        <w:rPr>
          <w:rFonts w:ascii="Times New Roman" w:hAnsi="Times New Roman" w:cs="Times New Roman"/>
          <w:sz w:val="24"/>
          <w:szCs w:val="24"/>
        </w:rPr>
      </w:pPr>
      <w:proofErr w:type="gramStart"/>
      <w:r w:rsidRPr="007A0ECF">
        <w:rPr>
          <w:rFonts w:ascii="Times New Roman" w:hAnsi="Times New Roman" w:cs="Times New Roman"/>
          <w:sz w:val="24"/>
          <w:szCs w:val="24"/>
        </w:rPr>
        <w:t xml:space="preserve">Hasil ekstrak yang diperoleh </w:t>
      </w:r>
      <w:r w:rsidR="00E97EE0" w:rsidRPr="007A0ECF">
        <w:rPr>
          <w:rFonts w:ascii="Times New Roman" w:hAnsi="Times New Roman" w:cs="Times New Roman"/>
          <w:sz w:val="24"/>
          <w:szCs w:val="24"/>
        </w:rPr>
        <w:t>yaitu ekstrak pekat berwarna kemerahan.</w:t>
      </w:r>
      <w:proofErr w:type="gramEnd"/>
      <w:r w:rsidR="00E97EE0" w:rsidRPr="007A0ECF">
        <w:rPr>
          <w:rFonts w:ascii="Times New Roman" w:hAnsi="Times New Roman" w:cs="Times New Roman"/>
          <w:sz w:val="24"/>
          <w:szCs w:val="24"/>
        </w:rPr>
        <w:t xml:space="preserve"> Hasil ekstrak pekat </w:t>
      </w:r>
      <w:r w:rsidRPr="007A0ECF">
        <w:rPr>
          <w:rFonts w:ascii="Times New Roman" w:hAnsi="Times New Roman" w:cs="Times New Roman"/>
          <w:sz w:val="24"/>
          <w:szCs w:val="24"/>
        </w:rPr>
        <w:t>kemudian difraksinasi dengan etano</w:t>
      </w:r>
      <w:r w:rsidR="00E97EE0" w:rsidRPr="007A0ECF">
        <w:rPr>
          <w:rFonts w:ascii="Times New Roman" w:hAnsi="Times New Roman" w:cs="Times New Roman"/>
          <w:sz w:val="24"/>
          <w:szCs w:val="24"/>
        </w:rPr>
        <w:t>l-air</w:t>
      </w:r>
      <w:proofErr w:type="gramStart"/>
      <w:r w:rsidR="00E97EE0" w:rsidRPr="007A0ECF">
        <w:rPr>
          <w:rFonts w:ascii="Times New Roman" w:hAnsi="Times New Roman" w:cs="Times New Roman"/>
          <w:sz w:val="24"/>
          <w:szCs w:val="24"/>
        </w:rPr>
        <w:t>,n</w:t>
      </w:r>
      <w:proofErr w:type="gramEnd"/>
      <w:r w:rsidR="00E97EE0" w:rsidRPr="007A0ECF">
        <w:rPr>
          <w:rFonts w:ascii="Times New Roman" w:hAnsi="Times New Roman" w:cs="Times New Roman"/>
          <w:sz w:val="24"/>
          <w:szCs w:val="24"/>
        </w:rPr>
        <w:t>-heksan, dan etil asetat</w:t>
      </w:r>
      <w:r w:rsidRPr="007A0ECF">
        <w:rPr>
          <w:rFonts w:ascii="Times New Roman" w:hAnsi="Times New Roman" w:cs="Times New Roman"/>
          <w:sz w:val="24"/>
          <w:szCs w:val="24"/>
        </w:rPr>
        <w:t xml:space="preserve">. </w:t>
      </w:r>
      <w:proofErr w:type="gramStart"/>
      <w:r w:rsidR="00E97EE0" w:rsidRPr="007A0ECF">
        <w:rPr>
          <w:rFonts w:ascii="Times New Roman" w:hAnsi="Times New Roman" w:cs="Times New Roman"/>
          <w:sz w:val="24"/>
          <w:szCs w:val="24"/>
        </w:rPr>
        <w:t>Hasil ekstrak dan fraksi dihitung rendemennya.</w:t>
      </w:r>
      <w:proofErr w:type="gramEnd"/>
      <w:r w:rsidR="00E97EE0" w:rsidRPr="007A0ECF">
        <w:rPr>
          <w:rFonts w:ascii="Times New Roman" w:hAnsi="Times New Roman" w:cs="Times New Roman"/>
          <w:sz w:val="24"/>
          <w:szCs w:val="24"/>
        </w:rPr>
        <w:t xml:space="preserve"> Hasil perhitungan rendemen sebagai berikut:</w:t>
      </w:r>
    </w:p>
    <w:p w:rsidR="00D761D1" w:rsidRDefault="001D0177" w:rsidP="00F04271">
      <w:pPr>
        <w:pStyle w:val="Caption"/>
        <w:spacing w:line="360" w:lineRule="auto"/>
        <w:rPr>
          <w:rFonts w:cs="Times New Roman"/>
          <w:lang w:val="en-US"/>
        </w:rPr>
      </w:pPr>
      <w:bookmarkStart w:id="2" w:name="_Toc456520470"/>
      <w:r w:rsidRPr="007A0ECF">
        <w:t xml:space="preserve">Tabel </w:t>
      </w:r>
      <w:r w:rsidRPr="007A0ECF">
        <w:rPr>
          <w:lang w:val="en-US"/>
        </w:rPr>
        <w:t xml:space="preserve">1. </w:t>
      </w:r>
      <w:r w:rsidR="00D761D1" w:rsidRPr="007A0ECF">
        <w:rPr>
          <w:lang w:val="en-US"/>
        </w:rPr>
        <w:t xml:space="preserve"> </w:t>
      </w:r>
      <w:r w:rsidR="00D761D1" w:rsidRPr="007A0ECF">
        <w:rPr>
          <w:rFonts w:cs="Times New Roman"/>
        </w:rPr>
        <w:t>Data rendemen ekstrak dan fraksi biji buah pinang yaki</w:t>
      </w:r>
      <w:bookmarkEnd w:id="2"/>
    </w:p>
    <w:tbl>
      <w:tblPr>
        <w:tblStyle w:val="TableGrid"/>
        <w:tblW w:w="4111"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3"/>
        <w:gridCol w:w="1134"/>
        <w:gridCol w:w="1134"/>
      </w:tblGrid>
      <w:tr w:rsidR="00757DA6" w:rsidRPr="00757DA6" w:rsidTr="00757DA6">
        <w:tc>
          <w:tcPr>
            <w:tcW w:w="1843" w:type="dxa"/>
            <w:vAlign w:val="center"/>
          </w:tcPr>
          <w:p w:rsid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Nama</w:t>
            </w:r>
          </w:p>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 xml:space="preserve"> ekstrak/fraksi</w:t>
            </w:r>
          </w:p>
        </w:tc>
        <w:tc>
          <w:tcPr>
            <w:tcW w:w="1134" w:type="dxa"/>
            <w:vAlign w:val="center"/>
          </w:tcPr>
          <w:p w:rsid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 xml:space="preserve">Bobot </w:t>
            </w:r>
          </w:p>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(g)</w:t>
            </w:r>
          </w:p>
        </w:tc>
        <w:tc>
          <w:tcPr>
            <w:tcW w:w="1134" w:type="dxa"/>
            <w:vAlign w:val="center"/>
          </w:tcPr>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Rendemen (%)</w:t>
            </w:r>
          </w:p>
        </w:tc>
      </w:tr>
      <w:tr w:rsidR="00757DA6" w:rsidRPr="00757DA6" w:rsidTr="00757DA6">
        <w:tc>
          <w:tcPr>
            <w:tcW w:w="1843" w:type="dxa"/>
            <w:vAlign w:val="center"/>
          </w:tcPr>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Ekstrak etanol 96%</w:t>
            </w:r>
          </w:p>
        </w:tc>
        <w:tc>
          <w:tcPr>
            <w:tcW w:w="1134" w:type="dxa"/>
            <w:vAlign w:val="center"/>
          </w:tcPr>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17,11</w:t>
            </w:r>
          </w:p>
        </w:tc>
        <w:tc>
          <w:tcPr>
            <w:tcW w:w="1134" w:type="dxa"/>
            <w:vAlign w:val="center"/>
          </w:tcPr>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17,11</w:t>
            </w:r>
          </w:p>
        </w:tc>
      </w:tr>
      <w:tr w:rsidR="00757DA6" w:rsidRPr="00757DA6" w:rsidTr="00757DA6">
        <w:tc>
          <w:tcPr>
            <w:tcW w:w="1843" w:type="dxa"/>
            <w:vAlign w:val="center"/>
          </w:tcPr>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Fraksi n-heksan</w:t>
            </w:r>
          </w:p>
        </w:tc>
        <w:tc>
          <w:tcPr>
            <w:tcW w:w="1134" w:type="dxa"/>
            <w:vAlign w:val="center"/>
          </w:tcPr>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1,42</w:t>
            </w:r>
          </w:p>
        </w:tc>
        <w:tc>
          <w:tcPr>
            <w:tcW w:w="1134" w:type="dxa"/>
            <w:vAlign w:val="center"/>
          </w:tcPr>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10,82</w:t>
            </w:r>
          </w:p>
        </w:tc>
      </w:tr>
      <w:tr w:rsidR="00757DA6" w:rsidRPr="00757DA6" w:rsidTr="00757DA6">
        <w:tc>
          <w:tcPr>
            <w:tcW w:w="1843" w:type="dxa"/>
            <w:vAlign w:val="center"/>
          </w:tcPr>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Fraksi etil asetat</w:t>
            </w:r>
          </w:p>
        </w:tc>
        <w:tc>
          <w:tcPr>
            <w:tcW w:w="1134" w:type="dxa"/>
            <w:vAlign w:val="center"/>
          </w:tcPr>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2,38</w:t>
            </w:r>
          </w:p>
        </w:tc>
        <w:tc>
          <w:tcPr>
            <w:tcW w:w="1134" w:type="dxa"/>
            <w:vAlign w:val="center"/>
          </w:tcPr>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18,16</w:t>
            </w:r>
          </w:p>
        </w:tc>
      </w:tr>
      <w:tr w:rsidR="00757DA6" w:rsidRPr="00757DA6" w:rsidTr="00757DA6">
        <w:tc>
          <w:tcPr>
            <w:tcW w:w="1843" w:type="dxa"/>
            <w:vAlign w:val="center"/>
          </w:tcPr>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Fraksi etanol-air</w:t>
            </w:r>
          </w:p>
        </w:tc>
        <w:tc>
          <w:tcPr>
            <w:tcW w:w="1134" w:type="dxa"/>
            <w:vAlign w:val="center"/>
          </w:tcPr>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6,93</w:t>
            </w:r>
          </w:p>
        </w:tc>
        <w:tc>
          <w:tcPr>
            <w:tcW w:w="1134" w:type="dxa"/>
            <w:vAlign w:val="center"/>
          </w:tcPr>
          <w:p w:rsidR="00757DA6" w:rsidRPr="00757DA6" w:rsidRDefault="00757DA6" w:rsidP="00757DA6">
            <w:pPr>
              <w:jc w:val="center"/>
              <w:rPr>
                <w:rFonts w:ascii="Times New Roman" w:hAnsi="Times New Roman" w:cs="Times New Roman"/>
                <w:sz w:val="20"/>
                <w:szCs w:val="20"/>
              </w:rPr>
            </w:pPr>
            <w:r w:rsidRPr="00757DA6">
              <w:rPr>
                <w:rFonts w:ascii="Times New Roman" w:hAnsi="Times New Roman" w:cs="Times New Roman"/>
                <w:sz w:val="20"/>
                <w:szCs w:val="20"/>
              </w:rPr>
              <w:t>52,78</w:t>
            </w:r>
          </w:p>
        </w:tc>
      </w:tr>
    </w:tbl>
    <w:p w:rsidR="00D761D1" w:rsidRPr="007A0ECF" w:rsidRDefault="00E97EE0" w:rsidP="00757DA6">
      <w:pPr>
        <w:pStyle w:val="ListParagraph"/>
        <w:spacing w:line="360" w:lineRule="auto"/>
        <w:ind w:left="0" w:firstLine="720"/>
        <w:jc w:val="both"/>
        <w:rPr>
          <w:rFonts w:ascii="Times New Roman" w:hAnsi="Times New Roman" w:cs="Times New Roman"/>
          <w:sz w:val="24"/>
          <w:szCs w:val="24"/>
        </w:rPr>
      </w:pPr>
      <w:r w:rsidRPr="007A0ECF">
        <w:rPr>
          <w:rFonts w:ascii="Times New Roman" w:hAnsi="Times New Roman" w:cs="Times New Roman"/>
          <w:sz w:val="24"/>
          <w:szCs w:val="24"/>
        </w:rPr>
        <w:t>Fraksi etil asetat menghasil</w:t>
      </w:r>
      <w:r w:rsidR="00D761D1" w:rsidRPr="007A0ECF">
        <w:rPr>
          <w:rFonts w:ascii="Times New Roman" w:hAnsi="Times New Roman" w:cs="Times New Roman"/>
          <w:sz w:val="24"/>
          <w:szCs w:val="24"/>
        </w:rPr>
        <w:t>kan rendemen yang lebih besar</w:t>
      </w:r>
      <w:r w:rsidRPr="007A0ECF">
        <w:rPr>
          <w:rFonts w:ascii="Times New Roman" w:hAnsi="Times New Roman" w:cs="Times New Roman"/>
          <w:sz w:val="24"/>
          <w:szCs w:val="24"/>
        </w:rPr>
        <w:t xml:space="preserve"> dibandingkan fraksi lainnya</w:t>
      </w:r>
      <w:r w:rsidR="00D761D1" w:rsidRPr="007A0ECF">
        <w:rPr>
          <w:rFonts w:ascii="Times New Roman" w:hAnsi="Times New Roman" w:cs="Times New Roman"/>
          <w:sz w:val="24"/>
          <w:szCs w:val="24"/>
        </w:rPr>
        <w:t xml:space="preserve"> karena sifatnya yang semipolar menyebabkan senyawa yang sifatnya polar lebih </w:t>
      </w:r>
      <w:proofErr w:type="gramStart"/>
      <w:r w:rsidR="00D761D1" w:rsidRPr="007A0ECF">
        <w:rPr>
          <w:rFonts w:ascii="Times New Roman" w:hAnsi="Times New Roman" w:cs="Times New Roman"/>
          <w:sz w:val="24"/>
          <w:szCs w:val="24"/>
        </w:rPr>
        <w:t>terkonsentrasi  pada</w:t>
      </w:r>
      <w:proofErr w:type="gramEnd"/>
      <w:r w:rsidR="00D761D1" w:rsidRPr="007A0ECF">
        <w:rPr>
          <w:rFonts w:ascii="Times New Roman" w:hAnsi="Times New Roman" w:cs="Times New Roman"/>
          <w:sz w:val="24"/>
          <w:szCs w:val="24"/>
        </w:rPr>
        <w:t xml:space="preserve"> fraksi tersebut. </w:t>
      </w:r>
    </w:p>
    <w:p w:rsidR="00D761D1" w:rsidRPr="007A0ECF" w:rsidRDefault="00D761D1" w:rsidP="001D0177">
      <w:pPr>
        <w:pStyle w:val="Heading2"/>
        <w:spacing w:line="360" w:lineRule="auto"/>
        <w:jc w:val="both"/>
        <w:rPr>
          <w:rFonts w:ascii="Times New Roman" w:hAnsi="Times New Roman" w:cs="Times New Roman"/>
          <w:color w:val="auto"/>
          <w:sz w:val="24"/>
          <w:szCs w:val="24"/>
        </w:rPr>
      </w:pPr>
      <w:bookmarkStart w:id="3" w:name="_Toc456516250"/>
      <w:r w:rsidRPr="007A0ECF">
        <w:rPr>
          <w:rFonts w:ascii="Times New Roman" w:hAnsi="Times New Roman" w:cs="Times New Roman"/>
          <w:color w:val="auto"/>
          <w:sz w:val="24"/>
          <w:szCs w:val="24"/>
        </w:rPr>
        <w:t>Skrining fitokimia</w:t>
      </w:r>
      <w:bookmarkEnd w:id="3"/>
      <w:r w:rsidRPr="007A0ECF">
        <w:rPr>
          <w:rFonts w:ascii="Times New Roman" w:hAnsi="Times New Roman" w:cs="Times New Roman"/>
          <w:color w:val="auto"/>
          <w:sz w:val="24"/>
          <w:szCs w:val="24"/>
        </w:rPr>
        <w:t xml:space="preserve"> </w:t>
      </w:r>
    </w:p>
    <w:p w:rsidR="00AF7781" w:rsidRPr="007A0ECF" w:rsidRDefault="00AF7781" w:rsidP="00AF7781">
      <w:pPr>
        <w:pStyle w:val="Caption"/>
        <w:spacing w:line="360" w:lineRule="auto"/>
        <w:ind w:firstLine="720"/>
        <w:jc w:val="both"/>
        <w:rPr>
          <w:b w:val="0"/>
          <w:lang w:val="en-US"/>
        </w:rPr>
        <w:sectPr w:rsidR="00AF7781" w:rsidRPr="007A0ECF" w:rsidSect="009A250D">
          <w:type w:val="continuous"/>
          <w:pgSz w:w="12240" w:h="15840"/>
          <w:pgMar w:top="1701" w:right="1701" w:bottom="1701" w:left="2268" w:header="720" w:footer="720" w:gutter="0"/>
          <w:cols w:num="2" w:space="237"/>
          <w:docGrid w:linePitch="360"/>
        </w:sectPr>
      </w:pPr>
      <w:bookmarkStart w:id="4" w:name="_Toc456520482"/>
      <w:r w:rsidRPr="007A0ECF">
        <w:rPr>
          <w:rFonts w:eastAsia="Times New Roman" w:cs="Times New Roman"/>
          <w:b w:val="0"/>
          <w:sz w:val="24"/>
          <w:szCs w:val="24"/>
          <w:lang w:eastAsia="id-ID"/>
        </w:rPr>
        <w:t>Skrining fitokimia merupakan analisis</w:t>
      </w:r>
      <w:r w:rsidRPr="007A0ECF">
        <w:rPr>
          <w:rFonts w:eastAsia="Times New Roman" w:cs="Times New Roman"/>
          <w:b w:val="0"/>
          <w:sz w:val="24"/>
          <w:szCs w:val="24"/>
          <w:lang w:val="en-US" w:eastAsia="id-ID"/>
        </w:rPr>
        <w:t xml:space="preserve"> </w:t>
      </w:r>
      <w:r w:rsidRPr="007A0ECF">
        <w:rPr>
          <w:rFonts w:eastAsia="Times New Roman" w:cs="Times New Roman"/>
          <w:b w:val="0"/>
          <w:sz w:val="24"/>
          <w:szCs w:val="24"/>
          <w:lang w:eastAsia="id-ID"/>
        </w:rPr>
        <w:t xml:space="preserve">kualitatif terhadap senyawa-senyawa metabolit sekunder. Suatu ekstrak dari bahan alam terdiri atas berbagai macam metabolit sekunder yang </w:t>
      </w:r>
      <w:r w:rsidRPr="007A0ECF">
        <w:rPr>
          <w:rFonts w:eastAsia="Times New Roman" w:cs="Times New Roman"/>
          <w:b w:val="0"/>
          <w:sz w:val="24"/>
          <w:szCs w:val="24"/>
          <w:lang w:eastAsia="id-ID"/>
        </w:rPr>
        <w:lastRenderedPageBreak/>
        <w:t xml:space="preserve">berperan dalam aktivitas biologinya. Senyawa-senyawa tersebut dapat diidentifikasi dengan pereaksi-pereaksi </w:t>
      </w:r>
      <w:r w:rsidRPr="007A0ECF">
        <w:rPr>
          <w:rFonts w:eastAsia="Times New Roman" w:cs="Times New Roman"/>
          <w:b w:val="0"/>
          <w:sz w:val="24"/>
          <w:szCs w:val="24"/>
          <w:lang w:eastAsia="id-ID"/>
        </w:rPr>
        <w:lastRenderedPageBreak/>
        <w:t>yang mampu memberikan ciri khas dari setiap golongan metabolit sekunder (Harborne, 1987)</w:t>
      </w:r>
      <w:r w:rsidRPr="007A0ECF">
        <w:rPr>
          <w:rFonts w:eastAsia="Times New Roman" w:cs="Times New Roman"/>
          <w:b w:val="0"/>
          <w:sz w:val="24"/>
          <w:szCs w:val="24"/>
          <w:lang w:val="en-US" w:eastAsia="id-ID"/>
        </w:rPr>
        <w:t>.</w:t>
      </w:r>
      <w:r w:rsidRPr="007A0ECF">
        <w:rPr>
          <w:b w:val="0"/>
          <w:lang w:val="en-US"/>
        </w:rPr>
        <w:t xml:space="preserve"> </w:t>
      </w:r>
    </w:p>
    <w:p w:rsidR="0087338E" w:rsidRPr="007A0ECF" w:rsidRDefault="001D0177" w:rsidP="00AF7781">
      <w:pPr>
        <w:pStyle w:val="Caption"/>
        <w:rPr>
          <w:rFonts w:cs="Times New Roman"/>
          <w:szCs w:val="20"/>
          <w:lang w:val="en-US"/>
        </w:rPr>
      </w:pPr>
      <w:r w:rsidRPr="007A0ECF">
        <w:lastRenderedPageBreak/>
        <w:t xml:space="preserve">Tabel </w:t>
      </w:r>
      <w:r w:rsidRPr="007A0ECF">
        <w:rPr>
          <w:lang w:val="en-US"/>
        </w:rPr>
        <w:t xml:space="preserve">2. </w:t>
      </w:r>
      <w:r w:rsidR="00C6287D" w:rsidRPr="007A0ECF">
        <w:rPr>
          <w:rFonts w:cs="Times New Roman"/>
          <w:szCs w:val="20"/>
        </w:rPr>
        <w:t>Hasil Uji Fitokimia Serbuk, Ekstrak Etanol, serta Fraksi N-heksan, Etil Asetat,</w:t>
      </w:r>
      <w:r w:rsidR="00C6287D" w:rsidRPr="007A0ECF">
        <w:rPr>
          <w:rFonts w:cs="Times New Roman"/>
          <w:szCs w:val="20"/>
          <w:lang w:val="en-US"/>
        </w:rPr>
        <w:t xml:space="preserve"> </w:t>
      </w:r>
      <w:r w:rsidR="00C6287D" w:rsidRPr="007A0ECF">
        <w:rPr>
          <w:rFonts w:cs="Times New Roman"/>
          <w:szCs w:val="20"/>
        </w:rPr>
        <w:t>dan Fraksi Air Biji Buah Pinang Yaki.</w:t>
      </w:r>
      <w:bookmarkEnd w:id="4"/>
    </w:p>
    <w:tbl>
      <w:tblPr>
        <w:tblStyle w:val="TableGrid"/>
        <w:tblpPr w:leftFromText="180" w:rightFromText="180" w:vertAnchor="text" w:tblpXSpec="center" w:tblpY="1"/>
        <w:tblOverlap w:val="never"/>
        <w:tblW w:w="0" w:type="auto"/>
        <w:tblInd w:w="36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61"/>
        <w:gridCol w:w="1697"/>
        <w:gridCol w:w="370"/>
        <w:gridCol w:w="339"/>
        <w:gridCol w:w="367"/>
        <w:gridCol w:w="483"/>
        <w:gridCol w:w="426"/>
        <w:gridCol w:w="1701"/>
        <w:gridCol w:w="1275"/>
      </w:tblGrid>
      <w:tr w:rsidR="00AF7781" w:rsidRPr="007A0ECF" w:rsidTr="00486082">
        <w:tc>
          <w:tcPr>
            <w:tcW w:w="461" w:type="dxa"/>
            <w:vMerge w:val="restart"/>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No</w:t>
            </w:r>
          </w:p>
        </w:tc>
        <w:tc>
          <w:tcPr>
            <w:tcW w:w="1697" w:type="dxa"/>
            <w:vMerge w:val="restart"/>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Pereaksi</w:t>
            </w:r>
          </w:p>
        </w:tc>
        <w:tc>
          <w:tcPr>
            <w:tcW w:w="1985" w:type="dxa"/>
            <w:gridSpan w:val="5"/>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Sampel</w:t>
            </w:r>
          </w:p>
        </w:tc>
        <w:tc>
          <w:tcPr>
            <w:tcW w:w="1701" w:type="dxa"/>
            <w:vMerge w:val="restart"/>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Standar  (warna)</w:t>
            </w:r>
          </w:p>
        </w:tc>
        <w:tc>
          <w:tcPr>
            <w:tcW w:w="1275" w:type="dxa"/>
            <w:vMerge w:val="restart"/>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Deteksi</w:t>
            </w:r>
          </w:p>
        </w:tc>
      </w:tr>
      <w:tr w:rsidR="00AF7781" w:rsidRPr="007A0ECF" w:rsidTr="00486082">
        <w:tc>
          <w:tcPr>
            <w:tcW w:w="461" w:type="dxa"/>
            <w:vMerge/>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p>
        </w:tc>
        <w:tc>
          <w:tcPr>
            <w:tcW w:w="1697" w:type="dxa"/>
            <w:vMerge/>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p>
        </w:tc>
        <w:tc>
          <w:tcPr>
            <w:tcW w:w="370"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S</w:t>
            </w:r>
          </w:p>
        </w:tc>
        <w:tc>
          <w:tcPr>
            <w:tcW w:w="339"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E</w:t>
            </w:r>
          </w:p>
        </w:tc>
        <w:tc>
          <w:tcPr>
            <w:tcW w:w="36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N</w:t>
            </w:r>
          </w:p>
        </w:tc>
        <w:tc>
          <w:tcPr>
            <w:tcW w:w="483"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EA</w:t>
            </w:r>
          </w:p>
        </w:tc>
        <w:tc>
          <w:tcPr>
            <w:tcW w:w="426"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A</w:t>
            </w:r>
          </w:p>
        </w:tc>
        <w:tc>
          <w:tcPr>
            <w:tcW w:w="1701" w:type="dxa"/>
            <w:vMerge/>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p>
        </w:tc>
        <w:tc>
          <w:tcPr>
            <w:tcW w:w="1275" w:type="dxa"/>
            <w:vMerge/>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p>
        </w:tc>
      </w:tr>
      <w:tr w:rsidR="00AF7781" w:rsidRPr="007A0ECF" w:rsidTr="00486082">
        <w:tc>
          <w:tcPr>
            <w:tcW w:w="461" w:type="dxa"/>
            <w:vAlign w:val="center"/>
          </w:tcPr>
          <w:p w:rsidR="00AF7781" w:rsidRPr="007A0ECF" w:rsidRDefault="00AF7781" w:rsidP="00AF7781">
            <w:pPr>
              <w:pStyle w:val="ListParagraph"/>
              <w:tabs>
                <w:tab w:val="left" w:pos="3495"/>
              </w:tabs>
              <w:ind w:left="0"/>
              <w:rPr>
                <w:rFonts w:ascii="Times New Roman" w:hAnsi="Times New Roman" w:cs="Times New Roman"/>
                <w:sz w:val="20"/>
                <w:szCs w:val="20"/>
              </w:rPr>
            </w:pPr>
            <w:r w:rsidRPr="007A0ECF">
              <w:rPr>
                <w:rFonts w:ascii="Times New Roman" w:hAnsi="Times New Roman" w:cs="Times New Roman"/>
                <w:sz w:val="20"/>
                <w:szCs w:val="20"/>
              </w:rPr>
              <w:t>1</w:t>
            </w:r>
          </w:p>
        </w:tc>
        <w:tc>
          <w:tcPr>
            <w:tcW w:w="169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HCl + serbuk Mg</w:t>
            </w:r>
          </w:p>
        </w:tc>
        <w:tc>
          <w:tcPr>
            <w:tcW w:w="370"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339"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36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83"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26"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1701"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Perubahan warna</w:t>
            </w:r>
          </w:p>
        </w:tc>
        <w:tc>
          <w:tcPr>
            <w:tcW w:w="1275"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Flavonoid</w:t>
            </w:r>
          </w:p>
        </w:tc>
      </w:tr>
      <w:tr w:rsidR="00AF7781" w:rsidRPr="007A0ECF" w:rsidTr="00486082">
        <w:tc>
          <w:tcPr>
            <w:tcW w:w="461" w:type="dxa"/>
          </w:tcPr>
          <w:p w:rsidR="00AF7781" w:rsidRPr="007A0ECF" w:rsidRDefault="00AF7781" w:rsidP="00AF7781">
            <w:pPr>
              <w:pStyle w:val="ListParagraph"/>
              <w:tabs>
                <w:tab w:val="left" w:pos="3495"/>
              </w:tabs>
              <w:ind w:left="0"/>
              <w:jc w:val="both"/>
              <w:rPr>
                <w:rFonts w:ascii="Times New Roman" w:hAnsi="Times New Roman" w:cs="Times New Roman"/>
                <w:sz w:val="20"/>
                <w:szCs w:val="20"/>
              </w:rPr>
            </w:pPr>
            <w:r w:rsidRPr="007A0ECF">
              <w:rPr>
                <w:rFonts w:ascii="Times New Roman" w:hAnsi="Times New Roman" w:cs="Times New Roman"/>
                <w:sz w:val="20"/>
                <w:szCs w:val="20"/>
              </w:rPr>
              <w:t>2</w:t>
            </w:r>
          </w:p>
        </w:tc>
        <w:tc>
          <w:tcPr>
            <w:tcW w:w="169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Dragendorff</w:t>
            </w:r>
          </w:p>
        </w:tc>
        <w:tc>
          <w:tcPr>
            <w:tcW w:w="370"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339"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36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83"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26"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1701"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Endapan merah-jingga</w:t>
            </w:r>
          </w:p>
        </w:tc>
        <w:tc>
          <w:tcPr>
            <w:tcW w:w="1275"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Alkaloid</w:t>
            </w:r>
          </w:p>
        </w:tc>
      </w:tr>
      <w:tr w:rsidR="00AF7781" w:rsidRPr="007A0ECF" w:rsidTr="00486082">
        <w:tc>
          <w:tcPr>
            <w:tcW w:w="461" w:type="dxa"/>
          </w:tcPr>
          <w:p w:rsidR="00AF7781" w:rsidRPr="007A0ECF" w:rsidRDefault="00AF7781" w:rsidP="00AF7781">
            <w:pPr>
              <w:pStyle w:val="ListParagraph"/>
              <w:tabs>
                <w:tab w:val="left" w:pos="3495"/>
              </w:tabs>
              <w:ind w:left="0"/>
              <w:jc w:val="both"/>
              <w:rPr>
                <w:rFonts w:ascii="Times New Roman" w:hAnsi="Times New Roman" w:cs="Times New Roman"/>
                <w:sz w:val="20"/>
                <w:szCs w:val="20"/>
              </w:rPr>
            </w:pPr>
            <w:r w:rsidRPr="007A0ECF">
              <w:rPr>
                <w:rFonts w:ascii="Times New Roman" w:hAnsi="Times New Roman" w:cs="Times New Roman"/>
                <w:sz w:val="20"/>
                <w:szCs w:val="20"/>
              </w:rPr>
              <w:t>3</w:t>
            </w:r>
          </w:p>
        </w:tc>
        <w:tc>
          <w:tcPr>
            <w:tcW w:w="169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Mayer</w:t>
            </w:r>
          </w:p>
        </w:tc>
        <w:tc>
          <w:tcPr>
            <w:tcW w:w="370"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339"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36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83"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26"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1701"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Endapan putih kekuningan</w:t>
            </w:r>
          </w:p>
        </w:tc>
        <w:tc>
          <w:tcPr>
            <w:tcW w:w="1275"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Alkaloid</w:t>
            </w:r>
          </w:p>
        </w:tc>
      </w:tr>
      <w:tr w:rsidR="00AF7781" w:rsidRPr="007A0ECF" w:rsidTr="00486082">
        <w:tc>
          <w:tcPr>
            <w:tcW w:w="461" w:type="dxa"/>
          </w:tcPr>
          <w:p w:rsidR="00AF7781" w:rsidRPr="007A0ECF" w:rsidRDefault="00AF7781" w:rsidP="00AF7781">
            <w:pPr>
              <w:pStyle w:val="ListParagraph"/>
              <w:tabs>
                <w:tab w:val="left" w:pos="3495"/>
              </w:tabs>
              <w:ind w:left="0"/>
              <w:jc w:val="both"/>
              <w:rPr>
                <w:rFonts w:ascii="Times New Roman" w:hAnsi="Times New Roman" w:cs="Times New Roman"/>
                <w:sz w:val="20"/>
                <w:szCs w:val="20"/>
              </w:rPr>
            </w:pPr>
            <w:r w:rsidRPr="007A0ECF">
              <w:rPr>
                <w:rFonts w:ascii="Times New Roman" w:hAnsi="Times New Roman" w:cs="Times New Roman"/>
                <w:sz w:val="20"/>
                <w:szCs w:val="20"/>
              </w:rPr>
              <w:t>4</w:t>
            </w:r>
          </w:p>
        </w:tc>
        <w:tc>
          <w:tcPr>
            <w:tcW w:w="169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Wagner</w:t>
            </w:r>
          </w:p>
        </w:tc>
        <w:tc>
          <w:tcPr>
            <w:tcW w:w="370"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339"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36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83"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26"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1701"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Endapan cokelat</w:t>
            </w:r>
          </w:p>
        </w:tc>
        <w:tc>
          <w:tcPr>
            <w:tcW w:w="1275"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Alkaloid</w:t>
            </w:r>
          </w:p>
        </w:tc>
      </w:tr>
      <w:tr w:rsidR="00AF7781" w:rsidRPr="007A0ECF" w:rsidTr="00486082">
        <w:tc>
          <w:tcPr>
            <w:tcW w:w="461" w:type="dxa"/>
          </w:tcPr>
          <w:p w:rsidR="00AF7781" w:rsidRPr="007A0ECF" w:rsidRDefault="00AF7781" w:rsidP="00AF7781">
            <w:pPr>
              <w:pStyle w:val="ListParagraph"/>
              <w:tabs>
                <w:tab w:val="left" w:pos="3495"/>
              </w:tabs>
              <w:ind w:left="0"/>
              <w:jc w:val="both"/>
              <w:rPr>
                <w:rFonts w:ascii="Times New Roman" w:hAnsi="Times New Roman" w:cs="Times New Roman"/>
                <w:sz w:val="20"/>
                <w:szCs w:val="20"/>
              </w:rPr>
            </w:pPr>
            <w:r w:rsidRPr="007A0ECF">
              <w:rPr>
                <w:rFonts w:ascii="Times New Roman" w:hAnsi="Times New Roman" w:cs="Times New Roman"/>
                <w:sz w:val="20"/>
                <w:szCs w:val="20"/>
              </w:rPr>
              <w:t>5</w:t>
            </w:r>
          </w:p>
        </w:tc>
        <w:tc>
          <w:tcPr>
            <w:tcW w:w="169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Air panas+asam klorida 1 N</w:t>
            </w:r>
          </w:p>
        </w:tc>
        <w:tc>
          <w:tcPr>
            <w:tcW w:w="370"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339"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36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83"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26"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1701"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Terbentuk busa/buih</w:t>
            </w:r>
          </w:p>
        </w:tc>
        <w:tc>
          <w:tcPr>
            <w:tcW w:w="1275"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Saponin</w:t>
            </w:r>
          </w:p>
        </w:tc>
      </w:tr>
      <w:tr w:rsidR="00AF7781" w:rsidRPr="007A0ECF" w:rsidTr="00486082">
        <w:tc>
          <w:tcPr>
            <w:tcW w:w="461" w:type="dxa"/>
          </w:tcPr>
          <w:p w:rsidR="00AF7781" w:rsidRPr="007A0ECF" w:rsidRDefault="00AF7781" w:rsidP="00AF7781">
            <w:pPr>
              <w:pStyle w:val="ListParagraph"/>
              <w:tabs>
                <w:tab w:val="left" w:pos="3495"/>
              </w:tabs>
              <w:ind w:left="0"/>
              <w:jc w:val="both"/>
              <w:rPr>
                <w:rFonts w:ascii="Times New Roman" w:hAnsi="Times New Roman" w:cs="Times New Roman"/>
                <w:sz w:val="20"/>
                <w:szCs w:val="20"/>
              </w:rPr>
            </w:pPr>
            <w:r w:rsidRPr="007A0ECF">
              <w:rPr>
                <w:rFonts w:ascii="Times New Roman" w:hAnsi="Times New Roman" w:cs="Times New Roman"/>
                <w:sz w:val="20"/>
                <w:szCs w:val="20"/>
              </w:rPr>
              <w:t>6</w:t>
            </w:r>
          </w:p>
        </w:tc>
        <w:tc>
          <w:tcPr>
            <w:tcW w:w="169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Asam asetat anhidrat+H</w:t>
            </w:r>
            <w:r w:rsidRPr="007A0ECF">
              <w:rPr>
                <w:rFonts w:ascii="Times New Roman" w:hAnsi="Times New Roman" w:cs="Times New Roman"/>
                <w:sz w:val="20"/>
                <w:szCs w:val="20"/>
                <w:vertAlign w:val="subscript"/>
              </w:rPr>
              <w:t>2</w:t>
            </w:r>
            <w:r w:rsidRPr="007A0ECF">
              <w:rPr>
                <w:rFonts w:ascii="Times New Roman" w:hAnsi="Times New Roman" w:cs="Times New Roman"/>
                <w:sz w:val="20"/>
                <w:szCs w:val="20"/>
              </w:rPr>
              <w:t>SO</w:t>
            </w:r>
            <w:r w:rsidRPr="007A0ECF">
              <w:rPr>
                <w:rFonts w:ascii="Times New Roman" w:hAnsi="Times New Roman" w:cs="Times New Roman"/>
                <w:sz w:val="20"/>
                <w:szCs w:val="20"/>
                <w:vertAlign w:val="subscript"/>
              </w:rPr>
              <w:t xml:space="preserve">4 </w:t>
            </w:r>
            <w:r w:rsidRPr="007A0ECF">
              <w:rPr>
                <w:rFonts w:ascii="Times New Roman" w:hAnsi="Times New Roman" w:cs="Times New Roman"/>
                <w:sz w:val="20"/>
                <w:szCs w:val="20"/>
              </w:rPr>
              <w:t>pekat</w:t>
            </w:r>
          </w:p>
        </w:tc>
        <w:tc>
          <w:tcPr>
            <w:tcW w:w="370"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p>
        </w:tc>
        <w:tc>
          <w:tcPr>
            <w:tcW w:w="339"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36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83"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26"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1701"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Warna hijau</w:t>
            </w:r>
          </w:p>
        </w:tc>
        <w:tc>
          <w:tcPr>
            <w:tcW w:w="1275"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Steroid</w:t>
            </w:r>
          </w:p>
        </w:tc>
      </w:tr>
      <w:tr w:rsidR="00AF7781" w:rsidRPr="007A0ECF" w:rsidTr="00486082">
        <w:tc>
          <w:tcPr>
            <w:tcW w:w="461" w:type="dxa"/>
          </w:tcPr>
          <w:p w:rsidR="00AF7781" w:rsidRPr="007A0ECF" w:rsidRDefault="00AF7781" w:rsidP="00AF7781">
            <w:pPr>
              <w:pStyle w:val="ListParagraph"/>
              <w:tabs>
                <w:tab w:val="left" w:pos="3495"/>
              </w:tabs>
              <w:ind w:left="0"/>
              <w:jc w:val="both"/>
              <w:rPr>
                <w:rFonts w:ascii="Times New Roman" w:hAnsi="Times New Roman" w:cs="Times New Roman"/>
                <w:sz w:val="20"/>
                <w:szCs w:val="20"/>
              </w:rPr>
            </w:pPr>
            <w:r w:rsidRPr="007A0ECF">
              <w:rPr>
                <w:rFonts w:ascii="Times New Roman" w:hAnsi="Times New Roman" w:cs="Times New Roman"/>
                <w:sz w:val="20"/>
                <w:szCs w:val="20"/>
              </w:rPr>
              <w:t>7</w:t>
            </w:r>
          </w:p>
        </w:tc>
        <w:tc>
          <w:tcPr>
            <w:tcW w:w="169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Asam asetat anhidrat+H</w:t>
            </w:r>
            <w:r w:rsidRPr="007A0ECF">
              <w:rPr>
                <w:rFonts w:ascii="Times New Roman" w:hAnsi="Times New Roman" w:cs="Times New Roman"/>
                <w:sz w:val="20"/>
                <w:szCs w:val="20"/>
                <w:vertAlign w:val="subscript"/>
              </w:rPr>
              <w:t>2</w:t>
            </w:r>
            <w:r w:rsidRPr="007A0ECF">
              <w:rPr>
                <w:rFonts w:ascii="Times New Roman" w:hAnsi="Times New Roman" w:cs="Times New Roman"/>
                <w:sz w:val="20"/>
                <w:szCs w:val="20"/>
              </w:rPr>
              <w:t>SO</w:t>
            </w:r>
            <w:r w:rsidRPr="007A0ECF">
              <w:rPr>
                <w:rFonts w:ascii="Times New Roman" w:hAnsi="Times New Roman" w:cs="Times New Roman"/>
                <w:sz w:val="20"/>
                <w:szCs w:val="20"/>
                <w:vertAlign w:val="subscript"/>
              </w:rPr>
              <w:t xml:space="preserve">4 </w:t>
            </w:r>
            <w:r w:rsidRPr="007A0ECF">
              <w:rPr>
                <w:rFonts w:ascii="Times New Roman" w:hAnsi="Times New Roman" w:cs="Times New Roman"/>
                <w:sz w:val="20"/>
                <w:szCs w:val="20"/>
              </w:rPr>
              <w:t>pekat</w:t>
            </w:r>
          </w:p>
        </w:tc>
        <w:tc>
          <w:tcPr>
            <w:tcW w:w="370"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p>
        </w:tc>
        <w:tc>
          <w:tcPr>
            <w:tcW w:w="339"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36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83"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26"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1701"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Warna merah – cokelat</w:t>
            </w:r>
          </w:p>
        </w:tc>
        <w:tc>
          <w:tcPr>
            <w:tcW w:w="1275"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Terpenoid</w:t>
            </w:r>
          </w:p>
        </w:tc>
      </w:tr>
      <w:tr w:rsidR="00AF7781" w:rsidRPr="007A0ECF" w:rsidTr="00486082">
        <w:tc>
          <w:tcPr>
            <w:tcW w:w="461" w:type="dxa"/>
          </w:tcPr>
          <w:p w:rsidR="00AF7781" w:rsidRPr="007A0ECF" w:rsidRDefault="00AF7781" w:rsidP="00AF7781">
            <w:pPr>
              <w:pStyle w:val="ListParagraph"/>
              <w:tabs>
                <w:tab w:val="left" w:pos="3495"/>
              </w:tabs>
              <w:ind w:left="0"/>
              <w:jc w:val="both"/>
              <w:rPr>
                <w:rFonts w:ascii="Times New Roman" w:hAnsi="Times New Roman" w:cs="Times New Roman"/>
                <w:sz w:val="20"/>
                <w:szCs w:val="20"/>
              </w:rPr>
            </w:pPr>
            <w:r w:rsidRPr="007A0ECF">
              <w:rPr>
                <w:rFonts w:ascii="Times New Roman" w:hAnsi="Times New Roman" w:cs="Times New Roman"/>
                <w:sz w:val="20"/>
                <w:szCs w:val="20"/>
              </w:rPr>
              <w:t>8</w:t>
            </w:r>
          </w:p>
        </w:tc>
        <w:tc>
          <w:tcPr>
            <w:tcW w:w="169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Besi (III) klorida 1%</w:t>
            </w:r>
          </w:p>
        </w:tc>
        <w:tc>
          <w:tcPr>
            <w:tcW w:w="370"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339"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367"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83"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426"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w:t>
            </w:r>
          </w:p>
        </w:tc>
        <w:tc>
          <w:tcPr>
            <w:tcW w:w="1701"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Endapan hijau kehitaman-biru hitam</w:t>
            </w:r>
          </w:p>
        </w:tc>
        <w:tc>
          <w:tcPr>
            <w:tcW w:w="1275" w:type="dxa"/>
            <w:vAlign w:val="center"/>
          </w:tcPr>
          <w:p w:rsidR="00AF7781" w:rsidRPr="007A0ECF" w:rsidRDefault="00AF7781" w:rsidP="00AF7781">
            <w:pPr>
              <w:pStyle w:val="ListParagraph"/>
              <w:tabs>
                <w:tab w:val="left" w:pos="3495"/>
              </w:tabs>
              <w:ind w:left="0"/>
              <w:jc w:val="center"/>
              <w:rPr>
                <w:rFonts w:ascii="Times New Roman" w:hAnsi="Times New Roman" w:cs="Times New Roman"/>
                <w:sz w:val="20"/>
                <w:szCs w:val="20"/>
              </w:rPr>
            </w:pPr>
            <w:r w:rsidRPr="007A0ECF">
              <w:rPr>
                <w:rFonts w:ascii="Times New Roman" w:hAnsi="Times New Roman" w:cs="Times New Roman"/>
                <w:sz w:val="20"/>
                <w:szCs w:val="20"/>
              </w:rPr>
              <w:t>Tanin</w:t>
            </w:r>
          </w:p>
        </w:tc>
      </w:tr>
    </w:tbl>
    <w:p w:rsidR="00AF7781" w:rsidRPr="007A0ECF" w:rsidRDefault="00AF7781" w:rsidP="00AF7781"/>
    <w:p w:rsidR="00D761D1" w:rsidRPr="007A0ECF" w:rsidRDefault="00DE1D24" w:rsidP="00282E52">
      <w:pPr>
        <w:pStyle w:val="ListParagraph"/>
        <w:spacing w:line="360" w:lineRule="auto"/>
        <w:ind w:left="284" w:firstLine="76"/>
        <w:jc w:val="both"/>
        <w:rPr>
          <w:rFonts w:ascii="Times New Roman" w:hAnsi="Times New Roman" w:cs="Times New Roman"/>
          <w:sz w:val="20"/>
          <w:szCs w:val="20"/>
        </w:rPr>
      </w:pPr>
      <w:r w:rsidRPr="007A0ECF">
        <w:rPr>
          <w:rFonts w:ascii="Times New Roman" w:hAnsi="Times New Roman" w:cs="Times New Roman"/>
          <w:sz w:val="20"/>
          <w:szCs w:val="20"/>
        </w:rPr>
        <w:t>Keretangan</w:t>
      </w:r>
      <w:r w:rsidRPr="007A0ECF">
        <w:rPr>
          <w:rFonts w:ascii="Times New Roman" w:hAnsi="Times New Roman" w:cs="Times New Roman"/>
          <w:sz w:val="20"/>
          <w:szCs w:val="20"/>
        </w:rPr>
        <w:tab/>
        <w:t xml:space="preserve">: (S) serbuk, (E) </w:t>
      </w:r>
      <w:r w:rsidR="00D761D1" w:rsidRPr="007A0ECF">
        <w:rPr>
          <w:rFonts w:ascii="Times New Roman" w:hAnsi="Times New Roman" w:cs="Times New Roman"/>
          <w:sz w:val="20"/>
          <w:szCs w:val="20"/>
        </w:rPr>
        <w:t>ektrak etanol, (N) fraksi n-heksan, (EA) fraksi etil asetat, (A) fraksi air.</w:t>
      </w:r>
    </w:p>
    <w:p w:rsidR="00AF7781" w:rsidRPr="007A0ECF" w:rsidRDefault="00AF7781" w:rsidP="00282E52">
      <w:pPr>
        <w:pStyle w:val="ListParagraph"/>
        <w:spacing w:line="360" w:lineRule="auto"/>
        <w:ind w:left="284" w:firstLine="76"/>
        <w:jc w:val="both"/>
        <w:rPr>
          <w:rFonts w:ascii="Times New Roman" w:hAnsi="Times New Roman" w:cs="Times New Roman"/>
          <w:b/>
          <w:sz w:val="24"/>
          <w:szCs w:val="24"/>
        </w:rPr>
      </w:pPr>
    </w:p>
    <w:p w:rsidR="00AF7781" w:rsidRPr="007A0ECF" w:rsidRDefault="00AF7781" w:rsidP="00282E52">
      <w:pPr>
        <w:pStyle w:val="ListParagraph"/>
        <w:spacing w:line="360" w:lineRule="auto"/>
        <w:ind w:left="284" w:firstLine="76"/>
        <w:jc w:val="both"/>
        <w:rPr>
          <w:rFonts w:ascii="Times New Roman" w:hAnsi="Times New Roman" w:cs="Times New Roman"/>
          <w:b/>
          <w:sz w:val="24"/>
          <w:szCs w:val="24"/>
        </w:rPr>
        <w:sectPr w:rsidR="00AF7781" w:rsidRPr="007A0ECF" w:rsidSect="005E2606">
          <w:type w:val="continuous"/>
          <w:pgSz w:w="12240" w:h="15840"/>
          <w:pgMar w:top="1440" w:right="1440" w:bottom="1440" w:left="1440" w:header="720" w:footer="720" w:gutter="0"/>
          <w:cols w:space="720"/>
          <w:docGrid w:linePitch="360"/>
        </w:sectPr>
      </w:pPr>
    </w:p>
    <w:p w:rsidR="00AF7781" w:rsidRPr="007A0ECF" w:rsidRDefault="00AF7781" w:rsidP="005F72CF">
      <w:pPr>
        <w:pStyle w:val="ListParagraph"/>
        <w:spacing w:line="360" w:lineRule="auto"/>
        <w:ind w:left="284" w:firstLine="76"/>
        <w:jc w:val="both"/>
        <w:rPr>
          <w:rFonts w:ascii="Times New Roman" w:hAnsi="Times New Roman" w:cs="Times New Roman"/>
          <w:b/>
          <w:sz w:val="24"/>
          <w:szCs w:val="24"/>
        </w:rPr>
      </w:pPr>
      <w:r w:rsidRPr="007A0ECF">
        <w:rPr>
          <w:rFonts w:ascii="Times New Roman" w:hAnsi="Times New Roman" w:cs="Times New Roman"/>
          <w:b/>
          <w:sz w:val="24"/>
          <w:szCs w:val="24"/>
        </w:rPr>
        <w:lastRenderedPageBreak/>
        <w:t>Uji Aktivitas Antioksidan</w:t>
      </w:r>
    </w:p>
    <w:p w:rsidR="005F72CF" w:rsidRPr="007A0ECF" w:rsidRDefault="005F72CF" w:rsidP="00F04271">
      <w:pPr>
        <w:pStyle w:val="ListParagraph"/>
        <w:spacing w:line="360" w:lineRule="auto"/>
        <w:ind w:left="0" w:firstLine="851"/>
        <w:jc w:val="both"/>
        <w:rPr>
          <w:rFonts w:ascii="Times New Roman" w:hAnsi="Times New Roman" w:cs="Times New Roman"/>
          <w:sz w:val="24"/>
          <w:szCs w:val="24"/>
        </w:rPr>
        <w:sectPr w:rsidR="005F72CF" w:rsidRPr="007A0ECF" w:rsidSect="00AF7781">
          <w:type w:val="continuous"/>
          <w:pgSz w:w="12240" w:h="15840"/>
          <w:pgMar w:top="1440" w:right="1440" w:bottom="1440" w:left="1440" w:header="720" w:footer="720" w:gutter="0"/>
          <w:cols w:num="2" w:space="720"/>
          <w:docGrid w:linePitch="360"/>
        </w:sectPr>
      </w:pPr>
      <w:proofErr w:type="gramStart"/>
      <w:r w:rsidRPr="007A0ECF">
        <w:rPr>
          <w:rFonts w:ascii="Times New Roman" w:hAnsi="Times New Roman" w:cs="Times New Roman"/>
          <w:sz w:val="24"/>
          <w:szCs w:val="24"/>
        </w:rPr>
        <w:t xml:space="preserve">Berdasarkan penelitian yang telah dilakukan, diperoleh data penurunan absorbansi DPPH pada larutan uji yang dapat dihitung peredaman DPPH (% </w:t>
      </w:r>
      <w:r w:rsidRPr="007A0ECF">
        <w:rPr>
          <w:rFonts w:ascii="Times New Roman" w:hAnsi="Times New Roman" w:cs="Times New Roman"/>
          <w:sz w:val="24"/>
          <w:szCs w:val="24"/>
        </w:rPr>
        <w:lastRenderedPageBreak/>
        <w:t>inhibisi).</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Semakin besar konsentrasi sampel maka semakin besar pula persen peredaman DPPH, seperti yang terlihat pada grafik berikut ini.</w:t>
      </w:r>
      <w:proofErr w:type="gramEnd"/>
    </w:p>
    <w:p w:rsidR="00D761D1" w:rsidRPr="007A0ECF" w:rsidRDefault="00992FBA" w:rsidP="005F72CF">
      <w:pPr>
        <w:spacing w:line="360" w:lineRule="auto"/>
        <w:jc w:val="both"/>
        <w:rPr>
          <w:rFonts w:ascii="Times New Roman" w:hAnsi="Times New Roman" w:cs="Times New Roman"/>
          <w:sz w:val="24"/>
          <w:szCs w:val="24"/>
        </w:rPr>
      </w:pPr>
      <w:r w:rsidRPr="007A0ECF">
        <w:rPr>
          <w:noProof/>
          <w:lang w:val="id-ID" w:eastAsia="id-ID"/>
        </w:rPr>
        <w:lastRenderedPageBreak/>
        <w:drawing>
          <wp:inline distT="0" distB="0" distL="0" distR="0" wp14:anchorId="0717D5B6" wp14:editId="386E5F64">
            <wp:extent cx="5985164" cy="2256312"/>
            <wp:effectExtent l="0" t="0" r="15875" b="10795"/>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E2606" w:rsidRPr="007A0ECF" w:rsidRDefault="0087338E" w:rsidP="005E2606">
      <w:pPr>
        <w:pStyle w:val="Caption"/>
        <w:spacing w:line="360" w:lineRule="auto"/>
        <w:rPr>
          <w:lang w:val="en-US"/>
        </w:rPr>
      </w:pPr>
      <w:bookmarkStart w:id="5" w:name="_Toc456521415"/>
      <w:r w:rsidRPr="007A0ECF">
        <w:t xml:space="preserve">Gambar </w:t>
      </w:r>
      <w:r w:rsidRPr="007A0ECF">
        <w:rPr>
          <w:lang w:val="en-US"/>
        </w:rPr>
        <w:t xml:space="preserve">1. </w:t>
      </w:r>
      <w:r w:rsidR="00D761D1" w:rsidRPr="007A0ECF">
        <w:rPr>
          <w:lang w:val="en-US"/>
        </w:rPr>
        <w:t xml:space="preserve"> Hubungan konsentrasi dan % peredaman DPPH sampel</w:t>
      </w:r>
      <w:bookmarkEnd w:id="5"/>
    </w:p>
    <w:p w:rsidR="00471A41" w:rsidRPr="007A0ECF" w:rsidRDefault="00471A41" w:rsidP="00471A41">
      <w:pPr>
        <w:spacing w:before="240" w:line="480" w:lineRule="auto"/>
        <w:jc w:val="both"/>
        <w:rPr>
          <w:rFonts w:ascii="Times New Roman" w:hAnsi="Times New Roman" w:cs="Times New Roman"/>
          <w:sz w:val="24"/>
          <w:szCs w:val="24"/>
        </w:rPr>
        <w:sectPr w:rsidR="00471A41" w:rsidRPr="007A0ECF" w:rsidSect="005E2606">
          <w:type w:val="continuous"/>
          <w:pgSz w:w="12240" w:h="15840"/>
          <w:pgMar w:top="1440" w:right="1440" w:bottom="1440" w:left="1440" w:header="720" w:footer="720" w:gutter="0"/>
          <w:cols w:space="720"/>
          <w:docGrid w:linePitch="360"/>
        </w:sectPr>
      </w:pPr>
    </w:p>
    <w:p w:rsidR="005E2606" w:rsidRPr="007A0ECF" w:rsidRDefault="005E2606" w:rsidP="0087338E">
      <w:pPr>
        <w:pStyle w:val="ListParagraph"/>
        <w:spacing w:before="240" w:line="360" w:lineRule="auto"/>
        <w:ind w:left="0" w:firstLine="851"/>
        <w:jc w:val="both"/>
        <w:rPr>
          <w:rFonts w:ascii="Times New Roman" w:hAnsi="Times New Roman" w:cs="Times New Roman"/>
          <w:sz w:val="24"/>
          <w:szCs w:val="24"/>
        </w:rPr>
      </w:pPr>
      <w:r w:rsidRPr="007A0ECF">
        <w:rPr>
          <w:rFonts w:ascii="Times New Roman" w:hAnsi="Times New Roman" w:cs="Times New Roman"/>
          <w:sz w:val="24"/>
          <w:szCs w:val="24"/>
        </w:rPr>
        <w:lastRenderedPageBreak/>
        <w:t>B</w:t>
      </w:r>
      <w:r w:rsidR="007A0ECF">
        <w:rPr>
          <w:rFonts w:ascii="Times New Roman" w:hAnsi="Times New Roman" w:cs="Times New Roman"/>
          <w:sz w:val="24"/>
          <w:szCs w:val="24"/>
        </w:rPr>
        <w:t>erdasarkan dengan Molyneux (2003</w:t>
      </w:r>
      <w:r w:rsidRPr="007A0ECF">
        <w:rPr>
          <w:rFonts w:ascii="Times New Roman" w:hAnsi="Times New Roman" w:cs="Times New Roman"/>
          <w:sz w:val="24"/>
          <w:szCs w:val="24"/>
        </w:rPr>
        <w:t xml:space="preserve">) aktivitas antioksidan ekstrak dan fraksi biji buah </w:t>
      </w:r>
      <w:proofErr w:type="gramStart"/>
      <w:r w:rsidRPr="007A0ECF">
        <w:rPr>
          <w:rFonts w:ascii="Times New Roman" w:hAnsi="Times New Roman" w:cs="Times New Roman"/>
          <w:sz w:val="24"/>
          <w:szCs w:val="24"/>
        </w:rPr>
        <w:t>pinang</w:t>
      </w:r>
      <w:proofErr w:type="gramEnd"/>
      <w:r w:rsidRPr="007A0ECF">
        <w:rPr>
          <w:rFonts w:ascii="Times New Roman" w:hAnsi="Times New Roman" w:cs="Times New Roman"/>
          <w:sz w:val="24"/>
          <w:szCs w:val="24"/>
        </w:rPr>
        <w:t xml:space="preserve"> yaki dinyatakan dengan IC</w:t>
      </w:r>
      <w:r w:rsidRPr="007A0ECF">
        <w:rPr>
          <w:rFonts w:ascii="Times New Roman" w:hAnsi="Times New Roman" w:cs="Times New Roman"/>
          <w:sz w:val="24"/>
          <w:szCs w:val="24"/>
          <w:vertAlign w:val="subscript"/>
        </w:rPr>
        <w:t>50</w:t>
      </w:r>
      <w:r w:rsidRPr="007A0ECF">
        <w:rPr>
          <w:rFonts w:ascii="Times New Roman" w:hAnsi="Times New Roman" w:cs="Times New Roman"/>
          <w:sz w:val="24"/>
          <w:szCs w:val="24"/>
        </w:rPr>
        <w:t xml:space="preserve"> sebagai parameter karena menunjukkan nilai konsentrasi yang mampu meredam 50% radikal be</w:t>
      </w:r>
      <w:r w:rsidR="00C6287D" w:rsidRPr="007A0ECF">
        <w:rPr>
          <w:rFonts w:ascii="Times New Roman" w:hAnsi="Times New Roman" w:cs="Times New Roman"/>
          <w:sz w:val="24"/>
          <w:szCs w:val="24"/>
        </w:rPr>
        <w:t xml:space="preserve">bas DPPH. </w:t>
      </w:r>
      <w:proofErr w:type="gramStart"/>
      <w:r w:rsidR="00C6287D" w:rsidRPr="007A0ECF">
        <w:rPr>
          <w:rFonts w:ascii="Times New Roman" w:hAnsi="Times New Roman" w:cs="Times New Roman"/>
          <w:sz w:val="24"/>
          <w:szCs w:val="24"/>
        </w:rPr>
        <w:t>Menurut Ariyanto (2006</w:t>
      </w:r>
      <w:r w:rsidRPr="007A0ECF">
        <w:rPr>
          <w:rFonts w:ascii="Times New Roman" w:hAnsi="Times New Roman" w:cs="Times New Roman"/>
          <w:sz w:val="24"/>
          <w:szCs w:val="24"/>
        </w:rPr>
        <w:t>) tingkat kekuatan antioksidan adalah sangat kuat (</w:t>
      </w:r>
      <w:r w:rsidRPr="007A0ECF">
        <w:rPr>
          <w:rFonts w:ascii="Times New Roman" w:hAnsi="Times New Roman" w:cs="Times New Roman"/>
          <w:sz w:val="24"/>
          <w:szCs w:val="24"/>
          <w:lang w:val="id-ID"/>
        </w:rPr>
        <w:t>IC</w:t>
      </w:r>
      <w:r w:rsidRPr="007A0ECF">
        <w:rPr>
          <w:rFonts w:ascii="Times New Roman" w:hAnsi="Times New Roman" w:cs="Times New Roman"/>
          <w:sz w:val="24"/>
          <w:szCs w:val="24"/>
          <w:vertAlign w:val="subscript"/>
        </w:rPr>
        <w:t>50</w:t>
      </w:r>
      <w:r w:rsidRPr="007A0ECF">
        <w:rPr>
          <w:rFonts w:ascii="Times New Roman" w:hAnsi="Times New Roman" w:cs="Times New Roman"/>
          <w:sz w:val="24"/>
          <w:szCs w:val="24"/>
        </w:rPr>
        <w:t xml:space="preserve"> &lt; 50 µg/ml), kuat (</w:t>
      </w:r>
      <w:r w:rsidRPr="007A0ECF">
        <w:rPr>
          <w:rFonts w:ascii="Times New Roman" w:hAnsi="Times New Roman" w:cs="Times New Roman"/>
          <w:sz w:val="24"/>
          <w:szCs w:val="24"/>
          <w:lang w:val="id-ID"/>
        </w:rPr>
        <w:t>IC</w:t>
      </w:r>
      <w:r w:rsidRPr="007A0ECF">
        <w:rPr>
          <w:rFonts w:ascii="Times New Roman" w:hAnsi="Times New Roman" w:cs="Times New Roman"/>
          <w:sz w:val="24"/>
          <w:szCs w:val="24"/>
          <w:vertAlign w:val="subscript"/>
        </w:rPr>
        <w:t>50</w:t>
      </w:r>
      <w:r w:rsidRPr="007A0ECF">
        <w:rPr>
          <w:rFonts w:ascii="Times New Roman" w:hAnsi="Times New Roman" w:cs="Times New Roman"/>
          <w:sz w:val="24"/>
          <w:szCs w:val="24"/>
        </w:rPr>
        <w:t xml:space="preserve"> 50-100 µg/ml), sedang (</w:t>
      </w:r>
      <w:r w:rsidRPr="007A0ECF">
        <w:rPr>
          <w:rFonts w:ascii="Times New Roman" w:hAnsi="Times New Roman" w:cs="Times New Roman"/>
          <w:sz w:val="24"/>
          <w:szCs w:val="24"/>
          <w:lang w:val="id-ID"/>
        </w:rPr>
        <w:t>IC</w:t>
      </w:r>
      <w:r w:rsidRPr="007A0ECF">
        <w:rPr>
          <w:rFonts w:ascii="Times New Roman" w:hAnsi="Times New Roman" w:cs="Times New Roman"/>
          <w:sz w:val="24"/>
          <w:szCs w:val="24"/>
          <w:vertAlign w:val="subscript"/>
        </w:rPr>
        <w:t xml:space="preserve">50 </w:t>
      </w:r>
      <w:r w:rsidRPr="007A0ECF">
        <w:rPr>
          <w:rFonts w:ascii="Times New Roman" w:hAnsi="Times New Roman" w:cs="Times New Roman"/>
          <w:sz w:val="24"/>
          <w:szCs w:val="24"/>
        </w:rPr>
        <w:t>101-150 µg/ml), lemah (</w:t>
      </w:r>
      <w:r w:rsidRPr="007A0ECF">
        <w:rPr>
          <w:rFonts w:ascii="Times New Roman" w:hAnsi="Times New Roman" w:cs="Times New Roman"/>
          <w:sz w:val="24"/>
          <w:szCs w:val="24"/>
          <w:lang w:val="id-ID"/>
        </w:rPr>
        <w:t>IC</w:t>
      </w:r>
      <w:r w:rsidRPr="007A0ECF">
        <w:rPr>
          <w:rFonts w:ascii="Times New Roman" w:hAnsi="Times New Roman" w:cs="Times New Roman"/>
          <w:sz w:val="24"/>
          <w:szCs w:val="24"/>
          <w:vertAlign w:val="subscript"/>
        </w:rPr>
        <w:t>50</w:t>
      </w:r>
      <w:r w:rsidRPr="007A0ECF">
        <w:rPr>
          <w:rFonts w:ascii="Times New Roman" w:hAnsi="Times New Roman" w:cs="Times New Roman"/>
          <w:sz w:val="24"/>
          <w:szCs w:val="24"/>
        </w:rPr>
        <w:t xml:space="preserve"> &gt; 150 µg/ml).</w:t>
      </w:r>
      <w:proofErr w:type="gramEnd"/>
      <w:r w:rsidRPr="007A0ECF">
        <w:rPr>
          <w:rFonts w:ascii="Times New Roman" w:hAnsi="Times New Roman" w:cs="Times New Roman"/>
          <w:sz w:val="24"/>
          <w:szCs w:val="24"/>
        </w:rPr>
        <w:t xml:space="preserve"> </w:t>
      </w:r>
    </w:p>
    <w:p w:rsidR="005E2606" w:rsidRPr="007A0ECF" w:rsidRDefault="0087338E" w:rsidP="005E2606">
      <w:pPr>
        <w:pStyle w:val="Caption"/>
        <w:rPr>
          <w:rFonts w:cs="Times New Roman"/>
          <w:szCs w:val="20"/>
        </w:rPr>
      </w:pPr>
      <w:bookmarkStart w:id="6" w:name="_Toc456520493"/>
      <w:r w:rsidRPr="007A0ECF">
        <w:rPr>
          <w:szCs w:val="20"/>
        </w:rPr>
        <w:t xml:space="preserve">Tabel </w:t>
      </w:r>
      <w:r w:rsidR="001D0177" w:rsidRPr="007A0ECF">
        <w:rPr>
          <w:szCs w:val="20"/>
          <w:lang w:val="en-US"/>
        </w:rPr>
        <w:t>3</w:t>
      </w:r>
      <w:r w:rsidRPr="007A0ECF">
        <w:rPr>
          <w:szCs w:val="20"/>
          <w:lang w:val="en-US"/>
        </w:rPr>
        <w:t>.</w:t>
      </w:r>
      <w:r w:rsidR="005E2606" w:rsidRPr="007A0ECF">
        <w:rPr>
          <w:szCs w:val="20"/>
        </w:rPr>
        <w:t xml:space="preserve"> </w:t>
      </w:r>
      <w:r w:rsidR="005E2606" w:rsidRPr="007A0ECF">
        <w:rPr>
          <w:szCs w:val="20"/>
          <w:lang w:val="en-US"/>
        </w:rPr>
        <w:t xml:space="preserve"> </w:t>
      </w:r>
      <w:r w:rsidR="005E2606" w:rsidRPr="007A0ECF">
        <w:rPr>
          <w:rFonts w:cs="Times New Roman"/>
          <w:szCs w:val="20"/>
        </w:rPr>
        <w:t>Nilai IC</w:t>
      </w:r>
      <w:r w:rsidR="005E2606" w:rsidRPr="007A0ECF">
        <w:rPr>
          <w:rFonts w:cs="Times New Roman"/>
          <w:szCs w:val="20"/>
          <w:vertAlign w:val="subscript"/>
        </w:rPr>
        <w:t>50</w:t>
      </w:r>
      <w:r w:rsidR="005E2606" w:rsidRPr="007A0ECF">
        <w:rPr>
          <w:rFonts w:cs="Times New Roman"/>
          <w:szCs w:val="20"/>
        </w:rPr>
        <w:t xml:space="preserve"> ekstrak dan fraksi biji buah pinang yaki</w:t>
      </w:r>
      <w:bookmarkEnd w:id="6"/>
    </w:p>
    <w:tbl>
      <w:tblPr>
        <w:tblStyle w:val="TableGrid"/>
        <w:tblW w:w="3955" w:type="dxa"/>
        <w:jc w:val="center"/>
        <w:tblInd w:w="549" w:type="dxa"/>
        <w:tblBorders>
          <w:left w:val="none" w:sz="0" w:space="0" w:color="auto"/>
          <w:right w:val="none" w:sz="0" w:space="0" w:color="auto"/>
          <w:insideV w:val="none" w:sz="0" w:space="0" w:color="auto"/>
        </w:tblBorders>
        <w:tblLook w:val="04A0" w:firstRow="1" w:lastRow="0" w:firstColumn="1" w:lastColumn="0" w:noHBand="0" w:noVBand="1"/>
      </w:tblPr>
      <w:tblGrid>
        <w:gridCol w:w="1094"/>
        <w:gridCol w:w="2029"/>
        <w:gridCol w:w="832"/>
      </w:tblGrid>
      <w:tr w:rsidR="005F72CF" w:rsidRPr="007A0ECF" w:rsidTr="005F72CF">
        <w:trPr>
          <w:trHeight w:val="427"/>
          <w:jc w:val="center"/>
        </w:trPr>
        <w:tc>
          <w:tcPr>
            <w:tcW w:w="1094" w:type="dxa"/>
            <w:vAlign w:val="center"/>
          </w:tcPr>
          <w:p w:rsidR="005F72CF" w:rsidRPr="007A0ECF" w:rsidRDefault="005F72CF" w:rsidP="005F72CF">
            <w:pPr>
              <w:pStyle w:val="ListParagraph"/>
              <w:ind w:left="0"/>
              <w:jc w:val="center"/>
              <w:rPr>
                <w:rFonts w:ascii="Times New Roman" w:hAnsi="Times New Roman" w:cs="Times New Roman"/>
                <w:sz w:val="20"/>
                <w:szCs w:val="20"/>
              </w:rPr>
            </w:pPr>
            <w:r w:rsidRPr="007A0ECF">
              <w:rPr>
                <w:rFonts w:ascii="Times New Roman" w:hAnsi="Times New Roman" w:cs="Times New Roman"/>
                <w:sz w:val="20"/>
                <w:szCs w:val="20"/>
              </w:rPr>
              <w:t>Sampel</w:t>
            </w:r>
          </w:p>
        </w:tc>
        <w:tc>
          <w:tcPr>
            <w:tcW w:w="2029" w:type="dxa"/>
            <w:vAlign w:val="center"/>
          </w:tcPr>
          <w:p w:rsidR="005F72CF" w:rsidRPr="007A0ECF" w:rsidRDefault="005F72CF" w:rsidP="005F72CF">
            <w:pPr>
              <w:pStyle w:val="ListParagraph"/>
              <w:ind w:left="0"/>
              <w:jc w:val="center"/>
              <w:rPr>
                <w:rFonts w:ascii="Times New Roman" w:hAnsi="Times New Roman" w:cs="Times New Roman"/>
                <w:sz w:val="20"/>
                <w:szCs w:val="20"/>
              </w:rPr>
            </w:pPr>
            <w:r w:rsidRPr="007A0ECF">
              <w:rPr>
                <w:rFonts w:ascii="Times New Roman" w:hAnsi="Times New Roman" w:cs="Times New Roman"/>
                <w:sz w:val="20"/>
                <w:szCs w:val="20"/>
              </w:rPr>
              <w:t>Persamaan Regresi</w:t>
            </w:r>
          </w:p>
        </w:tc>
        <w:tc>
          <w:tcPr>
            <w:tcW w:w="832" w:type="dxa"/>
            <w:vAlign w:val="center"/>
          </w:tcPr>
          <w:p w:rsidR="005F72CF" w:rsidRPr="007A0ECF" w:rsidRDefault="005F72CF" w:rsidP="005F72CF">
            <w:pPr>
              <w:pStyle w:val="ListParagraph"/>
              <w:ind w:left="0"/>
              <w:jc w:val="center"/>
              <w:rPr>
                <w:rFonts w:ascii="Times New Roman" w:hAnsi="Times New Roman" w:cs="Times New Roman"/>
                <w:sz w:val="20"/>
                <w:szCs w:val="20"/>
              </w:rPr>
            </w:pPr>
            <w:r w:rsidRPr="007A0ECF">
              <w:rPr>
                <w:rFonts w:ascii="Times New Roman" w:hAnsi="Times New Roman" w:cs="Times New Roman"/>
                <w:sz w:val="20"/>
                <w:szCs w:val="20"/>
              </w:rPr>
              <w:t>IC</w:t>
            </w:r>
            <w:r w:rsidRPr="007A0ECF">
              <w:rPr>
                <w:rFonts w:ascii="Times New Roman" w:hAnsi="Times New Roman" w:cs="Times New Roman"/>
                <w:sz w:val="20"/>
                <w:szCs w:val="20"/>
                <w:vertAlign w:val="subscript"/>
              </w:rPr>
              <w:t>50</w:t>
            </w:r>
            <w:r w:rsidRPr="007A0ECF">
              <w:rPr>
                <w:rFonts w:ascii="Times New Roman" w:hAnsi="Times New Roman" w:cs="Times New Roman"/>
                <w:sz w:val="20"/>
                <w:szCs w:val="20"/>
              </w:rPr>
              <w:t xml:space="preserve"> (µg/ml)</w:t>
            </w:r>
          </w:p>
        </w:tc>
      </w:tr>
      <w:tr w:rsidR="005F72CF" w:rsidRPr="007A0ECF" w:rsidTr="005F72CF">
        <w:trPr>
          <w:trHeight w:val="584"/>
          <w:jc w:val="center"/>
        </w:trPr>
        <w:tc>
          <w:tcPr>
            <w:tcW w:w="1094" w:type="dxa"/>
            <w:vAlign w:val="center"/>
          </w:tcPr>
          <w:p w:rsidR="005F72CF" w:rsidRPr="007A0ECF" w:rsidRDefault="005F72CF" w:rsidP="005F72CF">
            <w:pPr>
              <w:pStyle w:val="ListParagraph"/>
              <w:ind w:left="0"/>
              <w:jc w:val="center"/>
              <w:rPr>
                <w:rFonts w:ascii="Times New Roman" w:hAnsi="Times New Roman" w:cs="Times New Roman"/>
                <w:sz w:val="20"/>
                <w:szCs w:val="20"/>
              </w:rPr>
            </w:pPr>
            <w:r w:rsidRPr="007A0ECF">
              <w:rPr>
                <w:rFonts w:ascii="Times New Roman" w:hAnsi="Times New Roman" w:cs="Times New Roman"/>
                <w:sz w:val="20"/>
                <w:szCs w:val="20"/>
              </w:rPr>
              <w:t>Vitamin C</w:t>
            </w:r>
          </w:p>
        </w:tc>
        <w:tc>
          <w:tcPr>
            <w:tcW w:w="2029" w:type="dxa"/>
            <w:vAlign w:val="center"/>
          </w:tcPr>
          <w:p w:rsidR="005F72CF" w:rsidRPr="007A0ECF" w:rsidRDefault="005F72CF" w:rsidP="005F72CF">
            <w:pPr>
              <w:pStyle w:val="ListParagraph"/>
              <w:ind w:left="0"/>
              <w:jc w:val="both"/>
              <w:rPr>
                <w:rFonts w:ascii="Times New Roman" w:hAnsi="Times New Roman" w:cs="Times New Roman"/>
                <w:sz w:val="20"/>
                <w:szCs w:val="20"/>
              </w:rPr>
            </w:pPr>
            <w:r w:rsidRPr="007A0ECF">
              <w:rPr>
                <w:rFonts w:ascii="Times New Roman" w:hAnsi="Times New Roman" w:cs="Times New Roman"/>
                <w:sz w:val="20"/>
                <w:szCs w:val="20"/>
              </w:rPr>
              <w:t>y= 0,6317x + 27,177</w:t>
            </w:r>
          </w:p>
          <w:p w:rsidR="005F72CF" w:rsidRPr="007A0ECF" w:rsidRDefault="005F72CF" w:rsidP="005F72CF">
            <w:pPr>
              <w:pStyle w:val="ListParagraph"/>
              <w:ind w:left="0"/>
              <w:jc w:val="both"/>
              <w:rPr>
                <w:rFonts w:ascii="Times New Roman" w:hAnsi="Times New Roman" w:cs="Times New Roman"/>
                <w:sz w:val="20"/>
                <w:szCs w:val="20"/>
              </w:rPr>
            </w:pPr>
            <w:r w:rsidRPr="007A0ECF">
              <w:rPr>
                <w:rFonts w:ascii="Times New Roman" w:hAnsi="Times New Roman" w:cs="Times New Roman"/>
                <w:sz w:val="20"/>
                <w:szCs w:val="20"/>
              </w:rPr>
              <w:t>R</w:t>
            </w:r>
            <w:r w:rsidRPr="007A0ECF">
              <w:rPr>
                <w:rFonts w:ascii="Times New Roman" w:hAnsi="Times New Roman" w:cs="Times New Roman"/>
                <w:sz w:val="20"/>
                <w:szCs w:val="20"/>
                <w:vertAlign w:val="superscript"/>
              </w:rPr>
              <w:t>2</w:t>
            </w:r>
            <w:r w:rsidRPr="007A0ECF">
              <w:rPr>
                <w:rFonts w:ascii="Times New Roman" w:hAnsi="Times New Roman" w:cs="Times New Roman"/>
                <w:sz w:val="20"/>
                <w:szCs w:val="20"/>
              </w:rPr>
              <w:t>= 0,9996</w:t>
            </w:r>
          </w:p>
        </w:tc>
        <w:tc>
          <w:tcPr>
            <w:tcW w:w="832" w:type="dxa"/>
            <w:vAlign w:val="center"/>
          </w:tcPr>
          <w:p w:rsidR="005F72CF" w:rsidRPr="007A0ECF" w:rsidRDefault="005F72CF" w:rsidP="005F72CF">
            <w:pPr>
              <w:pStyle w:val="ListParagraph"/>
              <w:ind w:left="0"/>
              <w:jc w:val="center"/>
              <w:rPr>
                <w:rFonts w:ascii="Times New Roman" w:hAnsi="Times New Roman" w:cs="Times New Roman"/>
                <w:sz w:val="20"/>
                <w:szCs w:val="20"/>
              </w:rPr>
            </w:pPr>
            <w:r w:rsidRPr="007A0ECF">
              <w:rPr>
                <w:rFonts w:ascii="Times New Roman" w:hAnsi="Times New Roman" w:cs="Times New Roman"/>
                <w:sz w:val="20"/>
                <w:szCs w:val="20"/>
              </w:rPr>
              <w:t>36,13</w:t>
            </w:r>
          </w:p>
        </w:tc>
      </w:tr>
      <w:tr w:rsidR="005F72CF" w:rsidRPr="007A0ECF" w:rsidTr="005F72CF">
        <w:trPr>
          <w:trHeight w:val="680"/>
          <w:jc w:val="center"/>
        </w:trPr>
        <w:tc>
          <w:tcPr>
            <w:tcW w:w="1094" w:type="dxa"/>
            <w:vAlign w:val="center"/>
          </w:tcPr>
          <w:p w:rsidR="005F72CF" w:rsidRPr="007A0ECF" w:rsidRDefault="005F72CF" w:rsidP="005F72CF">
            <w:pPr>
              <w:pStyle w:val="ListParagraph"/>
              <w:ind w:left="0"/>
              <w:jc w:val="center"/>
              <w:rPr>
                <w:rFonts w:ascii="Times New Roman" w:hAnsi="Times New Roman" w:cs="Times New Roman"/>
                <w:sz w:val="20"/>
                <w:szCs w:val="20"/>
              </w:rPr>
            </w:pPr>
            <w:r w:rsidRPr="007A0ECF">
              <w:rPr>
                <w:rFonts w:ascii="Times New Roman" w:hAnsi="Times New Roman" w:cs="Times New Roman"/>
                <w:sz w:val="20"/>
                <w:szCs w:val="20"/>
              </w:rPr>
              <w:t>Fraksi etil asetat</w:t>
            </w:r>
          </w:p>
        </w:tc>
        <w:tc>
          <w:tcPr>
            <w:tcW w:w="2029" w:type="dxa"/>
            <w:vAlign w:val="center"/>
          </w:tcPr>
          <w:p w:rsidR="005F72CF" w:rsidRPr="007A0ECF" w:rsidRDefault="005F72CF" w:rsidP="005F72CF">
            <w:pPr>
              <w:pStyle w:val="ListParagraph"/>
              <w:ind w:left="0"/>
              <w:jc w:val="both"/>
              <w:rPr>
                <w:rFonts w:ascii="Times New Roman" w:hAnsi="Times New Roman" w:cs="Times New Roman"/>
                <w:sz w:val="20"/>
                <w:szCs w:val="20"/>
              </w:rPr>
            </w:pPr>
            <w:r w:rsidRPr="007A0ECF">
              <w:rPr>
                <w:rFonts w:ascii="Times New Roman" w:hAnsi="Times New Roman" w:cs="Times New Roman"/>
                <w:sz w:val="20"/>
                <w:szCs w:val="20"/>
              </w:rPr>
              <w:t>y= 0,1337x + 44,301</w:t>
            </w:r>
          </w:p>
          <w:p w:rsidR="005F72CF" w:rsidRPr="007A0ECF" w:rsidRDefault="005F72CF" w:rsidP="005F72CF">
            <w:pPr>
              <w:pStyle w:val="ListParagraph"/>
              <w:ind w:left="0"/>
              <w:jc w:val="both"/>
              <w:rPr>
                <w:rFonts w:ascii="Times New Roman" w:hAnsi="Times New Roman" w:cs="Times New Roman"/>
                <w:sz w:val="20"/>
                <w:szCs w:val="20"/>
              </w:rPr>
            </w:pPr>
            <w:r w:rsidRPr="007A0ECF">
              <w:rPr>
                <w:rFonts w:ascii="Times New Roman" w:hAnsi="Times New Roman" w:cs="Times New Roman"/>
                <w:sz w:val="20"/>
                <w:szCs w:val="20"/>
              </w:rPr>
              <w:t>R</w:t>
            </w:r>
            <w:r w:rsidRPr="007A0ECF">
              <w:rPr>
                <w:rFonts w:ascii="Times New Roman" w:hAnsi="Times New Roman" w:cs="Times New Roman"/>
                <w:sz w:val="20"/>
                <w:szCs w:val="20"/>
                <w:vertAlign w:val="superscript"/>
              </w:rPr>
              <w:t>2</w:t>
            </w:r>
            <w:r w:rsidRPr="007A0ECF">
              <w:rPr>
                <w:rFonts w:ascii="Times New Roman" w:hAnsi="Times New Roman" w:cs="Times New Roman"/>
                <w:sz w:val="20"/>
                <w:szCs w:val="20"/>
              </w:rPr>
              <w:t>= 0,9949</w:t>
            </w:r>
          </w:p>
        </w:tc>
        <w:tc>
          <w:tcPr>
            <w:tcW w:w="832" w:type="dxa"/>
            <w:vAlign w:val="center"/>
          </w:tcPr>
          <w:p w:rsidR="005F72CF" w:rsidRPr="007A0ECF" w:rsidRDefault="005F72CF" w:rsidP="005F72CF">
            <w:pPr>
              <w:pStyle w:val="ListParagraph"/>
              <w:ind w:left="0"/>
              <w:jc w:val="center"/>
              <w:rPr>
                <w:rFonts w:ascii="Times New Roman" w:hAnsi="Times New Roman" w:cs="Times New Roman"/>
                <w:sz w:val="20"/>
                <w:szCs w:val="20"/>
              </w:rPr>
            </w:pPr>
            <w:r w:rsidRPr="007A0ECF">
              <w:rPr>
                <w:rFonts w:ascii="Times New Roman" w:hAnsi="Times New Roman" w:cs="Times New Roman"/>
                <w:sz w:val="20"/>
                <w:szCs w:val="20"/>
              </w:rPr>
              <w:t>42,62</w:t>
            </w:r>
          </w:p>
        </w:tc>
      </w:tr>
      <w:tr w:rsidR="005F72CF" w:rsidRPr="007A0ECF" w:rsidTr="005F72CF">
        <w:trPr>
          <w:trHeight w:val="575"/>
          <w:jc w:val="center"/>
        </w:trPr>
        <w:tc>
          <w:tcPr>
            <w:tcW w:w="1094" w:type="dxa"/>
            <w:vAlign w:val="center"/>
          </w:tcPr>
          <w:p w:rsidR="005F72CF" w:rsidRPr="007A0ECF" w:rsidRDefault="005F72CF" w:rsidP="005F72CF">
            <w:pPr>
              <w:pStyle w:val="ListParagraph"/>
              <w:ind w:left="0"/>
              <w:jc w:val="center"/>
              <w:rPr>
                <w:rFonts w:ascii="Times New Roman" w:hAnsi="Times New Roman" w:cs="Times New Roman"/>
                <w:sz w:val="20"/>
                <w:szCs w:val="20"/>
              </w:rPr>
            </w:pPr>
            <w:r w:rsidRPr="007A0ECF">
              <w:rPr>
                <w:rFonts w:ascii="Times New Roman" w:hAnsi="Times New Roman" w:cs="Times New Roman"/>
                <w:sz w:val="20"/>
                <w:szCs w:val="20"/>
              </w:rPr>
              <w:t>Fraksi air</w:t>
            </w:r>
          </w:p>
        </w:tc>
        <w:tc>
          <w:tcPr>
            <w:tcW w:w="2029" w:type="dxa"/>
            <w:vAlign w:val="center"/>
          </w:tcPr>
          <w:p w:rsidR="005F72CF" w:rsidRPr="007A0ECF" w:rsidRDefault="005F72CF" w:rsidP="005F72CF">
            <w:pPr>
              <w:pStyle w:val="ListParagraph"/>
              <w:ind w:left="0"/>
              <w:jc w:val="both"/>
              <w:rPr>
                <w:rFonts w:ascii="Times New Roman" w:hAnsi="Times New Roman" w:cs="Times New Roman"/>
                <w:sz w:val="20"/>
                <w:szCs w:val="20"/>
              </w:rPr>
            </w:pPr>
            <w:r w:rsidRPr="007A0ECF">
              <w:rPr>
                <w:rFonts w:ascii="Times New Roman" w:hAnsi="Times New Roman" w:cs="Times New Roman"/>
                <w:sz w:val="20"/>
                <w:szCs w:val="20"/>
              </w:rPr>
              <w:t>y= 0,1052x + 40,343</w:t>
            </w:r>
          </w:p>
          <w:p w:rsidR="005F72CF" w:rsidRPr="007A0ECF" w:rsidRDefault="005F72CF" w:rsidP="005F72CF">
            <w:pPr>
              <w:pStyle w:val="ListParagraph"/>
              <w:ind w:left="0"/>
              <w:jc w:val="both"/>
              <w:rPr>
                <w:rFonts w:ascii="Times New Roman" w:hAnsi="Times New Roman" w:cs="Times New Roman"/>
                <w:sz w:val="20"/>
                <w:szCs w:val="20"/>
              </w:rPr>
            </w:pPr>
            <w:r w:rsidRPr="007A0ECF">
              <w:rPr>
                <w:rFonts w:ascii="Times New Roman" w:hAnsi="Times New Roman" w:cs="Times New Roman"/>
                <w:sz w:val="20"/>
                <w:szCs w:val="20"/>
              </w:rPr>
              <w:t>R</w:t>
            </w:r>
            <w:r w:rsidRPr="007A0ECF">
              <w:rPr>
                <w:rFonts w:ascii="Times New Roman" w:hAnsi="Times New Roman" w:cs="Times New Roman"/>
                <w:sz w:val="20"/>
                <w:szCs w:val="20"/>
                <w:vertAlign w:val="superscript"/>
              </w:rPr>
              <w:t>2</w:t>
            </w:r>
            <w:r w:rsidRPr="007A0ECF">
              <w:rPr>
                <w:rFonts w:ascii="Times New Roman" w:hAnsi="Times New Roman" w:cs="Times New Roman"/>
                <w:sz w:val="20"/>
                <w:szCs w:val="20"/>
              </w:rPr>
              <w:t>= 0,9877</w:t>
            </w:r>
          </w:p>
        </w:tc>
        <w:tc>
          <w:tcPr>
            <w:tcW w:w="832" w:type="dxa"/>
            <w:vAlign w:val="center"/>
          </w:tcPr>
          <w:p w:rsidR="005F72CF" w:rsidRPr="007A0ECF" w:rsidRDefault="005F72CF" w:rsidP="005F72CF">
            <w:pPr>
              <w:pStyle w:val="ListParagraph"/>
              <w:ind w:left="0"/>
              <w:jc w:val="center"/>
              <w:rPr>
                <w:rFonts w:ascii="Times New Roman" w:hAnsi="Times New Roman" w:cs="Times New Roman"/>
                <w:sz w:val="20"/>
                <w:szCs w:val="20"/>
              </w:rPr>
            </w:pPr>
            <w:r w:rsidRPr="007A0ECF">
              <w:rPr>
                <w:rFonts w:ascii="Times New Roman" w:hAnsi="Times New Roman" w:cs="Times New Roman"/>
                <w:sz w:val="20"/>
                <w:szCs w:val="20"/>
              </w:rPr>
              <w:t>91,77</w:t>
            </w:r>
          </w:p>
        </w:tc>
      </w:tr>
      <w:tr w:rsidR="005F72CF" w:rsidRPr="007A0ECF" w:rsidTr="005F72CF">
        <w:trPr>
          <w:trHeight w:val="491"/>
          <w:jc w:val="center"/>
        </w:trPr>
        <w:tc>
          <w:tcPr>
            <w:tcW w:w="1094" w:type="dxa"/>
          </w:tcPr>
          <w:p w:rsidR="005F72CF" w:rsidRPr="007A0ECF" w:rsidRDefault="005F72CF" w:rsidP="005F72CF">
            <w:pPr>
              <w:pStyle w:val="ListParagraph"/>
              <w:ind w:left="0"/>
              <w:jc w:val="center"/>
              <w:rPr>
                <w:rFonts w:ascii="Times New Roman" w:hAnsi="Times New Roman" w:cs="Times New Roman"/>
                <w:sz w:val="20"/>
                <w:szCs w:val="20"/>
              </w:rPr>
            </w:pPr>
            <w:r w:rsidRPr="007A0ECF">
              <w:rPr>
                <w:rFonts w:ascii="Times New Roman" w:hAnsi="Times New Roman" w:cs="Times New Roman"/>
                <w:sz w:val="20"/>
                <w:szCs w:val="20"/>
              </w:rPr>
              <w:t>Ekstrak etanol</w:t>
            </w:r>
          </w:p>
        </w:tc>
        <w:tc>
          <w:tcPr>
            <w:tcW w:w="2029" w:type="dxa"/>
          </w:tcPr>
          <w:p w:rsidR="005F72CF" w:rsidRPr="007A0ECF" w:rsidRDefault="005F72CF" w:rsidP="005F72CF">
            <w:pPr>
              <w:pStyle w:val="ListParagraph"/>
              <w:ind w:left="0"/>
              <w:jc w:val="center"/>
              <w:rPr>
                <w:rFonts w:ascii="Times New Roman" w:hAnsi="Times New Roman" w:cs="Times New Roman"/>
                <w:sz w:val="20"/>
                <w:szCs w:val="20"/>
              </w:rPr>
            </w:pPr>
            <w:r w:rsidRPr="007A0ECF">
              <w:rPr>
                <w:rFonts w:ascii="Times New Roman" w:hAnsi="Times New Roman" w:cs="Times New Roman"/>
                <w:sz w:val="20"/>
                <w:szCs w:val="20"/>
              </w:rPr>
              <w:t>y= 0,0772x + 42,786</w:t>
            </w:r>
          </w:p>
          <w:p w:rsidR="005F72CF" w:rsidRPr="007A0ECF" w:rsidRDefault="005F72CF" w:rsidP="005F72CF">
            <w:pPr>
              <w:pStyle w:val="ListParagraph"/>
              <w:ind w:left="0"/>
              <w:jc w:val="both"/>
              <w:rPr>
                <w:rFonts w:ascii="Times New Roman" w:hAnsi="Times New Roman" w:cs="Times New Roman"/>
                <w:sz w:val="20"/>
                <w:szCs w:val="20"/>
              </w:rPr>
            </w:pPr>
            <w:r w:rsidRPr="007A0ECF">
              <w:rPr>
                <w:rFonts w:ascii="Times New Roman" w:hAnsi="Times New Roman" w:cs="Times New Roman"/>
                <w:sz w:val="20"/>
                <w:szCs w:val="20"/>
              </w:rPr>
              <w:t xml:space="preserve">   R</w:t>
            </w:r>
            <w:r w:rsidRPr="007A0ECF">
              <w:rPr>
                <w:rFonts w:ascii="Times New Roman" w:hAnsi="Times New Roman" w:cs="Times New Roman"/>
                <w:sz w:val="20"/>
                <w:szCs w:val="20"/>
                <w:vertAlign w:val="superscript"/>
              </w:rPr>
              <w:t>2</w:t>
            </w:r>
            <w:r w:rsidRPr="007A0ECF">
              <w:rPr>
                <w:rFonts w:ascii="Times New Roman" w:hAnsi="Times New Roman" w:cs="Times New Roman"/>
                <w:sz w:val="20"/>
                <w:szCs w:val="20"/>
              </w:rPr>
              <w:t>= 0,9808</w:t>
            </w:r>
          </w:p>
        </w:tc>
        <w:tc>
          <w:tcPr>
            <w:tcW w:w="832" w:type="dxa"/>
          </w:tcPr>
          <w:p w:rsidR="005F72CF" w:rsidRPr="007A0ECF" w:rsidRDefault="005F72CF" w:rsidP="005F72CF">
            <w:pPr>
              <w:pStyle w:val="ListParagraph"/>
              <w:ind w:left="0"/>
              <w:jc w:val="center"/>
              <w:rPr>
                <w:rFonts w:ascii="Times New Roman" w:hAnsi="Times New Roman" w:cs="Times New Roman"/>
                <w:sz w:val="20"/>
                <w:szCs w:val="20"/>
              </w:rPr>
            </w:pPr>
            <w:r w:rsidRPr="007A0ECF">
              <w:rPr>
                <w:rFonts w:ascii="Times New Roman" w:hAnsi="Times New Roman" w:cs="Times New Roman"/>
                <w:sz w:val="20"/>
                <w:szCs w:val="20"/>
              </w:rPr>
              <w:t>93,44</w:t>
            </w:r>
          </w:p>
        </w:tc>
      </w:tr>
      <w:tr w:rsidR="005F72CF" w:rsidRPr="007A0ECF" w:rsidTr="005F72CF">
        <w:trPr>
          <w:trHeight w:val="665"/>
          <w:jc w:val="center"/>
        </w:trPr>
        <w:tc>
          <w:tcPr>
            <w:tcW w:w="1094" w:type="dxa"/>
            <w:vAlign w:val="center"/>
          </w:tcPr>
          <w:p w:rsidR="005F72CF" w:rsidRPr="007A0ECF" w:rsidRDefault="005F72CF" w:rsidP="005F72CF">
            <w:pPr>
              <w:pStyle w:val="ListParagraph"/>
              <w:ind w:left="0"/>
              <w:jc w:val="center"/>
              <w:rPr>
                <w:rFonts w:ascii="Times New Roman" w:hAnsi="Times New Roman" w:cs="Times New Roman"/>
                <w:sz w:val="20"/>
                <w:szCs w:val="20"/>
              </w:rPr>
            </w:pPr>
            <w:r w:rsidRPr="007A0ECF">
              <w:rPr>
                <w:rFonts w:ascii="Times New Roman" w:hAnsi="Times New Roman" w:cs="Times New Roman"/>
                <w:sz w:val="20"/>
                <w:szCs w:val="20"/>
              </w:rPr>
              <w:lastRenderedPageBreak/>
              <w:t>Fraksi n-heksan</w:t>
            </w:r>
          </w:p>
        </w:tc>
        <w:tc>
          <w:tcPr>
            <w:tcW w:w="2029" w:type="dxa"/>
            <w:vAlign w:val="center"/>
          </w:tcPr>
          <w:p w:rsidR="005F72CF" w:rsidRPr="007A0ECF" w:rsidRDefault="005F72CF" w:rsidP="005F72CF">
            <w:pPr>
              <w:pStyle w:val="ListParagraph"/>
              <w:ind w:left="0"/>
              <w:jc w:val="both"/>
              <w:rPr>
                <w:rFonts w:ascii="Times New Roman" w:hAnsi="Times New Roman" w:cs="Times New Roman"/>
                <w:sz w:val="20"/>
                <w:szCs w:val="20"/>
              </w:rPr>
            </w:pPr>
            <w:r w:rsidRPr="007A0ECF">
              <w:rPr>
                <w:rFonts w:ascii="Times New Roman" w:hAnsi="Times New Roman" w:cs="Times New Roman"/>
                <w:sz w:val="20"/>
                <w:szCs w:val="20"/>
              </w:rPr>
              <w:t>y= 0,1269x – 6,7996</w:t>
            </w:r>
          </w:p>
          <w:p w:rsidR="005F72CF" w:rsidRPr="007A0ECF" w:rsidRDefault="005F72CF" w:rsidP="005F72CF">
            <w:pPr>
              <w:pStyle w:val="ListParagraph"/>
              <w:ind w:left="0"/>
              <w:jc w:val="both"/>
              <w:rPr>
                <w:rFonts w:ascii="Times New Roman" w:hAnsi="Times New Roman" w:cs="Times New Roman"/>
                <w:sz w:val="20"/>
                <w:szCs w:val="20"/>
              </w:rPr>
            </w:pPr>
            <w:r w:rsidRPr="007A0ECF">
              <w:rPr>
                <w:rFonts w:ascii="Times New Roman" w:hAnsi="Times New Roman" w:cs="Times New Roman"/>
                <w:sz w:val="20"/>
                <w:szCs w:val="20"/>
              </w:rPr>
              <w:t>R</w:t>
            </w:r>
            <w:r w:rsidRPr="007A0ECF">
              <w:rPr>
                <w:rFonts w:ascii="Times New Roman" w:hAnsi="Times New Roman" w:cs="Times New Roman"/>
                <w:sz w:val="20"/>
                <w:szCs w:val="20"/>
                <w:vertAlign w:val="superscript"/>
              </w:rPr>
              <w:t>2</w:t>
            </w:r>
            <w:r w:rsidRPr="007A0ECF">
              <w:rPr>
                <w:rFonts w:ascii="Times New Roman" w:hAnsi="Times New Roman" w:cs="Times New Roman"/>
                <w:sz w:val="20"/>
                <w:szCs w:val="20"/>
              </w:rPr>
              <w:t>= 0,9768</w:t>
            </w:r>
          </w:p>
        </w:tc>
        <w:tc>
          <w:tcPr>
            <w:tcW w:w="832" w:type="dxa"/>
            <w:vAlign w:val="center"/>
          </w:tcPr>
          <w:p w:rsidR="005F72CF" w:rsidRPr="007A0ECF" w:rsidRDefault="005F72CF" w:rsidP="005F72CF">
            <w:pPr>
              <w:pStyle w:val="ListParagraph"/>
              <w:ind w:left="0"/>
              <w:jc w:val="center"/>
              <w:rPr>
                <w:rFonts w:ascii="Times New Roman" w:hAnsi="Times New Roman" w:cs="Times New Roman"/>
                <w:sz w:val="20"/>
                <w:szCs w:val="20"/>
              </w:rPr>
            </w:pPr>
            <w:r w:rsidRPr="007A0ECF">
              <w:rPr>
                <w:rFonts w:ascii="Times New Roman" w:hAnsi="Times New Roman" w:cs="Times New Roman"/>
                <w:sz w:val="20"/>
                <w:szCs w:val="20"/>
              </w:rPr>
              <w:t>447,59</w:t>
            </w:r>
          </w:p>
        </w:tc>
      </w:tr>
    </w:tbl>
    <w:p w:rsidR="00471A41" w:rsidRPr="007A0ECF" w:rsidRDefault="005E2606" w:rsidP="005F72CF">
      <w:pPr>
        <w:pStyle w:val="ListParagraph"/>
        <w:spacing w:line="360" w:lineRule="auto"/>
        <w:ind w:left="0" w:firstLine="709"/>
        <w:jc w:val="both"/>
        <w:rPr>
          <w:rFonts w:ascii="Times New Roman" w:hAnsi="Times New Roman" w:cs="Times New Roman"/>
          <w:sz w:val="24"/>
          <w:szCs w:val="24"/>
        </w:rPr>
      </w:pPr>
      <w:proofErr w:type="gramStart"/>
      <w:r w:rsidRPr="007A0ECF">
        <w:rPr>
          <w:rFonts w:ascii="Times New Roman" w:hAnsi="Times New Roman" w:cs="Times New Roman"/>
          <w:sz w:val="24"/>
          <w:szCs w:val="24"/>
        </w:rPr>
        <w:t>Berdasarkan hasil penelitian menunjukkan bahwa fraksi n-heksan memiliki aktivitas antioksidan yang sangat lemah.</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Aktivitas antioksidan yang sangat kuat dimiliki oleh fraksi etil asetat.</w:t>
      </w:r>
      <w:proofErr w:type="gramEnd"/>
      <w:r w:rsidRPr="007A0ECF">
        <w:rPr>
          <w:rFonts w:ascii="Times New Roman" w:hAnsi="Times New Roman" w:cs="Times New Roman"/>
          <w:sz w:val="24"/>
          <w:szCs w:val="24"/>
        </w:rPr>
        <w:t xml:space="preserve"> Bila keempat sampel tersebut dibandingkan dengan kontrol positif vitamin C, vitamin C memiliki nilai </w:t>
      </w:r>
      <w:r w:rsidRPr="007A0ECF">
        <w:rPr>
          <w:rFonts w:ascii="Times New Roman" w:hAnsi="Times New Roman" w:cs="Times New Roman"/>
          <w:sz w:val="24"/>
          <w:szCs w:val="24"/>
          <w:lang w:val="id-ID"/>
        </w:rPr>
        <w:t>IC</w:t>
      </w:r>
      <w:r w:rsidRPr="007A0ECF">
        <w:rPr>
          <w:rFonts w:ascii="Times New Roman" w:hAnsi="Times New Roman" w:cs="Times New Roman"/>
          <w:sz w:val="24"/>
          <w:szCs w:val="24"/>
          <w:vertAlign w:val="subscript"/>
        </w:rPr>
        <w:t xml:space="preserve">50 </w:t>
      </w:r>
      <w:r w:rsidRPr="007A0ECF">
        <w:rPr>
          <w:rFonts w:ascii="Times New Roman" w:hAnsi="Times New Roman" w:cs="Times New Roman"/>
          <w:sz w:val="24"/>
          <w:szCs w:val="24"/>
        </w:rPr>
        <w:t xml:space="preserve">yang paling kecil diantara keempat sampel tersebut. </w:t>
      </w:r>
    </w:p>
    <w:p w:rsidR="005F72CF" w:rsidRPr="007A0ECF" w:rsidRDefault="005F72CF" w:rsidP="005F72CF">
      <w:pPr>
        <w:pStyle w:val="ListParagraph"/>
        <w:spacing w:line="480" w:lineRule="auto"/>
        <w:ind w:left="0" w:firstLine="851"/>
        <w:jc w:val="both"/>
        <w:rPr>
          <w:rFonts w:ascii="Times New Roman" w:hAnsi="Times New Roman" w:cs="Times New Roman"/>
          <w:sz w:val="24"/>
          <w:szCs w:val="24"/>
          <w:vertAlign w:val="subscript"/>
        </w:rPr>
      </w:pPr>
      <w:r w:rsidRPr="007A0ECF">
        <w:rPr>
          <w:rFonts w:ascii="Times New Roman" w:hAnsi="Times New Roman" w:cs="Times New Roman"/>
          <w:sz w:val="24"/>
          <w:szCs w:val="24"/>
        </w:rPr>
        <w:t>Fraksi etil asetat memiliki IC</w:t>
      </w:r>
      <w:r w:rsidRPr="007A0ECF">
        <w:rPr>
          <w:rFonts w:ascii="Times New Roman" w:hAnsi="Times New Roman" w:cs="Times New Roman"/>
          <w:sz w:val="24"/>
          <w:szCs w:val="24"/>
          <w:vertAlign w:val="subscript"/>
        </w:rPr>
        <w:t>50</w:t>
      </w:r>
      <w:r w:rsidRPr="007A0ECF">
        <w:rPr>
          <w:rFonts w:ascii="Times New Roman" w:hAnsi="Times New Roman" w:cs="Times New Roman"/>
          <w:sz w:val="24"/>
          <w:szCs w:val="24"/>
        </w:rPr>
        <w:t xml:space="preserve"> 44</w:t>
      </w:r>
      <w:proofErr w:type="gramStart"/>
      <w:r w:rsidRPr="007A0ECF">
        <w:rPr>
          <w:rFonts w:ascii="Times New Roman" w:hAnsi="Times New Roman" w:cs="Times New Roman"/>
          <w:sz w:val="24"/>
          <w:szCs w:val="24"/>
        </w:rPr>
        <w:t>,65</w:t>
      </w:r>
      <w:proofErr w:type="gramEnd"/>
      <w:r w:rsidRPr="007A0ECF">
        <w:rPr>
          <w:rFonts w:ascii="Times New Roman" w:hAnsi="Times New Roman" w:cs="Times New Roman"/>
          <w:sz w:val="24"/>
          <w:szCs w:val="24"/>
        </w:rPr>
        <w:t xml:space="preserve">µg/ml sehingga tergolong antioksidan kuat. </w:t>
      </w:r>
      <w:proofErr w:type="gramStart"/>
      <w:r w:rsidRPr="007A0ECF">
        <w:rPr>
          <w:rFonts w:ascii="Times New Roman" w:hAnsi="Times New Roman" w:cs="Times New Roman"/>
          <w:sz w:val="24"/>
          <w:szCs w:val="24"/>
        </w:rPr>
        <w:t>Dari data skrining fitokimia fraksi etil asetat positif mengandung flavonoid, terpenoid, saponin, dan tanin.</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Sedangkan fraksi n-heksan positif terhadap saponin, tanin, dan steroid.</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 xml:space="preserve">Perbedaan kandungan </w:t>
      </w:r>
      <w:r w:rsidRPr="007A0ECF">
        <w:rPr>
          <w:rFonts w:ascii="Times New Roman" w:hAnsi="Times New Roman" w:cs="Times New Roman"/>
          <w:sz w:val="24"/>
          <w:szCs w:val="24"/>
        </w:rPr>
        <w:lastRenderedPageBreak/>
        <w:t>senyawa pada kedua fraksi tersebut mempengaruh aktivitas antioksidan dan nilai IC</w:t>
      </w:r>
      <w:r w:rsidRPr="007A0ECF">
        <w:rPr>
          <w:rFonts w:ascii="Times New Roman" w:hAnsi="Times New Roman" w:cs="Times New Roman"/>
          <w:sz w:val="24"/>
          <w:szCs w:val="24"/>
          <w:vertAlign w:val="subscript"/>
        </w:rPr>
        <w:t>50.</w:t>
      </w:r>
      <w:proofErr w:type="gramEnd"/>
      <w:r w:rsidRPr="007A0ECF">
        <w:rPr>
          <w:rFonts w:ascii="Times New Roman" w:hAnsi="Times New Roman" w:cs="Times New Roman"/>
          <w:sz w:val="24"/>
          <w:szCs w:val="24"/>
        </w:rPr>
        <w:t xml:space="preserve"> Flavonoid dan terpenoid memiliki aktivitas antioksidan yang sangat kuat (Heim, 2002</w:t>
      </w:r>
      <w:proofErr w:type="gramStart"/>
      <w:r w:rsidRPr="007A0ECF">
        <w:rPr>
          <w:rFonts w:ascii="Times New Roman" w:hAnsi="Times New Roman" w:cs="Times New Roman"/>
          <w:sz w:val="24"/>
          <w:szCs w:val="24"/>
        </w:rPr>
        <w:t>;Grassmann</w:t>
      </w:r>
      <w:proofErr w:type="gramEnd"/>
      <w:r w:rsidRPr="007A0ECF">
        <w:rPr>
          <w:rFonts w:ascii="Times New Roman" w:hAnsi="Times New Roman" w:cs="Times New Roman"/>
          <w:sz w:val="24"/>
          <w:szCs w:val="24"/>
        </w:rPr>
        <w:t xml:space="preserve">, 2005). </w:t>
      </w:r>
      <w:proofErr w:type="gramStart"/>
      <w:r w:rsidRPr="007A0ECF">
        <w:rPr>
          <w:rFonts w:ascii="Times New Roman" w:hAnsi="Times New Roman" w:cs="Times New Roman"/>
          <w:sz w:val="24"/>
          <w:szCs w:val="24"/>
        </w:rPr>
        <w:t>Tidak adanya kandungan flavonoid dan tepenoid sebagai sumber antioksidan kuat pada fraksi n-heksan sehingga mempengaruhi nilai IC</w:t>
      </w:r>
      <w:r w:rsidRPr="007A0ECF">
        <w:rPr>
          <w:rFonts w:ascii="Times New Roman" w:hAnsi="Times New Roman" w:cs="Times New Roman"/>
          <w:sz w:val="24"/>
          <w:szCs w:val="24"/>
          <w:vertAlign w:val="subscript"/>
        </w:rPr>
        <w:t>50.</w:t>
      </w:r>
      <w:proofErr w:type="gramEnd"/>
    </w:p>
    <w:p w:rsidR="005031A5" w:rsidRPr="00D3687B" w:rsidRDefault="005031A5" w:rsidP="005031A5">
      <w:pPr>
        <w:pStyle w:val="ListParagraph"/>
        <w:spacing w:line="480" w:lineRule="auto"/>
        <w:ind w:left="0" w:firstLine="851"/>
        <w:jc w:val="both"/>
        <w:rPr>
          <w:rFonts w:ascii="Times New Roman" w:hAnsi="Times New Roman" w:cs="Times New Roman"/>
          <w:sz w:val="24"/>
          <w:szCs w:val="24"/>
          <w:vertAlign w:val="subscript"/>
        </w:rPr>
      </w:pPr>
      <w:proofErr w:type="gramStart"/>
      <w:r w:rsidRPr="00D3687B">
        <w:rPr>
          <w:rFonts w:ascii="Times New Roman" w:hAnsi="Times New Roman" w:cs="Times New Roman"/>
          <w:sz w:val="24"/>
          <w:szCs w:val="24"/>
        </w:rPr>
        <w:t>Aktivitas antioksidan sangat tergantung pada kehadiran gugus hidroksil dan juga jumlah serta konfigurasi gugus OH yang ada pada suatu molekul (Heim, 2002).</w:t>
      </w:r>
      <w:proofErr w:type="gramEnd"/>
      <w:r w:rsidRPr="00D3687B">
        <w:rPr>
          <w:rFonts w:ascii="Times New Roman" w:hAnsi="Times New Roman" w:cs="Times New Roman"/>
          <w:sz w:val="24"/>
          <w:szCs w:val="24"/>
        </w:rPr>
        <w:t xml:space="preserve"> </w:t>
      </w:r>
      <w:proofErr w:type="gramStart"/>
      <w:r w:rsidRPr="00D3687B">
        <w:rPr>
          <w:rFonts w:ascii="Times New Roman" w:hAnsi="Times New Roman" w:cs="Times New Roman"/>
          <w:sz w:val="24"/>
          <w:szCs w:val="24"/>
        </w:rPr>
        <w:t>Selain itu juga tergantung pada donasi atom hidrogen.</w:t>
      </w:r>
      <w:proofErr w:type="gramEnd"/>
      <w:r w:rsidRPr="00D3687B">
        <w:rPr>
          <w:rFonts w:ascii="Times New Roman" w:hAnsi="Times New Roman" w:cs="Times New Roman"/>
          <w:sz w:val="24"/>
          <w:szCs w:val="24"/>
        </w:rPr>
        <w:t xml:space="preserve"> Senyawa golongan terpenoid bekerja dengan </w:t>
      </w:r>
      <w:proofErr w:type="gramStart"/>
      <w:r w:rsidRPr="00D3687B">
        <w:rPr>
          <w:rFonts w:ascii="Times New Roman" w:hAnsi="Times New Roman" w:cs="Times New Roman"/>
          <w:sz w:val="24"/>
          <w:szCs w:val="24"/>
        </w:rPr>
        <w:t>cara</w:t>
      </w:r>
      <w:proofErr w:type="gramEnd"/>
      <w:r w:rsidRPr="00D3687B">
        <w:rPr>
          <w:rFonts w:ascii="Times New Roman" w:hAnsi="Times New Roman" w:cs="Times New Roman"/>
          <w:sz w:val="24"/>
          <w:szCs w:val="24"/>
        </w:rPr>
        <w:t xml:space="preserve"> donasi atom hidrogen sehingga menghambat terjadinya </w:t>
      </w:r>
      <w:r w:rsidRPr="00D3687B">
        <w:rPr>
          <w:rFonts w:ascii="Times New Roman" w:hAnsi="Times New Roman" w:cs="Times New Roman"/>
          <w:i/>
          <w:sz w:val="24"/>
          <w:szCs w:val="24"/>
        </w:rPr>
        <w:t>lipid peroxidation</w:t>
      </w:r>
      <w:r w:rsidRPr="00D3687B">
        <w:rPr>
          <w:rFonts w:ascii="Times New Roman" w:hAnsi="Times New Roman" w:cs="Times New Roman"/>
          <w:sz w:val="24"/>
          <w:szCs w:val="24"/>
        </w:rPr>
        <w:t xml:space="preserve"> (LPO) yang berpotensi sebagai radikal bebas (Grassmann, 2005). </w:t>
      </w:r>
      <w:proofErr w:type="gramStart"/>
      <w:r w:rsidRPr="00D3687B">
        <w:rPr>
          <w:rFonts w:ascii="Times New Roman" w:hAnsi="Times New Roman" w:cs="Times New Roman"/>
          <w:sz w:val="24"/>
          <w:szCs w:val="24"/>
        </w:rPr>
        <w:t>Selain itu, adanya gugus hidroksil pada senyawa fenol dan flavonoid juga menimbulkan terjadinya aktivitas antioksidan.</w:t>
      </w:r>
      <w:proofErr w:type="gramEnd"/>
      <w:r w:rsidRPr="00D3687B">
        <w:rPr>
          <w:rFonts w:ascii="Times New Roman" w:hAnsi="Times New Roman" w:cs="Times New Roman"/>
          <w:sz w:val="24"/>
          <w:szCs w:val="24"/>
        </w:rPr>
        <w:t xml:space="preserve"> </w:t>
      </w:r>
      <w:proofErr w:type="gramStart"/>
      <w:r w:rsidRPr="00D3687B">
        <w:rPr>
          <w:rFonts w:ascii="Times New Roman" w:hAnsi="Times New Roman" w:cs="Times New Roman"/>
          <w:sz w:val="24"/>
          <w:szCs w:val="24"/>
        </w:rPr>
        <w:t xml:space="preserve">Hal ini dikarenakan oleh atom oksigen pada gugus hidroksil mempunyai pasangan elektron bebas yang </w:t>
      </w:r>
      <w:r w:rsidRPr="00D3687B">
        <w:rPr>
          <w:rFonts w:ascii="Times New Roman" w:hAnsi="Times New Roman" w:cs="Times New Roman"/>
          <w:sz w:val="24"/>
          <w:szCs w:val="24"/>
        </w:rPr>
        <w:lastRenderedPageBreak/>
        <w:t>cukup untuk menghambat reaktifitas atom reaktif penyusun radikal bebas (Egwaikhide dan Gimba, 2007).</w:t>
      </w:r>
      <w:proofErr w:type="gramEnd"/>
      <w:r w:rsidRPr="00D3687B">
        <w:rPr>
          <w:rFonts w:ascii="Times New Roman" w:hAnsi="Times New Roman" w:cs="Times New Roman"/>
          <w:sz w:val="24"/>
          <w:szCs w:val="24"/>
        </w:rPr>
        <w:t xml:space="preserve"> </w:t>
      </w:r>
    </w:p>
    <w:p w:rsidR="005F72CF" w:rsidRPr="007A0ECF" w:rsidRDefault="005F72CF" w:rsidP="005F72CF">
      <w:pPr>
        <w:pStyle w:val="ListParagraph"/>
        <w:spacing w:line="480" w:lineRule="auto"/>
        <w:ind w:left="0" w:firstLine="709"/>
        <w:jc w:val="both"/>
        <w:rPr>
          <w:rFonts w:ascii="Times New Roman" w:hAnsi="Times New Roman" w:cs="Times New Roman"/>
          <w:sz w:val="24"/>
          <w:szCs w:val="24"/>
        </w:rPr>
      </w:pPr>
      <w:r w:rsidRPr="007A0ECF">
        <w:rPr>
          <w:rFonts w:ascii="Times New Roman" w:hAnsi="Times New Roman" w:cs="Times New Roman"/>
          <w:sz w:val="24"/>
          <w:szCs w:val="24"/>
        </w:rPr>
        <w:t xml:space="preserve">Semakin banyak gugus hidroksil dari suatu senyawa antioksidan </w:t>
      </w:r>
      <w:proofErr w:type="gramStart"/>
      <w:r w:rsidRPr="007A0ECF">
        <w:rPr>
          <w:rFonts w:ascii="Times New Roman" w:hAnsi="Times New Roman" w:cs="Times New Roman"/>
          <w:sz w:val="24"/>
          <w:szCs w:val="24"/>
        </w:rPr>
        <w:t>akan</w:t>
      </w:r>
      <w:proofErr w:type="gramEnd"/>
      <w:r w:rsidRPr="007A0ECF">
        <w:rPr>
          <w:rFonts w:ascii="Times New Roman" w:hAnsi="Times New Roman" w:cs="Times New Roman"/>
          <w:sz w:val="24"/>
          <w:szCs w:val="24"/>
        </w:rPr>
        <w:t xml:space="preserve"> menaikkan aktivitasnya sebagai antioksidan (Andrawulan, 1996). </w:t>
      </w:r>
      <w:proofErr w:type="gramStart"/>
      <w:r w:rsidRPr="007A0ECF">
        <w:rPr>
          <w:rFonts w:ascii="Times New Roman" w:hAnsi="Times New Roman" w:cs="Times New Roman"/>
          <w:sz w:val="24"/>
          <w:szCs w:val="24"/>
        </w:rPr>
        <w:t>Senyawa golongan fenolik dan flavonoid memiliki lebih dari satu gugus hidroksil (polihidroksil) sehingga sangat baik dalam menetralkan suatu radikal bebas.</w:t>
      </w:r>
      <w:proofErr w:type="gramEnd"/>
      <w:r w:rsidRPr="007A0ECF">
        <w:rPr>
          <w:rFonts w:ascii="Times New Roman" w:hAnsi="Times New Roman" w:cs="Times New Roman"/>
          <w:sz w:val="24"/>
          <w:szCs w:val="24"/>
        </w:rPr>
        <w:t xml:space="preserve"> </w:t>
      </w:r>
    </w:p>
    <w:p w:rsidR="0087338E" w:rsidRPr="007A0ECF" w:rsidRDefault="0087338E" w:rsidP="0087338E">
      <w:pPr>
        <w:pStyle w:val="ListParagraph"/>
        <w:spacing w:line="360" w:lineRule="auto"/>
        <w:ind w:left="0"/>
        <w:jc w:val="both"/>
        <w:rPr>
          <w:rFonts w:ascii="Times New Roman" w:hAnsi="Times New Roman" w:cs="Times New Roman"/>
          <w:b/>
          <w:sz w:val="24"/>
          <w:szCs w:val="24"/>
        </w:rPr>
      </w:pPr>
      <w:r w:rsidRPr="007A0ECF">
        <w:rPr>
          <w:rFonts w:ascii="Times New Roman" w:hAnsi="Times New Roman" w:cs="Times New Roman"/>
          <w:b/>
          <w:sz w:val="24"/>
          <w:szCs w:val="24"/>
        </w:rPr>
        <w:t>KESIMPULAN</w:t>
      </w:r>
    </w:p>
    <w:p w:rsidR="007A0ECF" w:rsidRDefault="0087338E" w:rsidP="007A0ECF">
      <w:pPr>
        <w:pStyle w:val="ListParagraph"/>
        <w:spacing w:line="360" w:lineRule="auto"/>
        <w:ind w:left="0" w:firstLine="851"/>
        <w:jc w:val="both"/>
        <w:rPr>
          <w:rFonts w:ascii="Times New Roman" w:hAnsi="Times New Roman" w:cs="Times New Roman"/>
          <w:sz w:val="24"/>
          <w:szCs w:val="24"/>
        </w:rPr>
      </w:pPr>
      <w:r w:rsidRPr="007A0ECF">
        <w:rPr>
          <w:rFonts w:ascii="Times New Roman" w:hAnsi="Times New Roman" w:cs="Times New Roman"/>
          <w:sz w:val="24"/>
          <w:szCs w:val="24"/>
        </w:rPr>
        <w:t xml:space="preserve">Berdasarkan penelitian yang telah dilakukan dapat disimpulkan Ekstrak etanol biji buah </w:t>
      </w:r>
      <w:proofErr w:type="gramStart"/>
      <w:r w:rsidRPr="007A0ECF">
        <w:rPr>
          <w:rFonts w:ascii="Times New Roman" w:hAnsi="Times New Roman" w:cs="Times New Roman"/>
          <w:sz w:val="24"/>
          <w:szCs w:val="24"/>
        </w:rPr>
        <w:t>pinang</w:t>
      </w:r>
      <w:proofErr w:type="gramEnd"/>
      <w:r w:rsidRPr="007A0ECF">
        <w:rPr>
          <w:rFonts w:ascii="Times New Roman" w:hAnsi="Times New Roman" w:cs="Times New Roman"/>
          <w:sz w:val="24"/>
          <w:szCs w:val="24"/>
        </w:rPr>
        <w:t xml:space="preserve"> yaki beserta fraksinya memiliki aktivitas antioksidan. </w:t>
      </w:r>
      <w:proofErr w:type="gramStart"/>
      <w:r w:rsidRPr="007A0ECF">
        <w:rPr>
          <w:rFonts w:ascii="Times New Roman" w:hAnsi="Times New Roman" w:cs="Times New Roman"/>
          <w:sz w:val="24"/>
          <w:szCs w:val="24"/>
        </w:rPr>
        <w:t>Fraksi etil asetat memiliki aktivitas antioksidan tertinggi dan fraksi n-heksan terendah.</w:t>
      </w:r>
      <w:proofErr w:type="gramEnd"/>
      <w:r w:rsidRPr="007A0ECF">
        <w:rPr>
          <w:rFonts w:ascii="Times New Roman" w:hAnsi="Times New Roman" w:cs="Times New Roman"/>
          <w:sz w:val="24"/>
          <w:szCs w:val="24"/>
        </w:rPr>
        <w:t xml:space="preserve"> Ekstrak etanol, fraksi n-heksan, fraksi etil asetat, fraksi etanol-air biji buah pinang yaki memiliki aktivitas antioksidan dengan IC</w:t>
      </w:r>
      <w:r w:rsidRPr="007A0ECF">
        <w:rPr>
          <w:rFonts w:ascii="Times New Roman" w:hAnsi="Times New Roman" w:cs="Times New Roman"/>
          <w:sz w:val="24"/>
          <w:szCs w:val="24"/>
          <w:vertAlign w:val="subscript"/>
        </w:rPr>
        <w:t>50</w:t>
      </w:r>
      <w:r w:rsidRPr="007A0ECF">
        <w:rPr>
          <w:rFonts w:ascii="Times New Roman" w:hAnsi="Times New Roman" w:cs="Times New Roman"/>
          <w:sz w:val="24"/>
          <w:szCs w:val="24"/>
        </w:rPr>
        <w:t xml:space="preserve"> berturut-turut 94,52 µg/ml, 445,72</w:t>
      </w:r>
      <w:r w:rsidR="007A0ECF" w:rsidRPr="007A0ECF">
        <w:rPr>
          <w:rFonts w:ascii="Times New Roman" w:hAnsi="Times New Roman" w:cs="Times New Roman"/>
          <w:sz w:val="24"/>
          <w:szCs w:val="24"/>
        </w:rPr>
        <w:t xml:space="preserve"> µg/ml, 44,65 µg/ml, 91,4 µg/ml.</w:t>
      </w:r>
    </w:p>
    <w:p w:rsidR="007A0ECF" w:rsidRPr="007A0ECF" w:rsidRDefault="007A0ECF" w:rsidP="007A0ECF">
      <w:pPr>
        <w:pStyle w:val="Heading1"/>
        <w:spacing w:line="240" w:lineRule="auto"/>
        <w:rPr>
          <w:rFonts w:ascii="Times New Roman" w:hAnsi="Times New Roman" w:cs="Times New Roman"/>
          <w:color w:val="auto"/>
          <w:sz w:val="24"/>
          <w:szCs w:val="24"/>
          <w:lang w:val="en-US"/>
        </w:rPr>
      </w:pPr>
      <w:bookmarkStart w:id="7" w:name="_GoBack"/>
      <w:bookmarkEnd w:id="7"/>
      <w:r w:rsidRPr="007A0ECF">
        <w:rPr>
          <w:rFonts w:ascii="Times New Roman" w:hAnsi="Times New Roman" w:cs="Times New Roman"/>
          <w:color w:val="auto"/>
          <w:sz w:val="24"/>
          <w:szCs w:val="24"/>
          <w:lang w:val="en-US"/>
        </w:rPr>
        <w:t>DAFTAR PUSTAKA</w:t>
      </w:r>
    </w:p>
    <w:p w:rsidR="007A0ECF" w:rsidRPr="007A0ECF" w:rsidRDefault="007A0ECF" w:rsidP="007A0ECF">
      <w:pPr>
        <w:spacing w:after="0" w:line="240" w:lineRule="auto"/>
        <w:jc w:val="both"/>
        <w:rPr>
          <w:rFonts w:ascii="Times New Roman" w:hAnsi="Times New Roman" w:cs="Times New Roman"/>
          <w:sz w:val="24"/>
          <w:szCs w:val="24"/>
        </w:rPr>
      </w:pPr>
    </w:p>
    <w:p w:rsidR="007A0ECF" w:rsidRPr="007A0ECF" w:rsidRDefault="007A0ECF" w:rsidP="007A0ECF">
      <w:pPr>
        <w:spacing w:line="240" w:lineRule="auto"/>
        <w:ind w:left="567" w:hanging="567"/>
        <w:jc w:val="both"/>
        <w:rPr>
          <w:rFonts w:ascii="Times New Roman" w:hAnsi="Times New Roman" w:cs="Times New Roman"/>
          <w:sz w:val="24"/>
          <w:szCs w:val="24"/>
        </w:rPr>
      </w:pPr>
      <w:r w:rsidRPr="007A0ECF">
        <w:rPr>
          <w:rFonts w:ascii="Times New Roman" w:hAnsi="Times New Roman" w:cs="Times New Roman"/>
          <w:sz w:val="24"/>
          <w:szCs w:val="24"/>
        </w:rPr>
        <w:t xml:space="preserve">Andrawulan, N., Wijaya H., Cahyono. 1996. </w:t>
      </w:r>
      <w:proofErr w:type="gramStart"/>
      <w:r w:rsidRPr="007A0ECF">
        <w:rPr>
          <w:rFonts w:ascii="Times New Roman" w:hAnsi="Times New Roman" w:cs="Times New Roman"/>
          <w:sz w:val="24"/>
          <w:szCs w:val="24"/>
        </w:rPr>
        <w:t>ktivitas  Antioksidan</w:t>
      </w:r>
      <w:proofErr w:type="gramEnd"/>
      <w:r w:rsidRPr="007A0ECF">
        <w:rPr>
          <w:rFonts w:ascii="Times New Roman" w:hAnsi="Times New Roman" w:cs="Times New Roman"/>
          <w:sz w:val="24"/>
          <w:szCs w:val="24"/>
        </w:rPr>
        <w:t xml:space="preserve">  Dari Daun  Sirih  </w:t>
      </w:r>
      <w:r w:rsidRPr="007A0ECF">
        <w:rPr>
          <w:rFonts w:ascii="Times New Roman" w:hAnsi="Times New Roman" w:cs="Times New Roman"/>
          <w:sz w:val="24"/>
          <w:szCs w:val="24"/>
        </w:rPr>
        <w:lastRenderedPageBreak/>
        <w:t xml:space="preserve">(Piper  betle  L.). </w:t>
      </w:r>
      <w:r w:rsidRPr="007A0ECF">
        <w:rPr>
          <w:rFonts w:ascii="Times New Roman" w:hAnsi="Times New Roman" w:cs="Times New Roman"/>
          <w:i/>
          <w:sz w:val="24"/>
          <w:szCs w:val="24"/>
        </w:rPr>
        <w:t xml:space="preserve">Jurnal </w:t>
      </w:r>
      <w:proofErr w:type="gramStart"/>
      <w:r w:rsidRPr="007A0ECF">
        <w:rPr>
          <w:rFonts w:ascii="Times New Roman" w:hAnsi="Times New Roman" w:cs="Times New Roman"/>
          <w:i/>
          <w:sz w:val="24"/>
          <w:szCs w:val="24"/>
        </w:rPr>
        <w:t>Teknologi  dan</w:t>
      </w:r>
      <w:proofErr w:type="gramEnd"/>
      <w:r w:rsidRPr="007A0ECF">
        <w:rPr>
          <w:rFonts w:ascii="Times New Roman" w:hAnsi="Times New Roman" w:cs="Times New Roman"/>
          <w:i/>
          <w:sz w:val="24"/>
          <w:szCs w:val="24"/>
        </w:rPr>
        <w:t xml:space="preserve">  Industri  Pangan</w:t>
      </w:r>
      <w:r w:rsidRPr="007A0ECF">
        <w:rPr>
          <w:rFonts w:ascii="Times New Roman" w:hAnsi="Times New Roman" w:cs="Times New Roman"/>
          <w:sz w:val="24"/>
          <w:szCs w:val="24"/>
        </w:rPr>
        <w:t xml:space="preserve"> Vol. 7(1):29-30.</w:t>
      </w:r>
    </w:p>
    <w:p w:rsidR="007A0ECF" w:rsidRPr="007A0ECF" w:rsidRDefault="007A0ECF" w:rsidP="007A0ECF">
      <w:pPr>
        <w:spacing w:line="240" w:lineRule="auto"/>
        <w:ind w:left="567" w:hanging="567"/>
        <w:jc w:val="both"/>
        <w:rPr>
          <w:rFonts w:ascii="Times New Roman" w:hAnsi="Times New Roman" w:cs="Times New Roman"/>
          <w:sz w:val="24"/>
          <w:szCs w:val="24"/>
        </w:rPr>
      </w:pPr>
      <w:r w:rsidRPr="007A0ECF">
        <w:rPr>
          <w:rFonts w:ascii="Times New Roman" w:hAnsi="Times New Roman" w:cs="Times New Roman"/>
          <w:sz w:val="24"/>
          <w:szCs w:val="24"/>
        </w:rPr>
        <w:t xml:space="preserve">Ariyanto, R. 2006. </w:t>
      </w:r>
      <w:proofErr w:type="gramStart"/>
      <w:r w:rsidRPr="007A0ECF">
        <w:rPr>
          <w:rFonts w:ascii="Times New Roman" w:hAnsi="Times New Roman" w:cs="Times New Roman"/>
          <w:i/>
          <w:sz w:val="24"/>
          <w:szCs w:val="24"/>
        </w:rPr>
        <w:t xml:space="preserve">Uji Aktivitas antioksidan, Penentuan Kandungan Fenolik dan Flavonoid Total Fraksi Kloroform dan Fraksi Air Ekstrak Metanolik Pegagan (Centella asiatica </w:t>
      </w:r>
      <w:r w:rsidRPr="007A0ECF">
        <w:rPr>
          <w:rFonts w:ascii="Times New Roman" w:hAnsi="Times New Roman" w:cs="Times New Roman"/>
          <w:sz w:val="24"/>
          <w:szCs w:val="24"/>
        </w:rPr>
        <w:t>L. Urban).</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Skripsitidak diterbitkan.</w:t>
      </w:r>
      <w:proofErr w:type="gramEnd"/>
      <w:r w:rsidRPr="007A0ECF">
        <w:rPr>
          <w:rFonts w:ascii="Times New Roman" w:hAnsi="Times New Roman" w:cs="Times New Roman"/>
          <w:sz w:val="24"/>
          <w:szCs w:val="24"/>
        </w:rPr>
        <w:t xml:space="preserve"> Yogyakarta: Fakultas Farmasi Universitas Gadjah Mada.</w:t>
      </w:r>
    </w:p>
    <w:p w:rsidR="007A0ECF" w:rsidRPr="007A0ECF" w:rsidRDefault="007A0ECF" w:rsidP="007A0ECF">
      <w:pPr>
        <w:spacing w:line="240" w:lineRule="auto"/>
        <w:ind w:left="567" w:hanging="567"/>
        <w:jc w:val="both"/>
        <w:rPr>
          <w:rFonts w:ascii="Times New Roman" w:hAnsi="Times New Roman" w:cs="Times New Roman"/>
          <w:sz w:val="24"/>
          <w:szCs w:val="24"/>
        </w:rPr>
      </w:pPr>
      <w:proofErr w:type="gramStart"/>
      <w:r w:rsidRPr="007A0ECF">
        <w:rPr>
          <w:rFonts w:ascii="Times New Roman" w:hAnsi="Times New Roman" w:cs="Times New Roman"/>
          <w:sz w:val="24"/>
          <w:szCs w:val="24"/>
        </w:rPr>
        <w:t>Capelli, Bob &amp; Gerald Cysewski.</w:t>
      </w:r>
      <w:proofErr w:type="gramEnd"/>
      <w:r w:rsidRPr="007A0ECF">
        <w:rPr>
          <w:rFonts w:ascii="Times New Roman" w:hAnsi="Times New Roman" w:cs="Times New Roman"/>
          <w:sz w:val="24"/>
          <w:szCs w:val="24"/>
        </w:rPr>
        <w:t xml:space="preserve"> 2007. Natural Astaxanthin</w:t>
      </w:r>
      <w:proofErr w:type="gramStart"/>
      <w:r w:rsidRPr="007A0ECF">
        <w:rPr>
          <w:rFonts w:ascii="Times New Roman" w:hAnsi="Times New Roman" w:cs="Times New Roman"/>
          <w:sz w:val="24"/>
          <w:szCs w:val="24"/>
        </w:rPr>
        <w:t>:King</w:t>
      </w:r>
      <w:proofErr w:type="gramEnd"/>
      <w:r w:rsidRPr="007A0ECF">
        <w:rPr>
          <w:rFonts w:ascii="Times New Roman" w:hAnsi="Times New Roman" w:cs="Times New Roman"/>
          <w:sz w:val="24"/>
          <w:szCs w:val="24"/>
        </w:rPr>
        <w:t xml:space="preserve"> of The Carotenoids. Cyanotech: Cyanotech Corporation.</w:t>
      </w:r>
    </w:p>
    <w:p w:rsidR="007A0ECF" w:rsidRPr="007A0ECF" w:rsidRDefault="007A0ECF" w:rsidP="007A0ECF">
      <w:pPr>
        <w:spacing w:line="240" w:lineRule="auto"/>
        <w:ind w:left="567" w:hanging="567"/>
        <w:jc w:val="both"/>
        <w:rPr>
          <w:rFonts w:ascii="Times New Roman" w:hAnsi="Times New Roman" w:cs="Times New Roman"/>
          <w:sz w:val="24"/>
          <w:szCs w:val="24"/>
        </w:rPr>
      </w:pPr>
      <w:proofErr w:type="gramStart"/>
      <w:r w:rsidRPr="007A0ECF">
        <w:rPr>
          <w:rFonts w:ascii="Times New Roman" w:hAnsi="Times New Roman" w:cs="Times New Roman"/>
          <w:sz w:val="24"/>
          <w:szCs w:val="24"/>
        </w:rPr>
        <w:t>Egwaikhide, P.A &amp; C.E. Gimba.</w:t>
      </w:r>
      <w:proofErr w:type="gramEnd"/>
      <w:r w:rsidRPr="007A0ECF">
        <w:rPr>
          <w:rFonts w:ascii="Times New Roman" w:hAnsi="Times New Roman" w:cs="Times New Roman"/>
          <w:sz w:val="24"/>
          <w:szCs w:val="24"/>
        </w:rPr>
        <w:t xml:space="preserve"> 2007. Analysis of the Phytochemical Content and Antimicrobial Avtivity of </w:t>
      </w:r>
      <w:r w:rsidRPr="007A0ECF">
        <w:rPr>
          <w:rFonts w:ascii="Times New Roman" w:hAnsi="Times New Roman" w:cs="Times New Roman"/>
          <w:i/>
          <w:sz w:val="24"/>
          <w:szCs w:val="24"/>
        </w:rPr>
        <w:t xml:space="preserve">Plectranthus glandulosis </w:t>
      </w:r>
      <w:r w:rsidRPr="007A0ECF">
        <w:rPr>
          <w:rFonts w:ascii="Times New Roman" w:hAnsi="Times New Roman" w:cs="Times New Roman"/>
          <w:sz w:val="24"/>
          <w:szCs w:val="24"/>
        </w:rPr>
        <w:t xml:space="preserve">whole Plant. </w:t>
      </w:r>
      <w:r w:rsidRPr="007A0ECF">
        <w:rPr>
          <w:rFonts w:ascii="Times New Roman" w:hAnsi="Times New Roman" w:cs="Times New Roman"/>
          <w:i/>
          <w:sz w:val="24"/>
          <w:szCs w:val="24"/>
        </w:rPr>
        <w:t xml:space="preserve">Middle-East Journal of Scientific Research </w:t>
      </w:r>
      <w:r w:rsidRPr="007A0ECF">
        <w:rPr>
          <w:rFonts w:ascii="Times New Roman" w:hAnsi="Times New Roman" w:cs="Times New Roman"/>
          <w:sz w:val="24"/>
          <w:szCs w:val="24"/>
        </w:rPr>
        <w:t>Vol. 2 (3-4):135-138</w:t>
      </w:r>
    </w:p>
    <w:p w:rsidR="007A0ECF" w:rsidRDefault="007A0ECF" w:rsidP="007A0ECF">
      <w:pPr>
        <w:spacing w:line="240" w:lineRule="auto"/>
        <w:ind w:left="567" w:hanging="567"/>
        <w:jc w:val="both"/>
        <w:rPr>
          <w:rFonts w:ascii="Times New Roman" w:hAnsi="Times New Roman" w:cs="Times New Roman"/>
          <w:sz w:val="24"/>
          <w:szCs w:val="24"/>
        </w:rPr>
      </w:pPr>
      <w:r w:rsidRPr="007A0ECF">
        <w:rPr>
          <w:rFonts w:ascii="Times New Roman" w:hAnsi="Times New Roman" w:cs="Times New Roman"/>
          <w:sz w:val="24"/>
          <w:szCs w:val="24"/>
        </w:rPr>
        <w:t xml:space="preserve">Heim, K.E., </w:t>
      </w:r>
      <w:r w:rsidRPr="007A0ECF">
        <w:rPr>
          <w:rFonts w:ascii="Times New Roman" w:hAnsi="Times New Roman" w:cs="Times New Roman"/>
          <w:i/>
          <w:sz w:val="24"/>
          <w:szCs w:val="24"/>
        </w:rPr>
        <w:t xml:space="preserve">et </w:t>
      </w:r>
      <w:proofErr w:type="gramStart"/>
      <w:r w:rsidRPr="007A0ECF">
        <w:rPr>
          <w:rFonts w:ascii="Times New Roman" w:hAnsi="Times New Roman" w:cs="Times New Roman"/>
          <w:i/>
          <w:sz w:val="24"/>
          <w:szCs w:val="24"/>
        </w:rPr>
        <w:t>al</w:t>
      </w:r>
      <w:r w:rsidRPr="007A0ECF">
        <w:rPr>
          <w:rFonts w:ascii="Times New Roman" w:hAnsi="Times New Roman" w:cs="Times New Roman"/>
          <w:sz w:val="24"/>
          <w:szCs w:val="24"/>
        </w:rPr>
        <w:t>.,.</w:t>
      </w:r>
      <w:proofErr w:type="gramEnd"/>
      <w:r w:rsidRPr="007A0ECF">
        <w:rPr>
          <w:rFonts w:ascii="Times New Roman" w:hAnsi="Times New Roman" w:cs="Times New Roman"/>
          <w:sz w:val="24"/>
          <w:szCs w:val="24"/>
        </w:rPr>
        <w:t xml:space="preserve"> 2002. Flavonoid Antioxidants: Chemistry, Metabolism and Structure-Activity Relationship. </w:t>
      </w:r>
      <w:r w:rsidRPr="007A0ECF">
        <w:rPr>
          <w:rFonts w:ascii="Times New Roman" w:hAnsi="Times New Roman" w:cs="Times New Roman"/>
          <w:i/>
          <w:sz w:val="24"/>
          <w:szCs w:val="24"/>
        </w:rPr>
        <w:t xml:space="preserve">Journal of Nutrional Biochemistry </w:t>
      </w:r>
      <w:r w:rsidRPr="007A0ECF">
        <w:rPr>
          <w:rFonts w:ascii="Times New Roman" w:hAnsi="Times New Roman" w:cs="Times New Roman"/>
          <w:sz w:val="24"/>
          <w:szCs w:val="24"/>
        </w:rPr>
        <w:t>Vol. 13:572-584</w:t>
      </w:r>
    </w:p>
    <w:p w:rsidR="00281125" w:rsidRPr="00281125" w:rsidRDefault="00281125" w:rsidP="007A0ECF">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Grassmann, Johanna. 2005. Terpenoid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Plant Antioxidant. </w:t>
      </w:r>
      <w:proofErr w:type="gramStart"/>
      <w:r>
        <w:rPr>
          <w:rFonts w:ascii="Times New Roman" w:hAnsi="Times New Roman" w:cs="Times New Roman"/>
          <w:i/>
          <w:sz w:val="24"/>
          <w:szCs w:val="24"/>
        </w:rPr>
        <w:t xml:space="preserve">Vitamin and Hormones </w:t>
      </w:r>
      <w:r>
        <w:rPr>
          <w:rFonts w:ascii="Times New Roman" w:hAnsi="Times New Roman" w:cs="Times New Roman"/>
          <w:sz w:val="24"/>
          <w:szCs w:val="24"/>
        </w:rPr>
        <w:t>Vol 72.</w:t>
      </w:r>
      <w:proofErr w:type="gramEnd"/>
    </w:p>
    <w:p w:rsidR="007A0ECF" w:rsidRPr="007A0ECF" w:rsidRDefault="007A0ECF" w:rsidP="007A0ECF">
      <w:pPr>
        <w:spacing w:line="240" w:lineRule="auto"/>
        <w:ind w:left="567" w:hanging="567"/>
        <w:jc w:val="both"/>
        <w:rPr>
          <w:rFonts w:ascii="Times New Roman" w:hAnsi="Times New Roman" w:cs="Times New Roman"/>
          <w:sz w:val="24"/>
          <w:szCs w:val="24"/>
        </w:rPr>
      </w:pPr>
      <w:r w:rsidRPr="007A0ECF">
        <w:rPr>
          <w:rFonts w:ascii="Times New Roman" w:hAnsi="Times New Roman" w:cs="Times New Roman"/>
          <w:sz w:val="24"/>
          <w:szCs w:val="24"/>
        </w:rPr>
        <w:t xml:space="preserve">Harborne, J.B. 1996. </w:t>
      </w:r>
      <w:r w:rsidRPr="007A0ECF">
        <w:rPr>
          <w:rFonts w:ascii="Times New Roman" w:hAnsi="Times New Roman" w:cs="Times New Roman"/>
          <w:i/>
          <w:sz w:val="24"/>
          <w:szCs w:val="24"/>
        </w:rPr>
        <w:t xml:space="preserve">Metode Fitokimia: Penentuan Cara Modern Menganalisis Tumbuhan. </w:t>
      </w:r>
      <w:r w:rsidRPr="007A0ECF">
        <w:rPr>
          <w:rFonts w:ascii="Times New Roman" w:hAnsi="Times New Roman" w:cs="Times New Roman"/>
          <w:sz w:val="24"/>
          <w:szCs w:val="24"/>
        </w:rPr>
        <w:t>Terjemahan oleh Padmawinata, K., Soediro, I. Bandung: ITB Press.</w:t>
      </w:r>
    </w:p>
    <w:p w:rsidR="007A0ECF" w:rsidRPr="007A0ECF" w:rsidRDefault="007A0ECF" w:rsidP="007A0ECF">
      <w:pPr>
        <w:spacing w:line="240" w:lineRule="auto"/>
        <w:ind w:left="567" w:hanging="567"/>
        <w:jc w:val="both"/>
        <w:rPr>
          <w:rFonts w:ascii="Times New Roman" w:hAnsi="Times New Roman" w:cs="Times New Roman"/>
          <w:sz w:val="24"/>
          <w:szCs w:val="24"/>
        </w:rPr>
      </w:pPr>
      <w:proofErr w:type="gramStart"/>
      <w:r w:rsidRPr="007A0ECF">
        <w:rPr>
          <w:rFonts w:ascii="Times New Roman" w:hAnsi="Times New Roman" w:cs="Times New Roman"/>
          <w:sz w:val="24"/>
          <w:szCs w:val="24"/>
        </w:rPr>
        <w:t>Iorio, E.L. 2007.</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The Measurement of Oxidative Stress.</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International Observatory of Oxidative Stress, Free Radicals and Antioxidant Systems.</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Special supplement to Bulletin.</w:t>
      </w:r>
      <w:proofErr w:type="gramEnd"/>
    </w:p>
    <w:p w:rsidR="007A0ECF" w:rsidRPr="007A0ECF" w:rsidRDefault="007A0ECF" w:rsidP="007A0ECF">
      <w:pPr>
        <w:spacing w:line="240" w:lineRule="auto"/>
        <w:ind w:left="567" w:hanging="567"/>
        <w:jc w:val="both"/>
        <w:rPr>
          <w:rFonts w:ascii="Times New Roman" w:hAnsi="Times New Roman" w:cs="Times New Roman"/>
          <w:sz w:val="24"/>
          <w:szCs w:val="24"/>
        </w:rPr>
      </w:pPr>
      <w:r w:rsidRPr="007A0ECF">
        <w:rPr>
          <w:rFonts w:ascii="Times New Roman" w:hAnsi="Times New Roman" w:cs="Times New Roman"/>
          <w:sz w:val="24"/>
          <w:szCs w:val="24"/>
        </w:rPr>
        <w:t xml:space="preserve">Ismail, </w:t>
      </w:r>
      <w:proofErr w:type="gramStart"/>
      <w:r w:rsidRPr="007A0ECF">
        <w:rPr>
          <w:rFonts w:ascii="Times New Roman" w:hAnsi="Times New Roman" w:cs="Times New Roman"/>
          <w:sz w:val="24"/>
          <w:szCs w:val="24"/>
        </w:rPr>
        <w:t>Jefriyanto.,</w:t>
      </w:r>
      <w:proofErr w:type="gramEnd"/>
      <w:r w:rsidRPr="007A0ECF">
        <w:rPr>
          <w:rFonts w:ascii="Times New Roman" w:hAnsi="Times New Roman" w:cs="Times New Roman"/>
          <w:sz w:val="24"/>
          <w:szCs w:val="24"/>
        </w:rPr>
        <w:t xml:space="preserve"> Max RJ Runtuwene., &amp; Feti Fatimah. 2012. Penentuan Total Fenolik dan Uji Aktivitas Antioksidan </w:t>
      </w:r>
      <w:r w:rsidRPr="007A0ECF">
        <w:rPr>
          <w:rFonts w:ascii="Times New Roman" w:hAnsi="Times New Roman" w:cs="Times New Roman"/>
          <w:sz w:val="24"/>
          <w:szCs w:val="24"/>
        </w:rPr>
        <w:lastRenderedPageBreak/>
        <w:t>pada Biji dan Kulit Buah Pinang Yaki (</w:t>
      </w:r>
      <w:r w:rsidRPr="007A0ECF">
        <w:rPr>
          <w:rFonts w:ascii="Times New Roman" w:hAnsi="Times New Roman" w:cs="Times New Roman"/>
          <w:i/>
          <w:sz w:val="24"/>
          <w:szCs w:val="24"/>
        </w:rPr>
        <w:t>Areca Vestiaria Giseke)</w:t>
      </w:r>
      <w:r w:rsidRPr="007A0ECF">
        <w:rPr>
          <w:rFonts w:ascii="Times New Roman" w:hAnsi="Times New Roman" w:cs="Times New Roman"/>
          <w:sz w:val="24"/>
          <w:szCs w:val="24"/>
        </w:rPr>
        <w:t>.</w:t>
      </w:r>
      <w:r w:rsidRPr="007A0ECF">
        <w:rPr>
          <w:rFonts w:ascii="Times New Roman" w:hAnsi="Times New Roman" w:cs="Times New Roman"/>
          <w:i/>
          <w:sz w:val="24"/>
          <w:szCs w:val="24"/>
        </w:rPr>
        <w:t xml:space="preserve"> Jurnal Ilmiah Sains </w:t>
      </w:r>
      <w:r w:rsidRPr="007A0ECF">
        <w:rPr>
          <w:rFonts w:ascii="Times New Roman" w:hAnsi="Times New Roman" w:cs="Times New Roman"/>
          <w:sz w:val="24"/>
          <w:szCs w:val="24"/>
        </w:rPr>
        <w:t>Vol. 12 (2): 84-88</w:t>
      </w:r>
    </w:p>
    <w:p w:rsidR="007A0ECF" w:rsidRPr="007A0ECF" w:rsidRDefault="007A0ECF" w:rsidP="007A0ECF">
      <w:pPr>
        <w:spacing w:line="240" w:lineRule="auto"/>
        <w:ind w:left="567" w:hanging="567"/>
        <w:jc w:val="both"/>
        <w:rPr>
          <w:rFonts w:ascii="Times New Roman" w:hAnsi="Times New Roman" w:cs="Times New Roman"/>
          <w:sz w:val="24"/>
          <w:szCs w:val="24"/>
        </w:rPr>
      </w:pPr>
      <w:r w:rsidRPr="007A0ECF">
        <w:rPr>
          <w:rFonts w:ascii="Times New Roman" w:hAnsi="Times New Roman" w:cs="Times New Roman"/>
          <w:sz w:val="24"/>
          <w:szCs w:val="24"/>
        </w:rPr>
        <w:t xml:space="preserve">Kristianti, Alfinda Novi, </w:t>
      </w:r>
      <w:r w:rsidRPr="007A0ECF">
        <w:rPr>
          <w:rFonts w:ascii="Times New Roman" w:hAnsi="Times New Roman" w:cs="Times New Roman"/>
          <w:i/>
          <w:sz w:val="24"/>
          <w:szCs w:val="24"/>
        </w:rPr>
        <w:t>et al</w:t>
      </w:r>
      <w:r w:rsidRPr="007A0ECF">
        <w:rPr>
          <w:rFonts w:ascii="Times New Roman" w:hAnsi="Times New Roman" w:cs="Times New Roman"/>
          <w:sz w:val="24"/>
          <w:szCs w:val="24"/>
        </w:rPr>
        <w:t xml:space="preserve">. 2008. </w:t>
      </w:r>
      <w:r w:rsidRPr="007A0ECF">
        <w:rPr>
          <w:rFonts w:ascii="Times New Roman" w:hAnsi="Times New Roman" w:cs="Times New Roman"/>
          <w:i/>
          <w:sz w:val="24"/>
          <w:szCs w:val="24"/>
        </w:rPr>
        <w:t>Buku Ajar: Fitokimia</w:t>
      </w:r>
      <w:r w:rsidRPr="007A0ECF">
        <w:rPr>
          <w:rFonts w:ascii="Times New Roman" w:hAnsi="Times New Roman" w:cs="Times New Roman"/>
          <w:sz w:val="24"/>
          <w:szCs w:val="24"/>
        </w:rPr>
        <w:t>. Surabaya: Airlangga Univercity Press.</w:t>
      </w:r>
    </w:p>
    <w:p w:rsidR="007A0ECF" w:rsidRPr="007A0ECF" w:rsidRDefault="007A0ECF" w:rsidP="007A0ECF">
      <w:pPr>
        <w:spacing w:line="240" w:lineRule="auto"/>
        <w:ind w:left="567" w:hanging="567"/>
        <w:jc w:val="both"/>
        <w:rPr>
          <w:rFonts w:ascii="Times New Roman" w:hAnsi="Times New Roman" w:cs="Times New Roman"/>
          <w:sz w:val="24"/>
          <w:szCs w:val="24"/>
        </w:rPr>
      </w:pPr>
      <w:proofErr w:type="gramStart"/>
      <w:r w:rsidRPr="007A0ECF">
        <w:rPr>
          <w:rFonts w:ascii="Times New Roman" w:hAnsi="Times New Roman" w:cs="Times New Roman"/>
          <w:sz w:val="24"/>
          <w:szCs w:val="24"/>
        </w:rPr>
        <w:t>Lukmanto.</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 xml:space="preserve">2015. </w:t>
      </w:r>
      <w:r w:rsidRPr="007A0ECF">
        <w:rPr>
          <w:rFonts w:ascii="Times New Roman" w:hAnsi="Times New Roman" w:cs="Times New Roman"/>
          <w:i/>
          <w:sz w:val="24"/>
          <w:szCs w:val="24"/>
        </w:rPr>
        <w:t>Uji Aktivitas Antioksidan dan Penetapan Kadar Flavonoid Total Ekstrak dan Fraksi Daun Kenari (canarium indicum L.)</w:t>
      </w:r>
      <w:r w:rsidRPr="007A0ECF">
        <w:rPr>
          <w:rFonts w:ascii="Times New Roman" w:hAnsi="Times New Roman" w:cs="Times New Roman"/>
          <w:sz w:val="24"/>
          <w:szCs w:val="24"/>
        </w:rPr>
        <w:t>.</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Skripsi tidak diterbitkan.</w:t>
      </w:r>
      <w:proofErr w:type="gramEnd"/>
      <w:r w:rsidRPr="007A0ECF">
        <w:rPr>
          <w:rFonts w:ascii="Times New Roman" w:hAnsi="Times New Roman" w:cs="Times New Roman"/>
          <w:sz w:val="24"/>
          <w:szCs w:val="24"/>
        </w:rPr>
        <w:t xml:space="preserve"> Jember:</w:t>
      </w:r>
      <w:r w:rsidR="005031A5">
        <w:rPr>
          <w:rFonts w:ascii="Times New Roman" w:hAnsi="Times New Roman" w:cs="Times New Roman"/>
          <w:sz w:val="24"/>
          <w:szCs w:val="24"/>
          <w:lang w:val="id-ID"/>
        </w:rPr>
        <w:t xml:space="preserve"> </w:t>
      </w:r>
      <w:r w:rsidRPr="007A0ECF">
        <w:rPr>
          <w:rFonts w:ascii="Times New Roman" w:hAnsi="Times New Roman" w:cs="Times New Roman"/>
          <w:sz w:val="24"/>
          <w:szCs w:val="24"/>
        </w:rPr>
        <w:t>Universitas Jember</w:t>
      </w:r>
    </w:p>
    <w:p w:rsidR="007A0ECF" w:rsidRPr="007A0ECF" w:rsidRDefault="007A0ECF" w:rsidP="007A0ECF">
      <w:pPr>
        <w:spacing w:line="240" w:lineRule="auto"/>
        <w:ind w:left="567" w:hanging="567"/>
        <w:jc w:val="both"/>
        <w:rPr>
          <w:rFonts w:ascii="Times New Roman" w:hAnsi="Times New Roman" w:cs="Times New Roman"/>
          <w:sz w:val="24"/>
          <w:szCs w:val="24"/>
        </w:rPr>
      </w:pPr>
      <w:proofErr w:type="gramStart"/>
      <w:r w:rsidRPr="007A0ECF">
        <w:rPr>
          <w:rFonts w:ascii="Times New Roman" w:hAnsi="Times New Roman" w:cs="Times New Roman"/>
          <w:sz w:val="24"/>
          <w:szCs w:val="24"/>
        </w:rPr>
        <w:t xml:space="preserve">Miryanti, </w:t>
      </w:r>
      <w:r w:rsidRPr="007A0ECF">
        <w:rPr>
          <w:rFonts w:ascii="Times New Roman" w:hAnsi="Times New Roman" w:cs="Times New Roman"/>
          <w:i/>
          <w:sz w:val="24"/>
          <w:szCs w:val="24"/>
        </w:rPr>
        <w:t>et al</w:t>
      </w:r>
      <w:r w:rsidRPr="007A0ECF">
        <w:rPr>
          <w:rFonts w:ascii="Times New Roman" w:hAnsi="Times New Roman" w:cs="Times New Roman"/>
          <w:sz w:val="24"/>
          <w:szCs w:val="24"/>
        </w:rPr>
        <w:t>. 2011.</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Ekstraksi Antioksidan dari Kulit Buah Manggis.</w:t>
      </w:r>
      <w:proofErr w:type="gramEnd"/>
      <w:r w:rsidRPr="007A0ECF">
        <w:rPr>
          <w:rFonts w:ascii="Times New Roman" w:hAnsi="Times New Roman" w:cs="Times New Roman"/>
          <w:sz w:val="24"/>
          <w:szCs w:val="24"/>
        </w:rPr>
        <w:t xml:space="preserve"> Bandung</w:t>
      </w:r>
      <w:proofErr w:type="gramStart"/>
      <w:r w:rsidRPr="007A0ECF">
        <w:rPr>
          <w:rFonts w:ascii="Times New Roman" w:hAnsi="Times New Roman" w:cs="Times New Roman"/>
          <w:sz w:val="24"/>
          <w:szCs w:val="24"/>
        </w:rPr>
        <w:t>:Universitas</w:t>
      </w:r>
      <w:proofErr w:type="gramEnd"/>
      <w:r w:rsidRPr="007A0ECF">
        <w:rPr>
          <w:rFonts w:ascii="Times New Roman" w:hAnsi="Times New Roman" w:cs="Times New Roman"/>
          <w:sz w:val="24"/>
          <w:szCs w:val="24"/>
        </w:rPr>
        <w:t xml:space="preserve"> Katolik Parahyangan.</w:t>
      </w:r>
    </w:p>
    <w:p w:rsidR="007A0ECF" w:rsidRPr="007A0ECF" w:rsidRDefault="007A0ECF" w:rsidP="007A0ECF">
      <w:pPr>
        <w:spacing w:line="240" w:lineRule="auto"/>
        <w:ind w:left="567" w:hanging="567"/>
        <w:jc w:val="both"/>
        <w:rPr>
          <w:rFonts w:ascii="Times New Roman" w:hAnsi="Times New Roman" w:cs="Times New Roman"/>
          <w:sz w:val="24"/>
          <w:szCs w:val="24"/>
        </w:rPr>
      </w:pPr>
      <w:r w:rsidRPr="007A0ECF">
        <w:rPr>
          <w:rFonts w:ascii="Times New Roman" w:hAnsi="Times New Roman" w:cs="Times New Roman"/>
          <w:sz w:val="24"/>
          <w:szCs w:val="24"/>
        </w:rPr>
        <w:t xml:space="preserve">Mokoginta, Eka Pratiwi, </w:t>
      </w:r>
      <w:r w:rsidRPr="007A0ECF">
        <w:rPr>
          <w:rFonts w:ascii="Times New Roman" w:hAnsi="Times New Roman" w:cs="Times New Roman"/>
          <w:i/>
          <w:sz w:val="24"/>
          <w:szCs w:val="24"/>
        </w:rPr>
        <w:t>et al</w:t>
      </w:r>
      <w:r w:rsidRPr="007A0ECF">
        <w:rPr>
          <w:rFonts w:ascii="Times New Roman" w:hAnsi="Times New Roman" w:cs="Times New Roman"/>
          <w:sz w:val="24"/>
          <w:szCs w:val="24"/>
        </w:rPr>
        <w:t xml:space="preserve">. 2013. </w:t>
      </w:r>
      <w:proofErr w:type="gramStart"/>
      <w:r w:rsidRPr="007A0ECF">
        <w:rPr>
          <w:rFonts w:ascii="Times New Roman" w:hAnsi="Times New Roman" w:cs="Times New Roman"/>
          <w:sz w:val="24"/>
          <w:szCs w:val="24"/>
        </w:rPr>
        <w:t>Pengaruh Metode Ekstraksi terhadap Aktivitas Penangkal Radikal Bebas Ekstrak Metanol Kulit Biji Pinang Yaki (Areca vestiaria Giseke).</w:t>
      </w:r>
      <w:proofErr w:type="gramEnd"/>
      <w:r w:rsidRPr="007A0ECF">
        <w:rPr>
          <w:rFonts w:ascii="Times New Roman" w:hAnsi="Times New Roman" w:cs="Times New Roman"/>
          <w:i/>
          <w:sz w:val="24"/>
          <w:szCs w:val="24"/>
        </w:rPr>
        <w:t xml:space="preserve"> Jurnal Ilmiah Sains</w:t>
      </w:r>
      <w:r w:rsidRPr="007A0ECF">
        <w:rPr>
          <w:rFonts w:ascii="Times New Roman" w:hAnsi="Times New Roman" w:cs="Times New Roman"/>
          <w:sz w:val="24"/>
          <w:szCs w:val="24"/>
        </w:rPr>
        <w:t>. Vol. 2 (24): 109-113.</w:t>
      </w:r>
    </w:p>
    <w:p w:rsidR="007A0ECF" w:rsidRPr="007A0ECF" w:rsidRDefault="007A0ECF" w:rsidP="007A0ECF">
      <w:pPr>
        <w:spacing w:line="240" w:lineRule="auto"/>
        <w:ind w:left="567" w:hanging="567"/>
        <w:jc w:val="both"/>
        <w:rPr>
          <w:rFonts w:ascii="Times New Roman" w:hAnsi="Times New Roman" w:cs="Times New Roman"/>
          <w:sz w:val="24"/>
          <w:szCs w:val="24"/>
        </w:rPr>
      </w:pPr>
      <w:r w:rsidRPr="007A0ECF">
        <w:rPr>
          <w:rFonts w:ascii="Times New Roman" w:hAnsi="Times New Roman" w:cs="Times New Roman"/>
          <w:sz w:val="24"/>
          <w:szCs w:val="24"/>
        </w:rPr>
        <w:t xml:space="preserve">Molyneux, P. 2003. The Use </w:t>
      </w:r>
      <w:proofErr w:type="gramStart"/>
      <w:r w:rsidRPr="007A0ECF">
        <w:rPr>
          <w:rFonts w:ascii="Times New Roman" w:hAnsi="Times New Roman" w:cs="Times New Roman"/>
          <w:sz w:val="24"/>
          <w:szCs w:val="24"/>
        </w:rPr>
        <w:t>Of</w:t>
      </w:r>
      <w:proofErr w:type="gramEnd"/>
      <w:r w:rsidRPr="007A0ECF">
        <w:rPr>
          <w:rFonts w:ascii="Times New Roman" w:hAnsi="Times New Roman" w:cs="Times New Roman"/>
          <w:sz w:val="24"/>
          <w:szCs w:val="24"/>
        </w:rPr>
        <w:t xml:space="preserve"> the Stable Free Radical Diphenylpicrylhydrazyl (DPPH) for Estimating Antioxidant Activity. </w:t>
      </w:r>
      <w:r w:rsidRPr="007A0ECF">
        <w:rPr>
          <w:rFonts w:ascii="Times New Roman" w:hAnsi="Times New Roman" w:cs="Times New Roman"/>
          <w:i/>
          <w:sz w:val="24"/>
          <w:szCs w:val="24"/>
        </w:rPr>
        <w:t xml:space="preserve">Songklanakarin J. Sci. Technol. </w:t>
      </w:r>
      <w:r w:rsidRPr="007A0ECF">
        <w:rPr>
          <w:rFonts w:ascii="Times New Roman" w:hAnsi="Times New Roman" w:cs="Times New Roman"/>
          <w:sz w:val="24"/>
          <w:szCs w:val="24"/>
        </w:rPr>
        <w:t>Vol. 26 (2): 211-219.</w:t>
      </w:r>
    </w:p>
    <w:p w:rsidR="007A0ECF" w:rsidRPr="007A0ECF" w:rsidRDefault="007A0ECF" w:rsidP="007A0ECF">
      <w:pPr>
        <w:spacing w:line="240" w:lineRule="auto"/>
        <w:ind w:left="567" w:hanging="567"/>
        <w:jc w:val="both"/>
        <w:rPr>
          <w:rFonts w:ascii="Times New Roman" w:hAnsi="Times New Roman" w:cs="Times New Roman"/>
          <w:sz w:val="24"/>
          <w:szCs w:val="24"/>
        </w:rPr>
      </w:pPr>
      <w:proofErr w:type="gramStart"/>
      <w:r w:rsidRPr="007A0ECF">
        <w:rPr>
          <w:rFonts w:ascii="Times New Roman" w:hAnsi="Times New Roman" w:cs="Times New Roman"/>
          <w:sz w:val="24"/>
          <w:szCs w:val="24"/>
        </w:rPr>
        <w:t>Pham-Huy, L.A., He, H., &amp; Pham Huy, C. 2008.</w:t>
      </w:r>
      <w:proofErr w:type="gramEnd"/>
      <w:r w:rsidRPr="007A0ECF">
        <w:rPr>
          <w:rFonts w:ascii="Times New Roman" w:hAnsi="Times New Roman" w:cs="Times New Roman"/>
          <w:sz w:val="24"/>
          <w:szCs w:val="24"/>
        </w:rPr>
        <w:t xml:space="preserve"> Free Radicals, Antioxidants in Disease and Health. </w:t>
      </w:r>
      <w:proofErr w:type="gramStart"/>
      <w:r w:rsidRPr="007A0ECF">
        <w:rPr>
          <w:rFonts w:ascii="Times New Roman" w:hAnsi="Times New Roman" w:cs="Times New Roman"/>
          <w:i/>
          <w:sz w:val="24"/>
          <w:szCs w:val="24"/>
        </w:rPr>
        <w:t>International Journal of Biomedical Science.</w:t>
      </w:r>
      <w:proofErr w:type="gramEnd"/>
      <w:r w:rsidRPr="007A0ECF">
        <w:rPr>
          <w:rFonts w:ascii="Times New Roman" w:hAnsi="Times New Roman" w:cs="Times New Roman"/>
          <w:i/>
          <w:sz w:val="24"/>
          <w:szCs w:val="24"/>
        </w:rPr>
        <w:t xml:space="preserve"> </w:t>
      </w:r>
      <w:r w:rsidRPr="007A0ECF">
        <w:rPr>
          <w:rFonts w:ascii="Times New Roman" w:hAnsi="Times New Roman" w:cs="Times New Roman"/>
          <w:sz w:val="24"/>
          <w:szCs w:val="24"/>
        </w:rPr>
        <w:t>Vol. 4 (2): 89-99</w:t>
      </w:r>
    </w:p>
    <w:p w:rsidR="007A0ECF" w:rsidRPr="007A0ECF" w:rsidRDefault="007A0ECF" w:rsidP="007A0ECF">
      <w:pPr>
        <w:spacing w:line="240" w:lineRule="auto"/>
        <w:ind w:left="567" w:hanging="567"/>
        <w:jc w:val="both"/>
        <w:rPr>
          <w:rFonts w:ascii="Times New Roman" w:hAnsi="Times New Roman" w:cs="Times New Roman"/>
          <w:sz w:val="24"/>
          <w:szCs w:val="24"/>
        </w:rPr>
      </w:pPr>
      <w:r w:rsidRPr="007A0ECF">
        <w:rPr>
          <w:rFonts w:ascii="Times New Roman" w:hAnsi="Times New Roman" w:cs="Times New Roman"/>
          <w:sz w:val="24"/>
          <w:szCs w:val="24"/>
        </w:rPr>
        <w:t xml:space="preserve">Pietta, P.G. 2000. </w:t>
      </w:r>
      <w:proofErr w:type="gramStart"/>
      <w:r w:rsidRPr="007A0ECF">
        <w:rPr>
          <w:rFonts w:ascii="Times New Roman" w:hAnsi="Times New Roman" w:cs="Times New Roman"/>
          <w:sz w:val="24"/>
          <w:szCs w:val="24"/>
        </w:rPr>
        <w:t>Flavonoids and Antioxidant.</w:t>
      </w:r>
      <w:proofErr w:type="gramEnd"/>
      <w:r w:rsidRPr="007A0ECF">
        <w:rPr>
          <w:rFonts w:ascii="Times New Roman" w:hAnsi="Times New Roman" w:cs="Times New Roman"/>
          <w:sz w:val="24"/>
          <w:szCs w:val="24"/>
        </w:rPr>
        <w:t xml:space="preserve"> </w:t>
      </w:r>
      <w:r w:rsidRPr="007A0ECF">
        <w:rPr>
          <w:rFonts w:ascii="Times New Roman" w:hAnsi="Times New Roman" w:cs="Times New Roman"/>
          <w:i/>
          <w:sz w:val="24"/>
          <w:szCs w:val="24"/>
        </w:rPr>
        <w:t xml:space="preserve">J. Nat. Prod. </w:t>
      </w:r>
      <w:r w:rsidRPr="007A0ECF">
        <w:rPr>
          <w:rFonts w:ascii="Times New Roman" w:hAnsi="Times New Roman" w:cs="Times New Roman"/>
          <w:sz w:val="24"/>
          <w:szCs w:val="24"/>
        </w:rPr>
        <w:t>Vol 63: 1035-1042.</w:t>
      </w:r>
    </w:p>
    <w:p w:rsidR="007A0ECF" w:rsidRPr="007A0ECF" w:rsidRDefault="007A0ECF" w:rsidP="007A0ECF">
      <w:pPr>
        <w:spacing w:line="240" w:lineRule="auto"/>
        <w:ind w:left="567" w:hanging="567"/>
        <w:jc w:val="both"/>
        <w:rPr>
          <w:rFonts w:ascii="Times New Roman" w:hAnsi="Times New Roman" w:cs="Times New Roman"/>
          <w:sz w:val="24"/>
          <w:szCs w:val="24"/>
        </w:rPr>
      </w:pPr>
      <w:r w:rsidRPr="007A0ECF">
        <w:rPr>
          <w:rFonts w:ascii="Times New Roman" w:hAnsi="Times New Roman" w:cs="Times New Roman"/>
          <w:sz w:val="24"/>
          <w:szCs w:val="24"/>
        </w:rPr>
        <w:t xml:space="preserve">Ridho, Ery Al. 2013. </w:t>
      </w:r>
      <w:proofErr w:type="gramStart"/>
      <w:r w:rsidRPr="007A0ECF">
        <w:rPr>
          <w:rFonts w:ascii="Times New Roman" w:hAnsi="Times New Roman" w:cs="Times New Roman"/>
          <w:i/>
          <w:sz w:val="24"/>
          <w:szCs w:val="24"/>
        </w:rPr>
        <w:t>Uji Aktivitas Antioksida Ekstrak Metanol Buah Bakum (Cayratia trifolia) dengan Metode DPPH.</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Skripsi diterbitkan.</w:t>
      </w:r>
      <w:proofErr w:type="gramEnd"/>
      <w:r w:rsidRPr="007A0ECF">
        <w:rPr>
          <w:rFonts w:ascii="Times New Roman" w:hAnsi="Times New Roman" w:cs="Times New Roman"/>
          <w:sz w:val="24"/>
          <w:szCs w:val="24"/>
        </w:rPr>
        <w:t xml:space="preserve"> Pontianak</w:t>
      </w:r>
      <w:proofErr w:type="gramStart"/>
      <w:r w:rsidRPr="007A0ECF">
        <w:rPr>
          <w:rFonts w:ascii="Times New Roman" w:hAnsi="Times New Roman" w:cs="Times New Roman"/>
          <w:sz w:val="24"/>
          <w:szCs w:val="24"/>
        </w:rPr>
        <w:t>:Universitas</w:t>
      </w:r>
      <w:proofErr w:type="gramEnd"/>
      <w:r w:rsidRPr="007A0ECF">
        <w:rPr>
          <w:rFonts w:ascii="Times New Roman" w:hAnsi="Times New Roman" w:cs="Times New Roman"/>
          <w:sz w:val="24"/>
          <w:szCs w:val="24"/>
        </w:rPr>
        <w:t xml:space="preserve"> Tanjungpura.</w:t>
      </w:r>
    </w:p>
    <w:p w:rsidR="007A0ECF" w:rsidRPr="007A0ECF" w:rsidRDefault="007A0ECF" w:rsidP="007A0ECF">
      <w:pPr>
        <w:spacing w:line="240" w:lineRule="auto"/>
        <w:ind w:left="567" w:hanging="567"/>
        <w:jc w:val="both"/>
        <w:rPr>
          <w:rFonts w:ascii="Times New Roman" w:hAnsi="Times New Roman" w:cs="Times New Roman"/>
          <w:sz w:val="24"/>
          <w:szCs w:val="24"/>
        </w:rPr>
      </w:pPr>
      <w:proofErr w:type="gramStart"/>
      <w:r w:rsidRPr="007A0ECF">
        <w:rPr>
          <w:rFonts w:ascii="Times New Roman" w:hAnsi="Times New Roman" w:cs="Times New Roman"/>
          <w:sz w:val="24"/>
          <w:szCs w:val="24"/>
        </w:rPr>
        <w:lastRenderedPageBreak/>
        <w:t>Sarker, D., Latif Z., Gray, I., &amp; Alexander.</w:t>
      </w:r>
      <w:proofErr w:type="gramEnd"/>
      <w:r w:rsidRPr="007A0ECF">
        <w:rPr>
          <w:rFonts w:ascii="Times New Roman" w:hAnsi="Times New Roman" w:cs="Times New Roman"/>
          <w:sz w:val="24"/>
          <w:szCs w:val="24"/>
        </w:rPr>
        <w:t xml:space="preserve"> 2006. </w:t>
      </w:r>
      <w:r w:rsidRPr="007A0ECF">
        <w:rPr>
          <w:rFonts w:ascii="Times New Roman" w:hAnsi="Times New Roman" w:cs="Times New Roman"/>
          <w:i/>
          <w:sz w:val="24"/>
          <w:szCs w:val="24"/>
        </w:rPr>
        <w:t xml:space="preserve">Natural Product Isolation. </w:t>
      </w:r>
      <w:r w:rsidRPr="007A0ECF">
        <w:rPr>
          <w:rFonts w:ascii="Times New Roman" w:hAnsi="Times New Roman" w:cs="Times New Roman"/>
          <w:sz w:val="24"/>
          <w:szCs w:val="24"/>
        </w:rPr>
        <w:t>New Jersey: Humana Press.</w:t>
      </w:r>
    </w:p>
    <w:p w:rsidR="007A0ECF" w:rsidRPr="007A0ECF" w:rsidRDefault="007A0ECF" w:rsidP="007A0ECF">
      <w:pPr>
        <w:spacing w:line="240" w:lineRule="auto"/>
        <w:ind w:left="567" w:hanging="567"/>
        <w:jc w:val="both"/>
        <w:rPr>
          <w:rFonts w:ascii="Times New Roman" w:hAnsi="Times New Roman" w:cs="Times New Roman"/>
          <w:sz w:val="24"/>
          <w:szCs w:val="24"/>
        </w:rPr>
      </w:pPr>
      <w:proofErr w:type="gramStart"/>
      <w:r w:rsidRPr="007A0ECF">
        <w:rPr>
          <w:rFonts w:ascii="Times New Roman" w:hAnsi="Times New Roman" w:cs="Times New Roman"/>
          <w:sz w:val="24"/>
          <w:szCs w:val="24"/>
        </w:rPr>
        <w:t>Sasikumar, J.M. 2009.</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 xml:space="preserve">Antioxidant Activity and HPTLC Analysis of </w:t>
      </w:r>
      <w:r w:rsidRPr="007A0ECF">
        <w:rPr>
          <w:rFonts w:ascii="Times New Roman" w:hAnsi="Times New Roman" w:cs="Times New Roman"/>
          <w:i/>
          <w:sz w:val="24"/>
          <w:szCs w:val="24"/>
        </w:rPr>
        <w:t xml:space="preserve">Pandanus odoratissimus </w:t>
      </w:r>
      <w:r w:rsidRPr="007A0ECF">
        <w:rPr>
          <w:rFonts w:ascii="Times New Roman" w:hAnsi="Times New Roman" w:cs="Times New Roman"/>
          <w:sz w:val="24"/>
          <w:szCs w:val="24"/>
        </w:rPr>
        <w:t>L. Root.</w:t>
      </w:r>
      <w:proofErr w:type="gramEnd"/>
      <w:r w:rsidRPr="007A0ECF">
        <w:rPr>
          <w:rFonts w:ascii="Times New Roman" w:hAnsi="Times New Roman" w:cs="Times New Roman"/>
          <w:sz w:val="24"/>
          <w:szCs w:val="24"/>
        </w:rPr>
        <w:t xml:space="preserve"> </w:t>
      </w:r>
      <w:r w:rsidRPr="007A0ECF">
        <w:rPr>
          <w:rFonts w:ascii="Times New Roman" w:hAnsi="Times New Roman" w:cs="Times New Roman"/>
          <w:i/>
          <w:sz w:val="24"/>
          <w:szCs w:val="24"/>
        </w:rPr>
        <w:t>European Journal of Biological Sciences</w:t>
      </w:r>
      <w:r w:rsidRPr="007A0ECF">
        <w:rPr>
          <w:rFonts w:ascii="Times New Roman" w:hAnsi="Times New Roman" w:cs="Times New Roman"/>
          <w:sz w:val="24"/>
          <w:szCs w:val="24"/>
        </w:rPr>
        <w:t>.Vol 1 (2): 17-22.</w:t>
      </w:r>
    </w:p>
    <w:p w:rsidR="007A0ECF" w:rsidRPr="007A0ECF" w:rsidRDefault="007A0ECF" w:rsidP="007A0ECF">
      <w:pPr>
        <w:spacing w:line="240" w:lineRule="auto"/>
        <w:ind w:left="567" w:hanging="567"/>
        <w:jc w:val="both"/>
        <w:rPr>
          <w:rFonts w:ascii="Times New Roman" w:hAnsi="Times New Roman" w:cs="Times New Roman"/>
          <w:sz w:val="24"/>
          <w:szCs w:val="24"/>
        </w:rPr>
      </w:pPr>
      <w:proofErr w:type="gramStart"/>
      <w:r w:rsidRPr="007A0ECF">
        <w:rPr>
          <w:rFonts w:ascii="Times New Roman" w:hAnsi="Times New Roman" w:cs="Times New Roman"/>
          <w:sz w:val="24"/>
          <w:szCs w:val="24"/>
        </w:rPr>
        <w:t>Sasikumar, J.M. 2009.</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 xml:space="preserve">In Vitro Antioxidant Activity of Methanolic Extracs of </w:t>
      </w:r>
      <w:r w:rsidRPr="007A0ECF">
        <w:rPr>
          <w:rFonts w:ascii="Times New Roman" w:hAnsi="Times New Roman" w:cs="Times New Roman"/>
          <w:i/>
          <w:sz w:val="24"/>
          <w:szCs w:val="24"/>
        </w:rPr>
        <w:t>Berberis tinctoria</w:t>
      </w:r>
      <w:r w:rsidRPr="007A0ECF">
        <w:rPr>
          <w:rFonts w:ascii="Times New Roman" w:hAnsi="Times New Roman" w:cs="Times New Roman"/>
          <w:sz w:val="24"/>
          <w:szCs w:val="24"/>
        </w:rPr>
        <w:t xml:space="preserve"> Lesch.</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Root and Root Bark.</w:t>
      </w:r>
      <w:proofErr w:type="gramEnd"/>
      <w:r w:rsidRPr="007A0ECF">
        <w:rPr>
          <w:rFonts w:ascii="Times New Roman" w:hAnsi="Times New Roman" w:cs="Times New Roman"/>
          <w:sz w:val="24"/>
          <w:szCs w:val="24"/>
        </w:rPr>
        <w:t xml:space="preserve"> </w:t>
      </w:r>
      <w:r w:rsidRPr="007A0ECF">
        <w:rPr>
          <w:rFonts w:ascii="Times New Roman" w:hAnsi="Times New Roman" w:cs="Times New Roman"/>
          <w:i/>
          <w:sz w:val="24"/>
          <w:szCs w:val="24"/>
        </w:rPr>
        <w:t xml:space="preserve">Journal of Herbal and Toxicology </w:t>
      </w:r>
      <w:r w:rsidRPr="007A0ECF">
        <w:rPr>
          <w:rFonts w:ascii="Times New Roman" w:hAnsi="Times New Roman" w:cs="Times New Roman"/>
          <w:sz w:val="24"/>
          <w:szCs w:val="24"/>
        </w:rPr>
        <w:t>Vol.3 (2):53-58.</w:t>
      </w:r>
    </w:p>
    <w:p w:rsidR="007A0ECF" w:rsidRPr="007A0ECF" w:rsidRDefault="007A0ECF" w:rsidP="007A0ECF">
      <w:pPr>
        <w:spacing w:line="240" w:lineRule="auto"/>
        <w:ind w:left="567" w:hanging="567"/>
        <w:jc w:val="both"/>
        <w:rPr>
          <w:rFonts w:ascii="Times New Roman" w:hAnsi="Times New Roman" w:cs="Times New Roman"/>
          <w:sz w:val="24"/>
          <w:szCs w:val="24"/>
        </w:rPr>
      </w:pPr>
      <w:r w:rsidRPr="007A0ECF">
        <w:rPr>
          <w:rFonts w:ascii="Times New Roman" w:hAnsi="Times New Roman" w:cs="Times New Roman"/>
          <w:sz w:val="24"/>
          <w:szCs w:val="24"/>
        </w:rPr>
        <w:lastRenderedPageBreak/>
        <w:t xml:space="preserve">Simbala, Herry Emma Inonta. </w:t>
      </w:r>
      <w:proofErr w:type="gramStart"/>
      <w:r w:rsidRPr="007A0ECF">
        <w:rPr>
          <w:rFonts w:ascii="Times New Roman" w:hAnsi="Times New Roman" w:cs="Times New Roman"/>
          <w:sz w:val="24"/>
          <w:szCs w:val="24"/>
        </w:rPr>
        <w:t xml:space="preserve">2006. </w:t>
      </w:r>
      <w:r w:rsidRPr="007A0ECF">
        <w:rPr>
          <w:rFonts w:ascii="Times New Roman" w:hAnsi="Times New Roman" w:cs="Times New Roman"/>
          <w:i/>
          <w:sz w:val="24"/>
          <w:szCs w:val="24"/>
        </w:rPr>
        <w:t>Keanekaragaman Floristik dan Pemanfaatannya sebagai Tumbuhan Obat di Kawasan Konservasi II Taman Nasional Bogani Nani Wartabone (Kabupaten Bolaang Mongondow Sulawesi Utara)</w:t>
      </w:r>
      <w:r w:rsidRPr="007A0ECF">
        <w:rPr>
          <w:rFonts w:ascii="Times New Roman" w:hAnsi="Times New Roman" w:cs="Times New Roman"/>
          <w:sz w:val="24"/>
          <w:szCs w:val="24"/>
        </w:rPr>
        <w:t>.</w:t>
      </w:r>
      <w:proofErr w:type="gramEnd"/>
      <w:r w:rsidRPr="007A0ECF">
        <w:rPr>
          <w:rFonts w:ascii="Times New Roman" w:hAnsi="Times New Roman" w:cs="Times New Roman"/>
          <w:sz w:val="24"/>
          <w:szCs w:val="24"/>
        </w:rPr>
        <w:t xml:space="preserve"> </w:t>
      </w:r>
      <w:proofErr w:type="gramStart"/>
      <w:r w:rsidRPr="007A0ECF">
        <w:rPr>
          <w:rFonts w:ascii="Times New Roman" w:hAnsi="Times New Roman" w:cs="Times New Roman"/>
          <w:sz w:val="24"/>
          <w:szCs w:val="24"/>
        </w:rPr>
        <w:t>Disertasi tidak diterbitkan.</w:t>
      </w:r>
      <w:proofErr w:type="gramEnd"/>
      <w:r w:rsidRPr="007A0ECF">
        <w:rPr>
          <w:rFonts w:ascii="Times New Roman" w:hAnsi="Times New Roman" w:cs="Times New Roman"/>
          <w:sz w:val="24"/>
          <w:szCs w:val="24"/>
        </w:rPr>
        <w:t xml:space="preserve"> Bogor: Institut Pertanian Bogor.</w:t>
      </w:r>
    </w:p>
    <w:p w:rsidR="007A0ECF" w:rsidRPr="007A0ECF" w:rsidRDefault="007A0ECF" w:rsidP="007A0ECF">
      <w:pPr>
        <w:spacing w:line="240" w:lineRule="auto"/>
        <w:ind w:left="567" w:hanging="567"/>
        <w:jc w:val="both"/>
        <w:rPr>
          <w:rFonts w:ascii="Times New Roman" w:hAnsi="Times New Roman" w:cs="Times New Roman"/>
          <w:sz w:val="24"/>
          <w:szCs w:val="24"/>
        </w:rPr>
      </w:pPr>
      <w:r w:rsidRPr="007A0ECF">
        <w:rPr>
          <w:rFonts w:ascii="Times New Roman" w:hAnsi="Times New Roman" w:cs="Times New Roman"/>
          <w:sz w:val="24"/>
          <w:szCs w:val="24"/>
        </w:rPr>
        <w:t xml:space="preserve">Tiwari, P., </w:t>
      </w:r>
      <w:r w:rsidRPr="007A0ECF">
        <w:rPr>
          <w:rFonts w:ascii="Times New Roman" w:hAnsi="Times New Roman" w:cs="Times New Roman"/>
          <w:i/>
          <w:sz w:val="24"/>
          <w:szCs w:val="24"/>
        </w:rPr>
        <w:t xml:space="preserve">et </w:t>
      </w:r>
      <w:proofErr w:type="gramStart"/>
      <w:r w:rsidRPr="007A0ECF">
        <w:rPr>
          <w:rFonts w:ascii="Times New Roman" w:hAnsi="Times New Roman" w:cs="Times New Roman"/>
          <w:i/>
          <w:sz w:val="24"/>
          <w:szCs w:val="24"/>
        </w:rPr>
        <w:t>al</w:t>
      </w:r>
      <w:r w:rsidRPr="007A0ECF">
        <w:rPr>
          <w:rFonts w:ascii="Times New Roman" w:hAnsi="Times New Roman" w:cs="Times New Roman"/>
          <w:sz w:val="24"/>
          <w:szCs w:val="24"/>
        </w:rPr>
        <w:t>.,.</w:t>
      </w:r>
      <w:proofErr w:type="gramEnd"/>
      <w:r w:rsidRPr="007A0ECF">
        <w:rPr>
          <w:rFonts w:ascii="Times New Roman" w:hAnsi="Times New Roman" w:cs="Times New Roman"/>
          <w:sz w:val="24"/>
          <w:szCs w:val="24"/>
        </w:rPr>
        <w:t xml:space="preserve"> 2011. Pythochemical Screening and Extraction: A Review. </w:t>
      </w:r>
      <w:r w:rsidRPr="007A0ECF">
        <w:rPr>
          <w:rFonts w:ascii="Times New Roman" w:hAnsi="Times New Roman" w:cs="Times New Roman"/>
          <w:i/>
          <w:sz w:val="24"/>
          <w:szCs w:val="24"/>
        </w:rPr>
        <w:t xml:space="preserve">Int. Pharma. Sci </w:t>
      </w:r>
      <w:r w:rsidRPr="007A0ECF">
        <w:rPr>
          <w:rFonts w:ascii="Times New Roman" w:hAnsi="Times New Roman" w:cs="Times New Roman"/>
          <w:sz w:val="24"/>
          <w:szCs w:val="24"/>
        </w:rPr>
        <w:t>Vol. 1: 1-9</w:t>
      </w:r>
    </w:p>
    <w:p w:rsidR="007A0ECF" w:rsidRPr="005031A5" w:rsidRDefault="007A0ECF" w:rsidP="007A0ECF">
      <w:pPr>
        <w:spacing w:line="240" w:lineRule="auto"/>
        <w:ind w:left="567" w:hanging="567"/>
        <w:jc w:val="both"/>
        <w:rPr>
          <w:rFonts w:ascii="Times New Roman" w:hAnsi="Times New Roman" w:cs="Times New Roman"/>
          <w:sz w:val="24"/>
          <w:szCs w:val="24"/>
          <w:lang w:val="id-ID"/>
        </w:rPr>
        <w:sectPr w:rsidR="007A0ECF" w:rsidRPr="005031A5" w:rsidSect="00471A41">
          <w:type w:val="continuous"/>
          <w:pgSz w:w="12240" w:h="15840"/>
          <w:pgMar w:top="1440" w:right="1440" w:bottom="1440" w:left="1440" w:header="720" w:footer="720" w:gutter="0"/>
          <w:cols w:num="2" w:space="720"/>
          <w:docGrid w:linePitch="360"/>
        </w:sectPr>
      </w:pPr>
      <w:r w:rsidRPr="007A0ECF">
        <w:rPr>
          <w:rFonts w:ascii="Times New Roman" w:hAnsi="Times New Roman" w:cs="Times New Roman"/>
          <w:sz w:val="24"/>
          <w:szCs w:val="24"/>
        </w:rPr>
        <w:t xml:space="preserve">Winarsih, H. 2007. </w:t>
      </w:r>
      <w:proofErr w:type="gramStart"/>
      <w:r w:rsidRPr="007A0ECF">
        <w:rPr>
          <w:rFonts w:ascii="Times New Roman" w:hAnsi="Times New Roman" w:cs="Times New Roman"/>
          <w:i/>
          <w:sz w:val="24"/>
          <w:szCs w:val="24"/>
        </w:rPr>
        <w:t>Antioksidan Alami dan Radikal Bebas.</w:t>
      </w:r>
      <w:proofErr w:type="gramEnd"/>
      <w:r w:rsidRPr="007A0ECF">
        <w:rPr>
          <w:rFonts w:ascii="Times New Roman" w:hAnsi="Times New Roman" w:cs="Times New Roman"/>
          <w:i/>
          <w:sz w:val="24"/>
          <w:szCs w:val="24"/>
        </w:rPr>
        <w:t xml:space="preserve"> </w:t>
      </w:r>
      <w:r>
        <w:rPr>
          <w:rFonts w:ascii="Times New Roman" w:hAnsi="Times New Roman" w:cs="Times New Roman"/>
          <w:sz w:val="24"/>
          <w:szCs w:val="24"/>
        </w:rPr>
        <w:t>Yogyakarta: Kanisus</w:t>
      </w:r>
      <w:r w:rsidR="005031A5">
        <w:rPr>
          <w:rFonts w:ascii="Times New Roman" w:hAnsi="Times New Roman" w:cs="Times New Roman"/>
          <w:sz w:val="24"/>
          <w:szCs w:val="24"/>
          <w:lang w:val="id-ID"/>
        </w:rPr>
        <w:t>.</w:t>
      </w:r>
    </w:p>
    <w:p w:rsidR="005E2606" w:rsidRPr="005031A5" w:rsidRDefault="005E2606" w:rsidP="00F04271">
      <w:pPr>
        <w:tabs>
          <w:tab w:val="left" w:pos="2261"/>
        </w:tabs>
        <w:spacing w:line="360" w:lineRule="auto"/>
        <w:jc w:val="both"/>
        <w:rPr>
          <w:rFonts w:ascii="Times New Roman" w:hAnsi="Times New Roman" w:cs="Times New Roman"/>
          <w:b/>
          <w:sz w:val="24"/>
          <w:szCs w:val="24"/>
          <w:lang w:val="id-ID"/>
        </w:rPr>
        <w:sectPr w:rsidR="005E2606" w:rsidRPr="005031A5" w:rsidSect="00433D64">
          <w:type w:val="continuous"/>
          <w:pgSz w:w="12240" w:h="15840"/>
          <w:pgMar w:top="1440" w:right="1440" w:bottom="1440" w:left="1440" w:header="720" w:footer="720" w:gutter="0"/>
          <w:cols w:num="2" w:space="720"/>
          <w:docGrid w:linePitch="360"/>
        </w:sectPr>
      </w:pPr>
    </w:p>
    <w:p w:rsidR="00433D64" w:rsidRPr="005031A5" w:rsidRDefault="00433D64" w:rsidP="005031A5">
      <w:pPr>
        <w:pStyle w:val="Heading1"/>
        <w:spacing w:line="240" w:lineRule="auto"/>
        <w:rPr>
          <w:rFonts w:ascii="Times New Roman" w:hAnsi="Times New Roman" w:cs="Times New Roman"/>
          <w:sz w:val="24"/>
          <w:szCs w:val="24"/>
        </w:rPr>
      </w:pPr>
    </w:p>
    <w:sectPr w:rsidR="00433D64" w:rsidRPr="005031A5" w:rsidSect="00C6287D">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F76" w:rsidRDefault="00AE7F76" w:rsidP="00F04271">
      <w:pPr>
        <w:spacing w:after="0" w:line="240" w:lineRule="auto"/>
      </w:pPr>
      <w:r>
        <w:separator/>
      </w:r>
    </w:p>
  </w:endnote>
  <w:endnote w:type="continuationSeparator" w:id="0">
    <w:p w:rsidR="00AE7F76" w:rsidRDefault="00AE7F76" w:rsidP="00F04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535" w:rsidRDefault="00B94535">
    <w:pPr>
      <w:pStyle w:val="Footer"/>
      <w:jc w:val="right"/>
    </w:pPr>
  </w:p>
  <w:p w:rsidR="00B94535" w:rsidRDefault="00B94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F76" w:rsidRDefault="00AE7F76" w:rsidP="00F04271">
      <w:pPr>
        <w:spacing w:after="0" w:line="240" w:lineRule="auto"/>
      </w:pPr>
      <w:r>
        <w:separator/>
      </w:r>
    </w:p>
  </w:footnote>
  <w:footnote w:type="continuationSeparator" w:id="0">
    <w:p w:rsidR="00AE7F76" w:rsidRDefault="00AE7F76" w:rsidP="00F042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29F5"/>
    <w:multiLevelType w:val="multilevel"/>
    <w:tmpl w:val="C55C01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1C639A"/>
    <w:multiLevelType w:val="multilevel"/>
    <w:tmpl w:val="93943062"/>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B2C6139"/>
    <w:multiLevelType w:val="hybridMultilevel"/>
    <w:tmpl w:val="D50A7022"/>
    <w:lvl w:ilvl="0" w:tplc="81BEB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18A0447"/>
    <w:multiLevelType w:val="hybridMultilevel"/>
    <w:tmpl w:val="98C2C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766ED7"/>
    <w:multiLevelType w:val="multilevel"/>
    <w:tmpl w:val="32509ADE"/>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5">
    <w:nsid w:val="747912FC"/>
    <w:multiLevelType w:val="multilevel"/>
    <w:tmpl w:val="28E8960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8B35007"/>
    <w:multiLevelType w:val="hybridMultilevel"/>
    <w:tmpl w:val="A142D616"/>
    <w:lvl w:ilvl="0" w:tplc="B3D211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7CB9213D"/>
    <w:multiLevelType w:val="multilevel"/>
    <w:tmpl w:val="A8601B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3"/>
  </w:num>
  <w:num w:numId="4">
    <w:abstractNumId w:val="4"/>
  </w:num>
  <w:num w:numId="5">
    <w:abstractNumId w:val="0"/>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CC4"/>
    <w:rsid w:val="00000E57"/>
    <w:rsid w:val="00002AF1"/>
    <w:rsid w:val="0000583C"/>
    <w:rsid w:val="00010953"/>
    <w:rsid w:val="0001146E"/>
    <w:rsid w:val="000122B1"/>
    <w:rsid w:val="00014D8D"/>
    <w:rsid w:val="0001639C"/>
    <w:rsid w:val="0001647C"/>
    <w:rsid w:val="00020F57"/>
    <w:rsid w:val="00024670"/>
    <w:rsid w:val="0002795A"/>
    <w:rsid w:val="00027E80"/>
    <w:rsid w:val="000306FC"/>
    <w:rsid w:val="00031130"/>
    <w:rsid w:val="00031BE2"/>
    <w:rsid w:val="00032028"/>
    <w:rsid w:val="00034B4D"/>
    <w:rsid w:val="0003508A"/>
    <w:rsid w:val="00037844"/>
    <w:rsid w:val="00041466"/>
    <w:rsid w:val="000426F7"/>
    <w:rsid w:val="00042C4C"/>
    <w:rsid w:val="00043C51"/>
    <w:rsid w:val="0004621B"/>
    <w:rsid w:val="00046CD2"/>
    <w:rsid w:val="00050B26"/>
    <w:rsid w:val="00053649"/>
    <w:rsid w:val="00053AE8"/>
    <w:rsid w:val="00054EBA"/>
    <w:rsid w:val="000566B2"/>
    <w:rsid w:val="000574D4"/>
    <w:rsid w:val="00057C41"/>
    <w:rsid w:val="00061BF7"/>
    <w:rsid w:val="0006485D"/>
    <w:rsid w:val="00071099"/>
    <w:rsid w:val="00071C6E"/>
    <w:rsid w:val="000737D7"/>
    <w:rsid w:val="00073E2D"/>
    <w:rsid w:val="00075B53"/>
    <w:rsid w:val="00077BDD"/>
    <w:rsid w:val="0008149E"/>
    <w:rsid w:val="00081902"/>
    <w:rsid w:val="00081923"/>
    <w:rsid w:val="00081DC6"/>
    <w:rsid w:val="00084661"/>
    <w:rsid w:val="0008654A"/>
    <w:rsid w:val="00086730"/>
    <w:rsid w:val="00087467"/>
    <w:rsid w:val="00090E6D"/>
    <w:rsid w:val="00090FA0"/>
    <w:rsid w:val="00093104"/>
    <w:rsid w:val="000940F0"/>
    <w:rsid w:val="00097374"/>
    <w:rsid w:val="0009794A"/>
    <w:rsid w:val="00097E44"/>
    <w:rsid w:val="000A4F77"/>
    <w:rsid w:val="000A6061"/>
    <w:rsid w:val="000A7D00"/>
    <w:rsid w:val="000B0030"/>
    <w:rsid w:val="000B0D5C"/>
    <w:rsid w:val="000B0FF1"/>
    <w:rsid w:val="000B4372"/>
    <w:rsid w:val="000B47F7"/>
    <w:rsid w:val="000C207E"/>
    <w:rsid w:val="000C29B8"/>
    <w:rsid w:val="000C78C6"/>
    <w:rsid w:val="000D274B"/>
    <w:rsid w:val="000D4798"/>
    <w:rsid w:val="000E5488"/>
    <w:rsid w:val="000E5512"/>
    <w:rsid w:val="000E6F1F"/>
    <w:rsid w:val="000E717C"/>
    <w:rsid w:val="000E7382"/>
    <w:rsid w:val="000F3F2F"/>
    <w:rsid w:val="000F6881"/>
    <w:rsid w:val="00100168"/>
    <w:rsid w:val="00101663"/>
    <w:rsid w:val="00101B4F"/>
    <w:rsid w:val="00103C39"/>
    <w:rsid w:val="00104CEF"/>
    <w:rsid w:val="00105C18"/>
    <w:rsid w:val="00111C4B"/>
    <w:rsid w:val="001130DF"/>
    <w:rsid w:val="001135C1"/>
    <w:rsid w:val="00113D2B"/>
    <w:rsid w:val="00120071"/>
    <w:rsid w:val="001210C2"/>
    <w:rsid w:val="0012144E"/>
    <w:rsid w:val="00121F83"/>
    <w:rsid w:val="0012459C"/>
    <w:rsid w:val="0012519D"/>
    <w:rsid w:val="0012717B"/>
    <w:rsid w:val="00127FD1"/>
    <w:rsid w:val="00131735"/>
    <w:rsid w:val="001340C5"/>
    <w:rsid w:val="001345FB"/>
    <w:rsid w:val="001351F3"/>
    <w:rsid w:val="00136E3D"/>
    <w:rsid w:val="00142111"/>
    <w:rsid w:val="001432AF"/>
    <w:rsid w:val="001445F6"/>
    <w:rsid w:val="00151AD7"/>
    <w:rsid w:val="00156AB8"/>
    <w:rsid w:val="001572CC"/>
    <w:rsid w:val="00157823"/>
    <w:rsid w:val="00160D1F"/>
    <w:rsid w:val="00162BDA"/>
    <w:rsid w:val="00163478"/>
    <w:rsid w:val="00172A60"/>
    <w:rsid w:val="00172B12"/>
    <w:rsid w:val="00172EDC"/>
    <w:rsid w:val="00173EAF"/>
    <w:rsid w:val="00173F4E"/>
    <w:rsid w:val="001778B1"/>
    <w:rsid w:val="00181AC3"/>
    <w:rsid w:val="00181B91"/>
    <w:rsid w:val="001846AF"/>
    <w:rsid w:val="00185FA7"/>
    <w:rsid w:val="00186263"/>
    <w:rsid w:val="001904CF"/>
    <w:rsid w:val="00190D8E"/>
    <w:rsid w:val="00191783"/>
    <w:rsid w:val="00195CBE"/>
    <w:rsid w:val="00196480"/>
    <w:rsid w:val="0019792C"/>
    <w:rsid w:val="00197BEA"/>
    <w:rsid w:val="001A1293"/>
    <w:rsid w:val="001A3E25"/>
    <w:rsid w:val="001A692C"/>
    <w:rsid w:val="001A6CDC"/>
    <w:rsid w:val="001B324F"/>
    <w:rsid w:val="001B3FCF"/>
    <w:rsid w:val="001B4C3A"/>
    <w:rsid w:val="001B59A9"/>
    <w:rsid w:val="001C4EAC"/>
    <w:rsid w:val="001C605A"/>
    <w:rsid w:val="001C66A9"/>
    <w:rsid w:val="001D010E"/>
    <w:rsid w:val="001D0177"/>
    <w:rsid w:val="001D1A06"/>
    <w:rsid w:val="001D4055"/>
    <w:rsid w:val="001D5C28"/>
    <w:rsid w:val="001D74D1"/>
    <w:rsid w:val="001E0656"/>
    <w:rsid w:val="001E0979"/>
    <w:rsid w:val="001E53DC"/>
    <w:rsid w:val="001E596F"/>
    <w:rsid w:val="001E6ED5"/>
    <w:rsid w:val="001E7ABE"/>
    <w:rsid w:val="001F1A66"/>
    <w:rsid w:val="001F2318"/>
    <w:rsid w:val="001F267D"/>
    <w:rsid w:val="001F2914"/>
    <w:rsid w:val="001F30D5"/>
    <w:rsid w:val="001F3871"/>
    <w:rsid w:val="001F7240"/>
    <w:rsid w:val="00203F4D"/>
    <w:rsid w:val="00210018"/>
    <w:rsid w:val="00212AF6"/>
    <w:rsid w:val="00216C60"/>
    <w:rsid w:val="00230CCE"/>
    <w:rsid w:val="0023121D"/>
    <w:rsid w:val="00231BF5"/>
    <w:rsid w:val="002331F0"/>
    <w:rsid w:val="00233CAF"/>
    <w:rsid w:val="00241B54"/>
    <w:rsid w:val="0024253F"/>
    <w:rsid w:val="002426B0"/>
    <w:rsid w:val="0024562E"/>
    <w:rsid w:val="00247409"/>
    <w:rsid w:val="00247463"/>
    <w:rsid w:val="00247F3D"/>
    <w:rsid w:val="0025067A"/>
    <w:rsid w:val="00251357"/>
    <w:rsid w:val="00251F59"/>
    <w:rsid w:val="002534BB"/>
    <w:rsid w:val="00253589"/>
    <w:rsid w:val="0025453E"/>
    <w:rsid w:val="002575CA"/>
    <w:rsid w:val="00257E58"/>
    <w:rsid w:val="00260381"/>
    <w:rsid w:val="0026166A"/>
    <w:rsid w:val="00262262"/>
    <w:rsid w:val="00262736"/>
    <w:rsid w:val="00263B3F"/>
    <w:rsid w:val="00265625"/>
    <w:rsid w:val="00265725"/>
    <w:rsid w:val="00266637"/>
    <w:rsid w:val="00270932"/>
    <w:rsid w:val="002727B0"/>
    <w:rsid w:val="00272D46"/>
    <w:rsid w:val="00273F09"/>
    <w:rsid w:val="00275161"/>
    <w:rsid w:val="002774E1"/>
    <w:rsid w:val="00280203"/>
    <w:rsid w:val="00280E7C"/>
    <w:rsid w:val="00281125"/>
    <w:rsid w:val="002821D4"/>
    <w:rsid w:val="002825FD"/>
    <w:rsid w:val="0028282C"/>
    <w:rsid w:val="00282CEC"/>
    <w:rsid w:val="00282E52"/>
    <w:rsid w:val="00284F11"/>
    <w:rsid w:val="00285AED"/>
    <w:rsid w:val="002862A1"/>
    <w:rsid w:val="002869C7"/>
    <w:rsid w:val="0029228B"/>
    <w:rsid w:val="002943AF"/>
    <w:rsid w:val="00295BEF"/>
    <w:rsid w:val="002963C0"/>
    <w:rsid w:val="002968EB"/>
    <w:rsid w:val="002A503B"/>
    <w:rsid w:val="002A701F"/>
    <w:rsid w:val="002B01A7"/>
    <w:rsid w:val="002B33CC"/>
    <w:rsid w:val="002B5459"/>
    <w:rsid w:val="002B64A5"/>
    <w:rsid w:val="002C1815"/>
    <w:rsid w:val="002C4881"/>
    <w:rsid w:val="002C57EB"/>
    <w:rsid w:val="002C6D19"/>
    <w:rsid w:val="002D0E4F"/>
    <w:rsid w:val="002D18E5"/>
    <w:rsid w:val="002D22B0"/>
    <w:rsid w:val="002D2303"/>
    <w:rsid w:val="002D4528"/>
    <w:rsid w:val="002D61C2"/>
    <w:rsid w:val="002D6422"/>
    <w:rsid w:val="002D6434"/>
    <w:rsid w:val="002E2122"/>
    <w:rsid w:val="002E237D"/>
    <w:rsid w:val="002E2952"/>
    <w:rsid w:val="002E3263"/>
    <w:rsid w:val="002F0AA1"/>
    <w:rsid w:val="002F1BA6"/>
    <w:rsid w:val="002F2618"/>
    <w:rsid w:val="002F3AB8"/>
    <w:rsid w:val="002F3ACE"/>
    <w:rsid w:val="002F6CF9"/>
    <w:rsid w:val="002F78ED"/>
    <w:rsid w:val="00300330"/>
    <w:rsid w:val="00302226"/>
    <w:rsid w:val="00307769"/>
    <w:rsid w:val="003107C3"/>
    <w:rsid w:val="00312B5E"/>
    <w:rsid w:val="00315077"/>
    <w:rsid w:val="00315193"/>
    <w:rsid w:val="003164AA"/>
    <w:rsid w:val="00316C3B"/>
    <w:rsid w:val="00321B52"/>
    <w:rsid w:val="0032295D"/>
    <w:rsid w:val="00323BE5"/>
    <w:rsid w:val="003242A1"/>
    <w:rsid w:val="003243E5"/>
    <w:rsid w:val="00324CC0"/>
    <w:rsid w:val="0032503A"/>
    <w:rsid w:val="00330C17"/>
    <w:rsid w:val="0033742E"/>
    <w:rsid w:val="003405CA"/>
    <w:rsid w:val="003431D8"/>
    <w:rsid w:val="003471C0"/>
    <w:rsid w:val="003526F2"/>
    <w:rsid w:val="00352E02"/>
    <w:rsid w:val="00360A6C"/>
    <w:rsid w:val="00365140"/>
    <w:rsid w:val="0036538A"/>
    <w:rsid w:val="00366D0B"/>
    <w:rsid w:val="003678CC"/>
    <w:rsid w:val="00371620"/>
    <w:rsid w:val="00371A71"/>
    <w:rsid w:val="003733B7"/>
    <w:rsid w:val="003752BC"/>
    <w:rsid w:val="003758C6"/>
    <w:rsid w:val="0037744C"/>
    <w:rsid w:val="0038089B"/>
    <w:rsid w:val="003866B1"/>
    <w:rsid w:val="00387B47"/>
    <w:rsid w:val="00394BD3"/>
    <w:rsid w:val="003967C9"/>
    <w:rsid w:val="00396ABD"/>
    <w:rsid w:val="003A2608"/>
    <w:rsid w:val="003A4490"/>
    <w:rsid w:val="003A7875"/>
    <w:rsid w:val="003A7D7B"/>
    <w:rsid w:val="003B2A85"/>
    <w:rsid w:val="003C10A1"/>
    <w:rsid w:val="003C19F4"/>
    <w:rsid w:val="003C2499"/>
    <w:rsid w:val="003C56F8"/>
    <w:rsid w:val="003C7CF7"/>
    <w:rsid w:val="003D5F0E"/>
    <w:rsid w:val="003D6DA5"/>
    <w:rsid w:val="003D73FD"/>
    <w:rsid w:val="003E1857"/>
    <w:rsid w:val="003E3985"/>
    <w:rsid w:val="003E3EFA"/>
    <w:rsid w:val="003E4E0B"/>
    <w:rsid w:val="003E64E2"/>
    <w:rsid w:val="003E68E2"/>
    <w:rsid w:val="003F02A0"/>
    <w:rsid w:val="003F05C9"/>
    <w:rsid w:val="003F11EF"/>
    <w:rsid w:val="003F44E7"/>
    <w:rsid w:val="003F7E8D"/>
    <w:rsid w:val="00400289"/>
    <w:rsid w:val="0040264B"/>
    <w:rsid w:val="004108D3"/>
    <w:rsid w:val="00411CE1"/>
    <w:rsid w:val="00411E5A"/>
    <w:rsid w:val="00415617"/>
    <w:rsid w:val="00420635"/>
    <w:rsid w:val="00420E42"/>
    <w:rsid w:val="0042159E"/>
    <w:rsid w:val="004253C7"/>
    <w:rsid w:val="00425A94"/>
    <w:rsid w:val="00427FE0"/>
    <w:rsid w:val="00430E64"/>
    <w:rsid w:val="00431BB0"/>
    <w:rsid w:val="00431BFC"/>
    <w:rsid w:val="00431C5E"/>
    <w:rsid w:val="0043362F"/>
    <w:rsid w:val="00433D64"/>
    <w:rsid w:val="00436182"/>
    <w:rsid w:val="00437C43"/>
    <w:rsid w:val="00440195"/>
    <w:rsid w:val="00441EC2"/>
    <w:rsid w:val="00443A2B"/>
    <w:rsid w:val="00443A2D"/>
    <w:rsid w:val="0044766F"/>
    <w:rsid w:val="004506F0"/>
    <w:rsid w:val="0045216F"/>
    <w:rsid w:val="00452A22"/>
    <w:rsid w:val="00455687"/>
    <w:rsid w:val="00457729"/>
    <w:rsid w:val="0046285F"/>
    <w:rsid w:val="004630D5"/>
    <w:rsid w:val="00466035"/>
    <w:rsid w:val="00471A41"/>
    <w:rsid w:val="00472401"/>
    <w:rsid w:val="00473AC9"/>
    <w:rsid w:val="0047552A"/>
    <w:rsid w:val="00476B55"/>
    <w:rsid w:val="0048201C"/>
    <w:rsid w:val="00482E78"/>
    <w:rsid w:val="004830AE"/>
    <w:rsid w:val="00483CA1"/>
    <w:rsid w:val="00485C78"/>
    <w:rsid w:val="00487547"/>
    <w:rsid w:val="00490C61"/>
    <w:rsid w:val="0049175A"/>
    <w:rsid w:val="0049188F"/>
    <w:rsid w:val="00496D37"/>
    <w:rsid w:val="004A08F5"/>
    <w:rsid w:val="004A0ED5"/>
    <w:rsid w:val="004A101C"/>
    <w:rsid w:val="004A29CD"/>
    <w:rsid w:val="004A2A09"/>
    <w:rsid w:val="004A2D69"/>
    <w:rsid w:val="004A5C6F"/>
    <w:rsid w:val="004A6DA9"/>
    <w:rsid w:val="004B01F4"/>
    <w:rsid w:val="004B02A7"/>
    <w:rsid w:val="004B0DDC"/>
    <w:rsid w:val="004B25F9"/>
    <w:rsid w:val="004B6D7A"/>
    <w:rsid w:val="004C5DEF"/>
    <w:rsid w:val="004D211F"/>
    <w:rsid w:val="004D341A"/>
    <w:rsid w:val="004D3703"/>
    <w:rsid w:val="004D3894"/>
    <w:rsid w:val="004E0413"/>
    <w:rsid w:val="004E1652"/>
    <w:rsid w:val="004E1BA8"/>
    <w:rsid w:val="004E3521"/>
    <w:rsid w:val="004E3AEB"/>
    <w:rsid w:val="004E4F70"/>
    <w:rsid w:val="004E677E"/>
    <w:rsid w:val="004E6E31"/>
    <w:rsid w:val="004E7BA9"/>
    <w:rsid w:val="004F0684"/>
    <w:rsid w:val="004F0A26"/>
    <w:rsid w:val="004F2E6E"/>
    <w:rsid w:val="004F5B9A"/>
    <w:rsid w:val="004F6661"/>
    <w:rsid w:val="004F71F3"/>
    <w:rsid w:val="00501810"/>
    <w:rsid w:val="005031A5"/>
    <w:rsid w:val="00503683"/>
    <w:rsid w:val="005052F8"/>
    <w:rsid w:val="0050541A"/>
    <w:rsid w:val="00506197"/>
    <w:rsid w:val="005073C0"/>
    <w:rsid w:val="00507FFB"/>
    <w:rsid w:val="005125F5"/>
    <w:rsid w:val="005128ED"/>
    <w:rsid w:val="005131BA"/>
    <w:rsid w:val="00516F23"/>
    <w:rsid w:val="00524AD4"/>
    <w:rsid w:val="0052691A"/>
    <w:rsid w:val="00526D83"/>
    <w:rsid w:val="005322D1"/>
    <w:rsid w:val="00532AB8"/>
    <w:rsid w:val="005335E5"/>
    <w:rsid w:val="00542C86"/>
    <w:rsid w:val="00542F21"/>
    <w:rsid w:val="00543A9A"/>
    <w:rsid w:val="00552C3C"/>
    <w:rsid w:val="005536ED"/>
    <w:rsid w:val="00557365"/>
    <w:rsid w:val="00566EA1"/>
    <w:rsid w:val="005673CD"/>
    <w:rsid w:val="00570946"/>
    <w:rsid w:val="00570A02"/>
    <w:rsid w:val="00572BD7"/>
    <w:rsid w:val="00573D9E"/>
    <w:rsid w:val="00576A90"/>
    <w:rsid w:val="00577529"/>
    <w:rsid w:val="00580A94"/>
    <w:rsid w:val="00581A52"/>
    <w:rsid w:val="00583EE5"/>
    <w:rsid w:val="005845F5"/>
    <w:rsid w:val="00584CDA"/>
    <w:rsid w:val="005924BD"/>
    <w:rsid w:val="00596DE4"/>
    <w:rsid w:val="005A017A"/>
    <w:rsid w:val="005A04B7"/>
    <w:rsid w:val="005A246E"/>
    <w:rsid w:val="005A4FB5"/>
    <w:rsid w:val="005A51C3"/>
    <w:rsid w:val="005A59F1"/>
    <w:rsid w:val="005A6369"/>
    <w:rsid w:val="005A782B"/>
    <w:rsid w:val="005B2600"/>
    <w:rsid w:val="005B2978"/>
    <w:rsid w:val="005B5C82"/>
    <w:rsid w:val="005B6435"/>
    <w:rsid w:val="005B7A0B"/>
    <w:rsid w:val="005C1F78"/>
    <w:rsid w:val="005C2E32"/>
    <w:rsid w:val="005C7BF3"/>
    <w:rsid w:val="005D0A78"/>
    <w:rsid w:val="005D1F0C"/>
    <w:rsid w:val="005D2708"/>
    <w:rsid w:val="005D4ED8"/>
    <w:rsid w:val="005E050A"/>
    <w:rsid w:val="005E11AF"/>
    <w:rsid w:val="005E2606"/>
    <w:rsid w:val="005E366E"/>
    <w:rsid w:val="005E5C34"/>
    <w:rsid w:val="005E7FF0"/>
    <w:rsid w:val="005F0C0F"/>
    <w:rsid w:val="005F121A"/>
    <w:rsid w:val="005F2F37"/>
    <w:rsid w:val="005F3D36"/>
    <w:rsid w:val="005F72CF"/>
    <w:rsid w:val="005F7E6A"/>
    <w:rsid w:val="006007B3"/>
    <w:rsid w:val="00601841"/>
    <w:rsid w:val="006021F5"/>
    <w:rsid w:val="00607440"/>
    <w:rsid w:val="00607ADC"/>
    <w:rsid w:val="00607F2B"/>
    <w:rsid w:val="00610AA7"/>
    <w:rsid w:val="00614C5E"/>
    <w:rsid w:val="0061686C"/>
    <w:rsid w:val="00617DB6"/>
    <w:rsid w:val="006205B9"/>
    <w:rsid w:val="0062305C"/>
    <w:rsid w:val="006231B1"/>
    <w:rsid w:val="00623EE1"/>
    <w:rsid w:val="006249F3"/>
    <w:rsid w:val="00625C24"/>
    <w:rsid w:val="00625F47"/>
    <w:rsid w:val="00626E2E"/>
    <w:rsid w:val="006312DD"/>
    <w:rsid w:val="00631AC5"/>
    <w:rsid w:val="00633299"/>
    <w:rsid w:val="006333DF"/>
    <w:rsid w:val="00635040"/>
    <w:rsid w:val="006350CE"/>
    <w:rsid w:val="00636B0B"/>
    <w:rsid w:val="00637FCD"/>
    <w:rsid w:val="00640F67"/>
    <w:rsid w:val="00641CBD"/>
    <w:rsid w:val="00645583"/>
    <w:rsid w:val="00653DFA"/>
    <w:rsid w:val="00654FB9"/>
    <w:rsid w:val="00662B8F"/>
    <w:rsid w:val="00663639"/>
    <w:rsid w:val="00663D7E"/>
    <w:rsid w:val="00666C86"/>
    <w:rsid w:val="00666DBC"/>
    <w:rsid w:val="00667F15"/>
    <w:rsid w:val="006729BF"/>
    <w:rsid w:val="0067433E"/>
    <w:rsid w:val="00675045"/>
    <w:rsid w:val="006772A0"/>
    <w:rsid w:val="00680DF3"/>
    <w:rsid w:val="00684C08"/>
    <w:rsid w:val="00687B58"/>
    <w:rsid w:val="00692476"/>
    <w:rsid w:val="006944E1"/>
    <w:rsid w:val="00697773"/>
    <w:rsid w:val="00697A78"/>
    <w:rsid w:val="00697E5E"/>
    <w:rsid w:val="006A5BA4"/>
    <w:rsid w:val="006B236A"/>
    <w:rsid w:val="006B5B86"/>
    <w:rsid w:val="006C1285"/>
    <w:rsid w:val="006C2D03"/>
    <w:rsid w:val="006C4CC5"/>
    <w:rsid w:val="006C6053"/>
    <w:rsid w:val="006C6BAD"/>
    <w:rsid w:val="006C7669"/>
    <w:rsid w:val="006D5257"/>
    <w:rsid w:val="006D7722"/>
    <w:rsid w:val="006E70F9"/>
    <w:rsid w:val="006E72BE"/>
    <w:rsid w:val="006F0848"/>
    <w:rsid w:val="006F0B32"/>
    <w:rsid w:val="006F107F"/>
    <w:rsid w:val="006F193F"/>
    <w:rsid w:val="006F356D"/>
    <w:rsid w:val="006F3750"/>
    <w:rsid w:val="0070206B"/>
    <w:rsid w:val="00703A85"/>
    <w:rsid w:val="00703BBF"/>
    <w:rsid w:val="00721D63"/>
    <w:rsid w:val="00722F0E"/>
    <w:rsid w:val="007240E7"/>
    <w:rsid w:val="00725A04"/>
    <w:rsid w:val="00730837"/>
    <w:rsid w:val="0073379F"/>
    <w:rsid w:val="007337D5"/>
    <w:rsid w:val="00733891"/>
    <w:rsid w:val="00733B03"/>
    <w:rsid w:val="00740392"/>
    <w:rsid w:val="00740746"/>
    <w:rsid w:val="00740A37"/>
    <w:rsid w:val="007414D0"/>
    <w:rsid w:val="007417E6"/>
    <w:rsid w:val="00741B1F"/>
    <w:rsid w:val="00744792"/>
    <w:rsid w:val="007526F4"/>
    <w:rsid w:val="00756A6F"/>
    <w:rsid w:val="00757DA6"/>
    <w:rsid w:val="00760FAA"/>
    <w:rsid w:val="00761E0C"/>
    <w:rsid w:val="007674D9"/>
    <w:rsid w:val="00771DA3"/>
    <w:rsid w:val="00775671"/>
    <w:rsid w:val="00777C35"/>
    <w:rsid w:val="00780655"/>
    <w:rsid w:val="00783631"/>
    <w:rsid w:val="00783F77"/>
    <w:rsid w:val="00785CCD"/>
    <w:rsid w:val="00785F0F"/>
    <w:rsid w:val="00790DFD"/>
    <w:rsid w:val="007910DE"/>
    <w:rsid w:val="00791D1F"/>
    <w:rsid w:val="007969D3"/>
    <w:rsid w:val="007A0ECF"/>
    <w:rsid w:val="007A255C"/>
    <w:rsid w:val="007A3E42"/>
    <w:rsid w:val="007A646D"/>
    <w:rsid w:val="007B153E"/>
    <w:rsid w:val="007B1877"/>
    <w:rsid w:val="007B3288"/>
    <w:rsid w:val="007B5397"/>
    <w:rsid w:val="007B6A6E"/>
    <w:rsid w:val="007B6AE2"/>
    <w:rsid w:val="007C005B"/>
    <w:rsid w:val="007C2757"/>
    <w:rsid w:val="007C3150"/>
    <w:rsid w:val="007C3999"/>
    <w:rsid w:val="007C3D27"/>
    <w:rsid w:val="007C6FDE"/>
    <w:rsid w:val="007C7ADB"/>
    <w:rsid w:val="007D0831"/>
    <w:rsid w:val="007D376C"/>
    <w:rsid w:val="007D388A"/>
    <w:rsid w:val="007E02A7"/>
    <w:rsid w:val="007E0D2F"/>
    <w:rsid w:val="007E16FF"/>
    <w:rsid w:val="007E2407"/>
    <w:rsid w:val="007E2BA9"/>
    <w:rsid w:val="007E302F"/>
    <w:rsid w:val="007E3F22"/>
    <w:rsid w:val="007E452F"/>
    <w:rsid w:val="007E7BB5"/>
    <w:rsid w:val="007F0B58"/>
    <w:rsid w:val="007F6383"/>
    <w:rsid w:val="008004D2"/>
    <w:rsid w:val="00801A7B"/>
    <w:rsid w:val="00804008"/>
    <w:rsid w:val="0080545F"/>
    <w:rsid w:val="008057EC"/>
    <w:rsid w:val="0080615F"/>
    <w:rsid w:val="008071D5"/>
    <w:rsid w:val="00807B69"/>
    <w:rsid w:val="0081290D"/>
    <w:rsid w:val="00812993"/>
    <w:rsid w:val="00812A76"/>
    <w:rsid w:val="00816A7D"/>
    <w:rsid w:val="00820188"/>
    <w:rsid w:val="0082129E"/>
    <w:rsid w:val="00823CEC"/>
    <w:rsid w:val="00824EB1"/>
    <w:rsid w:val="00833DF9"/>
    <w:rsid w:val="00834CC2"/>
    <w:rsid w:val="00835E38"/>
    <w:rsid w:val="00842722"/>
    <w:rsid w:val="00845EE7"/>
    <w:rsid w:val="00847584"/>
    <w:rsid w:val="00847A9B"/>
    <w:rsid w:val="008508B5"/>
    <w:rsid w:val="0085579D"/>
    <w:rsid w:val="00860587"/>
    <w:rsid w:val="00861E30"/>
    <w:rsid w:val="00870008"/>
    <w:rsid w:val="0087239C"/>
    <w:rsid w:val="00872BEC"/>
    <w:rsid w:val="00872E8D"/>
    <w:rsid w:val="0087338E"/>
    <w:rsid w:val="00875620"/>
    <w:rsid w:val="008810D9"/>
    <w:rsid w:val="008835BE"/>
    <w:rsid w:val="00890968"/>
    <w:rsid w:val="00890D31"/>
    <w:rsid w:val="00891792"/>
    <w:rsid w:val="00891E60"/>
    <w:rsid w:val="008956ED"/>
    <w:rsid w:val="00896165"/>
    <w:rsid w:val="00897133"/>
    <w:rsid w:val="008A1142"/>
    <w:rsid w:val="008A1C71"/>
    <w:rsid w:val="008A2D2A"/>
    <w:rsid w:val="008A4B42"/>
    <w:rsid w:val="008A6C88"/>
    <w:rsid w:val="008A71BC"/>
    <w:rsid w:val="008B163B"/>
    <w:rsid w:val="008B2FCD"/>
    <w:rsid w:val="008B771C"/>
    <w:rsid w:val="008C04BC"/>
    <w:rsid w:val="008C1D14"/>
    <w:rsid w:val="008C327D"/>
    <w:rsid w:val="008C442F"/>
    <w:rsid w:val="008C455A"/>
    <w:rsid w:val="008C5C32"/>
    <w:rsid w:val="008C5C37"/>
    <w:rsid w:val="008C6D48"/>
    <w:rsid w:val="008D12F2"/>
    <w:rsid w:val="008D2BDD"/>
    <w:rsid w:val="008D3859"/>
    <w:rsid w:val="008E0CF9"/>
    <w:rsid w:val="008E1C76"/>
    <w:rsid w:val="008E2A82"/>
    <w:rsid w:val="008E4313"/>
    <w:rsid w:val="008E4FBB"/>
    <w:rsid w:val="008E6125"/>
    <w:rsid w:val="008E6713"/>
    <w:rsid w:val="008E6C58"/>
    <w:rsid w:val="008F0161"/>
    <w:rsid w:val="008F29E5"/>
    <w:rsid w:val="0090053D"/>
    <w:rsid w:val="00902E77"/>
    <w:rsid w:val="009046B9"/>
    <w:rsid w:val="009048E9"/>
    <w:rsid w:val="00906C91"/>
    <w:rsid w:val="009072D9"/>
    <w:rsid w:val="0091250A"/>
    <w:rsid w:val="009157E0"/>
    <w:rsid w:val="00917F4F"/>
    <w:rsid w:val="00920C00"/>
    <w:rsid w:val="00923447"/>
    <w:rsid w:val="00923EB2"/>
    <w:rsid w:val="00923F81"/>
    <w:rsid w:val="00930536"/>
    <w:rsid w:val="009344D0"/>
    <w:rsid w:val="0093625C"/>
    <w:rsid w:val="00944E41"/>
    <w:rsid w:val="00952475"/>
    <w:rsid w:val="00956123"/>
    <w:rsid w:val="00956DB3"/>
    <w:rsid w:val="00956E8C"/>
    <w:rsid w:val="0096565D"/>
    <w:rsid w:val="00965D1B"/>
    <w:rsid w:val="0096615F"/>
    <w:rsid w:val="00966EDA"/>
    <w:rsid w:val="009728DA"/>
    <w:rsid w:val="0097395B"/>
    <w:rsid w:val="009812F3"/>
    <w:rsid w:val="009816DE"/>
    <w:rsid w:val="00982986"/>
    <w:rsid w:val="009835C7"/>
    <w:rsid w:val="00984BBB"/>
    <w:rsid w:val="0099194E"/>
    <w:rsid w:val="00992D07"/>
    <w:rsid w:val="00992FBA"/>
    <w:rsid w:val="009A24B9"/>
    <w:rsid w:val="009A250D"/>
    <w:rsid w:val="009B0304"/>
    <w:rsid w:val="009B12EB"/>
    <w:rsid w:val="009B2DD4"/>
    <w:rsid w:val="009B655D"/>
    <w:rsid w:val="009B6CE1"/>
    <w:rsid w:val="009C16B9"/>
    <w:rsid w:val="009C3493"/>
    <w:rsid w:val="009C517A"/>
    <w:rsid w:val="009C58AB"/>
    <w:rsid w:val="009C79E8"/>
    <w:rsid w:val="009D3234"/>
    <w:rsid w:val="009D6781"/>
    <w:rsid w:val="009E0173"/>
    <w:rsid w:val="009E26A1"/>
    <w:rsid w:val="009E2F52"/>
    <w:rsid w:val="009E6B57"/>
    <w:rsid w:val="009E6FCC"/>
    <w:rsid w:val="009F11E6"/>
    <w:rsid w:val="009F248C"/>
    <w:rsid w:val="009F2A8A"/>
    <w:rsid w:val="00A00BB2"/>
    <w:rsid w:val="00A028C6"/>
    <w:rsid w:val="00A0294C"/>
    <w:rsid w:val="00A03F5A"/>
    <w:rsid w:val="00A03F79"/>
    <w:rsid w:val="00A04B96"/>
    <w:rsid w:val="00A068F6"/>
    <w:rsid w:val="00A10CC5"/>
    <w:rsid w:val="00A1121B"/>
    <w:rsid w:val="00A1231A"/>
    <w:rsid w:val="00A13C73"/>
    <w:rsid w:val="00A1567C"/>
    <w:rsid w:val="00A21E4D"/>
    <w:rsid w:val="00A22E49"/>
    <w:rsid w:val="00A273AC"/>
    <w:rsid w:val="00A30E8C"/>
    <w:rsid w:val="00A3447F"/>
    <w:rsid w:val="00A35D2E"/>
    <w:rsid w:val="00A424CE"/>
    <w:rsid w:val="00A42CB2"/>
    <w:rsid w:val="00A44CED"/>
    <w:rsid w:val="00A50765"/>
    <w:rsid w:val="00A517F8"/>
    <w:rsid w:val="00A53255"/>
    <w:rsid w:val="00A53431"/>
    <w:rsid w:val="00A565B2"/>
    <w:rsid w:val="00A65844"/>
    <w:rsid w:val="00A70722"/>
    <w:rsid w:val="00A765F4"/>
    <w:rsid w:val="00A77949"/>
    <w:rsid w:val="00A81ABD"/>
    <w:rsid w:val="00A82A25"/>
    <w:rsid w:val="00A86D53"/>
    <w:rsid w:val="00A901DD"/>
    <w:rsid w:val="00A9038C"/>
    <w:rsid w:val="00A93103"/>
    <w:rsid w:val="00A95906"/>
    <w:rsid w:val="00A95D19"/>
    <w:rsid w:val="00A97779"/>
    <w:rsid w:val="00AA1A2A"/>
    <w:rsid w:val="00AA1E7A"/>
    <w:rsid w:val="00AA3E42"/>
    <w:rsid w:val="00AA3E49"/>
    <w:rsid w:val="00AA7FB7"/>
    <w:rsid w:val="00AB195A"/>
    <w:rsid w:val="00AB1B9C"/>
    <w:rsid w:val="00AB1CBB"/>
    <w:rsid w:val="00AB28D4"/>
    <w:rsid w:val="00AB32FA"/>
    <w:rsid w:val="00AB3D35"/>
    <w:rsid w:val="00AB7CB7"/>
    <w:rsid w:val="00AC1444"/>
    <w:rsid w:val="00AC7CF9"/>
    <w:rsid w:val="00AD499D"/>
    <w:rsid w:val="00AD6933"/>
    <w:rsid w:val="00AD69B6"/>
    <w:rsid w:val="00AD7193"/>
    <w:rsid w:val="00AE0012"/>
    <w:rsid w:val="00AE7BFF"/>
    <w:rsid w:val="00AE7F76"/>
    <w:rsid w:val="00AF10C2"/>
    <w:rsid w:val="00AF5F43"/>
    <w:rsid w:val="00AF7781"/>
    <w:rsid w:val="00B02A6B"/>
    <w:rsid w:val="00B04FA9"/>
    <w:rsid w:val="00B066D7"/>
    <w:rsid w:val="00B07C56"/>
    <w:rsid w:val="00B07E8D"/>
    <w:rsid w:val="00B11B85"/>
    <w:rsid w:val="00B12B56"/>
    <w:rsid w:val="00B148C1"/>
    <w:rsid w:val="00B16696"/>
    <w:rsid w:val="00B2246C"/>
    <w:rsid w:val="00B23DC4"/>
    <w:rsid w:val="00B26CF7"/>
    <w:rsid w:val="00B27C93"/>
    <w:rsid w:val="00B335FC"/>
    <w:rsid w:val="00B3383A"/>
    <w:rsid w:val="00B354B9"/>
    <w:rsid w:val="00B40250"/>
    <w:rsid w:val="00B44930"/>
    <w:rsid w:val="00B507EF"/>
    <w:rsid w:val="00B52218"/>
    <w:rsid w:val="00B61C69"/>
    <w:rsid w:val="00B64202"/>
    <w:rsid w:val="00B74E39"/>
    <w:rsid w:val="00B80C0A"/>
    <w:rsid w:val="00B8102B"/>
    <w:rsid w:val="00B841B4"/>
    <w:rsid w:val="00B8645A"/>
    <w:rsid w:val="00B86869"/>
    <w:rsid w:val="00B86F42"/>
    <w:rsid w:val="00B9240F"/>
    <w:rsid w:val="00B92C5B"/>
    <w:rsid w:val="00B92DBB"/>
    <w:rsid w:val="00B93480"/>
    <w:rsid w:val="00B94535"/>
    <w:rsid w:val="00B95745"/>
    <w:rsid w:val="00B97D66"/>
    <w:rsid w:val="00BA2CC1"/>
    <w:rsid w:val="00BA3CB3"/>
    <w:rsid w:val="00BB103B"/>
    <w:rsid w:val="00BB169E"/>
    <w:rsid w:val="00BB7E37"/>
    <w:rsid w:val="00BB7F9F"/>
    <w:rsid w:val="00BC246B"/>
    <w:rsid w:val="00BC4F0E"/>
    <w:rsid w:val="00BC4FAE"/>
    <w:rsid w:val="00BD03E1"/>
    <w:rsid w:val="00BD73D1"/>
    <w:rsid w:val="00BE1BF0"/>
    <w:rsid w:val="00BE2E24"/>
    <w:rsid w:val="00BE6EC5"/>
    <w:rsid w:val="00BF1474"/>
    <w:rsid w:val="00BF3910"/>
    <w:rsid w:val="00BF4749"/>
    <w:rsid w:val="00BF5793"/>
    <w:rsid w:val="00BF692B"/>
    <w:rsid w:val="00C000A1"/>
    <w:rsid w:val="00C11098"/>
    <w:rsid w:val="00C13C9E"/>
    <w:rsid w:val="00C1533C"/>
    <w:rsid w:val="00C2472B"/>
    <w:rsid w:val="00C24E5F"/>
    <w:rsid w:val="00C25129"/>
    <w:rsid w:val="00C25269"/>
    <w:rsid w:val="00C26966"/>
    <w:rsid w:val="00C2722E"/>
    <w:rsid w:val="00C27913"/>
    <w:rsid w:val="00C309DA"/>
    <w:rsid w:val="00C343D8"/>
    <w:rsid w:val="00C3680A"/>
    <w:rsid w:val="00C41020"/>
    <w:rsid w:val="00C44124"/>
    <w:rsid w:val="00C44BCE"/>
    <w:rsid w:val="00C5484B"/>
    <w:rsid w:val="00C57217"/>
    <w:rsid w:val="00C57E92"/>
    <w:rsid w:val="00C60D96"/>
    <w:rsid w:val="00C61B47"/>
    <w:rsid w:val="00C62189"/>
    <w:rsid w:val="00C6287D"/>
    <w:rsid w:val="00C64267"/>
    <w:rsid w:val="00C6601B"/>
    <w:rsid w:val="00C66120"/>
    <w:rsid w:val="00C66385"/>
    <w:rsid w:val="00C75684"/>
    <w:rsid w:val="00C80637"/>
    <w:rsid w:val="00C80C2B"/>
    <w:rsid w:val="00C80E01"/>
    <w:rsid w:val="00C9041E"/>
    <w:rsid w:val="00C9172B"/>
    <w:rsid w:val="00C93894"/>
    <w:rsid w:val="00C95813"/>
    <w:rsid w:val="00C960E8"/>
    <w:rsid w:val="00C96B56"/>
    <w:rsid w:val="00CA1294"/>
    <w:rsid w:val="00CA4567"/>
    <w:rsid w:val="00CA6A91"/>
    <w:rsid w:val="00CB4CFC"/>
    <w:rsid w:val="00CB53D8"/>
    <w:rsid w:val="00CC0BF5"/>
    <w:rsid w:val="00CC17F3"/>
    <w:rsid w:val="00CC45DA"/>
    <w:rsid w:val="00CD028B"/>
    <w:rsid w:val="00CD5325"/>
    <w:rsid w:val="00CE0C31"/>
    <w:rsid w:val="00CF0DB4"/>
    <w:rsid w:val="00CF109F"/>
    <w:rsid w:val="00CF1F9B"/>
    <w:rsid w:val="00CF21DC"/>
    <w:rsid w:val="00CF2CC1"/>
    <w:rsid w:val="00CF642C"/>
    <w:rsid w:val="00CF7AD7"/>
    <w:rsid w:val="00CF7B24"/>
    <w:rsid w:val="00D02BDB"/>
    <w:rsid w:val="00D050BC"/>
    <w:rsid w:val="00D05F8A"/>
    <w:rsid w:val="00D07D38"/>
    <w:rsid w:val="00D15186"/>
    <w:rsid w:val="00D15E83"/>
    <w:rsid w:val="00D169C7"/>
    <w:rsid w:val="00D17E74"/>
    <w:rsid w:val="00D20AC5"/>
    <w:rsid w:val="00D21F89"/>
    <w:rsid w:val="00D229BD"/>
    <w:rsid w:val="00D23971"/>
    <w:rsid w:val="00D2462C"/>
    <w:rsid w:val="00D24CE4"/>
    <w:rsid w:val="00D264D5"/>
    <w:rsid w:val="00D27FAB"/>
    <w:rsid w:val="00D31787"/>
    <w:rsid w:val="00D31842"/>
    <w:rsid w:val="00D32CDB"/>
    <w:rsid w:val="00D32CEC"/>
    <w:rsid w:val="00D32F6A"/>
    <w:rsid w:val="00D33E70"/>
    <w:rsid w:val="00D371F7"/>
    <w:rsid w:val="00D40625"/>
    <w:rsid w:val="00D40E10"/>
    <w:rsid w:val="00D417B4"/>
    <w:rsid w:val="00D4430C"/>
    <w:rsid w:val="00D44831"/>
    <w:rsid w:val="00D46CF0"/>
    <w:rsid w:val="00D514E8"/>
    <w:rsid w:val="00D515B7"/>
    <w:rsid w:val="00D52038"/>
    <w:rsid w:val="00D5281C"/>
    <w:rsid w:val="00D5406E"/>
    <w:rsid w:val="00D566DB"/>
    <w:rsid w:val="00D622E8"/>
    <w:rsid w:val="00D65BC4"/>
    <w:rsid w:val="00D674B5"/>
    <w:rsid w:val="00D70991"/>
    <w:rsid w:val="00D70E93"/>
    <w:rsid w:val="00D72BB8"/>
    <w:rsid w:val="00D73304"/>
    <w:rsid w:val="00D73F5F"/>
    <w:rsid w:val="00D74FED"/>
    <w:rsid w:val="00D761D1"/>
    <w:rsid w:val="00D819A2"/>
    <w:rsid w:val="00D8201E"/>
    <w:rsid w:val="00D85501"/>
    <w:rsid w:val="00D862EB"/>
    <w:rsid w:val="00D9347C"/>
    <w:rsid w:val="00D946C4"/>
    <w:rsid w:val="00D95C70"/>
    <w:rsid w:val="00DA023A"/>
    <w:rsid w:val="00DA3D65"/>
    <w:rsid w:val="00DA4FFB"/>
    <w:rsid w:val="00DA56E3"/>
    <w:rsid w:val="00DB237A"/>
    <w:rsid w:val="00DB2A06"/>
    <w:rsid w:val="00DB2B2B"/>
    <w:rsid w:val="00DB531A"/>
    <w:rsid w:val="00DB53D3"/>
    <w:rsid w:val="00DC178B"/>
    <w:rsid w:val="00DC1CDD"/>
    <w:rsid w:val="00DD00A4"/>
    <w:rsid w:val="00DD0867"/>
    <w:rsid w:val="00DD0C60"/>
    <w:rsid w:val="00DD3472"/>
    <w:rsid w:val="00DD64EC"/>
    <w:rsid w:val="00DE039F"/>
    <w:rsid w:val="00DE193F"/>
    <w:rsid w:val="00DE1D24"/>
    <w:rsid w:val="00DE1F16"/>
    <w:rsid w:val="00DE4053"/>
    <w:rsid w:val="00DE5522"/>
    <w:rsid w:val="00DF0D69"/>
    <w:rsid w:val="00DF0E75"/>
    <w:rsid w:val="00DF3502"/>
    <w:rsid w:val="00DF4F4B"/>
    <w:rsid w:val="00E025BA"/>
    <w:rsid w:val="00E03D71"/>
    <w:rsid w:val="00E07802"/>
    <w:rsid w:val="00E12196"/>
    <w:rsid w:val="00E13FC9"/>
    <w:rsid w:val="00E1471B"/>
    <w:rsid w:val="00E16AE7"/>
    <w:rsid w:val="00E20AE5"/>
    <w:rsid w:val="00E22E51"/>
    <w:rsid w:val="00E24D3D"/>
    <w:rsid w:val="00E2740B"/>
    <w:rsid w:val="00E3049F"/>
    <w:rsid w:val="00E313D6"/>
    <w:rsid w:val="00E323C2"/>
    <w:rsid w:val="00E327B9"/>
    <w:rsid w:val="00E32F9A"/>
    <w:rsid w:val="00E3651E"/>
    <w:rsid w:val="00E3799D"/>
    <w:rsid w:val="00E40A08"/>
    <w:rsid w:val="00E43F5B"/>
    <w:rsid w:val="00E449EF"/>
    <w:rsid w:val="00E4676F"/>
    <w:rsid w:val="00E4691B"/>
    <w:rsid w:val="00E52937"/>
    <w:rsid w:val="00E541FB"/>
    <w:rsid w:val="00E57DFD"/>
    <w:rsid w:val="00E609A7"/>
    <w:rsid w:val="00E62CEB"/>
    <w:rsid w:val="00E63CE5"/>
    <w:rsid w:val="00E64534"/>
    <w:rsid w:val="00E66865"/>
    <w:rsid w:val="00E67FBC"/>
    <w:rsid w:val="00E70B7B"/>
    <w:rsid w:val="00E74821"/>
    <w:rsid w:val="00E76181"/>
    <w:rsid w:val="00E778E4"/>
    <w:rsid w:val="00E778EC"/>
    <w:rsid w:val="00E8160B"/>
    <w:rsid w:val="00E816C5"/>
    <w:rsid w:val="00E83998"/>
    <w:rsid w:val="00E84646"/>
    <w:rsid w:val="00E911E1"/>
    <w:rsid w:val="00E93517"/>
    <w:rsid w:val="00E95340"/>
    <w:rsid w:val="00E96206"/>
    <w:rsid w:val="00E97896"/>
    <w:rsid w:val="00E97EE0"/>
    <w:rsid w:val="00E97FC7"/>
    <w:rsid w:val="00EA14FD"/>
    <w:rsid w:val="00EA1AA2"/>
    <w:rsid w:val="00EA42D8"/>
    <w:rsid w:val="00EB247B"/>
    <w:rsid w:val="00EB379A"/>
    <w:rsid w:val="00EB3CF8"/>
    <w:rsid w:val="00EB6758"/>
    <w:rsid w:val="00EC21BF"/>
    <w:rsid w:val="00EC2359"/>
    <w:rsid w:val="00EC3181"/>
    <w:rsid w:val="00EC4A19"/>
    <w:rsid w:val="00EC54CF"/>
    <w:rsid w:val="00ED0DF2"/>
    <w:rsid w:val="00ED21EA"/>
    <w:rsid w:val="00ED24D8"/>
    <w:rsid w:val="00ED26E6"/>
    <w:rsid w:val="00ED6899"/>
    <w:rsid w:val="00ED721C"/>
    <w:rsid w:val="00EE2D65"/>
    <w:rsid w:val="00EE380F"/>
    <w:rsid w:val="00EE3D8D"/>
    <w:rsid w:val="00EE4410"/>
    <w:rsid w:val="00EE44F2"/>
    <w:rsid w:val="00EE7415"/>
    <w:rsid w:val="00EF1C55"/>
    <w:rsid w:val="00EF331F"/>
    <w:rsid w:val="00EF6CB9"/>
    <w:rsid w:val="00F0004F"/>
    <w:rsid w:val="00F04271"/>
    <w:rsid w:val="00F06743"/>
    <w:rsid w:val="00F15457"/>
    <w:rsid w:val="00F17CC4"/>
    <w:rsid w:val="00F21B7E"/>
    <w:rsid w:val="00F22CC8"/>
    <w:rsid w:val="00F23A6A"/>
    <w:rsid w:val="00F340A4"/>
    <w:rsid w:val="00F34F67"/>
    <w:rsid w:val="00F4094D"/>
    <w:rsid w:val="00F42334"/>
    <w:rsid w:val="00F43E1C"/>
    <w:rsid w:val="00F44245"/>
    <w:rsid w:val="00F46035"/>
    <w:rsid w:val="00F46ACC"/>
    <w:rsid w:val="00F50301"/>
    <w:rsid w:val="00F5227F"/>
    <w:rsid w:val="00F540C0"/>
    <w:rsid w:val="00F55B24"/>
    <w:rsid w:val="00F56213"/>
    <w:rsid w:val="00F57367"/>
    <w:rsid w:val="00F57ED1"/>
    <w:rsid w:val="00F60F48"/>
    <w:rsid w:val="00F66078"/>
    <w:rsid w:val="00F66A06"/>
    <w:rsid w:val="00F73372"/>
    <w:rsid w:val="00F74780"/>
    <w:rsid w:val="00F75B48"/>
    <w:rsid w:val="00F7762E"/>
    <w:rsid w:val="00F77B90"/>
    <w:rsid w:val="00F80177"/>
    <w:rsid w:val="00F80B67"/>
    <w:rsid w:val="00F83AAA"/>
    <w:rsid w:val="00F84904"/>
    <w:rsid w:val="00F93ABD"/>
    <w:rsid w:val="00F943C6"/>
    <w:rsid w:val="00F97F35"/>
    <w:rsid w:val="00FA0D81"/>
    <w:rsid w:val="00FA127A"/>
    <w:rsid w:val="00FA1990"/>
    <w:rsid w:val="00FA278A"/>
    <w:rsid w:val="00FA6EF7"/>
    <w:rsid w:val="00FA7C27"/>
    <w:rsid w:val="00FB07C4"/>
    <w:rsid w:val="00FB1DE1"/>
    <w:rsid w:val="00FB3F4F"/>
    <w:rsid w:val="00FB6994"/>
    <w:rsid w:val="00FB69DF"/>
    <w:rsid w:val="00FB6BC0"/>
    <w:rsid w:val="00FB6F9D"/>
    <w:rsid w:val="00FC1AF3"/>
    <w:rsid w:val="00FC1BB5"/>
    <w:rsid w:val="00FC2BD4"/>
    <w:rsid w:val="00FC7310"/>
    <w:rsid w:val="00FD17D1"/>
    <w:rsid w:val="00FD2911"/>
    <w:rsid w:val="00FD4533"/>
    <w:rsid w:val="00FE055A"/>
    <w:rsid w:val="00FE08CD"/>
    <w:rsid w:val="00FE3906"/>
    <w:rsid w:val="00FE6A8A"/>
    <w:rsid w:val="00FF29C5"/>
    <w:rsid w:val="00FF40ED"/>
    <w:rsid w:val="00FF5A5A"/>
    <w:rsid w:val="00FF71C0"/>
    <w:rsid w:val="00FF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2606"/>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433D64"/>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8B5"/>
    <w:pPr>
      <w:ind w:left="720"/>
      <w:contextualSpacing/>
    </w:pPr>
  </w:style>
  <w:style w:type="character" w:customStyle="1" w:styleId="Heading2Char">
    <w:name w:val="Heading 2 Char"/>
    <w:basedOn w:val="DefaultParagraphFont"/>
    <w:link w:val="Heading2"/>
    <w:uiPriority w:val="9"/>
    <w:rsid w:val="00433D64"/>
    <w:rPr>
      <w:rFonts w:asciiTheme="majorHAnsi" w:eastAsiaTheme="majorEastAsia" w:hAnsiTheme="majorHAnsi" w:cstheme="majorBidi"/>
      <w:b/>
      <w:bCs/>
      <w:color w:val="4F81BD" w:themeColor="accent1"/>
      <w:sz w:val="26"/>
      <w:szCs w:val="26"/>
      <w:lang w:val="id-ID"/>
    </w:rPr>
  </w:style>
  <w:style w:type="paragraph" w:styleId="BalloonText">
    <w:name w:val="Balloon Text"/>
    <w:basedOn w:val="Normal"/>
    <w:link w:val="BalloonTextChar"/>
    <w:uiPriority w:val="99"/>
    <w:semiHidden/>
    <w:unhideWhenUsed/>
    <w:rsid w:val="00433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D64"/>
    <w:rPr>
      <w:rFonts w:ascii="Tahoma" w:hAnsi="Tahoma" w:cs="Tahoma"/>
      <w:sz w:val="16"/>
      <w:szCs w:val="16"/>
    </w:rPr>
  </w:style>
  <w:style w:type="table" w:styleId="TableGrid">
    <w:name w:val="Table Grid"/>
    <w:basedOn w:val="TableNormal"/>
    <w:uiPriority w:val="59"/>
    <w:rsid w:val="00D76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761D1"/>
    <w:pPr>
      <w:spacing w:line="240" w:lineRule="auto"/>
      <w:jc w:val="center"/>
    </w:pPr>
    <w:rPr>
      <w:rFonts w:ascii="Times New Roman" w:hAnsi="Times New Roman"/>
      <w:b/>
      <w:bCs/>
      <w:sz w:val="20"/>
      <w:szCs w:val="18"/>
      <w:lang w:val="id-ID"/>
    </w:rPr>
  </w:style>
  <w:style w:type="paragraph" w:styleId="Header">
    <w:name w:val="header"/>
    <w:basedOn w:val="Normal"/>
    <w:link w:val="HeaderChar"/>
    <w:uiPriority w:val="99"/>
    <w:unhideWhenUsed/>
    <w:rsid w:val="00F04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271"/>
  </w:style>
  <w:style w:type="paragraph" w:styleId="Footer">
    <w:name w:val="footer"/>
    <w:basedOn w:val="Normal"/>
    <w:link w:val="FooterChar"/>
    <w:uiPriority w:val="99"/>
    <w:unhideWhenUsed/>
    <w:rsid w:val="00F04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271"/>
  </w:style>
  <w:style w:type="character" w:customStyle="1" w:styleId="Heading1Char">
    <w:name w:val="Heading 1 Char"/>
    <w:basedOn w:val="DefaultParagraphFont"/>
    <w:link w:val="Heading1"/>
    <w:uiPriority w:val="9"/>
    <w:rsid w:val="005E2606"/>
    <w:rPr>
      <w:rFonts w:asciiTheme="majorHAnsi" w:eastAsiaTheme="majorEastAsia" w:hAnsiTheme="majorHAnsi" w:cstheme="majorBidi"/>
      <w:b/>
      <w:bCs/>
      <w:color w:val="365F91" w:themeColor="accent1" w:themeShade="BF"/>
      <w:sz w:val="28"/>
      <w:szCs w:val="2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E2606"/>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433D64"/>
    <w:pPr>
      <w:keepNext/>
      <w:keepLines/>
      <w:spacing w:before="200" w:after="0"/>
      <w:outlineLvl w:val="1"/>
    </w:pPr>
    <w:rPr>
      <w:rFonts w:asciiTheme="majorHAnsi" w:eastAsiaTheme="majorEastAsia" w:hAnsiTheme="majorHAnsi" w:cstheme="majorBidi"/>
      <w:b/>
      <w:bCs/>
      <w:color w:val="4F81BD"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8B5"/>
    <w:pPr>
      <w:ind w:left="720"/>
      <w:contextualSpacing/>
    </w:pPr>
  </w:style>
  <w:style w:type="character" w:customStyle="1" w:styleId="Heading2Char">
    <w:name w:val="Heading 2 Char"/>
    <w:basedOn w:val="DefaultParagraphFont"/>
    <w:link w:val="Heading2"/>
    <w:uiPriority w:val="9"/>
    <w:rsid w:val="00433D64"/>
    <w:rPr>
      <w:rFonts w:asciiTheme="majorHAnsi" w:eastAsiaTheme="majorEastAsia" w:hAnsiTheme="majorHAnsi" w:cstheme="majorBidi"/>
      <w:b/>
      <w:bCs/>
      <w:color w:val="4F81BD" w:themeColor="accent1"/>
      <w:sz w:val="26"/>
      <w:szCs w:val="26"/>
      <w:lang w:val="id-ID"/>
    </w:rPr>
  </w:style>
  <w:style w:type="paragraph" w:styleId="BalloonText">
    <w:name w:val="Balloon Text"/>
    <w:basedOn w:val="Normal"/>
    <w:link w:val="BalloonTextChar"/>
    <w:uiPriority w:val="99"/>
    <w:semiHidden/>
    <w:unhideWhenUsed/>
    <w:rsid w:val="00433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D64"/>
    <w:rPr>
      <w:rFonts w:ascii="Tahoma" w:hAnsi="Tahoma" w:cs="Tahoma"/>
      <w:sz w:val="16"/>
      <w:szCs w:val="16"/>
    </w:rPr>
  </w:style>
  <w:style w:type="table" w:styleId="TableGrid">
    <w:name w:val="Table Grid"/>
    <w:basedOn w:val="TableNormal"/>
    <w:uiPriority w:val="59"/>
    <w:rsid w:val="00D761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761D1"/>
    <w:pPr>
      <w:spacing w:line="240" w:lineRule="auto"/>
      <w:jc w:val="center"/>
    </w:pPr>
    <w:rPr>
      <w:rFonts w:ascii="Times New Roman" w:hAnsi="Times New Roman"/>
      <w:b/>
      <w:bCs/>
      <w:sz w:val="20"/>
      <w:szCs w:val="18"/>
      <w:lang w:val="id-ID"/>
    </w:rPr>
  </w:style>
  <w:style w:type="paragraph" w:styleId="Header">
    <w:name w:val="header"/>
    <w:basedOn w:val="Normal"/>
    <w:link w:val="HeaderChar"/>
    <w:uiPriority w:val="99"/>
    <w:unhideWhenUsed/>
    <w:rsid w:val="00F04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271"/>
  </w:style>
  <w:style w:type="paragraph" w:styleId="Footer">
    <w:name w:val="footer"/>
    <w:basedOn w:val="Normal"/>
    <w:link w:val="FooterChar"/>
    <w:uiPriority w:val="99"/>
    <w:unhideWhenUsed/>
    <w:rsid w:val="00F04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271"/>
  </w:style>
  <w:style w:type="character" w:customStyle="1" w:styleId="Heading1Char">
    <w:name w:val="Heading 1 Char"/>
    <w:basedOn w:val="DefaultParagraphFont"/>
    <w:link w:val="Heading1"/>
    <w:uiPriority w:val="9"/>
    <w:rsid w:val="005E2606"/>
    <w:rPr>
      <w:rFonts w:asciiTheme="majorHAnsi" w:eastAsiaTheme="majorEastAsia" w:hAnsiTheme="majorHAnsi" w:cstheme="majorBidi"/>
      <w:b/>
      <w:bCs/>
      <w:color w:val="365F91" w:themeColor="accent1" w:themeShade="BF"/>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2730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E:\KTI\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v>Ekstrak etanol</c:v>
          </c:tx>
          <c:xVal>
            <c:numRef>
              <c:f>Sheet1!$A$2:$A$6</c:f>
              <c:numCache>
                <c:formatCode>General</c:formatCode>
                <c:ptCount val="5"/>
                <c:pt idx="0">
                  <c:v>120</c:v>
                </c:pt>
                <c:pt idx="1">
                  <c:v>180</c:v>
                </c:pt>
                <c:pt idx="2">
                  <c:v>240</c:v>
                </c:pt>
                <c:pt idx="3">
                  <c:v>300</c:v>
                </c:pt>
                <c:pt idx="4">
                  <c:v>360</c:v>
                </c:pt>
              </c:numCache>
            </c:numRef>
          </c:xVal>
          <c:yVal>
            <c:numRef>
              <c:f>Sheet1!$B$2:$B$6</c:f>
              <c:numCache>
                <c:formatCode>General</c:formatCode>
                <c:ptCount val="5"/>
                <c:pt idx="0">
                  <c:v>52.41</c:v>
                </c:pt>
                <c:pt idx="1">
                  <c:v>55.49</c:v>
                </c:pt>
                <c:pt idx="2">
                  <c:v>62.86</c:v>
                </c:pt>
                <c:pt idx="3">
                  <c:v>65.41</c:v>
                </c:pt>
                <c:pt idx="4">
                  <c:v>70.680000000000007</c:v>
                </c:pt>
              </c:numCache>
            </c:numRef>
          </c:yVal>
          <c:smooth val="0"/>
        </c:ser>
        <c:ser>
          <c:idx val="1"/>
          <c:order val="1"/>
          <c:tx>
            <c:v>Fraksi n-heksan</c:v>
          </c:tx>
          <c:xVal>
            <c:numRef>
              <c:f>Sheet1!$A$2:$A$6</c:f>
              <c:numCache>
                <c:formatCode>General</c:formatCode>
                <c:ptCount val="5"/>
                <c:pt idx="0">
                  <c:v>120</c:v>
                </c:pt>
                <c:pt idx="1">
                  <c:v>180</c:v>
                </c:pt>
                <c:pt idx="2">
                  <c:v>240</c:v>
                </c:pt>
                <c:pt idx="3">
                  <c:v>300</c:v>
                </c:pt>
                <c:pt idx="4">
                  <c:v>360</c:v>
                </c:pt>
              </c:numCache>
            </c:numRef>
          </c:xVal>
          <c:yVal>
            <c:numRef>
              <c:f>Sheet1!$C$2:$C$6</c:f>
              <c:numCache>
                <c:formatCode>General</c:formatCode>
                <c:ptCount val="5"/>
                <c:pt idx="0">
                  <c:v>10.15</c:v>
                </c:pt>
                <c:pt idx="1">
                  <c:v>15.59</c:v>
                </c:pt>
                <c:pt idx="2">
                  <c:v>22.19</c:v>
                </c:pt>
                <c:pt idx="3">
                  <c:v>29.66</c:v>
                </c:pt>
                <c:pt idx="4">
                  <c:v>41.35</c:v>
                </c:pt>
              </c:numCache>
            </c:numRef>
          </c:yVal>
          <c:smooth val="0"/>
        </c:ser>
        <c:ser>
          <c:idx val="2"/>
          <c:order val="2"/>
          <c:tx>
            <c:v>Fraksi Etil Asetat</c:v>
          </c:tx>
          <c:marker>
            <c:spPr>
              <a:solidFill>
                <a:schemeClr val="accent1"/>
              </a:solidFill>
            </c:spPr>
          </c:marker>
          <c:xVal>
            <c:numRef>
              <c:f>Sheet1!$A$2:$A$6</c:f>
              <c:numCache>
                <c:formatCode>General</c:formatCode>
                <c:ptCount val="5"/>
                <c:pt idx="0">
                  <c:v>120</c:v>
                </c:pt>
                <c:pt idx="1">
                  <c:v>180</c:v>
                </c:pt>
                <c:pt idx="2">
                  <c:v>240</c:v>
                </c:pt>
                <c:pt idx="3">
                  <c:v>300</c:v>
                </c:pt>
                <c:pt idx="4">
                  <c:v>360</c:v>
                </c:pt>
              </c:numCache>
            </c:numRef>
          </c:xVal>
          <c:yVal>
            <c:numRef>
              <c:f>Sheet1!$D$2:$D$6</c:f>
              <c:numCache>
                <c:formatCode>General</c:formatCode>
                <c:ptCount val="5"/>
                <c:pt idx="0">
                  <c:v>61.02</c:v>
                </c:pt>
                <c:pt idx="1">
                  <c:v>67.58</c:v>
                </c:pt>
                <c:pt idx="2">
                  <c:v>75.77</c:v>
                </c:pt>
                <c:pt idx="3">
                  <c:v>85.74</c:v>
                </c:pt>
                <c:pt idx="4">
                  <c:v>92.12</c:v>
                </c:pt>
              </c:numCache>
            </c:numRef>
          </c:yVal>
          <c:smooth val="0"/>
        </c:ser>
        <c:ser>
          <c:idx val="3"/>
          <c:order val="3"/>
          <c:tx>
            <c:v>Fraksi Air</c:v>
          </c:tx>
          <c:xVal>
            <c:numRef>
              <c:f>Sheet1!$A$2:$A$6</c:f>
              <c:numCache>
                <c:formatCode>General</c:formatCode>
                <c:ptCount val="5"/>
                <c:pt idx="0">
                  <c:v>120</c:v>
                </c:pt>
                <c:pt idx="1">
                  <c:v>180</c:v>
                </c:pt>
                <c:pt idx="2">
                  <c:v>240</c:v>
                </c:pt>
                <c:pt idx="3">
                  <c:v>300</c:v>
                </c:pt>
                <c:pt idx="4">
                  <c:v>360</c:v>
                </c:pt>
              </c:numCache>
            </c:numRef>
          </c:xVal>
          <c:yVal>
            <c:numRef>
              <c:f>Sheet1!$E$2:$E$6</c:f>
              <c:numCache>
                <c:formatCode>General</c:formatCode>
                <c:ptCount val="5"/>
                <c:pt idx="0">
                  <c:v>52.99</c:v>
                </c:pt>
                <c:pt idx="1">
                  <c:v>60.11</c:v>
                </c:pt>
                <c:pt idx="2">
                  <c:v>65.430000000000007</c:v>
                </c:pt>
                <c:pt idx="3">
                  <c:v>70.319999999999993</c:v>
                </c:pt>
                <c:pt idx="4">
                  <c:v>79.56</c:v>
                </c:pt>
              </c:numCache>
            </c:numRef>
          </c:yVal>
          <c:smooth val="0"/>
        </c:ser>
        <c:dLbls>
          <c:showLegendKey val="0"/>
          <c:showVal val="0"/>
          <c:showCatName val="0"/>
          <c:showSerName val="0"/>
          <c:showPercent val="0"/>
          <c:showBubbleSize val="0"/>
        </c:dLbls>
        <c:axId val="164983552"/>
        <c:axId val="164985472"/>
      </c:scatterChart>
      <c:valAx>
        <c:axId val="164983552"/>
        <c:scaling>
          <c:orientation val="minMax"/>
        </c:scaling>
        <c:delete val="0"/>
        <c:axPos val="b"/>
        <c:title>
          <c:tx>
            <c:rich>
              <a:bodyPr/>
              <a:lstStyle/>
              <a:p>
                <a:pPr>
                  <a:defRPr/>
                </a:pPr>
                <a:r>
                  <a:rPr lang="en-US"/>
                  <a:t>Konsentrasi (µg/ml)</a:t>
                </a:r>
              </a:p>
            </c:rich>
          </c:tx>
          <c:overlay val="0"/>
        </c:title>
        <c:numFmt formatCode="General" sourceLinked="1"/>
        <c:majorTickMark val="none"/>
        <c:minorTickMark val="none"/>
        <c:tickLblPos val="nextTo"/>
        <c:crossAx val="164985472"/>
        <c:crosses val="autoZero"/>
        <c:crossBetween val="midCat"/>
      </c:valAx>
      <c:valAx>
        <c:axId val="164985472"/>
        <c:scaling>
          <c:orientation val="minMax"/>
          <c:max val="100"/>
          <c:min val="0"/>
        </c:scaling>
        <c:delete val="0"/>
        <c:axPos val="l"/>
        <c:majorGridlines/>
        <c:title>
          <c:tx>
            <c:rich>
              <a:bodyPr/>
              <a:lstStyle/>
              <a:p>
                <a:pPr>
                  <a:defRPr/>
                </a:pPr>
                <a:r>
                  <a:rPr lang="en-US"/>
                  <a:t>% Peredaman DPPH</a:t>
                </a:r>
              </a:p>
            </c:rich>
          </c:tx>
          <c:layout>
            <c:manualLayout>
              <c:xMode val="edge"/>
              <c:yMode val="edge"/>
              <c:x val="2.6520962387056882E-2"/>
              <c:y val="0.21991175251700346"/>
            </c:manualLayout>
          </c:layout>
          <c:overlay val="0"/>
        </c:title>
        <c:numFmt formatCode="General" sourceLinked="1"/>
        <c:majorTickMark val="none"/>
        <c:minorTickMark val="none"/>
        <c:tickLblPos val="nextTo"/>
        <c:crossAx val="164983552"/>
        <c:crosses val="autoZero"/>
        <c:crossBetween val="midCat"/>
        <c:majorUnit val="10"/>
        <c:minorUnit val="10"/>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C0302-2252-4011-97AD-2403CAA11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3018</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Delight_PC</cp:lastModifiedBy>
  <cp:revision>2</cp:revision>
  <cp:lastPrinted>2017-05-20T08:15:00Z</cp:lastPrinted>
  <dcterms:created xsi:type="dcterms:W3CDTF">2017-11-10T05:34:00Z</dcterms:created>
  <dcterms:modified xsi:type="dcterms:W3CDTF">2017-11-10T05:34:00Z</dcterms:modified>
</cp:coreProperties>
</file>