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224" w:rsidRPr="004704B2" w:rsidRDefault="004704B2" w:rsidP="00C4781C">
      <w:pPr>
        <w:spacing w:line="240" w:lineRule="auto"/>
        <w:jc w:val="center"/>
        <w:rPr>
          <w:rFonts w:ascii="Times New Roman" w:hAnsi="Times New Roman" w:cs="Times New Roman"/>
          <w:b/>
          <w:sz w:val="24"/>
          <w:lang w:val="id-ID"/>
        </w:rPr>
      </w:pPr>
      <w:r w:rsidRPr="004704B2">
        <w:rPr>
          <w:rFonts w:ascii="Times New Roman" w:hAnsi="Times New Roman" w:cs="Times New Roman"/>
          <w:b/>
          <w:sz w:val="24"/>
          <w:lang w:val="id-ID"/>
        </w:rPr>
        <w:t xml:space="preserve">Media </w:t>
      </w:r>
      <w:r w:rsidR="00C4781C" w:rsidRPr="00C4781C">
        <w:rPr>
          <w:rFonts w:ascii="Times New Roman" w:hAnsi="Times New Roman" w:cs="Times New Roman"/>
          <w:b/>
          <w:i/>
          <w:sz w:val="24"/>
          <w:lang w:val="id-ID"/>
        </w:rPr>
        <w:t>Clay</w:t>
      </w:r>
      <w:r w:rsidRPr="004704B2">
        <w:rPr>
          <w:rFonts w:ascii="Times New Roman" w:hAnsi="Times New Roman" w:cs="Times New Roman"/>
          <w:b/>
          <w:sz w:val="24"/>
          <w:lang w:val="id-ID"/>
        </w:rPr>
        <w:t xml:space="preserve"> Tepung Untuk Meningkatkan Kemampuan Pra Menulis Permulaan Siswa Tunagrahita</w:t>
      </w:r>
    </w:p>
    <w:p w:rsidR="004704B2" w:rsidRPr="004704B2" w:rsidRDefault="004704B2" w:rsidP="00C4781C">
      <w:pPr>
        <w:spacing w:line="240" w:lineRule="auto"/>
        <w:jc w:val="center"/>
        <w:rPr>
          <w:rFonts w:ascii="Times New Roman" w:hAnsi="Times New Roman" w:cs="Times New Roman"/>
          <w:b/>
          <w:sz w:val="24"/>
          <w:lang w:val="id-ID"/>
        </w:rPr>
      </w:pPr>
    </w:p>
    <w:p w:rsidR="004704B2" w:rsidRPr="004704B2" w:rsidRDefault="00656065" w:rsidP="00C4781C">
      <w:pPr>
        <w:spacing w:line="240" w:lineRule="auto"/>
        <w:jc w:val="center"/>
        <w:rPr>
          <w:rFonts w:ascii="Times New Roman" w:hAnsi="Times New Roman" w:cs="Times New Roman"/>
          <w:b/>
          <w:sz w:val="24"/>
          <w:lang w:val="id-ID"/>
        </w:rPr>
      </w:pPr>
      <w:r>
        <w:rPr>
          <w:rFonts w:ascii="Times New Roman" w:hAnsi="Times New Roman" w:cs="Times New Roman"/>
          <w:b/>
          <w:sz w:val="24"/>
          <w:lang w:val="id-ID"/>
        </w:rPr>
        <w:t xml:space="preserve">Flour </w:t>
      </w:r>
      <w:r w:rsidR="00C4781C" w:rsidRPr="00C4781C">
        <w:rPr>
          <w:rFonts w:ascii="Times New Roman" w:hAnsi="Times New Roman" w:cs="Times New Roman"/>
          <w:b/>
          <w:i/>
          <w:sz w:val="24"/>
          <w:lang w:val="id-ID"/>
        </w:rPr>
        <w:t>Clay</w:t>
      </w:r>
      <w:r>
        <w:rPr>
          <w:rFonts w:ascii="Times New Roman" w:hAnsi="Times New Roman" w:cs="Times New Roman"/>
          <w:b/>
          <w:sz w:val="24"/>
          <w:lang w:val="id-ID"/>
        </w:rPr>
        <w:t xml:space="preserve"> To</w:t>
      </w:r>
      <w:r w:rsidR="004704B2" w:rsidRPr="004704B2">
        <w:rPr>
          <w:rFonts w:ascii="Times New Roman" w:hAnsi="Times New Roman" w:cs="Times New Roman"/>
          <w:b/>
          <w:sz w:val="24"/>
          <w:lang w:val="id-ID"/>
        </w:rPr>
        <w:t xml:space="preserve"> Improve Pre-writing Ability in the Beginning of Mentally Reterded Students</w:t>
      </w:r>
    </w:p>
    <w:p w:rsidR="004704B2" w:rsidRPr="004704B2" w:rsidRDefault="004704B2" w:rsidP="00C4781C">
      <w:pPr>
        <w:spacing w:line="240" w:lineRule="auto"/>
        <w:jc w:val="center"/>
        <w:rPr>
          <w:rFonts w:ascii="Times New Roman" w:hAnsi="Times New Roman" w:cs="Times New Roman"/>
          <w:b/>
          <w:sz w:val="24"/>
          <w:lang w:val="id-ID"/>
        </w:rPr>
      </w:pPr>
    </w:p>
    <w:p w:rsidR="004704B2" w:rsidRPr="00013EA7" w:rsidRDefault="004704B2" w:rsidP="00C4781C">
      <w:pPr>
        <w:spacing w:line="240" w:lineRule="auto"/>
        <w:jc w:val="center"/>
        <w:rPr>
          <w:rFonts w:ascii="Times New Roman" w:hAnsi="Times New Roman" w:cs="Times New Roman"/>
          <w:b/>
          <w:sz w:val="20"/>
          <w:szCs w:val="20"/>
          <w:vertAlign w:val="superscript"/>
          <w:lang w:val="id-ID"/>
        </w:rPr>
      </w:pPr>
      <w:r w:rsidRPr="00AE647E">
        <w:rPr>
          <w:rFonts w:ascii="Times New Roman" w:hAnsi="Times New Roman" w:cs="Times New Roman"/>
          <w:b/>
          <w:sz w:val="20"/>
          <w:szCs w:val="20"/>
          <w:lang w:val="id-ID"/>
        </w:rPr>
        <w:t>Asri Kurnianing Dewi</w:t>
      </w:r>
      <w:r w:rsidR="00013EA7">
        <w:rPr>
          <w:rFonts w:ascii="Times New Roman" w:hAnsi="Times New Roman" w:cs="Times New Roman"/>
          <w:b/>
          <w:sz w:val="20"/>
          <w:szCs w:val="20"/>
          <w:vertAlign w:val="superscript"/>
          <w:lang w:val="id-ID"/>
        </w:rPr>
        <w:t>*</w:t>
      </w:r>
      <w:r w:rsidRPr="00AE647E">
        <w:rPr>
          <w:rFonts w:ascii="Times New Roman" w:hAnsi="Times New Roman" w:cs="Times New Roman"/>
          <w:b/>
          <w:sz w:val="20"/>
          <w:szCs w:val="20"/>
          <w:lang w:val="id-ID"/>
        </w:rPr>
        <w:t>, Endro Wahyuno</w:t>
      </w:r>
      <w:r w:rsidR="00013EA7">
        <w:rPr>
          <w:rFonts w:ascii="Times New Roman" w:hAnsi="Times New Roman" w:cs="Times New Roman"/>
          <w:b/>
          <w:sz w:val="20"/>
          <w:szCs w:val="20"/>
          <w:vertAlign w:val="superscript"/>
          <w:lang w:val="id-ID"/>
        </w:rPr>
        <w:t>**</w:t>
      </w:r>
      <w:r w:rsidRPr="00AE647E">
        <w:rPr>
          <w:rFonts w:ascii="Times New Roman" w:hAnsi="Times New Roman" w:cs="Times New Roman"/>
          <w:b/>
          <w:sz w:val="20"/>
          <w:szCs w:val="20"/>
          <w:lang w:val="id-ID"/>
        </w:rPr>
        <w:t>, Henry Praherdhiono</w:t>
      </w:r>
      <w:r w:rsidR="00013EA7">
        <w:rPr>
          <w:rFonts w:ascii="Times New Roman" w:hAnsi="Times New Roman" w:cs="Times New Roman"/>
          <w:b/>
          <w:sz w:val="20"/>
          <w:szCs w:val="20"/>
          <w:vertAlign w:val="superscript"/>
          <w:lang w:val="id-ID"/>
        </w:rPr>
        <w:t>**</w:t>
      </w:r>
    </w:p>
    <w:p w:rsidR="004704B2" w:rsidRPr="00AE647E" w:rsidRDefault="004704B2" w:rsidP="00C4781C">
      <w:pPr>
        <w:spacing w:line="240" w:lineRule="auto"/>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Fakultas Ilmu Pendidikan, Universitas Negeri Malang</w:t>
      </w:r>
    </w:p>
    <w:p w:rsidR="004704B2" w:rsidRPr="00AE647E" w:rsidRDefault="004704B2" w:rsidP="00C4781C">
      <w:pPr>
        <w:spacing w:line="240" w:lineRule="auto"/>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Email : </w:t>
      </w:r>
      <w:hyperlink r:id="rId7" w:history="1">
        <w:r w:rsidRPr="00AE647E">
          <w:rPr>
            <w:rStyle w:val="Hyperlink"/>
            <w:rFonts w:ascii="Times New Roman" w:hAnsi="Times New Roman" w:cs="Times New Roman"/>
            <w:sz w:val="20"/>
            <w:szCs w:val="20"/>
            <w:lang w:val="id-ID"/>
          </w:rPr>
          <w:t>asri.kurni@gmail.com</w:t>
        </w:r>
      </w:hyperlink>
    </w:p>
    <w:p w:rsidR="004704B2" w:rsidRDefault="004704B2" w:rsidP="00C4781C">
      <w:pPr>
        <w:spacing w:line="240" w:lineRule="auto"/>
        <w:jc w:val="center"/>
        <w:rPr>
          <w:rFonts w:ascii="Times New Roman" w:hAnsi="Times New Roman" w:cs="Times New Roman"/>
          <w:sz w:val="24"/>
          <w:lang w:val="id-ID"/>
        </w:rPr>
      </w:pPr>
    </w:p>
    <w:p w:rsidR="004704B2" w:rsidRPr="00AE647E" w:rsidRDefault="00656065" w:rsidP="00C4781C">
      <w:pPr>
        <w:spacing w:line="240" w:lineRule="auto"/>
        <w:rPr>
          <w:rFonts w:ascii="Times New Roman" w:hAnsi="Times New Roman" w:cs="Times New Roman"/>
          <w:sz w:val="18"/>
          <w:lang w:val="id-ID"/>
        </w:rPr>
      </w:pPr>
      <w:r w:rsidRPr="00AE647E">
        <w:rPr>
          <w:rFonts w:ascii="Times New Roman" w:hAnsi="Times New Roman" w:cs="Times New Roman"/>
          <w:b/>
          <w:sz w:val="18"/>
          <w:lang w:val="id-ID"/>
        </w:rPr>
        <w:t>ABSTRAK</w:t>
      </w:r>
      <w:r w:rsidRPr="00AE647E">
        <w:rPr>
          <w:rFonts w:ascii="Times New Roman" w:hAnsi="Times New Roman" w:cs="Times New Roman"/>
          <w:sz w:val="18"/>
          <w:lang w:val="id-ID"/>
        </w:rPr>
        <w:t xml:space="preserve"> : Media </w:t>
      </w:r>
      <w:r w:rsidR="00C4781C" w:rsidRPr="00C4781C">
        <w:rPr>
          <w:rFonts w:ascii="Times New Roman" w:hAnsi="Times New Roman" w:cs="Times New Roman"/>
          <w:i/>
          <w:sz w:val="18"/>
          <w:lang w:val="id-ID"/>
        </w:rPr>
        <w:t>clay</w:t>
      </w:r>
      <w:r w:rsidRPr="00AE647E">
        <w:rPr>
          <w:rFonts w:ascii="Times New Roman" w:hAnsi="Times New Roman" w:cs="Times New Roman"/>
          <w:sz w:val="18"/>
          <w:lang w:val="id-ID"/>
        </w:rPr>
        <w:t xml:space="preserve"> tepung untuk meningkatkan kemampuan pra menulis permulaan siswa tunagrahita. Penelitian ini bertujuan untuk mengetahui kemampuan pra menulis permulaan siswa tunagrahita setelah diberikan media </w:t>
      </w:r>
      <w:r w:rsidR="00C4781C" w:rsidRPr="00C4781C">
        <w:rPr>
          <w:rFonts w:ascii="Times New Roman" w:hAnsi="Times New Roman" w:cs="Times New Roman"/>
          <w:i/>
          <w:sz w:val="18"/>
          <w:lang w:val="id-ID"/>
        </w:rPr>
        <w:t>clay</w:t>
      </w:r>
      <w:r w:rsidRPr="00AE647E">
        <w:rPr>
          <w:rFonts w:ascii="Times New Roman" w:hAnsi="Times New Roman" w:cs="Times New Roman"/>
          <w:sz w:val="18"/>
          <w:lang w:val="id-ID"/>
        </w:rPr>
        <w:t xml:space="preserve"> tepung. Metode yang digunakan adalah kuantitatif eksperimen menggunakan media </w:t>
      </w:r>
      <w:r w:rsidR="00C4781C" w:rsidRPr="00C4781C">
        <w:rPr>
          <w:rFonts w:ascii="Times New Roman" w:hAnsi="Times New Roman" w:cs="Times New Roman"/>
          <w:i/>
          <w:sz w:val="18"/>
          <w:lang w:val="id-ID"/>
        </w:rPr>
        <w:t>clay</w:t>
      </w:r>
      <w:r w:rsidRPr="00AE647E">
        <w:rPr>
          <w:rFonts w:ascii="Times New Roman" w:hAnsi="Times New Roman" w:cs="Times New Roman"/>
          <w:sz w:val="18"/>
          <w:lang w:val="id-ID"/>
        </w:rPr>
        <w:t xml:space="preserve"> tepung untuk meningkatkan kemampuan pra menulis permulaan siswa tunagrahita. Hasil penelitian menunjukkan adanya pengaruh positif dalam pemberian media </w:t>
      </w:r>
      <w:r w:rsidR="00C4781C" w:rsidRPr="00C4781C">
        <w:rPr>
          <w:rFonts w:ascii="Times New Roman" w:hAnsi="Times New Roman" w:cs="Times New Roman"/>
          <w:i/>
          <w:sz w:val="18"/>
          <w:lang w:val="id-ID"/>
        </w:rPr>
        <w:t>clay</w:t>
      </w:r>
      <w:r w:rsidRPr="00AE647E">
        <w:rPr>
          <w:rFonts w:ascii="Times New Roman" w:hAnsi="Times New Roman" w:cs="Times New Roman"/>
          <w:sz w:val="18"/>
          <w:lang w:val="id-ID"/>
        </w:rPr>
        <w:t xml:space="preserve"> tepung dalam meningkatkan kemampuan pra menulis permulaan.</w:t>
      </w:r>
    </w:p>
    <w:p w:rsidR="00656065" w:rsidRPr="00AE647E" w:rsidRDefault="00656065" w:rsidP="00C4781C">
      <w:pPr>
        <w:spacing w:line="240" w:lineRule="auto"/>
        <w:rPr>
          <w:rFonts w:ascii="Times New Roman" w:hAnsi="Times New Roman" w:cs="Times New Roman"/>
          <w:sz w:val="18"/>
          <w:lang w:val="id-ID"/>
        </w:rPr>
      </w:pPr>
      <w:r w:rsidRPr="00AE647E">
        <w:rPr>
          <w:rFonts w:ascii="Times New Roman" w:hAnsi="Times New Roman" w:cs="Times New Roman"/>
          <w:b/>
          <w:sz w:val="18"/>
          <w:lang w:val="id-ID"/>
        </w:rPr>
        <w:t>ABSTRACT</w:t>
      </w:r>
      <w:r w:rsidRPr="00AE647E">
        <w:rPr>
          <w:rFonts w:ascii="Times New Roman" w:hAnsi="Times New Roman" w:cs="Times New Roman"/>
          <w:sz w:val="18"/>
          <w:lang w:val="id-ID"/>
        </w:rPr>
        <w:t xml:space="preserve"> : Flour </w:t>
      </w:r>
      <w:r w:rsidR="00C4781C" w:rsidRPr="00C4781C">
        <w:rPr>
          <w:rFonts w:ascii="Times New Roman" w:hAnsi="Times New Roman" w:cs="Times New Roman"/>
          <w:i/>
          <w:sz w:val="18"/>
          <w:lang w:val="id-ID"/>
        </w:rPr>
        <w:t>clay</w:t>
      </w:r>
      <w:r w:rsidRPr="00AE647E">
        <w:rPr>
          <w:rFonts w:ascii="Times New Roman" w:hAnsi="Times New Roman" w:cs="Times New Roman"/>
          <w:sz w:val="18"/>
          <w:lang w:val="id-ID"/>
        </w:rPr>
        <w:t xml:space="preserve"> to improve pre-writing ability in beginning of mentally reterded students. </w:t>
      </w:r>
      <w:r w:rsidR="00A33602" w:rsidRPr="00AE647E">
        <w:rPr>
          <w:rFonts w:ascii="Times New Roman" w:hAnsi="Times New Roman" w:cs="Times New Roman"/>
          <w:sz w:val="18"/>
          <w:lang w:val="id-ID"/>
        </w:rPr>
        <w:t xml:space="preserve">This study aims to determine the pre-writing ability of the beginning of mentally reterded students after being given flour </w:t>
      </w:r>
      <w:r w:rsidR="00C4781C" w:rsidRPr="00C4781C">
        <w:rPr>
          <w:rFonts w:ascii="Times New Roman" w:hAnsi="Times New Roman" w:cs="Times New Roman"/>
          <w:i/>
          <w:sz w:val="18"/>
          <w:lang w:val="id-ID"/>
        </w:rPr>
        <w:t>clay</w:t>
      </w:r>
      <w:r w:rsidR="00A33602" w:rsidRPr="00AE647E">
        <w:rPr>
          <w:rFonts w:ascii="Times New Roman" w:hAnsi="Times New Roman" w:cs="Times New Roman"/>
          <w:sz w:val="18"/>
          <w:lang w:val="id-ID"/>
        </w:rPr>
        <w:t xml:space="preserve">. The method use was quantitative experiments using flour </w:t>
      </w:r>
      <w:r w:rsidR="00C4781C" w:rsidRPr="00C4781C">
        <w:rPr>
          <w:rFonts w:ascii="Times New Roman" w:hAnsi="Times New Roman" w:cs="Times New Roman"/>
          <w:i/>
          <w:sz w:val="18"/>
          <w:lang w:val="id-ID"/>
        </w:rPr>
        <w:t>clay</w:t>
      </w:r>
      <w:r w:rsidR="00A33602" w:rsidRPr="00AE647E">
        <w:rPr>
          <w:rFonts w:ascii="Times New Roman" w:hAnsi="Times New Roman" w:cs="Times New Roman"/>
          <w:sz w:val="18"/>
          <w:lang w:val="id-ID"/>
        </w:rPr>
        <w:t xml:space="preserve"> to improve the ability of pre-writing beginning of mentally reterded students. The results showed a positive influence in the administration of flour </w:t>
      </w:r>
      <w:r w:rsidR="00C4781C" w:rsidRPr="00C4781C">
        <w:rPr>
          <w:rFonts w:ascii="Times New Roman" w:hAnsi="Times New Roman" w:cs="Times New Roman"/>
          <w:i/>
          <w:sz w:val="18"/>
          <w:lang w:val="id-ID"/>
        </w:rPr>
        <w:t>clay</w:t>
      </w:r>
      <w:r w:rsidR="00A33602" w:rsidRPr="00AE647E">
        <w:rPr>
          <w:rFonts w:ascii="Times New Roman" w:hAnsi="Times New Roman" w:cs="Times New Roman"/>
          <w:sz w:val="18"/>
          <w:lang w:val="id-ID"/>
        </w:rPr>
        <w:t xml:space="preserve"> in improving the ability of pre-writing beginning.</w:t>
      </w:r>
    </w:p>
    <w:p w:rsidR="00A33602" w:rsidRPr="00AE647E" w:rsidRDefault="00A33602" w:rsidP="00C4781C">
      <w:pPr>
        <w:spacing w:line="240" w:lineRule="auto"/>
        <w:rPr>
          <w:rFonts w:ascii="Times New Roman" w:hAnsi="Times New Roman" w:cs="Times New Roman"/>
          <w:sz w:val="20"/>
          <w:lang w:val="id-ID"/>
        </w:rPr>
      </w:pPr>
      <w:r w:rsidRPr="00AE647E">
        <w:rPr>
          <w:rFonts w:ascii="Times New Roman" w:hAnsi="Times New Roman" w:cs="Times New Roman"/>
          <w:b/>
          <w:sz w:val="20"/>
          <w:lang w:val="id-ID"/>
        </w:rPr>
        <w:t>Kata Kunci</w:t>
      </w:r>
      <w:r w:rsidR="00AE647E">
        <w:rPr>
          <w:rFonts w:ascii="Times New Roman" w:hAnsi="Times New Roman" w:cs="Times New Roman"/>
          <w:sz w:val="20"/>
          <w:lang w:val="id-ID"/>
        </w:rPr>
        <w:t xml:space="preserve"> : Pra menulis permulaan; </w:t>
      </w:r>
      <w:r w:rsidR="00C4781C" w:rsidRPr="00C4781C">
        <w:rPr>
          <w:rFonts w:ascii="Times New Roman" w:hAnsi="Times New Roman" w:cs="Times New Roman"/>
          <w:i/>
          <w:sz w:val="20"/>
          <w:lang w:val="id-ID"/>
        </w:rPr>
        <w:t>clay</w:t>
      </w:r>
      <w:r w:rsidR="00AE647E">
        <w:rPr>
          <w:rFonts w:ascii="Times New Roman" w:hAnsi="Times New Roman" w:cs="Times New Roman"/>
          <w:sz w:val="20"/>
          <w:lang w:val="id-ID"/>
        </w:rPr>
        <w:t xml:space="preserve"> tepung;</w:t>
      </w:r>
      <w:r w:rsidRPr="00AE647E">
        <w:rPr>
          <w:rFonts w:ascii="Times New Roman" w:hAnsi="Times New Roman" w:cs="Times New Roman"/>
          <w:sz w:val="20"/>
          <w:lang w:val="id-ID"/>
        </w:rPr>
        <w:t xml:space="preserve"> tunagrahita</w:t>
      </w:r>
    </w:p>
    <w:p w:rsidR="005D7BA1" w:rsidRDefault="005D7BA1" w:rsidP="00C4781C">
      <w:pPr>
        <w:spacing w:line="240" w:lineRule="auto"/>
        <w:ind w:firstLine="720"/>
        <w:jc w:val="both"/>
        <w:rPr>
          <w:rFonts w:ascii="Times New Roman" w:hAnsi="Times New Roman" w:cs="Times New Roman"/>
          <w:sz w:val="24"/>
          <w:lang w:val="id-ID"/>
        </w:rPr>
        <w:sectPr w:rsidR="005D7BA1" w:rsidSect="00E40180">
          <w:footerReference w:type="default" r:id="rId8"/>
          <w:type w:val="continuous"/>
          <w:pgSz w:w="12240" w:h="15840"/>
          <w:pgMar w:top="1701" w:right="1701" w:bottom="1701" w:left="2268" w:header="720" w:footer="720" w:gutter="0"/>
          <w:cols w:space="720"/>
          <w:docGrid w:linePitch="360"/>
        </w:sectPr>
      </w:pPr>
    </w:p>
    <w:p w:rsidR="00AE647E" w:rsidRDefault="00AE647E" w:rsidP="00C4781C">
      <w:pPr>
        <w:spacing w:line="240" w:lineRule="auto"/>
        <w:jc w:val="both"/>
        <w:rPr>
          <w:rFonts w:ascii="Times New Roman" w:hAnsi="Times New Roman" w:cs="Times New Roman"/>
          <w:b/>
          <w:sz w:val="20"/>
          <w:szCs w:val="20"/>
          <w:lang w:val="id-ID"/>
        </w:rPr>
      </w:pPr>
      <w:r w:rsidRPr="00AE647E">
        <w:rPr>
          <w:rFonts w:ascii="Times New Roman" w:hAnsi="Times New Roman" w:cs="Times New Roman"/>
          <w:b/>
          <w:sz w:val="20"/>
          <w:szCs w:val="20"/>
          <w:lang w:val="id-ID"/>
        </w:rPr>
        <w:lastRenderedPageBreak/>
        <w:t>PENDAHULUAN</w:t>
      </w:r>
    </w:p>
    <w:p w:rsidR="00341CCF" w:rsidRDefault="00341CCF" w:rsidP="00C4781C">
      <w:pPr>
        <w:spacing w:line="240" w:lineRule="auto"/>
        <w:jc w:val="both"/>
        <w:rPr>
          <w:rFonts w:ascii="Times New Roman" w:hAnsi="Times New Roman" w:cs="Times New Roman"/>
          <w:sz w:val="20"/>
          <w:szCs w:val="20"/>
          <w:lang w:val="id-ID"/>
        </w:rPr>
      </w:pPr>
      <w:r w:rsidRPr="00341CCF">
        <w:rPr>
          <w:rFonts w:ascii="Times New Roman" w:hAnsi="Times New Roman" w:cs="Times New Roman"/>
          <w:sz w:val="20"/>
          <w:szCs w:val="20"/>
          <w:lang w:val="id-ID"/>
        </w:rPr>
        <w:t xml:space="preserve">Tunarahita </w:t>
      </w:r>
      <w:r>
        <w:rPr>
          <w:rFonts w:ascii="Times New Roman" w:hAnsi="Times New Roman" w:cs="Times New Roman"/>
          <w:sz w:val="20"/>
          <w:szCs w:val="20"/>
          <w:lang w:val="id-ID"/>
        </w:rPr>
        <w:t xml:space="preserve">adalah seseorang yang memiliki intelegensi atau kecerdasan dibawah rata-rata yang memerlukan modifikasi pada setiap aspek kehidupannya, supaya dapat terpenuhi kebutuhannya. Tunagrahita memerlukan modifikasi pada banyak bidang kehidupan, salah satunya dalam pendidikannya. Seseorang yang mengalami ketunagrahitaan akan sulit dalam mengikuti pembelajaran pada sekolah reguler, untuk itu perlu diberikan modifikasi sesuai dengan kebutuhan masing-masing anak. </w:t>
      </w:r>
    </w:p>
    <w:p w:rsidR="00E40180" w:rsidRPr="00AE647E" w:rsidRDefault="00341CCF"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Hal itu sejalan dengan pendapat Efendi dalam bukunya ia mengatakan “</w:t>
      </w:r>
      <w:r w:rsidR="00E40180" w:rsidRPr="00AE647E">
        <w:rPr>
          <w:rFonts w:ascii="Times New Roman" w:hAnsi="Times New Roman" w:cs="Times New Roman"/>
          <w:sz w:val="20"/>
          <w:szCs w:val="20"/>
          <w:lang w:val="id-ID"/>
        </w:rPr>
        <w:t>Seseorang dikategorikan berkelainan mental sub</w:t>
      </w:r>
      <w:r w:rsidR="00AE647E">
        <w:rPr>
          <w:rFonts w:ascii="Times New Roman" w:hAnsi="Times New Roman" w:cs="Times New Roman"/>
          <w:sz w:val="20"/>
          <w:szCs w:val="20"/>
          <w:lang w:val="id-ID"/>
        </w:rPr>
        <w:t xml:space="preserve"> </w:t>
      </w:r>
      <w:r w:rsidR="00E40180" w:rsidRPr="00AE647E">
        <w:rPr>
          <w:rFonts w:ascii="Times New Roman" w:hAnsi="Times New Roman" w:cs="Times New Roman"/>
          <w:sz w:val="20"/>
          <w:szCs w:val="20"/>
          <w:lang w:val="id-ID"/>
        </w:rPr>
        <w:t xml:space="preserve">normal atau </w:t>
      </w:r>
      <w:r w:rsidR="00AE647E">
        <w:rPr>
          <w:rFonts w:ascii="Times New Roman" w:hAnsi="Times New Roman" w:cs="Times New Roman"/>
          <w:sz w:val="20"/>
          <w:szCs w:val="20"/>
          <w:lang w:val="id-ID"/>
        </w:rPr>
        <w:t xml:space="preserve">tunagraita, jika ia memiliki </w:t>
      </w:r>
      <w:r w:rsidR="00E40180" w:rsidRPr="00AE647E">
        <w:rPr>
          <w:rFonts w:ascii="Times New Roman" w:hAnsi="Times New Roman" w:cs="Times New Roman"/>
          <w:sz w:val="20"/>
          <w:szCs w:val="20"/>
          <w:lang w:val="id-ID"/>
        </w:rPr>
        <w:t xml:space="preserve">tingkat kecerdasan sedemikian rendahnya, sehingga untuk melaksanakan tugas perkembangannya membutuhkan bantuan secara spesifik, termasuk dalam memilih program pendidikannya </w:t>
      </w:r>
      <w:r>
        <w:rPr>
          <w:rFonts w:ascii="Times New Roman" w:hAnsi="Times New Roman" w:cs="Times New Roman"/>
          <w:sz w:val="20"/>
          <w:szCs w:val="20"/>
          <w:lang w:val="id-ID"/>
        </w:rPr>
        <w:t>“</w:t>
      </w:r>
      <w:r w:rsidR="00E40180" w:rsidRPr="00AE647E">
        <w:rPr>
          <w:rFonts w:ascii="Times New Roman" w:hAnsi="Times New Roman" w:cs="Times New Roman"/>
          <w:sz w:val="20"/>
          <w:szCs w:val="20"/>
          <w:lang w:val="id-ID"/>
        </w:rPr>
        <w:t>(Efendi,2006).</w:t>
      </w:r>
    </w:p>
    <w:p w:rsidR="006B1DF7" w:rsidRPr="00AE647E" w:rsidRDefault="00483949"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lastRenderedPageBreak/>
        <w:t xml:space="preserve">Banyak </w:t>
      </w:r>
      <w:r w:rsidR="001D10C7" w:rsidRPr="00AE647E">
        <w:rPr>
          <w:rFonts w:ascii="Times New Roman" w:hAnsi="Times New Roman" w:cs="Times New Roman"/>
          <w:sz w:val="20"/>
          <w:szCs w:val="20"/>
          <w:lang w:val="id-ID"/>
        </w:rPr>
        <w:t>masyarakat awam salah menafsirkan bahwa tunagrahita adalah sebuah penyakit yang dapat disembuhkan dengan memasukkan mereka ke lembaga pendidikan atau perawatan khusus. Tetapi penafsiran tersebut sama sekali tidak benar, karena tunagrahita bukanlah sebuah penyakit yang dapat disembuhkan dengan obat maupun terapi, hal itu hanya bisa  meminimalisir dampa</w:t>
      </w:r>
      <w:r>
        <w:rPr>
          <w:rFonts w:ascii="Times New Roman" w:hAnsi="Times New Roman" w:cs="Times New Roman"/>
          <w:sz w:val="20"/>
          <w:szCs w:val="20"/>
          <w:lang w:val="id-ID"/>
        </w:rPr>
        <w:t>k dari ketunagrahitaan tersebut</w:t>
      </w:r>
      <w:r w:rsidR="001D10C7" w:rsidRPr="00AE647E">
        <w:rPr>
          <w:rFonts w:ascii="Times New Roman" w:hAnsi="Times New Roman" w:cs="Times New Roman"/>
          <w:sz w:val="20"/>
          <w:szCs w:val="20"/>
          <w:lang w:val="id-ID"/>
        </w:rPr>
        <w:t xml:space="preserve"> </w:t>
      </w:r>
      <w:r>
        <w:rPr>
          <w:rFonts w:ascii="Times New Roman" w:hAnsi="Times New Roman" w:cs="Times New Roman"/>
          <w:sz w:val="20"/>
          <w:szCs w:val="20"/>
          <w:lang w:val="id-ID"/>
        </w:rPr>
        <w:t>(</w:t>
      </w:r>
      <w:r w:rsidR="001D10C7" w:rsidRPr="00AE647E">
        <w:rPr>
          <w:rFonts w:ascii="Times New Roman" w:hAnsi="Times New Roman" w:cs="Times New Roman"/>
          <w:sz w:val="20"/>
          <w:szCs w:val="20"/>
          <w:lang w:val="id-ID"/>
        </w:rPr>
        <w:t>Efendi, 2006).</w:t>
      </w:r>
    </w:p>
    <w:p w:rsidR="00D8437D" w:rsidRDefault="00483949"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Pada awal kelas dasar pada anak tunagrahita, sangat penting dalam pengenalan kegiata</w:t>
      </w:r>
      <w:r w:rsidR="009073F1">
        <w:rPr>
          <w:rFonts w:ascii="Times New Roman" w:hAnsi="Times New Roman" w:cs="Times New Roman"/>
          <w:sz w:val="20"/>
          <w:szCs w:val="20"/>
          <w:lang w:val="id-ID"/>
        </w:rPr>
        <w:t xml:space="preserve">n membaca dan menulis permulaan. Karena hal itu adalah dasar yang perlu dikuasai oleh siswa. </w:t>
      </w:r>
      <w:r w:rsidR="00D8437D">
        <w:rPr>
          <w:rFonts w:ascii="Times New Roman" w:hAnsi="Times New Roman" w:cs="Times New Roman"/>
          <w:sz w:val="20"/>
          <w:szCs w:val="20"/>
          <w:lang w:val="id-ID"/>
        </w:rPr>
        <w:t xml:space="preserve">Pada penelitian ini hal yang ingin dikembangan peneliti adalah kemampuan pra menulis perulaan siswa. </w:t>
      </w:r>
    </w:p>
    <w:p w:rsidR="001D10C7" w:rsidRPr="00AE647E" w:rsidRDefault="009073F1"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P</w:t>
      </w:r>
      <w:r w:rsidR="001D10C7" w:rsidRPr="00AE647E">
        <w:rPr>
          <w:rFonts w:ascii="Times New Roman" w:hAnsi="Times New Roman" w:cs="Times New Roman"/>
          <w:sz w:val="20"/>
          <w:szCs w:val="20"/>
          <w:lang w:val="id-ID"/>
        </w:rPr>
        <w:t>ra menulis permulaan merupakan pengungkapan dari bahasa lisan kedala</w:t>
      </w:r>
      <w:r w:rsidR="00D8437D">
        <w:rPr>
          <w:rFonts w:ascii="Times New Roman" w:hAnsi="Times New Roman" w:cs="Times New Roman"/>
          <w:sz w:val="20"/>
          <w:szCs w:val="20"/>
          <w:lang w:val="id-ID"/>
        </w:rPr>
        <w:t>m suatu bentuk tulisan</w:t>
      </w:r>
      <w:r w:rsidR="001D10C7" w:rsidRPr="00AE647E">
        <w:rPr>
          <w:rFonts w:ascii="Times New Roman" w:hAnsi="Times New Roman" w:cs="Times New Roman"/>
          <w:sz w:val="20"/>
          <w:szCs w:val="20"/>
          <w:lang w:val="id-ID"/>
        </w:rPr>
        <w:t xml:space="preserve">. Semua manusia memiliki kemampuan dasar ini </w:t>
      </w:r>
      <w:r w:rsidR="00D8437D">
        <w:rPr>
          <w:rFonts w:ascii="Times New Roman" w:hAnsi="Times New Roman" w:cs="Times New Roman"/>
          <w:sz w:val="20"/>
          <w:szCs w:val="20"/>
          <w:lang w:val="id-ID"/>
        </w:rPr>
        <w:t xml:space="preserve">diawali saat anak berpura-pura seakan </w:t>
      </w:r>
      <w:r w:rsidR="001D10C7" w:rsidRPr="00AE647E">
        <w:rPr>
          <w:rFonts w:ascii="Times New Roman" w:hAnsi="Times New Roman" w:cs="Times New Roman"/>
          <w:sz w:val="20"/>
          <w:szCs w:val="20"/>
          <w:lang w:val="id-ID"/>
        </w:rPr>
        <w:t>menulis di atas kertas, pasir, atau media lainnya dalam bentuk c</w:t>
      </w:r>
      <w:r w:rsidR="00D8437D">
        <w:rPr>
          <w:rFonts w:ascii="Times New Roman" w:hAnsi="Times New Roman" w:cs="Times New Roman"/>
          <w:sz w:val="20"/>
          <w:szCs w:val="20"/>
          <w:lang w:val="id-ID"/>
        </w:rPr>
        <w:t>oretan-</w:t>
      </w:r>
      <w:r w:rsidR="00D8437D">
        <w:rPr>
          <w:rFonts w:ascii="Times New Roman" w:hAnsi="Times New Roman" w:cs="Times New Roman"/>
          <w:sz w:val="20"/>
          <w:szCs w:val="20"/>
          <w:lang w:val="id-ID"/>
        </w:rPr>
        <w:lastRenderedPageBreak/>
        <w:t>coretan sampai anak dapat</w:t>
      </w:r>
      <w:r w:rsidR="001D10C7" w:rsidRPr="00AE647E">
        <w:rPr>
          <w:rFonts w:ascii="Times New Roman" w:hAnsi="Times New Roman" w:cs="Times New Roman"/>
          <w:sz w:val="20"/>
          <w:szCs w:val="20"/>
          <w:lang w:val="id-ID"/>
        </w:rPr>
        <w:t xml:space="preserve"> menirukan bentuk tul</w:t>
      </w:r>
      <w:r w:rsidR="00D8437D">
        <w:rPr>
          <w:rFonts w:ascii="Times New Roman" w:hAnsi="Times New Roman" w:cs="Times New Roman"/>
          <w:sz w:val="20"/>
          <w:szCs w:val="20"/>
          <w:lang w:val="id-ID"/>
        </w:rPr>
        <w:t>isan yang sebenarnya</w:t>
      </w:r>
      <w:r w:rsidR="006B1DF7" w:rsidRPr="00AE647E">
        <w:rPr>
          <w:rFonts w:ascii="Times New Roman" w:hAnsi="Times New Roman" w:cs="Times New Roman"/>
          <w:sz w:val="20"/>
          <w:szCs w:val="20"/>
          <w:lang w:val="id-ID"/>
        </w:rPr>
        <w:t xml:space="preserve"> (Kuntarto</w:t>
      </w:r>
      <w:r w:rsidR="001D10C7" w:rsidRPr="00AE647E">
        <w:rPr>
          <w:rFonts w:ascii="Times New Roman" w:hAnsi="Times New Roman" w:cs="Times New Roman"/>
          <w:sz w:val="20"/>
          <w:szCs w:val="20"/>
          <w:lang w:val="id-ID"/>
        </w:rPr>
        <w:t>,2013).</w:t>
      </w:r>
    </w:p>
    <w:p w:rsidR="00E40180" w:rsidRPr="00AE647E" w:rsidRDefault="006B1DF7" w:rsidP="00C4781C">
      <w:pPr>
        <w:spacing w:line="240" w:lineRule="auto"/>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ab/>
        <w:t>Ada beberapa faktor yang mempengaruhi anak untuk menu</w:t>
      </w:r>
      <w:r w:rsidR="00D8437D">
        <w:rPr>
          <w:rFonts w:ascii="Times New Roman" w:hAnsi="Times New Roman" w:cs="Times New Roman"/>
          <w:sz w:val="20"/>
          <w:szCs w:val="20"/>
          <w:lang w:val="id-ID"/>
        </w:rPr>
        <w:t xml:space="preserve">lis. Menurut </w:t>
      </w:r>
      <w:r w:rsidR="00F85E49">
        <w:rPr>
          <w:rFonts w:ascii="Times New Roman" w:hAnsi="Times New Roman" w:cs="Times New Roman"/>
          <w:sz w:val="20"/>
          <w:szCs w:val="20"/>
          <w:lang w:val="id-ID"/>
        </w:rPr>
        <w:t xml:space="preserve"> Latae, Barasandji dan Muhsin</w:t>
      </w:r>
      <w:r w:rsidRPr="00AE647E">
        <w:rPr>
          <w:rFonts w:ascii="Times New Roman" w:hAnsi="Times New Roman" w:cs="Times New Roman"/>
          <w:sz w:val="20"/>
          <w:szCs w:val="20"/>
          <w:lang w:val="id-ID"/>
        </w:rPr>
        <w:t xml:space="preserve"> (2013)</w:t>
      </w:r>
      <w:r w:rsidR="00426C85">
        <w:rPr>
          <w:rFonts w:ascii="Times New Roman" w:hAnsi="Times New Roman" w:cs="Times New Roman"/>
          <w:sz w:val="20"/>
          <w:szCs w:val="20"/>
          <w:lang w:val="id-ID"/>
        </w:rPr>
        <w:t>,</w:t>
      </w:r>
      <w:r w:rsidRPr="00AE647E">
        <w:rPr>
          <w:rFonts w:ascii="Times New Roman" w:hAnsi="Times New Roman" w:cs="Times New Roman"/>
          <w:sz w:val="20"/>
          <w:szCs w:val="20"/>
          <w:lang w:val="id-ID"/>
        </w:rPr>
        <w:t xml:space="preserve"> faktor-faktor yang mempengaruhi anak menulis adalah 1)  </w:t>
      </w:r>
      <w:r w:rsidR="00D8437D">
        <w:rPr>
          <w:rFonts w:ascii="Times New Roman" w:hAnsi="Times New Roman" w:cs="Times New Roman"/>
          <w:sz w:val="20"/>
          <w:szCs w:val="20"/>
          <w:lang w:val="id-ID"/>
        </w:rPr>
        <w:t xml:space="preserve">kemampuan </w:t>
      </w:r>
      <w:r w:rsidRPr="00AE647E">
        <w:rPr>
          <w:rFonts w:ascii="Times New Roman" w:hAnsi="Times New Roman" w:cs="Times New Roman"/>
          <w:sz w:val="20"/>
          <w:szCs w:val="20"/>
          <w:lang w:val="id-ID"/>
        </w:rPr>
        <w:t>motorik, 2)  perilaku</w:t>
      </w:r>
      <w:r w:rsidR="00D8437D">
        <w:rPr>
          <w:rFonts w:ascii="Times New Roman" w:hAnsi="Times New Roman" w:cs="Times New Roman"/>
          <w:sz w:val="20"/>
          <w:szCs w:val="20"/>
          <w:lang w:val="id-ID"/>
        </w:rPr>
        <w:t xml:space="preserve"> anak</w:t>
      </w:r>
      <w:r w:rsidRPr="00AE647E">
        <w:rPr>
          <w:rFonts w:ascii="Times New Roman" w:hAnsi="Times New Roman" w:cs="Times New Roman"/>
          <w:sz w:val="20"/>
          <w:szCs w:val="20"/>
          <w:lang w:val="id-ID"/>
        </w:rPr>
        <w:t xml:space="preserve">, 3) </w:t>
      </w:r>
      <w:r w:rsidR="00D8437D">
        <w:rPr>
          <w:rFonts w:ascii="Times New Roman" w:hAnsi="Times New Roman" w:cs="Times New Roman"/>
          <w:sz w:val="20"/>
          <w:szCs w:val="20"/>
          <w:lang w:val="id-ID"/>
        </w:rPr>
        <w:t xml:space="preserve">kemampuan </w:t>
      </w:r>
      <w:r w:rsidRPr="00AE647E">
        <w:rPr>
          <w:rFonts w:ascii="Times New Roman" w:hAnsi="Times New Roman" w:cs="Times New Roman"/>
          <w:sz w:val="20"/>
          <w:szCs w:val="20"/>
          <w:lang w:val="id-ID"/>
        </w:rPr>
        <w:t>per</w:t>
      </w:r>
      <w:r w:rsidR="00D8437D">
        <w:rPr>
          <w:rFonts w:ascii="Times New Roman" w:hAnsi="Times New Roman" w:cs="Times New Roman"/>
          <w:sz w:val="20"/>
          <w:szCs w:val="20"/>
          <w:lang w:val="id-ID"/>
        </w:rPr>
        <w:t xml:space="preserve">sepsi, 4) kemampuan menyimpan memori, 5) kemampuan </w:t>
      </w:r>
      <w:r w:rsidRPr="00AE647E">
        <w:rPr>
          <w:rFonts w:ascii="Times New Roman" w:hAnsi="Times New Roman" w:cs="Times New Roman"/>
          <w:sz w:val="20"/>
          <w:szCs w:val="20"/>
          <w:lang w:val="id-ID"/>
        </w:rPr>
        <w:t xml:space="preserve">melaksanakan cross modal, 6) penggunaan tangan yang dominan, dan 7) kemampuan memahami intruksi. </w:t>
      </w:r>
    </w:p>
    <w:p w:rsidR="00A33602" w:rsidRDefault="006B1DF7" w:rsidP="00C4781C">
      <w:pPr>
        <w:spacing w:line="240" w:lineRule="auto"/>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ab/>
      </w:r>
      <w:r w:rsidR="00D8437D">
        <w:rPr>
          <w:rFonts w:ascii="Times New Roman" w:hAnsi="Times New Roman" w:cs="Times New Roman"/>
          <w:sz w:val="20"/>
          <w:szCs w:val="20"/>
          <w:lang w:val="id-ID"/>
        </w:rPr>
        <w:t>Kemampuan pra menulis anak dapat dikembangkan lebih maksimal jika dalam pembelajaran guru menggunakan media pembelajaran. Karena media dapat membantu siswa mengerti lebih baik akan materi pembelajaran yang diberikan. Sejalan dengan hal itu,</w:t>
      </w:r>
      <w:r w:rsidR="00A24F69" w:rsidRPr="00AE647E">
        <w:rPr>
          <w:rFonts w:ascii="Times New Roman" w:hAnsi="Times New Roman" w:cs="Times New Roman"/>
          <w:sz w:val="20"/>
          <w:szCs w:val="20"/>
          <w:lang w:val="id-ID"/>
        </w:rPr>
        <w:t xml:space="preserve"> Falahudin (2014)</w:t>
      </w:r>
      <w:r w:rsidR="00426C85">
        <w:rPr>
          <w:rFonts w:ascii="Times New Roman" w:hAnsi="Times New Roman" w:cs="Times New Roman"/>
          <w:sz w:val="20"/>
          <w:szCs w:val="20"/>
          <w:lang w:val="id-ID"/>
        </w:rPr>
        <w:t>,</w:t>
      </w:r>
      <w:r w:rsidR="00A24F69" w:rsidRPr="00AE647E">
        <w:rPr>
          <w:rFonts w:ascii="Times New Roman" w:hAnsi="Times New Roman" w:cs="Times New Roman"/>
          <w:sz w:val="20"/>
          <w:szCs w:val="20"/>
          <w:lang w:val="id-ID"/>
        </w:rPr>
        <w:t xml:space="preserve"> </w:t>
      </w:r>
      <w:r w:rsidR="00D8437D">
        <w:rPr>
          <w:rFonts w:ascii="Times New Roman" w:hAnsi="Times New Roman" w:cs="Times New Roman"/>
          <w:sz w:val="20"/>
          <w:szCs w:val="20"/>
          <w:lang w:val="id-ID"/>
        </w:rPr>
        <w:t xml:space="preserve">mengungkapkan bahwa </w:t>
      </w:r>
      <w:r w:rsidR="00A24F69" w:rsidRPr="00AE647E">
        <w:rPr>
          <w:rFonts w:ascii="Times New Roman" w:hAnsi="Times New Roman" w:cs="Times New Roman"/>
          <w:sz w:val="20"/>
          <w:szCs w:val="20"/>
          <w:lang w:val="id-ID"/>
        </w:rPr>
        <w:t>media pembelajaran adalah segala sesuatu yang dapat menyalurkan informasi dari sumber informasi kepada penerima informasi. Proses belajar mengajar pada dasarnya juga merupakan proses komunikasi , sehingga media yang digunakan dalam pembelajaran disebut media pembelajaran.</w:t>
      </w:r>
    </w:p>
    <w:p w:rsidR="00426C85" w:rsidRDefault="00426C85"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t xml:space="preserve">Media pembelajaran yang digunakan oleh peneliti adalah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w:t>
      </w:r>
      <w:r w:rsidR="00C4781C" w:rsidRPr="00C4781C">
        <w:rPr>
          <w:rFonts w:ascii="Times New Roman" w:hAnsi="Times New Roman" w:cs="Times New Roman"/>
          <w:i/>
          <w:sz w:val="20"/>
          <w:szCs w:val="20"/>
          <w:lang w:val="id-ID"/>
        </w:rPr>
        <w:t>Clay</w:t>
      </w:r>
      <w:r w:rsidR="00A24F69" w:rsidRPr="00AE647E">
        <w:rPr>
          <w:rFonts w:ascii="Times New Roman" w:hAnsi="Times New Roman" w:cs="Times New Roman"/>
          <w:sz w:val="20"/>
          <w:szCs w:val="20"/>
          <w:lang w:val="id-ID"/>
        </w:rPr>
        <w:t xml:space="preserve"> adalah tanah liat, namun selain dibuat dengan tanah liat, </w:t>
      </w:r>
      <w:r w:rsidR="00C4781C" w:rsidRPr="00C4781C">
        <w:rPr>
          <w:rFonts w:ascii="Times New Roman" w:hAnsi="Times New Roman" w:cs="Times New Roman"/>
          <w:i/>
          <w:sz w:val="20"/>
          <w:szCs w:val="20"/>
          <w:lang w:val="id-ID"/>
        </w:rPr>
        <w:t>clay</w:t>
      </w:r>
      <w:r w:rsidR="00A24F69" w:rsidRPr="00AE647E">
        <w:rPr>
          <w:rFonts w:ascii="Times New Roman" w:hAnsi="Times New Roman" w:cs="Times New Roman"/>
          <w:sz w:val="20"/>
          <w:szCs w:val="20"/>
          <w:lang w:val="id-ID"/>
        </w:rPr>
        <w:t xml:space="preserve"> juga ada yang terbuat dari bahan-bahan yang adonannya memiliki tekstur mirip tanah liat, </w:t>
      </w:r>
      <w:r w:rsidR="003D0D3F">
        <w:rPr>
          <w:rFonts w:ascii="Times New Roman" w:hAnsi="Times New Roman" w:cs="Times New Roman"/>
          <w:sz w:val="20"/>
          <w:szCs w:val="20"/>
          <w:lang w:val="id-ID"/>
        </w:rPr>
        <w:t>yaitu mudah dibentuk (Gunawan</w:t>
      </w:r>
      <w:r w:rsidR="00FA7AE1">
        <w:rPr>
          <w:rFonts w:ascii="Times New Roman" w:hAnsi="Times New Roman" w:cs="Times New Roman"/>
          <w:sz w:val="20"/>
          <w:szCs w:val="20"/>
          <w:lang w:val="id-ID"/>
        </w:rPr>
        <w:t>,</w:t>
      </w:r>
      <w:r w:rsidR="002F107B">
        <w:rPr>
          <w:rFonts w:ascii="Times New Roman" w:hAnsi="Times New Roman" w:cs="Times New Roman"/>
          <w:sz w:val="20"/>
          <w:szCs w:val="20"/>
          <w:lang w:val="id-ID"/>
        </w:rPr>
        <w:t xml:space="preserve"> Sudiarta, Budiarta, </w:t>
      </w:r>
      <w:r w:rsidR="00FA7AE1">
        <w:rPr>
          <w:rFonts w:ascii="Times New Roman" w:hAnsi="Times New Roman" w:cs="Times New Roman"/>
          <w:sz w:val="20"/>
          <w:szCs w:val="20"/>
          <w:lang w:val="id-ID"/>
        </w:rPr>
        <w:t>2017</w:t>
      </w:r>
      <w:r w:rsidR="00A24F69" w:rsidRPr="00AE647E">
        <w:rPr>
          <w:rFonts w:ascii="Times New Roman" w:hAnsi="Times New Roman" w:cs="Times New Roman"/>
          <w:sz w:val="20"/>
          <w:szCs w:val="20"/>
          <w:lang w:val="id-ID"/>
        </w:rPr>
        <w:t xml:space="preserve">). </w:t>
      </w:r>
    </w:p>
    <w:p w:rsidR="005D7BA1" w:rsidRPr="00AE647E" w:rsidRDefault="00A24F69"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Bahan dasar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ini terbuat dari tepung terigu, tepung tapioka, sedikit garam supaya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lebih tahan lama, air, dan pewarna makanan. Air disesuaikan agar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memiliki tekstur seperti lilin mainan. Kelebihan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tepung dibandingkan lilin mainan atau plastisin adalah lebih </w:t>
      </w:r>
      <w:r w:rsidR="005D7BA1" w:rsidRPr="00AE647E">
        <w:rPr>
          <w:rFonts w:ascii="Times New Roman" w:hAnsi="Times New Roman" w:cs="Times New Roman"/>
          <w:sz w:val="20"/>
          <w:szCs w:val="20"/>
          <w:lang w:val="id-ID"/>
        </w:rPr>
        <w:t xml:space="preserve"> aman untuk anak, karena bahannya menggunakan bahan yang tidak berbahaya dan aman bila termakan. </w:t>
      </w:r>
    </w:p>
    <w:p w:rsidR="005D7BA1" w:rsidRPr="00AE647E" w:rsidRDefault="005D7BA1" w:rsidP="00C4781C">
      <w:pPr>
        <w:spacing w:line="240" w:lineRule="auto"/>
        <w:jc w:val="both"/>
        <w:rPr>
          <w:rFonts w:ascii="Times New Roman" w:hAnsi="Times New Roman" w:cs="Times New Roman"/>
          <w:b/>
          <w:sz w:val="20"/>
          <w:szCs w:val="20"/>
          <w:lang w:val="id-ID"/>
        </w:rPr>
      </w:pPr>
      <w:r w:rsidRPr="00AE647E">
        <w:rPr>
          <w:rFonts w:ascii="Times New Roman" w:hAnsi="Times New Roman" w:cs="Times New Roman"/>
          <w:b/>
          <w:sz w:val="20"/>
          <w:szCs w:val="20"/>
          <w:lang w:val="id-ID"/>
        </w:rPr>
        <w:t xml:space="preserve">METODE PENELITIAN </w:t>
      </w:r>
    </w:p>
    <w:p w:rsidR="005D7BA1" w:rsidRPr="00AE647E" w:rsidRDefault="005D7BA1"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Pada penelitian ini peneliti menggunakan metode kuantitatif eksperimen, dengan desain </w:t>
      </w:r>
      <w:r w:rsidRPr="00426C85">
        <w:rPr>
          <w:rFonts w:ascii="Times New Roman" w:hAnsi="Times New Roman" w:cs="Times New Roman"/>
          <w:i/>
          <w:sz w:val="20"/>
          <w:szCs w:val="20"/>
          <w:lang w:val="id-ID"/>
        </w:rPr>
        <w:t>one group pre test- post test,</w:t>
      </w:r>
      <w:r w:rsidRPr="00AE647E">
        <w:rPr>
          <w:rFonts w:ascii="Times New Roman" w:hAnsi="Times New Roman" w:cs="Times New Roman"/>
          <w:sz w:val="20"/>
          <w:szCs w:val="20"/>
          <w:lang w:val="id-ID"/>
        </w:rPr>
        <w:t xml:space="preserve"> dimana sekelompok siswa tunagrahita diberikan tes untu</w:t>
      </w:r>
      <w:r w:rsidR="00737910" w:rsidRPr="00AE647E">
        <w:rPr>
          <w:rFonts w:ascii="Times New Roman" w:hAnsi="Times New Roman" w:cs="Times New Roman"/>
          <w:sz w:val="20"/>
          <w:szCs w:val="20"/>
          <w:lang w:val="id-ID"/>
        </w:rPr>
        <w:t xml:space="preserve">k melihat kemampuan pra menulis permulaan siswa tunagrahita sebelum </w:t>
      </w:r>
      <w:r w:rsidR="00737910" w:rsidRPr="00AE647E">
        <w:rPr>
          <w:rFonts w:ascii="Times New Roman" w:hAnsi="Times New Roman" w:cs="Times New Roman"/>
          <w:sz w:val="20"/>
          <w:szCs w:val="20"/>
          <w:lang w:val="id-ID"/>
        </w:rPr>
        <w:lastRenderedPageBreak/>
        <w:t xml:space="preserve">dan sesudah diberikan </w:t>
      </w:r>
      <w:r w:rsidR="00C4781C" w:rsidRPr="00C4781C">
        <w:rPr>
          <w:rFonts w:ascii="Times New Roman" w:hAnsi="Times New Roman" w:cs="Times New Roman"/>
          <w:i/>
          <w:sz w:val="20"/>
          <w:szCs w:val="20"/>
          <w:lang w:val="id-ID"/>
        </w:rPr>
        <w:t>treatment</w:t>
      </w:r>
      <w:r w:rsidR="00737910" w:rsidRPr="00AE647E">
        <w:rPr>
          <w:rFonts w:ascii="Times New Roman" w:hAnsi="Times New Roman" w:cs="Times New Roman"/>
          <w:sz w:val="20"/>
          <w:szCs w:val="20"/>
          <w:lang w:val="id-ID"/>
        </w:rPr>
        <w:t xml:space="preserve"> menggunakan </w:t>
      </w:r>
      <w:r w:rsidR="00C4781C" w:rsidRPr="00C4781C">
        <w:rPr>
          <w:rFonts w:ascii="Times New Roman" w:hAnsi="Times New Roman" w:cs="Times New Roman"/>
          <w:i/>
          <w:sz w:val="20"/>
          <w:szCs w:val="20"/>
          <w:lang w:val="id-ID"/>
        </w:rPr>
        <w:t>clay</w:t>
      </w:r>
      <w:r w:rsidR="00737910" w:rsidRPr="00AE647E">
        <w:rPr>
          <w:rFonts w:ascii="Times New Roman" w:hAnsi="Times New Roman" w:cs="Times New Roman"/>
          <w:sz w:val="20"/>
          <w:szCs w:val="20"/>
          <w:lang w:val="id-ID"/>
        </w:rPr>
        <w:t xml:space="preserve"> tepung. </w:t>
      </w:r>
    </w:p>
    <w:p w:rsidR="00737910" w:rsidRPr="00AE647E" w:rsidRDefault="00737910"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Sejalan dengan pendapat Arikunto (2013)</w:t>
      </w:r>
      <w:r w:rsidR="00426C85">
        <w:rPr>
          <w:rFonts w:ascii="Times New Roman" w:hAnsi="Times New Roman" w:cs="Times New Roman"/>
          <w:sz w:val="20"/>
          <w:szCs w:val="20"/>
          <w:lang w:val="id-ID"/>
        </w:rPr>
        <w:t>,</w:t>
      </w:r>
      <w:r w:rsidRPr="00AE647E">
        <w:rPr>
          <w:rFonts w:ascii="Times New Roman" w:hAnsi="Times New Roman" w:cs="Times New Roman"/>
          <w:sz w:val="20"/>
          <w:szCs w:val="20"/>
          <w:lang w:val="id-ID"/>
        </w:rPr>
        <w:t xml:space="preserve"> didalam d</w:t>
      </w:r>
      <w:r w:rsidR="007E0A3E">
        <w:rPr>
          <w:rFonts w:ascii="Times New Roman" w:hAnsi="Times New Roman" w:cs="Times New Roman"/>
          <w:sz w:val="20"/>
          <w:szCs w:val="20"/>
          <w:lang w:val="id-ID"/>
        </w:rPr>
        <w:t>e</w:t>
      </w:r>
      <w:r w:rsidRPr="00AE647E">
        <w:rPr>
          <w:rFonts w:ascii="Times New Roman" w:hAnsi="Times New Roman" w:cs="Times New Roman"/>
          <w:sz w:val="20"/>
          <w:szCs w:val="20"/>
          <w:lang w:val="id-ID"/>
        </w:rPr>
        <w:t>sain ini observasi dilakukan sebanyak dua kali yaitu sebelum dan sesudah eksperimen. Observasi yang dilakukan sebelum eksperimen disebut pre test dan observasi yang dilakukan setelah eksperimen disebut post test.</w:t>
      </w:r>
    </w:p>
    <w:p w:rsidR="00737910" w:rsidRPr="00AE647E" w:rsidRDefault="00737910"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Subjek dalam penelitian ini adalah siswa tunagrahita  kelas 1 yang berjumlah 8 siswa. Karakteristik yang terdapat pada subjek adalah masih terdapat kekakuan pada tangannya sehingga motorik halusnya terganggu. </w:t>
      </w:r>
    </w:p>
    <w:p w:rsidR="00D752E8" w:rsidRPr="00AE647E" w:rsidRDefault="00426C85"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Metode pengambilan data berupa tes. </w:t>
      </w:r>
      <w:r w:rsidR="00737910" w:rsidRPr="00AE647E">
        <w:rPr>
          <w:rFonts w:ascii="Times New Roman" w:hAnsi="Times New Roman" w:cs="Times New Roman"/>
          <w:sz w:val="20"/>
          <w:szCs w:val="20"/>
          <w:lang w:val="id-ID"/>
        </w:rPr>
        <w:t>Tes adalah prosedur sistematik yang dibuat dalam bentuk tugas yang di standarisasikan dan diberikan kepada individu</w:t>
      </w:r>
      <w:r w:rsidR="00D752E8" w:rsidRPr="00AE647E">
        <w:rPr>
          <w:rFonts w:ascii="Times New Roman" w:hAnsi="Times New Roman" w:cs="Times New Roman"/>
          <w:sz w:val="20"/>
          <w:szCs w:val="20"/>
          <w:lang w:val="id-ID"/>
        </w:rPr>
        <w:t xml:space="preserve"> atau kelompok untuk dikerjakan, dijawab, atau direspon, baik dalam bentuk tertulis, lisan maupun perbuatan (Matondang,2009). </w:t>
      </w:r>
    </w:p>
    <w:p w:rsidR="00737910" w:rsidRPr="00AE647E" w:rsidRDefault="00697331"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Pretest dan posttes</w:t>
      </w:r>
      <w:r w:rsidR="00737910" w:rsidRPr="00AE647E">
        <w:rPr>
          <w:rFonts w:ascii="Times New Roman" w:hAnsi="Times New Roman" w:cs="Times New Roman"/>
          <w:sz w:val="20"/>
          <w:szCs w:val="20"/>
          <w:lang w:val="id-ID"/>
        </w:rPr>
        <w:t xml:space="preserve">  yang dilaksanakan adalah tes kemampuan mencampur warna </w:t>
      </w:r>
      <w:r w:rsidR="00C4781C" w:rsidRPr="00C4781C">
        <w:rPr>
          <w:rFonts w:ascii="Times New Roman" w:hAnsi="Times New Roman" w:cs="Times New Roman"/>
          <w:i/>
          <w:sz w:val="20"/>
          <w:szCs w:val="20"/>
          <w:lang w:val="id-ID"/>
        </w:rPr>
        <w:t>clay</w:t>
      </w:r>
      <w:r w:rsidR="00737910" w:rsidRPr="00AE647E">
        <w:rPr>
          <w:rFonts w:ascii="Times New Roman" w:hAnsi="Times New Roman" w:cs="Times New Roman"/>
          <w:sz w:val="20"/>
          <w:szCs w:val="20"/>
          <w:lang w:val="id-ID"/>
        </w:rPr>
        <w:t xml:space="preserve">, mencubit </w:t>
      </w:r>
      <w:r w:rsidR="00C4781C" w:rsidRPr="00C4781C">
        <w:rPr>
          <w:rFonts w:ascii="Times New Roman" w:hAnsi="Times New Roman" w:cs="Times New Roman"/>
          <w:i/>
          <w:sz w:val="20"/>
          <w:szCs w:val="20"/>
          <w:lang w:val="id-ID"/>
        </w:rPr>
        <w:t>clay</w:t>
      </w:r>
      <w:r w:rsidR="00737910" w:rsidRPr="00AE647E">
        <w:rPr>
          <w:rFonts w:ascii="Times New Roman" w:hAnsi="Times New Roman" w:cs="Times New Roman"/>
          <w:sz w:val="20"/>
          <w:szCs w:val="20"/>
          <w:lang w:val="id-ID"/>
        </w:rPr>
        <w:t xml:space="preserve">, membentuk </w:t>
      </w:r>
      <w:r w:rsidR="00C4781C" w:rsidRPr="00C4781C">
        <w:rPr>
          <w:rFonts w:ascii="Times New Roman" w:hAnsi="Times New Roman" w:cs="Times New Roman"/>
          <w:i/>
          <w:sz w:val="20"/>
          <w:szCs w:val="20"/>
          <w:lang w:val="id-ID"/>
        </w:rPr>
        <w:t>clay</w:t>
      </w:r>
      <w:r w:rsidR="00737910" w:rsidRPr="00AE647E">
        <w:rPr>
          <w:rFonts w:ascii="Times New Roman" w:hAnsi="Times New Roman" w:cs="Times New Roman"/>
          <w:sz w:val="20"/>
          <w:szCs w:val="20"/>
          <w:lang w:val="id-ID"/>
        </w:rPr>
        <w:t xml:space="preserve"> menjadi garis, dan menggabungkan </w:t>
      </w:r>
      <w:r w:rsidR="00C4781C" w:rsidRPr="00C4781C">
        <w:rPr>
          <w:rFonts w:ascii="Times New Roman" w:hAnsi="Times New Roman" w:cs="Times New Roman"/>
          <w:i/>
          <w:sz w:val="20"/>
          <w:szCs w:val="20"/>
          <w:lang w:val="id-ID"/>
        </w:rPr>
        <w:t>clay</w:t>
      </w:r>
      <w:r w:rsidR="00737910" w:rsidRPr="00AE647E">
        <w:rPr>
          <w:rFonts w:ascii="Times New Roman" w:hAnsi="Times New Roman" w:cs="Times New Roman"/>
          <w:sz w:val="20"/>
          <w:szCs w:val="20"/>
          <w:lang w:val="id-ID"/>
        </w:rPr>
        <w:t xml:space="preserve"> menjadi bentuk huruf. </w:t>
      </w:r>
    </w:p>
    <w:p w:rsidR="00D752E8" w:rsidRPr="00AE647E" w:rsidRDefault="00D752E8" w:rsidP="00C4781C">
      <w:pPr>
        <w:spacing w:line="240" w:lineRule="auto"/>
        <w:jc w:val="both"/>
        <w:rPr>
          <w:rFonts w:ascii="Times New Roman" w:hAnsi="Times New Roman" w:cs="Times New Roman"/>
          <w:b/>
          <w:sz w:val="20"/>
          <w:szCs w:val="20"/>
          <w:lang w:val="id-ID"/>
        </w:rPr>
      </w:pPr>
      <w:r w:rsidRPr="00AE647E">
        <w:rPr>
          <w:rFonts w:ascii="Times New Roman" w:hAnsi="Times New Roman" w:cs="Times New Roman"/>
          <w:b/>
          <w:sz w:val="20"/>
          <w:szCs w:val="20"/>
          <w:lang w:val="id-ID"/>
        </w:rPr>
        <w:t>HASIL PENELITIAN</w:t>
      </w:r>
    </w:p>
    <w:p w:rsidR="00325C46" w:rsidRPr="00AE647E" w:rsidRDefault="00D8437D" w:rsidP="00C4781C">
      <w:pPr>
        <w:pStyle w:val="ListParagraph"/>
        <w:numPr>
          <w:ilvl w:val="0"/>
          <w:numId w:val="1"/>
        </w:numPr>
        <w:spacing w:line="240" w:lineRule="auto"/>
        <w:ind w:left="360"/>
        <w:jc w:val="both"/>
        <w:rPr>
          <w:rFonts w:ascii="Times New Roman" w:hAnsi="Times New Roman" w:cs="Times New Roman"/>
          <w:b/>
          <w:sz w:val="20"/>
          <w:szCs w:val="20"/>
          <w:lang w:val="id-ID"/>
        </w:rPr>
      </w:pPr>
      <w:r>
        <w:rPr>
          <w:rFonts w:ascii="Times New Roman" w:hAnsi="Times New Roman" w:cs="Times New Roman"/>
          <w:b/>
          <w:sz w:val="20"/>
          <w:szCs w:val="20"/>
          <w:lang w:val="id-ID"/>
        </w:rPr>
        <w:t>Paparan Dat</w:t>
      </w:r>
      <w:r w:rsidR="00325C46" w:rsidRPr="00AE647E">
        <w:rPr>
          <w:rFonts w:ascii="Times New Roman" w:hAnsi="Times New Roman" w:cs="Times New Roman"/>
          <w:b/>
          <w:sz w:val="20"/>
          <w:szCs w:val="20"/>
          <w:lang w:val="id-ID"/>
        </w:rPr>
        <w:t>a</w:t>
      </w:r>
    </w:p>
    <w:p w:rsidR="00325C46" w:rsidRPr="00AE647E" w:rsidRDefault="00325C46" w:rsidP="00C4781C">
      <w:pPr>
        <w:pStyle w:val="ListParagraph"/>
        <w:spacing w:line="240" w:lineRule="auto"/>
        <w:ind w:left="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Berdasarkan</w:t>
      </w:r>
      <w:r w:rsidR="00FA71E5" w:rsidRPr="00AE647E">
        <w:rPr>
          <w:rFonts w:ascii="Times New Roman" w:hAnsi="Times New Roman" w:cs="Times New Roman"/>
          <w:sz w:val="20"/>
          <w:szCs w:val="20"/>
          <w:lang w:val="id-ID"/>
        </w:rPr>
        <w:t xml:space="preserve"> penelitian yang telah dilaksanakan</w:t>
      </w:r>
      <w:r w:rsidR="00BD57D9">
        <w:rPr>
          <w:rFonts w:ascii="Times New Roman" w:hAnsi="Times New Roman" w:cs="Times New Roman"/>
          <w:sz w:val="20"/>
          <w:szCs w:val="20"/>
          <w:lang w:val="id-ID"/>
        </w:rPr>
        <w:t>,</w:t>
      </w:r>
      <w:r w:rsidR="00FA71E5" w:rsidRPr="00AE647E">
        <w:rPr>
          <w:rFonts w:ascii="Times New Roman" w:hAnsi="Times New Roman" w:cs="Times New Roman"/>
          <w:sz w:val="20"/>
          <w:szCs w:val="20"/>
          <w:lang w:val="id-ID"/>
        </w:rPr>
        <w:t xml:space="preserve"> peneliti memperoleh hasil  </w:t>
      </w:r>
      <w:r w:rsidR="00834B5B" w:rsidRPr="00AE647E">
        <w:rPr>
          <w:rFonts w:ascii="Times New Roman" w:hAnsi="Times New Roman" w:cs="Times New Roman"/>
          <w:sz w:val="20"/>
          <w:szCs w:val="20"/>
          <w:lang w:val="id-ID"/>
        </w:rPr>
        <w:t>yang akan diuraikan</w:t>
      </w:r>
      <w:r w:rsidR="00BD57D9">
        <w:rPr>
          <w:rFonts w:ascii="Times New Roman" w:hAnsi="Times New Roman" w:cs="Times New Roman"/>
          <w:sz w:val="20"/>
          <w:szCs w:val="20"/>
          <w:lang w:val="id-ID"/>
        </w:rPr>
        <w:t>.</w:t>
      </w:r>
      <w:r w:rsidR="00834B5B" w:rsidRPr="00AE647E">
        <w:rPr>
          <w:rFonts w:ascii="Times New Roman" w:hAnsi="Times New Roman" w:cs="Times New Roman"/>
          <w:sz w:val="20"/>
          <w:szCs w:val="20"/>
          <w:lang w:val="id-ID"/>
        </w:rPr>
        <w:t xml:space="preserve">  </w:t>
      </w:r>
      <w:r w:rsidR="00BD57D9">
        <w:rPr>
          <w:rFonts w:ascii="Times New Roman" w:hAnsi="Times New Roman" w:cs="Times New Roman"/>
          <w:sz w:val="20"/>
          <w:szCs w:val="20"/>
          <w:lang w:val="id-ID"/>
        </w:rPr>
        <w:t>D</w:t>
      </w:r>
      <w:r w:rsidR="00834B5B" w:rsidRPr="00AE647E">
        <w:rPr>
          <w:rFonts w:ascii="Times New Roman" w:hAnsi="Times New Roman" w:cs="Times New Roman"/>
          <w:sz w:val="20"/>
          <w:szCs w:val="20"/>
          <w:lang w:val="id-ID"/>
        </w:rPr>
        <w:t xml:space="preserve">ata yang telah diperoleh melalui observasi dan tes tentang peningkatan kemampuan pra menulis permulaan siswa tunagrahita menggunakan media </w:t>
      </w:r>
      <w:r w:rsidR="00C4781C" w:rsidRPr="00C4781C">
        <w:rPr>
          <w:rFonts w:ascii="Times New Roman" w:hAnsi="Times New Roman" w:cs="Times New Roman"/>
          <w:i/>
          <w:sz w:val="20"/>
          <w:szCs w:val="20"/>
          <w:lang w:val="id-ID"/>
        </w:rPr>
        <w:t>clay</w:t>
      </w:r>
      <w:r w:rsidR="00834B5B" w:rsidRPr="00AE647E">
        <w:rPr>
          <w:rFonts w:ascii="Times New Roman" w:hAnsi="Times New Roman" w:cs="Times New Roman"/>
          <w:sz w:val="20"/>
          <w:szCs w:val="20"/>
          <w:lang w:val="id-ID"/>
        </w:rPr>
        <w:t xml:space="preserve"> tepung. Dari teknik pengumpulan da</w:t>
      </w:r>
      <w:r w:rsidR="00BD57D9">
        <w:rPr>
          <w:rFonts w:ascii="Times New Roman" w:hAnsi="Times New Roman" w:cs="Times New Roman"/>
          <w:sz w:val="20"/>
          <w:szCs w:val="20"/>
          <w:lang w:val="id-ID"/>
        </w:rPr>
        <w:t xml:space="preserve">ta tersebut kemudian di olah </w:t>
      </w:r>
      <w:r w:rsidR="00834B5B" w:rsidRPr="00AE647E">
        <w:rPr>
          <w:rFonts w:ascii="Times New Roman" w:hAnsi="Times New Roman" w:cs="Times New Roman"/>
          <w:sz w:val="20"/>
          <w:szCs w:val="20"/>
          <w:lang w:val="id-ID"/>
        </w:rPr>
        <w:t xml:space="preserve">sesuai fokus penelitian dan di paparkan sebagai berikut : </w:t>
      </w:r>
    </w:p>
    <w:p w:rsidR="00834B5B" w:rsidRPr="00AE647E" w:rsidRDefault="00834B5B" w:rsidP="00C4781C">
      <w:pPr>
        <w:pStyle w:val="ListParagraph"/>
        <w:numPr>
          <w:ilvl w:val="0"/>
          <w:numId w:val="3"/>
        </w:numPr>
        <w:spacing w:line="240" w:lineRule="auto"/>
        <w:ind w:left="36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Hasil Pretest</w:t>
      </w:r>
    </w:p>
    <w:p w:rsidR="00834B5B" w:rsidRPr="00AE647E" w:rsidRDefault="00834B5B" w:rsidP="00C4781C">
      <w:pPr>
        <w:spacing w:line="240" w:lineRule="auto"/>
        <w:ind w:firstLine="36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Tes awal adalah tes kemampuan mencampur warna, tes mencubit, tes membentuk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menjadi garis, dan tes menggabungkan bentuk menjadi huruf. </w:t>
      </w:r>
    </w:p>
    <w:p w:rsidR="00B20767" w:rsidRPr="00AE647E" w:rsidRDefault="00F430B6"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Tabel 1</w:t>
      </w:r>
      <w:r w:rsidR="00B20767" w:rsidRPr="00AE647E">
        <w:rPr>
          <w:rFonts w:ascii="Times New Roman" w:hAnsi="Times New Roman" w:cs="Times New Roman"/>
          <w:sz w:val="20"/>
          <w:szCs w:val="20"/>
          <w:lang w:val="id-ID"/>
        </w:rPr>
        <w:t xml:space="preserve"> Hasil Pretest Mencampur warna</w:t>
      </w:r>
    </w:p>
    <w:tbl>
      <w:tblPr>
        <w:tblStyle w:val="TableGrid"/>
        <w:tblW w:w="37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B20767" w:rsidRPr="00AE647E" w:rsidTr="00426C85">
        <w:tc>
          <w:tcPr>
            <w:tcW w:w="537" w:type="dxa"/>
            <w:vMerge w:val="restart"/>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B20767" w:rsidRPr="00AE647E" w:rsidTr="00426C85">
        <w:tc>
          <w:tcPr>
            <w:tcW w:w="537" w:type="dxa"/>
            <w:vMerge/>
            <w:tcBorders>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p>
        </w:tc>
        <w:tc>
          <w:tcPr>
            <w:tcW w:w="808" w:type="dxa"/>
            <w:vMerge/>
            <w:tcBorders>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B20767" w:rsidRPr="00AE647E" w:rsidTr="00426C85">
        <w:tc>
          <w:tcPr>
            <w:tcW w:w="537" w:type="dxa"/>
            <w:tcBorders>
              <w:top w:val="single" w:sz="4" w:space="0" w:color="auto"/>
            </w:tcBorders>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tcBorders>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426C85">
        <w:tc>
          <w:tcPr>
            <w:tcW w:w="537"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08"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r>
      <w:tr w:rsidR="00B20767" w:rsidRPr="00AE647E" w:rsidTr="00426C85">
        <w:tc>
          <w:tcPr>
            <w:tcW w:w="537"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r>
      <w:tr w:rsidR="00B20767" w:rsidRPr="00AE647E" w:rsidTr="00426C85">
        <w:tc>
          <w:tcPr>
            <w:tcW w:w="537"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lastRenderedPageBreak/>
              <w:t>4</w:t>
            </w:r>
          </w:p>
        </w:tc>
        <w:tc>
          <w:tcPr>
            <w:tcW w:w="808"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426C85">
        <w:tc>
          <w:tcPr>
            <w:tcW w:w="537"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426C85">
        <w:tc>
          <w:tcPr>
            <w:tcW w:w="537"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426C85">
        <w:tc>
          <w:tcPr>
            <w:tcW w:w="537"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426C85">
        <w:tc>
          <w:tcPr>
            <w:tcW w:w="537"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tcPr>
          <w:p w:rsidR="00B20767" w:rsidRPr="00AE647E" w:rsidRDefault="00B20767" w:rsidP="00C4781C">
            <w:pPr>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bl>
    <w:p w:rsidR="00BD57D9" w:rsidRDefault="00BD57D9"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t xml:space="preserve">Kemampuan mencampur warna siswa tunagrahita kelas 1 pada saat pre tes masih bisa dibilang kurang. Hal ini dapat dilihat pada Tabel 1, masih terdapat 2 siswa yang memperoleh nilai 1. 4 siswa memperoleh nilai 3 dan 2 siswa memperoleh nilai 4. Kriteria dalam pemberian nilai tersebut adalah, anak mendapat nilai 4 jika mampu mencampur warna dengan baik tanpa bantuan guru, nilai 3 jika siswa mampu mencampur warna dengan bantuan guru, nilai 2 jika siswa mampu mencampur warna lebih dari setengah, dan nilai 1 jika siswa mencampur warna kurang dari setengah. </w:t>
      </w:r>
    </w:p>
    <w:p w:rsidR="00B20767" w:rsidRPr="00AE647E" w:rsidRDefault="00F430B6"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B20767" w:rsidRPr="00AE647E">
        <w:rPr>
          <w:rFonts w:ascii="Times New Roman" w:hAnsi="Times New Roman" w:cs="Times New Roman"/>
          <w:sz w:val="20"/>
          <w:szCs w:val="20"/>
          <w:lang w:val="id-ID"/>
        </w:rPr>
        <w:t xml:space="preserve">2 Hasil Pretest Mencubit </w:t>
      </w:r>
      <w:r w:rsidR="00C4781C" w:rsidRPr="00C4781C">
        <w:rPr>
          <w:rFonts w:ascii="Times New Roman" w:hAnsi="Times New Roman" w:cs="Times New Roman"/>
          <w:i/>
          <w:sz w:val="20"/>
          <w:szCs w:val="20"/>
          <w:lang w:val="id-ID"/>
        </w:rPr>
        <w:t>Clay</w:t>
      </w:r>
    </w:p>
    <w:tbl>
      <w:tblPr>
        <w:tblStyle w:val="TableGrid"/>
        <w:tblW w:w="37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B20767" w:rsidRPr="00AE647E" w:rsidTr="00697331">
        <w:tc>
          <w:tcPr>
            <w:tcW w:w="537" w:type="dxa"/>
            <w:vMerge w:val="restart"/>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B20767" w:rsidRPr="00AE647E" w:rsidTr="00697331">
        <w:tc>
          <w:tcPr>
            <w:tcW w:w="537" w:type="dxa"/>
            <w:vMerge/>
            <w:tcBorders>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p>
        </w:tc>
        <w:tc>
          <w:tcPr>
            <w:tcW w:w="808" w:type="dxa"/>
            <w:vMerge/>
            <w:tcBorders>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B20767" w:rsidRPr="00AE647E" w:rsidTr="00697331">
        <w:tc>
          <w:tcPr>
            <w:tcW w:w="537" w:type="dxa"/>
            <w:tcBorders>
              <w:top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697331">
        <w:tc>
          <w:tcPr>
            <w:tcW w:w="537"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08"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r>
      <w:tr w:rsidR="00B20767" w:rsidRPr="00AE647E" w:rsidTr="00697331">
        <w:tc>
          <w:tcPr>
            <w:tcW w:w="537"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697331">
        <w:tc>
          <w:tcPr>
            <w:tcW w:w="537"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08"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697331">
        <w:tc>
          <w:tcPr>
            <w:tcW w:w="537"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697331">
        <w:tc>
          <w:tcPr>
            <w:tcW w:w="537"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697331">
        <w:tc>
          <w:tcPr>
            <w:tcW w:w="537"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r w:rsidR="00B20767" w:rsidRPr="00AE647E" w:rsidTr="00697331">
        <w:tc>
          <w:tcPr>
            <w:tcW w:w="537"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c>
          <w:tcPr>
            <w:tcW w:w="630" w:type="dxa"/>
            <w:vAlign w:val="center"/>
          </w:tcPr>
          <w:p w:rsidR="00B20767" w:rsidRPr="00AE647E" w:rsidRDefault="00B20767" w:rsidP="00C4781C">
            <w:pPr>
              <w:jc w:val="center"/>
              <w:rPr>
                <w:rFonts w:ascii="Times New Roman" w:hAnsi="Times New Roman" w:cs="Times New Roman"/>
                <w:sz w:val="20"/>
                <w:szCs w:val="20"/>
                <w:lang w:val="id-ID"/>
              </w:rPr>
            </w:pPr>
          </w:p>
        </w:tc>
      </w:tr>
    </w:tbl>
    <w:p w:rsidR="00B20767" w:rsidRPr="00AE647E" w:rsidRDefault="00993304"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Kemampuan mencubit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siswa tunagrahita kelas 1 pada saat pre tes dapat dilihat pada tabel 2. Pada tabel tersebut satu orang siswa mendapatkan nilai 1, 3 siswa mendapat nilai 2, 3 siswa mendapat nilai 3 dan hanya 1 orang siswa yang mendapatkan nilai 4. Kriteria pemberian nilai pada kegiatan mencubit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adalah, nilai 4 jika siswa mampu mencubit seluruh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tanpa bantuan guru, nilai 3 jika siswa mampu mencubit seluruh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dengan bantuan guru, nilai 2 jika siswa mampu mencubit lebih dari setengah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dan nilai 1 jika siswa mampu mencubit kurang dari setengah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yang diberikan.</w:t>
      </w:r>
    </w:p>
    <w:p w:rsidR="00DE344D" w:rsidRPr="00AE647E" w:rsidRDefault="00697331"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DE344D" w:rsidRPr="00AE647E">
        <w:rPr>
          <w:rFonts w:ascii="Times New Roman" w:hAnsi="Times New Roman" w:cs="Times New Roman"/>
          <w:sz w:val="20"/>
          <w:szCs w:val="20"/>
          <w:lang w:val="id-ID"/>
        </w:rPr>
        <w:t>3 Hasil Pretest membentuk garis</w:t>
      </w:r>
    </w:p>
    <w:tbl>
      <w:tblPr>
        <w:tblStyle w:val="TableGrid"/>
        <w:tblW w:w="37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DE344D" w:rsidRPr="00AE647E" w:rsidTr="00697331">
        <w:tc>
          <w:tcPr>
            <w:tcW w:w="537" w:type="dxa"/>
            <w:vMerge w:val="restart"/>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DE344D" w:rsidRPr="00AE647E" w:rsidTr="00697331">
        <w:tc>
          <w:tcPr>
            <w:tcW w:w="537" w:type="dxa"/>
            <w:vMerge/>
            <w:tcBorders>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p>
        </w:tc>
        <w:tc>
          <w:tcPr>
            <w:tcW w:w="808" w:type="dxa"/>
            <w:vMerge/>
            <w:tcBorders>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DE344D" w:rsidRPr="00AE647E" w:rsidTr="00697331">
        <w:tc>
          <w:tcPr>
            <w:tcW w:w="537"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lastRenderedPageBreak/>
              <w:t>4</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bl>
    <w:p w:rsidR="00BD57D9" w:rsidRDefault="00993304"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t xml:space="preserve">Pada saat pre tes ini, siswa tunagrahita diberikan contoh terlebih dahulu membuat 3 garis, yaitu garis tegak, garis tidur dan garis lengkung. Kemampuan siswa tunagrahita pada saat pre tes dapat dilihat dalam tabel 3. Terdapat 1 siswa yang mendapat nilai 1, 5 siswa mendapat nilai 2, 1 siswa mendapat nilai 3 dan 1 siswa mendapat nilai 4. Kriteria pemberian nilai adalah siswa mendapat nilai 4 jika mampu membuat 3 garis tanpa bantuan guru, nilai 3 jika siswa mampu membuat 3 garis dengan bantuan guru, nilai 2 jika siswa mampu membuat 2 garis, dan nilai 1 jika siswa hanya mampu membuat 1 garis atau kurang. </w:t>
      </w:r>
      <w:r w:rsidR="00BD57D9">
        <w:rPr>
          <w:rFonts w:ascii="Times New Roman" w:hAnsi="Times New Roman" w:cs="Times New Roman"/>
          <w:sz w:val="20"/>
          <w:szCs w:val="20"/>
          <w:lang w:val="id-ID"/>
        </w:rPr>
        <w:tab/>
        <w:t xml:space="preserve"> </w:t>
      </w:r>
    </w:p>
    <w:p w:rsidR="00DE344D" w:rsidRPr="00AE647E" w:rsidRDefault="00F430B6"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993304">
        <w:rPr>
          <w:rFonts w:ascii="Times New Roman" w:hAnsi="Times New Roman" w:cs="Times New Roman"/>
          <w:sz w:val="20"/>
          <w:szCs w:val="20"/>
          <w:lang w:val="id-ID"/>
        </w:rPr>
        <w:t>4 Hasil Pretest Membentuk Huruf</w:t>
      </w:r>
    </w:p>
    <w:tbl>
      <w:tblPr>
        <w:tblStyle w:val="TableGrid"/>
        <w:tblW w:w="37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DE344D" w:rsidRPr="00AE647E" w:rsidTr="00F430B6">
        <w:tc>
          <w:tcPr>
            <w:tcW w:w="537" w:type="dxa"/>
            <w:vMerge w:val="restart"/>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DE344D" w:rsidRPr="00AE647E" w:rsidTr="00F430B6">
        <w:tc>
          <w:tcPr>
            <w:tcW w:w="537" w:type="dxa"/>
            <w:vMerge/>
            <w:tcBorders>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p>
        </w:tc>
        <w:tc>
          <w:tcPr>
            <w:tcW w:w="808" w:type="dxa"/>
            <w:vMerge/>
            <w:tcBorders>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DE344D" w:rsidRPr="00AE647E" w:rsidTr="00F430B6">
        <w:tc>
          <w:tcPr>
            <w:tcW w:w="537"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single" w:sz="4" w:space="0" w:color="auto"/>
            </w:tcBorders>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r w:rsidR="00DE344D" w:rsidRPr="00AE647E" w:rsidTr="00697331">
        <w:tc>
          <w:tcPr>
            <w:tcW w:w="537"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c>
          <w:tcPr>
            <w:tcW w:w="630" w:type="dxa"/>
            <w:vAlign w:val="center"/>
          </w:tcPr>
          <w:p w:rsidR="00DE344D" w:rsidRPr="00AE647E" w:rsidRDefault="00DE344D" w:rsidP="00C4781C">
            <w:pPr>
              <w:jc w:val="center"/>
              <w:rPr>
                <w:rFonts w:ascii="Times New Roman" w:hAnsi="Times New Roman" w:cs="Times New Roman"/>
                <w:sz w:val="20"/>
                <w:szCs w:val="20"/>
                <w:lang w:val="id-ID"/>
              </w:rPr>
            </w:pPr>
          </w:p>
        </w:tc>
      </w:tr>
    </w:tbl>
    <w:p w:rsidR="00993304" w:rsidRDefault="00993304"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r>
      <w:r w:rsidR="006452CE">
        <w:rPr>
          <w:rFonts w:ascii="Times New Roman" w:hAnsi="Times New Roman" w:cs="Times New Roman"/>
          <w:sz w:val="20"/>
          <w:szCs w:val="20"/>
          <w:lang w:val="id-ID"/>
        </w:rPr>
        <w:t xml:space="preserve">Siswa diberikan contoh membuat 8 bentuk huruf dari garis yang dibuat dalam pre tes sebelumnya. Huruf yang dibuat siswa adalah a,b,c,d,n,u,i,o. </w:t>
      </w:r>
      <w:r>
        <w:rPr>
          <w:rFonts w:ascii="Times New Roman" w:hAnsi="Times New Roman" w:cs="Times New Roman"/>
          <w:sz w:val="20"/>
          <w:szCs w:val="20"/>
          <w:lang w:val="id-ID"/>
        </w:rPr>
        <w:t xml:space="preserve">Pada saat pre tes membentuk garis menjadi huruf siswa tunagrahita kelas 1 mendapatkan nilai seperti tabel 4. Terdapat 1 siswa yang mendapat nilai 1, 5 siswa mendapat nilai 2, 1 siswa mendapat nilai 3 dan 1 siswa mendapat nilai 4. Hal ini menunjukkan bahwa kemampuan siswa dalam membentuk huruf sangat kurang. Hal ini dikarenakan pada saat membentuk garis, siswa masih belum mampu, hal ini berpengaruh pada saat tes kemampuan membentuk huruf. </w:t>
      </w:r>
    </w:p>
    <w:p w:rsidR="00F16B38" w:rsidRPr="00AE647E" w:rsidRDefault="00F16B38" w:rsidP="00C4781C">
      <w:pPr>
        <w:spacing w:line="240" w:lineRule="auto"/>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Berdasarkan data </w:t>
      </w:r>
      <w:r w:rsidR="006452CE">
        <w:rPr>
          <w:rFonts w:ascii="Times New Roman" w:hAnsi="Times New Roman" w:cs="Times New Roman"/>
          <w:sz w:val="20"/>
          <w:szCs w:val="20"/>
          <w:lang w:val="id-ID"/>
        </w:rPr>
        <w:t>yang diperoleh pada saat pre tes</w:t>
      </w:r>
      <w:r w:rsidRPr="00AE647E">
        <w:rPr>
          <w:rFonts w:ascii="Times New Roman" w:hAnsi="Times New Roman" w:cs="Times New Roman"/>
          <w:sz w:val="20"/>
          <w:szCs w:val="20"/>
          <w:lang w:val="id-ID"/>
        </w:rPr>
        <w:t xml:space="preserve"> dapat dibuat tabel sebagai berikut :</w:t>
      </w:r>
    </w:p>
    <w:p w:rsidR="009560D6" w:rsidRDefault="00F430B6"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9560D6" w:rsidRPr="00AE647E">
        <w:rPr>
          <w:rFonts w:ascii="Times New Roman" w:hAnsi="Times New Roman" w:cs="Times New Roman"/>
          <w:sz w:val="20"/>
          <w:szCs w:val="20"/>
          <w:lang w:val="id-ID"/>
        </w:rPr>
        <w:t>5 Hasil Pretest</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589"/>
        <w:gridCol w:w="529"/>
        <w:gridCol w:w="529"/>
        <w:gridCol w:w="529"/>
        <w:gridCol w:w="529"/>
        <w:gridCol w:w="668"/>
      </w:tblGrid>
      <w:tr w:rsidR="00F430B6" w:rsidRPr="00AE647E" w:rsidTr="00F430B6">
        <w:tc>
          <w:tcPr>
            <w:tcW w:w="323" w:type="dxa"/>
            <w:tcBorders>
              <w:bottom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422" w:type="dxa"/>
            <w:tcBorders>
              <w:bottom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388" w:type="dxa"/>
            <w:tcBorders>
              <w:bottom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  K1</w:t>
            </w:r>
          </w:p>
        </w:tc>
        <w:tc>
          <w:tcPr>
            <w:tcW w:w="388" w:type="dxa"/>
            <w:tcBorders>
              <w:bottom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 K2</w:t>
            </w:r>
          </w:p>
        </w:tc>
        <w:tc>
          <w:tcPr>
            <w:tcW w:w="388" w:type="dxa"/>
            <w:tcBorders>
              <w:bottom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 K3</w:t>
            </w:r>
          </w:p>
        </w:tc>
        <w:tc>
          <w:tcPr>
            <w:tcW w:w="388" w:type="dxa"/>
            <w:tcBorders>
              <w:bottom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 K4</w:t>
            </w:r>
          </w:p>
        </w:tc>
        <w:tc>
          <w:tcPr>
            <w:tcW w:w="388" w:type="dxa"/>
            <w:tcBorders>
              <w:bottom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Jumlah</w:t>
            </w:r>
          </w:p>
        </w:tc>
      </w:tr>
      <w:tr w:rsidR="00F430B6" w:rsidRPr="00AE647E" w:rsidTr="00F430B6">
        <w:tc>
          <w:tcPr>
            <w:tcW w:w="323" w:type="dxa"/>
            <w:tcBorders>
              <w:top w:val="single" w:sz="4" w:space="0" w:color="auto"/>
            </w:tcBorders>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lastRenderedPageBreak/>
              <w:t>1</w:t>
            </w:r>
          </w:p>
        </w:tc>
        <w:tc>
          <w:tcPr>
            <w:tcW w:w="422" w:type="dxa"/>
            <w:tcBorders>
              <w:top w:val="single" w:sz="4" w:space="0" w:color="auto"/>
            </w:tcBorders>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388" w:type="dxa"/>
            <w:tcBorders>
              <w:top w:val="single" w:sz="4" w:space="0" w:color="auto"/>
            </w:tcBorders>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Borders>
              <w:top w:val="single" w:sz="4" w:space="0" w:color="auto"/>
            </w:tcBorders>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Borders>
              <w:top w:val="single" w:sz="4" w:space="0" w:color="auto"/>
            </w:tcBorders>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Borders>
              <w:top w:val="single" w:sz="4" w:space="0" w:color="auto"/>
            </w:tcBorders>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Borders>
              <w:top w:val="single" w:sz="4" w:space="0" w:color="auto"/>
            </w:tcBorders>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7</w:t>
            </w:r>
          </w:p>
        </w:tc>
      </w:tr>
      <w:tr w:rsidR="00F430B6" w:rsidRPr="00AE647E" w:rsidTr="00F430B6">
        <w:tc>
          <w:tcPr>
            <w:tcW w:w="323"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422"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4</w:t>
            </w:r>
          </w:p>
        </w:tc>
      </w:tr>
      <w:tr w:rsidR="00F430B6" w:rsidRPr="00AE647E" w:rsidTr="00F430B6">
        <w:tc>
          <w:tcPr>
            <w:tcW w:w="323"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422"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6</w:t>
            </w:r>
          </w:p>
        </w:tc>
      </w:tr>
      <w:tr w:rsidR="00F430B6" w:rsidRPr="00AE647E" w:rsidTr="00F430B6">
        <w:tc>
          <w:tcPr>
            <w:tcW w:w="323"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422"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7</w:t>
            </w:r>
          </w:p>
        </w:tc>
      </w:tr>
      <w:tr w:rsidR="00F430B6" w:rsidRPr="00AE647E" w:rsidTr="00F430B6">
        <w:tc>
          <w:tcPr>
            <w:tcW w:w="323"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422"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7</w:t>
            </w:r>
          </w:p>
        </w:tc>
      </w:tr>
      <w:tr w:rsidR="00F430B6" w:rsidRPr="00AE647E" w:rsidTr="00F430B6">
        <w:tc>
          <w:tcPr>
            <w:tcW w:w="323"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422"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7</w:t>
            </w:r>
          </w:p>
        </w:tc>
      </w:tr>
      <w:tr w:rsidR="00F430B6" w:rsidRPr="00AE647E" w:rsidTr="00F430B6">
        <w:tc>
          <w:tcPr>
            <w:tcW w:w="323"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422"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8</w:t>
            </w:r>
          </w:p>
        </w:tc>
      </w:tr>
      <w:tr w:rsidR="00F430B6" w:rsidRPr="00AE647E" w:rsidTr="00F430B6">
        <w:tc>
          <w:tcPr>
            <w:tcW w:w="323"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422" w:type="dxa"/>
          </w:tcPr>
          <w:p w:rsidR="00F430B6" w:rsidRPr="00AE647E" w:rsidRDefault="00F430B6"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388" w:type="dxa"/>
          </w:tcPr>
          <w:p w:rsidR="00F430B6" w:rsidRPr="00AE647E" w:rsidRDefault="00F430B6" w:rsidP="00C4781C">
            <w:pPr>
              <w:rPr>
                <w:rFonts w:ascii="Times New Roman" w:hAnsi="Times New Roman" w:cs="Times New Roman"/>
                <w:sz w:val="20"/>
                <w:szCs w:val="20"/>
                <w:lang w:val="id-ID"/>
              </w:rPr>
            </w:pPr>
            <w:r>
              <w:rPr>
                <w:rFonts w:ascii="Times New Roman" w:hAnsi="Times New Roman" w:cs="Times New Roman"/>
                <w:sz w:val="20"/>
                <w:szCs w:val="20"/>
                <w:lang w:val="id-ID"/>
              </w:rPr>
              <w:t>11</w:t>
            </w:r>
          </w:p>
        </w:tc>
      </w:tr>
    </w:tbl>
    <w:p w:rsidR="00F16B38" w:rsidRPr="00AE647E" w:rsidRDefault="006452CE"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t>Nilai yang diperoleh siswa pada saat pretes dijumlahkan seluruhnya, dapat dilihat pada tabel 5.</w:t>
      </w:r>
    </w:p>
    <w:p w:rsidR="00550743" w:rsidRDefault="00DE344D" w:rsidP="00C4781C">
      <w:pPr>
        <w:spacing w:line="240" w:lineRule="auto"/>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2. </w:t>
      </w:r>
      <w:r w:rsidR="00C4781C" w:rsidRPr="00C4781C">
        <w:rPr>
          <w:rFonts w:ascii="Times New Roman" w:hAnsi="Times New Roman" w:cs="Times New Roman"/>
          <w:i/>
          <w:sz w:val="20"/>
          <w:szCs w:val="20"/>
          <w:lang w:val="id-ID"/>
        </w:rPr>
        <w:t>Treatment</w:t>
      </w:r>
    </w:p>
    <w:p w:rsidR="00BE32E0" w:rsidRPr="00AE647E" w:rsidRDefault="00C4781C" w:rsidP="00C4781C">
      <w:pPr>
        <w:spacing w:line="240" w:lineRule="auto"/>
        <w:ind w:firstLine="720"/>
        <w:jc w:val="both"/>
        <w:rPr>
          <w:rFonts w:ascii="Times New Roman" w:hAnsi="Times New Roman" w:cs="Times New Roman"/>
          <w:sz w:val="20"/>
          <w:szCs w:val="20"/>
          <w:lang w:val="id-ID"/>
        </w:rPr>
      </w:pPr>
      <w:r w:rsidRPr="00C4781C">
        <w:rPr>
          <w:rFonts w:ascii="Times New Roman" w:hAnsi="Times New Roman" w:cs="Times New Roman"/>
          <w:i/>
          <w:sz w:val="20"/>
          <w:szCs w:val="20"/>
          <w:lang w:val="id-ID"/>
        </w:rPr>
        <w:t>Treatment</w:t>
      </w:r>
      <w:r w:rsidR="0085121A" w:rsidRPr="00AE647E">
        <w:rPr>
          <w:rFonts w:ascii="Times New Roman" w:hAnsi="Times New Roman" w:cs="Times New Roman"/>
          <w:sz w:val="20"/>
          <w:szCs w:val="20"/>
          <w:lang w:val="id-ID"/>
        </w:rPr>
        <w:t xml:space="preserve"> dilakukan satu hari sesudah dilaksanakannya pre test. </w:t>
      </w:r>
      <w:r w:rsidRPr="00C4781C">
        <w:rPr>
          <w:rFonts w:ascii="Times New Roman" w:hAnsi="Times New Roman" w:cs="Times New Roman"/>
          <w:i/>
          <w:sz w:val="20"/>
          <w:szCs w:val="20"/>
          <w:lang w:val="id-ID"/>
        </w:rPr>
        <w:t>Treatment</w:t>
      </w:r>
      <w:r w:rsidR="0085121A" w:rsidRPr="00AE647E">
        <w:rPr>
          <w:rFonts w:ascii="Times New Roman" w:hAnsi="Times New Roman" w:cs="Times New Roman"/>
          <w:sz w:val="20"/>
          <w:szCs w:val="20"/>
          <w:lang w:val="id-ID"/>
        </w:rPr>
        <w:t xml:space="preserve"> yang dilakukan adalah latihan mencampur warna, mencubit </w:t>
      </w:r>
      <w:r w:rsidRPr="00C4781C">
        <w:rPr>
          <w:rFonts w:ascii="Times New Roman" w:hAnsi="Times New Roman" w:cs="Times New Roman"/>
          <w:i/>
          <w:sz w:val="20"/>
          <w:szCs w:val="20"/>
          <w:lang w:val="id-ID"/>
        </w:rPr>
        <w:t>clay</w:t>
      </w:r>
      <w:r w:rsidR="0085121A" w:rsidRPr="00AE647E">
        <w:rPr>
          <w:rFonts w:ascii="Times New Roman" w:hAnsi="Times New Roman" w:cs="Times New Roman"/>
          <w:sz w:val="20"/>
          <w:szCs w:val="20"/>
          <w:lang w:val="id-ID"/>
        </w:rPr>
        <w:t xml:space="preserve">, membentuk garis, dan menggabungkan </w:t>
      </w:r>
      <w:r w:rsidRPr="00C4781C">
        <w:rPr>
          <w:rFonts w:ascii="Times New Roman" w:hAnsi="Times New Roman" w:cs="Times New Roman"/>
          <w:i/>
          <w:sz w:val="20"/>
          <w:szCs w:val="20"/>
          <w:lang w:val="id-ID"/>
        </w:rPr>
        <w:t>clay</w:t>
      </w:r>
      <w:r w:rsidR="0085121A" w:rsidRPr="00AE647E">
        <w:rPr>
          <w:rFonts w:ascii="Times New Roman" w:hAnsi="Times New Roman" w:cs="Times New Roman"/>
          <w:sz w:val="20"/>
          <w:szCs w:val="20"/>
          <w:lang w:val="id-ID"/>
        </w:rPr>
        <w:t xml:space="preserve"> menjadi huruf. </w:t>
      </w:r>
      <w:r w:rsidR="00BE32E0" w:rsidRPr="00AE647E">
        <w:rPr>
          <w:rFonts w:ascii="Times New Roman" w:hAnsi="Times New Roman" w:cs="Times New Roman"/>
          <w:sz w:val="20"/>
          <w:szCs w:val="20"/>
          <w:lang w:val="id-ID"/>
        </w:rPr>
        <w:t xml:space="preserve"> </w:t>
      </w:r>
      <w:r w:rsidRPr="00C4781C">
        <w:rPr>
          <w:rFonts w:ascii="Times New Roman" w:hAnsi="Times New Roman" w:cs="Times New Roman"/>
          <w:i/>
          <w:sz w:val="20"/>
          <w:szCs w:val="20"/>
          <w:lang w:val="id-ID"/>
        </w:rPr>
        <w:t>Treatment</w:t>
      </w:r>
      <w:r w:rsidR="00BE32E0" w:rsidRPr="00AE647E">
        <w:rPr>
          <w:rFonts w:ascii="Times New Roman" w:hAnsi="Times New Roman" w:cs="Times New Roman"/>
          <w:sz w:val="20"/>
          <w:szCs w:val="20"/>
          <w:lang w:val="id-ID"/>
        </w:rPr>
        <w:t xml:space="preserve"> diberikan 4 kali sebelum diberikannya post test. Berikut ini adalah hasil </w:t>
      </w:r>
      <w:r w:rsidRPr="00C4781C">
        <w:rPr>
          <w:rFonts w:ascii="Times New Roman" w:hAnsi="Times New Roman" w:cs="Times New Roman"/>
          <w:i/>
          <w:sz w:val="20"/>
          <w:szCs w:val="20"/>
          <w:lang w:val="id-ID"/>
        </w:rPr>
        <w:t>treatment</w:t>
      </w:r>
      <w:r w:rsidR="00BE32E0" w:rsidRPr="00AE647E">
        <w:rPr>
          <w:rFonts w:ascii="Times New Roman" w:hAnsi="Times New Roman" w:cs="Times New Roman"/>
          <w:sz w:val="20"/>
          <w:szCs w:val="20"/>
          <w:lang w:val="id-ID"/>
        </w:rPr>
        <w:t xml:space="preserve"> siswa tunagrahita kelas 1.</w:t>
      </w:r>
    </w:p>
    <w:p w:rsidR="00BE32E0" w:rsidRPr="00AE647E" w:rsidRDefault="00F430B6"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2812F1" w:rsidRPr="00AE647E">
        <w:rPr>
          <w:rFonts w:ascii="Times New Roman" w:hAnsi="Times New Roman" w:cs="Times New Roman"/>
          <w:sz w:val="20"/>
          <w:szCs w:val="20"/>
          <w:lang w:val="id-ID"/>
        </w:rPr>
        <w:t>6</w:t>
      </w:r>
      <w:r w:rsidR="00BE32E0" w:rsidRPr="00AE647E">
        <w:rPr>
          <w:rFonts w:ascii="Times New Roman" w:hAnsi="Times New Roman" w:cs="Times New Roman"/>
          <w:sz w:val="20"/>
          <w:szCs w:val="20"/>
          <w:lang w:val="id-ID"/>
        </w:rPr>
        <w:t xml:space="preserve"> Hasil </w:t>
      </w:r>
      <w:r w:rsidR="00C4781C" w:rsidRPr="00C4781C">
        <w:rPr>
          <w:rFonts w:ascii="Times New Roman" w:hAnsi="Times New Roman" w:cs="Times New Roman"/>
          <w:i/>
          <w:sz w:val="20"/>
          <w:szCs w:val="20"/>
          <w:lang w:val="id-ID"/>
        </w:rPr>
        <w:t>Treatment</w:t>
      </w:r>
      <w:r w:rsidR="00BE32E0" w:rsidRPr="00AE647E">
        <w:rPr>
          <w:rFonts w:ascii="Times New Roman" w:hAnsi="Times New Roman" w:cs="Times New Roman"/>
          <w:sz w:val="20"/>
          <w:szCs w:val="20"/>
          <w:lang w:val="id-ID"/>
        </w:rPr>
        <w:t xml:space="preserve"> Mencampur Warna </w:t>
      </w:r>
      <w:r w:rsidR="00C4781C" w:rsidRPr="00C4781C">
        <w:rPr>
          <w:rFonts w:ascii="Times New Roman" w:hAnsi="Times New Roman" w:cs="Times New Roman"/>
          <w:i/>
          <w:sz w:val="20"/>
          <w:szCs w:val="20"/>
          <w:lang w:val="id-ID"/>
        </w:rPr>
        <w:t>Clay</w:t>
      </w:r>
    </w:p>
    <w:tbl>
      <w:tblPr>
        <w:tblStyle w:val="TableGrid"/>
        <w:tblW w:w="37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BE32E0" w:rsidRPr="00AE647E" w:rsidTr="00F430B6">
        <w:tc>
          <w:tcPr>
            <w:tcW w:w="537" w:type="dxa"/>
            <w:vMerge w:val="restart"/>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BE32E0" w:rsidRPr="00AE647E" w:rsidTr="00F430B6">
        <w:tc>
          <w:tcPr>
            <w:tcW w:w="537" w:type="dxa"/>
            <w:vMerge/>
            <w:tcBorders>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c>
          <w:tcPr>
            <w:tcW w:w="808" w:type="dxa"/>
            <w:vMerge/>
            <w:tcBorders>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BE32E0" w:rsidRPr="00AE647E" w:rsidTr="00F430B6">
        <w:tc>
          <w:tcPr>
            <w:tcW w:w="537"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bl>
    <w:p w:rsidR="00550743"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t xml:space="preserve">Terlihat pada tabel 6 pada saat </w:t>
      </w:r>
      <w:r w:rsidR="00C4781C" w:rsidRPr="00C4781C">
        <w:rPr>
          <w:rFonts w:ascii="Times New Roman" w:hAnsi="Times New Roman" w:cs="Times New Roman"/>
          <w:i/>
          <w:sz w:val="20"/>
          <w:szCs w:val="20"/>
          <w:lang w:val="id-ID"/>
        </w:rPr>
        <w:t>treatment</w:t>
      </w:r>
      <w:r>
        <w:rPr>
          <w:rFonts w:ascii="Times New Roman" w:hAnsi="Times New Roman" w:cs="Times New Roman"/>
          <w:sz w:val="20"/>
          <w:szCs w:val="20"/>
          <w:lang w:val="id-ID"/>
        </w:rPr>
        <w:t xml:space="preserve"> kemampuan siswa tunagrahita dalam mencampur warna ada perubahan. Pada saat </w:t>
      </w:r>
      <w:r w:rsidR="00C4781C" w:rsidRPr="00C4781C">
        <w:rPr>
          <w:rFonts w:ascii="Times New Roman" w:hAnsi="Times New Roman" w:cs="Times New Roman"/>
          <w:i/>
          <w:sz w:val="20"/>
          <w:szCs w:val="20"/>
          <w:lang w:val="id-ID"/>
        </w:rPr>
        <w:t>treatment</w:t>
      </w:r>
      <w:r>
        <w:rPr>
          <w:rFonts w:ascii="Times New Roman" w:hAnsi="Times New Roman" w:cs="Times New Roman"/>
          <w:sz w:val="20"/>
          <w:szCs w:val="20"/>
          <w:lang w:val="id-ID"/>
        </w:rPr>
        <w:t xml:space="preserve"> terlihat pada tabel, 3 siswa mendapatkan nilai 2, 4 siswa mendapat nilai 3 dan 1 siswa mendapatkan nilai 4. Dibandingkan dengan hasil pre tes, hasil </w:t>
      </w:r>
      <w:r w:rsidR="00C4781C" w:rsidRPr="00C4781C">
        <w:rPr>
          <w:rFonts w:ascii="Times New Roman" w:hAnsi="Times New Roman" w:cs="Times New Roman"/>
          <w:i/>
          <w:sz w:val="20"/>
          <w:szCs w:val="20"/>
          <w:lang w:val="id-ID"/>
        </w:rPr>
        <w:t>treatment</w:t>
      </w:r>
      <w:r>
        <w:rPr>
          <w:rFonts w:ascii="Times New Roman" w:hAnsi="Times New Roman" w:cs="Times New Roman"/>
          <w:sz w:val="20"/>
          <w:szCs w:val="20"/>
          <w:lang w:val="id-ID"/>
        </w:rPr>
        <w:t xml:space="preserve"> ini sudah mengalami peningkatan, walaupun hanya sedikit.</w:t>
      </w:r>
    </w:p>
    <w:p w:rsidR="00BE32E0" w:rsidRPr="00AE647E"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2812F1" w:rsidRPr="00AE647E">
        <w:rPr>
          <w:rFonts w:ascii="Times New Roman" w:hAnsi="Times New Roman" w:cs="Times New Roman"/>
          <w:sz w:val="20"/>
          <w:szCs w:val="20"/>
          <w:lang w:val="id-ID"/>
        </w:rPr>
        <w:t>7</w:t>
      </w:r>
      <w:r w:rsidR="00BE32E0" w:rsidRPr="00AE647E">
        <w:rPr>
          <w:rFonts w:ascii="Times New Roman" w:hAnsi="Times New Roman" w:cs="Times New Roman"/>
          <w:sz w:val="20"/>
          <w:szCs w:val="20"/>
          <w:lang w:val="id-ID"/>
        </w:rPr>
        <w:t xml:space="preserve"> Hasil </w:t>
      </w:r>
      <w:r w:rsidR="00C4781C" w:rsidRPr="00C4781C">
        <w:rPr>
          <w:rFonts w:ascii="Times New Roman" w:hAnsi="Times New Roman" w:cs="Times New Roman"/>
          <w:i/>
          <w:sz w:val="20"/>
          <w:szCs w:val="20"/>
          <w:lang w:val="id-ID"/>
        </w:rPr>
        <w:t>Treatment</w:t>
      </w:r>
      <w:r w:rsidR="00BE32E0" w:rsidRPr="00AE647E">
        <w:rPr>
          <w:rFonts w:ascii="Times New Roman" w:hAnsi="Times New Roman" w:cs="Times New Roman"/>
          <w:sz w:val="20"/>
          <w:szCs w:val="20"/>
          <w:lang w:val="id-ID"/>
        </w:rPr>
        <w:t xml:space="preserve"> Mencubit </w:t>
      </w:r>
      <w:r w:rsidR="00C4781C" w:rsidRPr="00C4781C">
        <w:rPr>
          <w:rFonts w:ascii="Times New Roman" w:hAnsi="Times New Roman" w:cs="Times New Roman"/>
          <w:i/>
          <w:sz w:val="20"/>
          <w:szCs w:val="20"/>
          <w:lang w:val="id-ID"/>
        </w:rPr>
        <w:t>Clay</w:t>
      </w:r>
    </w:p>
    <w:tbl>
      <w:tblPr>
        <w:tblStyle w:val="TableGrid"/>
        <w:tblW w:w="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BE32E0" w:rsidRPr="00AE647E" w:rsidTr="00F430B6">
        <w:tc>
          <w:tcPr>
            <w:tcW w:w="537" w:type="dxa"/>
            <w:vMerge w:val="restart"/>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top w:val="single" w:sz="4" w:space="0" w:color="auto"/>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BE32E0" w:rsidRPr="00AE647E" w:rsidTr="00F430B6">
        <w:tc>
          <w:tcPr>
            <w:tcW w:w="537" w:type="dxa"/>
            <w:vMerge/>
            <w:tcBorders>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c>
          <w:tcPr>
            <w:tcW w:w="808" w:type="dxa"/>
            <w:vMerge/>
            <w:tcBorders>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BE32E0" w:rsidRPr="00AE647E" w:rsidTr="00F430B6">
        <w:tc>
          <w:tcPr>
            <w:tcW w:w="537"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lastRenderedPageBreak/>
              <w:t>6</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vAlign w:val="center"/>
          </w:tcPr>
          <w:p w:rsidR="00BE32E0" w:rsidRPr="00AE647E" w:rsidRDefault="00BE32E0" w:rsidP="00C4781C">
            <w:pPr>
              <w:jc w:val="center"/>
              <w:rPr>
                <w:rFonts w:ascii="Times New Roman" w:hAnsi="Times New Roman" w:cs="Times New Roman"/>
                <w:sz w:val="20"/>
                <w:szCs w:val="20"/>
                <w:lang w:val="id-ID"/>
              </w:rPr>
            </w:pPr>
          </w:p>
        </w:tc>
      </w:tr>
      <w:tr w:rsidR="00BE32E0" w:rsidRPr="00AE647E" w:rsidTr="00F430B6">
        <w:tc>
          <w:tcPr>
            <w:tcW w:w="537" w:type="dxa"/>
            <w:tcBorders>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tcBorders>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tcBorders>
              <w:bottom w:val="single" w:sz="4" w:space="0" w:color="auto"/>
            </w:tcBorders>
            <w:vAlign w:val="center"/>
          </w:tcPr>
          <w:p w:rsidR="00BE32E0"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tcBorders>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c>
          <w:tcPr>
            <w:tcW w:w="630" w:type="dxa"/>
            <w:tcBorders>
              <w:bottom w:val="single" w:sz="4" w:space="0" w:color="auto"/>
            </w:tcBorders>
            <w:vAlign w:val="center"/>
          </w:tcPr>
          <w:p w:rsidR="00BE32E0" w:rsidRPr="00AE647E" w:rsidRDefault="00BE32E0" w:rsidP="00C4781C">
            <w:pPr>
              <w:jc w:val="center"/>
              <w:rPr>
                <w:rFonts w:ascii="Times New Roman" w:hAnsi="Times New Roman" w:cs="Times New Roman"/>
                <w:sz w:val="20"/>
                <w:szCs w:val="20"/>
                <w:lang w:val="id-ID"/>
              </w:rPr>
            </w:pPr>
          </w:p>
        </w:tc>
      </w:tr>
    </w:tbl>
    <w:p w:rsidR="00BE32E0" w:rsidRPr="00AE647E" w:rsidRDefault="00947BE1"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r>
      <w:r w:rsidR="00CE60A9">
        <w:rPr>
          <w:rFonts w:ascii="Times New Roman" w:hAnsi="Times New Roman" w:cs="Times New Roman"/>
          <w:sz w:val="20"/>
          <w:szCs w:val="20"/>
          <w:lang w:val="id-ID"/>
        </w:rPr>
        <w:t xml:space="preserve">Pada </w:t>
      </w:r>
      <w:r w:rsidR="00C4781C" w:rsidRPr="00C4781C">
        <w:rPr>
          <w:rFonts w:ascii="Times New Roman" w:hAnsi="Times New Roman" w:cs="Times New Roman"/>
          <w:i/>
          <w:sz w:val="20"/>
          <w:szCs w:val="20"/>
          <w:lang w:val="id-ID"/>
        </w:rPr>
        <w:t>treatment</w:t>
      </w:r>
      <w:r w:rsidR="00CE60A9">
        <w:rPr>
          <w:rFonts w:ascii="Times New Roman" w:hAnsi="Times New Roman" w:cs="Times New Roman"/>
          <w:sz w:val="20"/>
          <w:szCs w:val="20"/>
          <w:lang w:val="id-ID"/>
        </w:rPr>
        <w:t xml:space="preserve"> mencubit </w:t>
      </w:r>
      <w:r w:rsidR="00C4781C" w:rsidRPr="00C4781C">
        <w:rPr>
          <w:rFonts w:ascii="Times New Roman" w:hAnsi="Times New Roman" w:cs="Times New Roman"/>
          <w:i/>
          <w:sz w:val="20"/>
          <w:szCs w:val="20"/>
          <w:lang w:val="id-ID"/>
        </w:rPr>
        <w:t>clay</w:t>
      </w:r>
      <w:r w:rsidR="00CE60A9">
        <w:rPr>
          <w:rFonts w:ascii="Times New Roman" w:hAnsi="Times New Roman" w:cs="Times New Roman"/>
          <w:sz w:val="20"/>
          <w:szCs w:val="20"/>
          <w:lang w:val="id-ID"/>
        </w:rPr>
        <w:t xml:space="preserve"> tepung nilai siswa sudah meningkat daripada saat pre tes. Terdapat 2 siswa yang mendapatkan nilai 2, 3 siswa mendapat nilai 3 dan 3 siswa mendapat nilai 4. Dapat dilihat pada tabel 7 </w:t>
      </w:r>
      <w:r w:rsidR="00C4781C" w:rsidRPr="00C4781C">
        <w:rPr>
          <w:rFonts w:ascii="Times New Roman" w:hAnsi="Times New Roman" w:cs="Times New Roman"/>
          <w:i/>
          <w:sz w:val="20"/>
          <w:szCs w:val="20"/>
          <w:lang w:val="id-ID"/>
        </w:rPr>
        <w:t>treatment</w:t>
      </w:r>
      <w:r w:rsidR="00CE60A9">
        <w:rPr>
          <w:rFonts w:ascii="Times New Roman" w:hAnsi="Times New Roman" w:cs="Times New Roman"/>
          <w:sz w:val="20"/>
          <w:szCs w:val="20"/>
          <w:lang w:val="id-ID"/>
        </w:rPr>
        <w:t xml:space="preserve"> mencubit </w:t>
      </w:r>
      <w:r w:rsidR="00C4781C" w:rsidRPr="00C4781C">
        <w:rPr>
          <w:rFonts w:ascii="Times New Roman" w:hAnsi="Times New Roman" w:cs="Times New Roman"/>
          <w:i/>
          <w:sz w:val="20"/>
          <w:szCs w:val="20"/>
          <w:lang w:val="id-ID"/>
        </w:rPr>
        <w:t>clay</w:t>
      </w:r>
      <w:r w:rsidR="00CE60A9">
        <w:rPr>
          <w:rFonts w:ascii="Times New Roman" w:hAnsi="Times New Roman" w:cs="Times New Roman"/>
          <w:sz w:val="20"/>
          <w:szCs w:val="20"/>
          <w:lang w:val="id-ID"/>
        </w:rPr>
        <w:t xml:space="preserve"> nilai siswa lebih tinggi dari pada tabel 2, saat pre tes mencubit </w:t>
      </w:r>
      <w:r w:rsidR="00C4781C" w:rsidRPr="00C4781C">
        <w:rPr>
          <w:rFonts w:ascii="Times New Roman" w:hAnsi="Times New Roman" w:cs="Times New Roman"/>
          <w:i/>
          <w:sz w:val="20"/>
          <w:szCs w:val="20"/>
          <w:lang w:val="id-ID"/>
        </w:rPr>
        <w:t>clay</w:t>
      </w:r>
      <w:r w:rsidR="00CE60A9">
        <w:rPr>
          <w:rFonts w:ascii="Times New Roman" w:hAnsi="Times New Roman" w:cs="Times New Roman"/>
          <w:sz w:val="20"/>
          <w:szCs w:val="20"/>
          <w:lang w:val="id-ID"/>
        </w:rPr>
        <w:t xml:space="preserve"> tepung.</w:t>
      </w:r>
    </w:p>
    <w:p w:rsidR="00F16B38" w:rsidRPr="00AE647E"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2812F1" w:rsidRPr="00AE647E">
        <w:rPr>
          <w:rFonts w:ascii="Times New Roman" w:hAnsi="Times New Roman" w:cs="Times New Roman"/>
          <w:sz w:val="20"/>
          <w:szCs w:val="20"/>
          <w:lang w:val="id-ID"/>
        </w:rPr>
        <w:t>8</w:t>
      </w:r>
      <w:r w:rsidR="00F16B38" w:rsidRPr="00AE647E">
        <w:rPr>
          <w:rFonts w:ascii="Times New Roman" w:hAnsi="Times New Roman" w:cs="Times New Roman"/>
          <w:sz w:val="20"/>
          <w:szCs w:val="20"/>
          <w:lang w:val="id-ID"/>
        </w:rPr>
        <w:t xml:space="preserve"> Hasil </w:t>
      </w:r>
      <w:r w:rsidR="001A7189">
        <w:rPr>
          <w:rFonts w:ascii="Times New Roman" w:hAnsi="Times New Roman" w:cs="Times New Roman"/>
          <w:sz w:val="20"/>
          <w:szCs w:val="20"/>
          <w:lang w:val="id-ID"/>
        </w:rPr>
        <w:t xml:space="preserve">Treatmen </w:t>
      </w:r>
      <w:r w:rsidR="00F16B38" w:rsidRPr="00AE647E">
        <w:rPr>
          <w:rFonts w:ascii="Times New Roman" w:hAnsi="Times New Roman" w:cs="Times New Roman"/>
          <w:sz w:val="20"/>
          <w:szCs w:val="20"/>
          <w:lang w:val="id-ID"/>
        </w:rPr>
        <w:t>Membentuk Garis</w:t>
      </w:r>
    </w:p>
    <w:tbl>
      <w:tblPr>
        <w:tblStyle w:val="TableGrid"/>
        <w:tblW w:w="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F16B38" w:rsidRPr="00AE647E" w:rsidTr="00F430B6">
        <w:tc>
          <w:tcPr>
            <w:tcW w:w="537" w:type="dxa"/>
            <w:vMerge w:val="restart"/>
            <w:tcBorders>
              <w:top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tcBorders>
              <w:top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top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F16B38" w:rsidRPr="00AE647E" w:rsidTr="00F430B6">
        <w:tc>
          <w:tcPr>
            <w:tcW w:w="537" w:type="dxa"/>
            <w:vMerge/>
            <w:tcBorders>
              <w:top w:val="single" w:sz="4" w:space="0" w:color="auto"/>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p>
        </w:tc>
        <w:tc>
          <w:tcPr>
            <w:tcW w:w="808" w:type="dxa"/>
            <w:vMerge/>
            <w:tcBorders>
              <w:top w:val="single" w:sz="4" w:space="0" w:color="auto"/>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F16B38" w:rsidRPr="00AE647E" w:rsidTr="00F430B6">
        <w:tc>
          <w:tcPr>
            <w:tcW w:w="537"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r>
      <w:tr w:rsidR="00F16B38" w:rsidRPr="00AE647E" w:rsidTr="00F430B6">
        <w:tc>
          <w:tcPr>
            <w:tcW w:w="537"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08"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550743"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r>
      <w:tr w:rsidR="00F16B38" w:rsidRPr="00AE647E" w:rsidTr="00F430B6">
        <w:tc>
          <w:tcPr>
            <w:tcW w:w="537"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550743"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r>
      <w:tr w:rsidR="00F16B38" w:rsidRPr="00AE647E" w:rsidTr="00F430B6">
        <w:tc>
          <w:tcPr>
            <w:tcW w:w="537"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08"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r>
      <w:tr w:rsidR="00F16B38" w:rsidRPr="00AE647E" w:rsidTr="00F430B6">
        <w:tc>
          <w:tcPr>
            <w:tcW w:w="537"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r>
      <w:tr w:rsidR="00F16B38" w:rsidRPr="00AE647E" w:rsidTr="00F430B6">
        <w:tc>
          <w:tcPr>
            <w:tcW w:w="537"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F16B38"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r>
      <w:tr w:rsidR="00F16B38" w:rsidRPr="00AE647E" w:rsidTr="00F430B6">
        <w:tc>
          <w:tcPr>
            <w:tcW w:w="537"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vAlign w:val="center"/>
          </w:tcPr>
          <w:p w:rsidR="00F16B38" w:rsidRPr="00AE647E" w:rsidRDefault="00F16B38" w:rsidP="00C4781C">
            <w:pPr>
              <w:jc w:val="center"/>
              <w:rPr>
                <w:rFonts w:ascii="Times New Roman" w:hAnsi="Times New Roman" w:cs="Times New Roman"/>
                <w:sz w:val="20"/>
                <w:szCs w:val="20"/>
                <w:lang w:val="id-ID"/>
              </w:rPr>
            </w:pPr>
          </w:p>
        </w:tc>
      </w:tr>
      <w:tr w:rsidR="00F16B38" w:rsidRPr="00AE647E" w:rsidTr="00F430B6">
        <w:tc>
          <w:tcPr>
            <w:tcW w:w="537" w:type="dxa"/>
            <w:tcBorders>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tcBorders>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tcBorders>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tcBorders>
              <w:bottom w:val="single" w:sz="4" w:space="0" w:color="auto"/>
            </w:tcBorders>
            <w:vAlign w:val="center"/>
          </w:tcPr>
          <w:p w:rsidR="00F16B38"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p>
        </w:tc>
        <w:tc>
          <w:tcPr>
            <w:tcW w:w="630" w:type="dxa"/>
            <w:tcBorders>
              <w:bottom w:val="single" w:sz="4" w:space="0" w:color="auto"/>
            </w:tcBorders>
            <w:vAlign w:val="center"/>
          </w:tcPr>
          <w:p w:rsidR="00F16B38" w:rsidRPr="00AE647E" w:rsidRDefault="00F16B38" w:rsidP="00C4781C">
            <w:pPr>
              <w:jc w:val="center"/>
              <w:rPr>
                <w:rFonts w:ascii="Times New Roman" w:hAnsi="Times New Roman" w:cs="Times New Roman"/>
                <w:sz w:val="20"/>
                <w:szCs w:val="20"/>
                <w:lang w:val="id-ID"/>
              </w:rPr>
            </w:pPr>
          </w:p>
        </w:tc>
      </w:tr>
    </w:tbl>
    <w:p w:rsidR="00F16B38" w:rsidRPr="00AE647E" w:rsidRDefault="001A7189"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t xml:space="preserve">Pada </w:t>
      </w:r>
      <w:r w:rsidR="00C4781C" w:rsidRPr="00C4781C">
        <w:rPr>
          <w:rFonts w:ascii="Times New Roman" w:hAnsi="Times New Roman" w:cs="Times New Roman"/>
          <w:i/>
          <w:sz w:val="20"/>
          <w:szCs w:val="20"/>
          <w:lang w:val="id-ID"/>
        </w:rPr>
        <w:t>treatment</w:t>
      </w:r>
      <w:r>
        <w:rPr>
          <w:rFonts w:ascii="Times New Roman" w:hAnsi="Times New Roman" w:cs="Times New Roman"/>
          <w:sz w:val="20"/>
          <w:szCs w:val="20"/>
          <w:lang w:val="id-ID"/>
        </w:rPr>
        <w:t xml:space="preserve"> membentuk garis, siswa yang awalnya banyak yang belum bisa membuat garis lengkung diajari membuat garis lengkung. Setelah dibeajarkan lebih lanjut membuat garis lengkung banyak siswa yang telah bisa membuat garis lengkung. Dapat dilihat pada tabel 8, nilai siswa dalam membentuk garis telah meningkat dari pada saat pre tes. Terdapat 2 siswa yang belum dapat membentuk semua garis dan mendapatkan nilai 2, 5 siswa sudah dapat membuat semua garis dengan bantuan guru dan mendapat nilai 3, dan 1 siswa yang dapat membuat semua garis tanpa bantuan guru.</w:t>
      </w:r>
    </w:p>
    <w:p w:rsidR="002812F1" w:rsidRPr="00AE647E"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2812F1" w:rsidRPr="00AE647E">
        <w:rPr>
          <w:rFonts w:ascii="Times New Roman" w:hAnsi="Times New Roman" w:cs="Times New Roman"/>
          <w:sz w:val="20"/>
          <w:szCs w:val="20"/>
          <w:lang w:val="id-ID"/>
        </w:rPr>
        <w:t xml:space="preserve">9 Hasil </w:t>
      </w:r>
      <w:r w:rsidR="001A7189">
        <w:rPr>
          <w:rFonts w:ascii="Times New Roman" w:hAnsi="Times New Roman" w:cs="Times New Roman"/>
          <w:sz w:val="20"/>
          <w:szCs w:val="20"/>
          <w:lang w:val="id-ID"/>
        </w:rPr>
        <w:t xml:space="preserve">Treatmen </w:t>
      </w:r>
      <w:r w:rsidR="002812F1" w:rsidRPr="00AE647E">
        <w:rPr>
          <w:rFonts w:ascii="Times New Roman" w:hAnsi="Times New Roman" w:cs="Times New Roman"/>
          <w:sz w:val="20"/>
          <w:szCs w:val="20"/>
          <w:lang w:val="id-ID"/>
        </w:rPr>
        <w:t>Menggabungkan Garis Menjadi Huruf</w:t>
      </w:r>
    </w:p>
    <w:tbl>
      <w:tblPr>
        <w:tblStyle w:val="TableGrid"/>
        <w:tblW w:w="37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2812F1" w:rsidRPr="00AE647E" w:rsidTr="00F430B6">
        <w:tc>
          <w:tcPr>
            <w:tcW w:w="537" w:type="dxa"/>
            <w:vMerge w:val="restart"/>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bottom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2812F1" w:rsidRPr="00AE647E" w:rsidTr="00F430B6">
        <w:tc>
          <w:tcPr>
            <w:tcW w:w="537" w:type="dxa"/>
            <w:vMerge/>
            <w:tcBorders>
              <w:bottom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p>
        </w:tc>
        <w:tc>
          <w:tcPr>
            <w:tcW w:w="808" w:type="dxa"/>
            <w:vMerge/>
            <w:tcBorders>
              <w:bottom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2812F1" w:rsidRPr="00AE647E" w:rsidTr="00F430B6">
        <w:tc>
          <w:tcPr>
            <w:tcW w:w="537" w:type="dxa"/>
            <w:tcBorders>
              <w:top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single" w:sz="4" w:space="0" w:color="auto"/>
            </w:tcBorders>
            <w:vAlign w:val="center"/>
          </w:tcPr>
          <w:p w:rsidR="002812F1" w:rsidRPr="00AE647E" w:rsidRDefault="002812F1" w:rsidP="00C4781C">
            <w:pPr>
              <w:jc w:val="center"/>
              <w:rPr>
                <w:rFonts w:ascii="Times New Roman" w:hAnsi="Times New Roman" w:cs="Times New Roman"/>
                <w:sz w:val="20"/>
                <w:szCs w:val="20"/>
                <w:lang w:val="id-ID"/>
              </w:rPr>
            </w:pPr>
          </w:p>
        </w:tc>
      </w:tr>
      <w:tr w:rsidR="002812F1" w:rsidRPr="00AE647E" w:rsidTr="00F430B6">
        <w:tc>
          <w:tcPr>
            <w:tcW w:w="537"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08"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r>
      <w:tr w:rsidR="002812F1" w:rsidRPr="00AE647E" w:rsidTr="00F430B6">
        <w:tc>
          <w:tcPr>
            <w:tcW w:w="537"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r>
      <w:tr w:rsidR="002812F1" w:rsidRPr="00AE647E" w:rsidTr="00F430B6">
        <w:tc>
          <w:tcPr>
            <w:tcW w:w="537"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08"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r>
      <w:tr w:rsidR="002812F1" w:rsidRPr="00AE647E" w:rsidTr="00F430B6">
        <w:tc>
          <w:tcPr>
            <w:tcW w:w="537"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r>
      <w:tr w:rsidR="002812F1" w:rsidRPr="00AE647E" w:rsidTr="00F430B6">
        <w:tc>
          <w:tcPr>
            <w:tcW w:w="537"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r>
      <w:tr w:rsidR="002812F1" w:rsidRPr="00AE647E" w:rsidTr="00F430B6">
        <w:tc>
          <w:tcPr>
            <w:tcW w:w="537"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r>
      <w:tr w:rsidR="002812F1" w:rsidRPr="00AE647E" w:rsidTr="00F430B6">
        <w:tc>
          <w:tcPr>
            <w:tcW w:w="537"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2812F1" w:rsidRPr="00AE647E" w:rsidRDefault="002812F1" w:rsidP="00C4781C">
            <w:pPr>
              <w:jc w:val="center"/>
              <w:rPr>
                <w:rFonts w:ascii="Times New Roman" w:hAnsi="Times New Roman" w:cs="Times New Roman"/>
                <w:sz w:val="20"/>
                <w:szCs w:val="20"/>
                <w:lang w:val="id-ID"/>
              </w:rPr>
            </w:pPr>
          </w:p>
        </w:tc>
      </w:tr>
    </w:tbl>
    <w:p w:rsidR="002812F1" w:rsidRPr="00AE647E" w:rsidRDefault="001A7189"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Pada saat </w:t>
      </w:r>
      <w:r w:rsidR="00C4781C" w:rsidRPr="00C4781C">
        <w:rPr>
          <w:rFonts w:ascii="Times New Roman" w:hAnsi="Times New Roman" w:cs="Times New Roman"/>
          <w:i/>
          <w:sz w:val="20"/>
          <w:szCs w:val="20"/>
          <w:lang w:val="id-ID"/>
        </w:rPr>
        <w:t>treatment</w:t>
      </w:r>
      <w:r>
        <w:rPr>
          <w:rFonts w:ascii="Times New Roman" w:hAnsi="Times New Roman" w:cs="Times New Roman"/>
          <w:sz w:val="20"/>
          <w:szCs w:val="20"/>
          <w:lang w:val="id-ID"/>
        </w:rPr>
        <w:t xml:space="preserve"> sebelumnya, siswa sudah banyak yang dapat membentuk semua garis. Maka pada </w:t>
      </w:r>
      <w:r w:rsidR="00C4781C" w:rsidRPr="00C4781C">
        <w:rPr>
          <w:rFonts w:ascii="Times New Roman" w:hAnsi="Times New Roman" w:cs="Times New Roman"/>
          <w:i/>
          <w:sz w:val="20"/>
          <w:szCs w:val="20"/>
          <w:lang w:val="id-ID"/>
        </w:rPr>
        <w:t>treatment</w:t>
      </w:r>
      <w:r>
        <w:rPr>
          <w:rFonts w:ascii="Times New Roman" w:hAnsi="Times New Roman" w:cs="Times New Roman"/>
          <w:sz w:val="20"/>
          <w:szCs w:val="20"/>
          <w:lang w:val="id-ID"/>
        </w:rPr>
        <w:t xml:space="preserve"> </w:t>
      </w:r>
      <w:r>
        <w:rPr>
          <w:rFonts w:ascii="Times New Roman" w:hAnsi="Times New Roman" w:cs="Times New Roman"/>
          <w:sz w:val="20"/>
          <w:szCs w:val="20"/>
          <w:lang w:val="id-ID"/>
        </w:rPr>
        <w:lastRenderedPageBreak/>
        <w:t>menggabungkan garis ini, siswa juga mengalami peningkatan dalam menggabungkan garis. Masih terdapat 1 siswa yang mendapat nilai 1 yang artinya baru mampu membentuk 2 huruf, 6 siswa yang mendapat nilai 2 yang artinya sudah mampu membentuk lebih dari 4 huruf, dan 1 siswa yang mendapat nilai 3 yang berarti sudah mampu membentuk 8 huruf dengan bantuan guru. Nilai tersebut seperti yang terdapat pada tabel 9.</w:t>
      </w:r>
    </w:p>
    <w:p w:rsidR="00974986" w:rsidRPr="00AE647E" w:rsidRDefault="002812F1" w:rsidP="00C4781C">
      <w:pPr>
        <w:pStyle w:val="ListParagraph"/>
        <w:numPr>
          <w:ilvl w:val="0"/>
          <w:numId w:val="4"/>
        </w:numPr>
        <w:spacing w:line="240" w:lineRule="auto"/>
        <w:ind w:left="36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Post Tes</w:t>
      </w:r>
    </w:p>
    <w:p w:rsidR="005E7B76" w:rsidRPr="00AE647E" w:rsidRDefault="00974986" w:rsidP="00C4781C">
      <w:pPr>
        <w:pStyle w:val="ListParagraph"/>
        <w:spacing w:line="240" w:lineRule="auto"/>
        <w:ind w:left="0"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Post test dilaksanakan satu hari setelah pemberian </w:t>
      </w:r>
      <w:r w:rsidR="00C4781C" w:rsidRPr="00C4781C">
        <w:rPr>
          <w:rFonts w:ascii="Times New Roman" w:hAnsi="Times New Roman" w:cs="Times New Roman"/>
          <w:i/>
          <w:sz w:val="20"/>
          <w:szCs w:val="20"/>
          <w:lang w:val="id-ID"/>
        </w:rPr>
        <w:t>treatment</w:t>
      </w:r>
      <w:r w:rsidRPr="00AE647E">
        <w:rPr>
          <w:rFonts w:ascii="Times New Roman" w:hAnsi="Times New Roman" w:cs="Times New Roman"/>
          <w:sz w:val="20"/>
          <w:szCs w:val="20"/>
          <w:lang w:val="id-ID"/>
        </w:rPr>
        <w:t xml:space="preserve">. Tes yang diberikan sama dengan tes pada saat pre test. Hal ini untuk melihat pengaruh media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tepung ter</w:t>
      </w:r>
      <w:r w:rsidR="001A7189">
        <w:rPr>
          <w:rFonts w:ascii="Times New Roman" w:hAnsi="Times New Roman" w:cs="Times New Roman"/>
          <w:sz w:val="20"/>
          <w:szCs w:val="20"/>
          <w:lang w:val="id-ID"/>
        </w:rPr>
        <w:t>hadap kemampuan pra menulis per</w:t>
      </w:r>
      <w:r w:rsidRPr="00AE647E">
        <w:rPr>
          <w:rFonts w:ascii="Times New Roman" w:hAnsi="Times New Roman" w:cs="Times New Roman"/>
          <w:sz w:val="20"/>
          <w:szCs w:val="20"/>
          <w:lang w:val="id-ID"/>
        </w:rPr>
        <w:t xml:space="preserve">mulaan siswa tunagrahita kelas 1. Terlihat dengan diberikan </w:t>
      </w:r>
      <w:r w:rsidR="00C4781C" w:rsidRPr="00C4781C">
        <w:rPr>
          <w:rFonts w:ascii="Times New Roman" w:hAnsi="Times New Roman" w:cs="Times New Roman"/>
          <w:i/>
          <w:sz w:val="20"/>
          <w:szCs w:val="20"/>
          <w:lang w:val="id-ID"/>
        </w:rPr>
        <w:t>treatment</w:t>
      </w:r>
      <w:r w:rsidRPr="00AE647E">
        <w:rPr>
          <w:rFonts w:ascii="Times New Roman" w:hAnsi="Times New Roman" w:cs="Times New Roman"/>
          <w:sz w:val="20"/>
          <w:szCs w:val="20"/>
          <w:lang w:val="id-ID"/>
        </w:rPr>
        <w:t xml:space="preserve"> 4 kali menggunakan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tepung, kemampuan siswa tunagrahita dalam mencampur warna, mencubit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membentuk garis, dan menggabungkan garis menjadi huruf mengalami peningkatan.</w:t>
      </w:r>
      <w:r w:rsidR="005E7B76" w:rsidRPr="00AE647E">
        <w:rPr>
          <w:rFonts w:ascii="Times New Roman" w:hAnsi="Times New Roman" w:cs="Times New Roman"/>
          <w:sz w:val="20"/>
          <w:szCs w:val="20"/>
          <w:lang w:val="id-ID"/>
        </w:rPr>
        <w:t xml:space="preserve"> </w:t>
      </w:r>
    </w:p>
    <w:p w:rsidR="002812F1" w:rsidRPr="00AE647E" w:rsidRDefault="00974986"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Berikut adalah hasil post test siswa tunagrahita setelah dibe</w:t>
      </w:r>
      <w:r w:rsidR="001A7189">
        <w:rPr>
          <w:rFonts w:ascii="Times New Roman" w:hAnsi="Times New Roman" w:cs="Times New Roman"/>
          <w:sz w:val="20"/>
          <w:szCs w:val="20"/>
          <w:lang w:val="id-ID"/>
        </w:rPr>
        <w:t xml:space="preserve">rikan </w:t>
      </w:r>
      <w:r w:rsidR="00C4781C" w:rsidRPr="00C4781C">
        <w:rPr>
          <w:rFonts w:ascii="Times New Roman" w:hAnsi="Times New Roman" w:cs="Times New Roman"/>
          <w:i/>
          <w:sz w:val="20"/>
          <w:szCs w:val="20"/>
          <w:lang w:val="id-ID"/>
        </w:rPr>
        <w:t>treatment</w:t>
      </w:r>
      <w:r w:rsidR="001A7189">
        <w:rPr>
          <w:rFonts w:ascii="Times New Roman" w:hAnsi="Times New Roman" w:cs="Times New Roman"/>
          <w:sz w:val="20"/>
          <w:szCs w:val="20"/>
          <w:lang w:val="id-ID"/>
        </w:rPr>
        <w:t xml:space="preserve"> menggunkaan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tepung.</w:t>
      </w:r>
    </w:p>
    <w:p w:rsidR="005E7B76" w:rsidRPr="00AE647E" w:rsidRDefault="00550743" w:rsidP="00C4781C">
      <w:pPr>
        <w:pStyle w:val="ListParagraph"/>
        <w:spacing w:line="240" w:lineRule="auto"/>
        <w:ind w:left="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5E7B76" w:rsidRPr="00AE647E">
        <w:rPr>
          <w:rFonts w:ascii="Times New Roman" w:hAnsi="Times New Roman" w:cs="Times New Roman"/>
          <w:sz w:val="20"/>
          <w:szCs w:val="20"/>
          <w:lang w:val="id-ID"/>
        </w:rPr>
        <w:t>10 Hasil Post tes Mencampur Warna</w:t>
      </w:r>
    </w:p>
    <w:tbl>
      <w:tblPr>
        <w:tblStyle w:val="TableGrid"/>
        <w:tblW w:w="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5E7B76" w:rsidRPr="00AE647E" w:rsidTr="00F430B6">
        <w:tc>
          <w:tcPr>
            <w:tcW w:w="537" w:type="dxa"/>
            <w:vMerge w:val="restart"/>
            <w:tcBorders>
              <w:top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tcBorders>
              <w:top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top w:val="single" w:sz="4" w:space="0" w:color="auto"/>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5E7B76" w:rsidRPr="00AE647E" w:rsidTr="00F430B6">
        <w:tc>
          <w:tcPr>
            <w:tcW w:w="537" w:type="dxa"/>
            <w:vMerge/>
            <w:tcBorders>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p>
        </w:tc>
        <w:tc>
          <w:tcPr>
            <w:tcW w:w="808" w:type="dxa"/>
            <w:vMerge/>
            <w:tcBorders>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F430B6" w:rsidRPr="00AE647E" w:rsidTr="00FA7AE1">
        <w:tc>
          <w:tcPr>
            <w:tcW w:w="537" w:type="dxa"/>
            <w:tcBorders>
              <w:top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1260" w:type="dxa"/>
            <w:gridSpan w:val="2"/>
            <w:tcBorders>
              <w:top w:val="single" w:sz="4" w:space="0" w:color="auto"/>
            </w:tcBorders>
            <w:vAlign w:val="center"/>
          </w:tcPr>
          <w:p w:rsidR="00F430B6" w:rsidRPr="00AE647E" w:rsidRDefault="00F430B6" w:rsidP="00C4781C">
            <w:pPr>
              <w:jc w:val="center"/>
              <w:rPr>
                <w:rFonts w:ascii="Times New Roman" w:hAnsi="Times New Roman" w:cs="Times New Roman"/>
                <w:sz w:val="20"/>
                <w:szCs w:val="20"/>
                <w:lang w:val="id-ID"/>
              </w:rPr>
            </w:pPr>
          </w:p>
        </w:tc>
      </w:tr>
      <w:tr w:rsidR="005E7B76" w:rsidRPr="00AE647E" w:rsidTr="00F430B6">
        <w:tc>
          <w:tcPr>
            <w:tcW w:w="537"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08"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F430B6">
        <w:tc>
          <w:tcPr>
            <w:tcW w:w="537"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F430B6">
        <w:tc>
          <w:tcPr>
            <w:tcW w:w="537"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08"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F430B6">
        <w:tc>
          <w:tcPr>
            <w:tcW w:w="537"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F430B6">
        <w:tc>
          <w:tcPr>
            <w:tcW w:w="537"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F430B6">
        <w:tc>
          <w:tcPr>
            <w:tcW w:w="537"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F430B6">
        <w:tc>
          <w:tcPr>
            <w:tcW w:w="537" w:type="dxa"/>
            <w:tcBorders>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tcBorders>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tcBorders>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bottom w:val="single" w:sz="4" w:space="0" w:color="auto"/>
            </w:tcBorders>
            <w:vAlign w:val="center"/>
          </w:tcPr>
          <w:p w:rsidR="005E7B76" w:rsidRPr="00AE647E" w:rsidRDefault="005E7B76" w:rsidP="00C4781C">
            <w:pPr>
              <w:jc w:val="center"/>
              <w:rPr>
                <w:rFonts w:ascii="Times New Roman" w:hAnsi="Times New Roman" w:cs="Times New Roman"/>
                <w:sz w:val="20"/>
                <w:szCs w:val="20"/>
                <w:lang w:val="id-ID"/>
              </w:rPr>
            </w:pPr>
          </w:p>
        </w:tc>
      </w:tr>
    </w:tbl>
    <w:p w:rsidR="005E7B76" w:rsidRPr="00AE647E" w:rsidRDefault="001A7189"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Pada tabel 10 terlihat peningkatan nilai siswa tunagrahita dalam melaksanakan kegiatan mencampur warna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Hampir semua siswa mampu mencampur warna dengan merata. Hanya 1 siswa yang belum mampu mencampur warna secara merata, tetapi sudah ada peningkatan daripada saat pre tes. Dalam tabel 10 siswa yang mendapat nilai 2 ada 1 siswa, nilai 3 </w:t>
      </w:r>
      <w:r w:rsidR="00013EA7">
        <w:rPr>
          <w:rFonts w:ascii="Times New Roman" w:hAnsi="Times New Roman" w:cs="Times New Roman"/>
          <w:sz w:val="20"/>
          <w:szCs w:val="20"/>
          <w:lang w:val="id-ID"/>
        </w:rPr>
        <w:t xml:space="preserve">ada </w:t>
      </w:r>
      <w:r>
        <w:rPr>
          <w:rFonts w:ascii="Times New Roman" w:hAnsi="Times New Roman" w:cs="Times New Roman"/>
          <w:sz w:val="20"/>
          <w:szCs w:val="20"/>
          <w:lang w:val="id-ID"/>
        </w:rPr>
        <w:t>3 siswa dan nilai 4</w:t>
      </w:r>
      <w:r w:rsidR="00013EA7">
        <w:rPr>
          <w:rFonts w:ascii="Times New Roman" w:hAnsi="Times New Roman" w:cs="Times New Roman"/>
          <w:sz w:val="20"/>
          <w:szCs w:val="20"/>
          <w:lang w:val="id-ID"/>
        </w:rPr>
        <w:t xml:space="preserve"> ada 4 siswa.</w:t>
      </w:r>
    </w:p>
    <w:p w:rsidR="005E7B76" w:rsidRPr="00AE647E"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5E7B76" w:rsidRPr="00AE647E">
        <w:rPr>
          <w:rFonts w:ascii="Times New Roman" w:hAnsi="Times New Roman" w:cs="Times New Roman"/>
          <w:sz w:val="20"/>
          <w:szCs w:val="20"/>
          <w:lang w:val="id-ID"/>
        </w:rPr>
        <w:t xml:space="preserve">11 Hasil Post tes Mencubit </w:t>
      </w:r>
      <w:r w:rsidR="00C4781C" w:rsidRPr="00C4781C">
        <w:rPr>
          <w:rFonts w:ascii="Times New Roman" w:hAnsi="Times New Roman" w:cs="Times New Roman"/>
          <w:i/>
          <w:sz w:val="20"/>
          <w:szCs w:val="20"/>
          <w:lang w:val="id-ID"/>
        </w:rPr>
        <w:t>Clay</w:t>
      </w:r>
    </w:p>
    <w:tbl>
      <w:tblPr>
        <w:tblStyle w:val="TableGrid"/>
        <w:tblW w:w="3775" w:type="dxa"/>
        <w:tblLook w:val="04A0" w:firstRow="1" w:lastRow="0" w:firstColumn="1" w:lastColumn="0" w:noHBand="0" w:noVBand="1"/>
      </w:tblPr>
      <w:tblGrid>
        <w:gridCol w:w="537"/>
        <w:gridCol w:w="808"/>
        <w:gridCol w:w="540"/>
        <w:gridCol w:w="630"/>
        <w:gridCol w:w="630"/>
        <w:gridCol w:w="630"/>
      </w:tblGrid>
      <w:tr w:rsidR="005E7B76" w:rsidRPr="00AE647E" w:rsidTr="00857F95">
        <w:tc>
          <w:tcPr>
            <w:tcW w:w="537" w:type="dxa"/>
            <w:vMerge w:val="restart"/>
            <w:tcBorders>
              <w:top w:val="single" w:sz="4" w:space="0" w:color="auto"/>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tcBorders>
              <w:top w:val="single" w:sz="4" w:space="0" w:color="auto"/>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top w:val="single" w:sz="4" w:space="0" w:color="auto"/>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5E7B76" w:rsidRPr="00AE647E" w:rsidTr="00857F95">
        <w:tc>
          <w:tcPr>
            <w:tcW w:w="537" w:type="dxa"/>
            <w:vMerge/>
            <w:tcBorders>
              <w:top w:val="nil"/>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808" w:type="dxa"/>
            <w:vMerge/>
            <w:tcBorders>
              <w:top w:val="nil"/>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540" w:type="dxa"/>
            <w:tcBorders>
              <w:top w:val="single" w:sz="4" w:space="0" w:color="auto"/>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5E7B76" w:rsidRPr="00AE647E" w:rsidTr="00857F95">
        <w:tc>
          <w:tcPr>
            <w:tcW w:w="537" w:type="dxa"/>
            <w:tcBorders>
              <w:top w:val="single" w:sz="4" w:space="0" w:color="auto"/>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single" w:sz="4" w:space="0" w:color="auto"/>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single" w:sz="4" w:space="0" w:color="auto"/>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single" w:sz="4" w:space="0" w:color="auto"/>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857F95">
        <w:tc>
          <w:tcPr>
            <w:tcW w:w="537"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lastRenderedPageBreak/>
              <w:t>2</w:t>
            </w:r>
          </w:p>
        </w:tc>
        <w:tc>
          <w:tcPr>
            <w:tcW w:w="808"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857F95">
        <w:tc>
          <w:tcPr>
            <w:tcW w:w="537"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857F95">
        <w:tc>
          <w:tcPr>
            <w:tcW w:w="537"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08"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857F95">
        <w:tc>
          <w:tcPr>
            <w:tcW w:w="537"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857F95">
        <w:tc>
          <w:tcPr>
            <w:tcW w:w="537"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857F95">
        <w:tc>
          <w:tcPr>
            <w:tcW w:w="537"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nil"/>
              <w:right w:val="nil"/>
            </w:tcBorders>
            <w:vAlign w:val="center"/>
          </w:tcPr>
          <w:p w:rsidR="005E7B76" w:rsidRPr="00AE647E" w:rsidRDefault="005E7B76" w:rsidP="00C4781C">
            <w:pPr>
              <w:jc w:val="center"/>
              <w:rPr>
                <w:rFonts w:ascii="Times New Roman" w:hAnsi="Times New Roman" w:cs="Times New Roman"/>
                <w:sz w:val="20"/>
                <w:szCs w:val="20"/>
                <w:lang w:val="id-ID"/>
              </w:rPr>
            </w:pPr>
          </w:p>
        </w:tc>
      </w:tr>
      <w:tr w:rsidR="005E7B76" w:rsidRPr="00AE647E" w:rsidTr="00857F95">
        <w:tc>
          <w:tcPr>
            <w:tcW w:w="537" w:type="dxa"/>
            <w:tcBorders>
              <w:top w:val="nil"/>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tcBorders>
              <w:top w:val="nil"/>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tcBorders>
              <w:top w:val="nil"/>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nil"/>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p>
        </w:tc>
        <w:tc>
          <w:tcPr>
            <w:tcW w:w="630" w:type="dxa"/>
            <w:tcBorders>
              <w:top w:val="nil"/>
              <w:left w:val="nil"/>
              <w:bottom w:val="single" w:sz="4" w:space="0" w:color="auto"/>
              <w:right w:val="nil"/>
            </w:tcBorders>
            <w:vAlign w:val="center"/>
          </w:tcPr>
          <w:p w:rsidR="005E7B76" w:rsidRPr="00AE647E" w:rsidRDefault="005E7B76" w:rsidP="00C4781C">
            <w:pPr>
              <w:jc w:val="center"/>
              <w:rPr>
                <w:rFonts w:ascii="Times New Roman" w:hAnsi="Times New Roman" w:cs="Times New Roman"/>
                <w:sz w:val="20"/>
                <w:szCs w:val="20"/>
                <w:lang w:val="id-ID"/>
              </w:rPr>
            </w:pPr>
          </w:p>
        </w:tc>
      </w:tr>
    </w:tbl>
    <w:p w:rsidR="00013EA7" w:rsidRDefault="00013EA7"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Setelah dilaksanakan post tes mencampur warna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selanjutnya adalah post tes mencubit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menjad kecil. Hasil post test mencubit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siswa tunagrahita kelas 1 dapat dilihat dalam tabel 11. Dalam tabel siswa tunagrahita kelas 1 mayoritas sudah mendapatkan nilai 4 yang artinya dapat mencubit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tepung tanpa bantuan guru. Terdapat 1 siswa yang mendapat nilai 2 yang artinya masih belum dapat mencubit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seluruhnya. Terdapat 1 sswa yang mendapat nilai 3 yang artinya sudah dapat mencubit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seluruhnya dengan bantuan guru dan 6 siswa mendapat nilai 4 yang berarti siswa sudah dapat mencubit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seluruhnya tanpa bantuan guru. </w:t>
      </w:r>
    </w:p>
    <w:p w:rsidR="00013EA7" w:rsidRDefault="00013EA7"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Kemampuan siswa dalam mencubit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tepung sudah menngkat cukup banyak dibandingkan pada saat pre tes hal ini dapat dibandingkan dengan melihat tabel 2 dan tabel 11. </w:t>
      </w:r>
    </w:p>
    <w:p w:rsidR="0083095B" w:rsidRPr="00AE647E"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83095B" w:rsidRPr="00AE647E">
        <w:rPr>
          <w:rFonts w:ascii="Times New Roman" w:hAnsi="Times New Roman" w:cs="Times New Roman"/>
          <w:sz w:val="20"/>
          <w:szCs w:val="20"/>
          <w:lang w:val="id-ID"/>
        </w:rPr>
        <w:t>12 Hasil Post test Membentuk Garis</w:t>
      </w:r>
    </w:p>
    <w:tbl>
      <w:tblPr>
        <w:tblStyle w:val="TableGrid"/>
        <w:tblW w:w="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83095B" w:rsidRPr="00AE647E" w:rsidTr="00857F95">
        <w:tc>
          <w:tcPr>
            <w:tcW w:w="537" w:type="dxa"/>
            <w:vMerge w:val="restart"/>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top w:val="single" w:sz="4" w:space="0" w:color="auto"/>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83095B" w:rsidRPr="00AE647E" w:rsidTr="00857F95">
        <w:tc>
          <w:tcPr>
            <w:tcW w:w="537" w:type="dxa"/>
            <w:vMerge/>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808" w:type="dxa"/>
            <w:vMerge/>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83095B" w:rsidRPr="00AE647E" w:rsidTr="00857F95">
        <w:tc>
          <w:tcPr>
            <w:tcW w:w="537"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r>
    </w:tbl>
    <w:p w:rsidR="0083095B" w:rsidRPr="00AE647E" w:rsidRDefault="00013EA7"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t xml:space="preserve">Pada post tes membentuk garis, siswa juga telah mengalami peningkatan dibandingkan dengan pada saat pre tes. Dapat dilihat nilai siswa tunagrahita kelas 1 pada post tes membentuk garis pada tabel 12. Terdapat </w:t>
      </w:r>
      <w:r w:rsidR="00E37E00">
        <w:rPr>
          <w:rFonts w:ascii="Times New Roman" w:hAnsi="Times New Roman" w:cs="Times New Roman"/>
          <w:sz w:val="20"/>
          <w:szCs w:val="20"/>
          <w:lang w:val="id-ID"/>
        </w:rPr>
        <w:t>1 siswa yang mendapat nilai 2, 4 siswa yang mendapat nilai 3 dan 3 siswa mendapat nilai 4.</w:t>
      </w:r>
    </w:p>
    <w:p w:rsidR="0083095B" w:rsidRPr="00AE647E"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83095B" w:rsidRPr="00AE647E">
        <w:rPr>
          <w:rFonts w:ascii="Times New Roman" w:hAnsi="Times New Roman" w:cs="Times New Roman"/>
          <w:sz w:val="20"/>
          <w:szCs w:val="20"/>
          <w:lang w:val="id-ID"/>
        </w:rPr>
        <w:t>13 Hasil Post Tes  Menggabungkan Garis Menjadi Huruf</w:t>
      </w:r>
    </w:p>
    <w:tbl>
      <w:tblPr>
        <w:tblStyle w:val="TableGrid"/>
        <w:tblW w:w="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08"/>
        <w:gridCol w:w="540"/>
        <w:gridCol w:w="630"/>
        <w:gridCol w:w="630"/>
        <w:gridCol w:w="630"/>
      </w:tblGrid>
      <w:tr w:rsidR="0083095B" w:rsidRPr="00AE647E" w:rsidTr="00857F95">
        <w:tc>
          <w:tcPr>
            <w:tcW w:w="537" w:type="dxa"/>
            <w:vMerge w:val="restart"/>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08" w:type="dxa"/>
            <w:vMerge w:val="restart"/>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2430" w:type="dxa"/>
            <w:gridSpan w:val="4"/>
            <w:tcBorders>
              <w:top w:val="single" w:sz="4" w:space="0" w:color="auto"/>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w:t>
            </w:r>
          </w:p>
        </w:tc>
      </w:tr>
      <w:tr w:rsidR="0083095B" w:rsidRPr="00AE647E" w:rsidTr="00857F95">
        <w:tc>
          <w:tcPr>
            <w:tcW w:w="537" w:type="dxa"/>
            <w:vMerge/>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808" w:type="dxa"/>
            <w:vMerge/>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30" w:type="dxa"/>
            <w:tcBorders>
              <w:top w:val="single" w:sz="4" w:space="0" w:color="auto"/>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30" w:type="dxa"/>
            <w:tcBorders>
              <w:top w:val="single" w:sz="4" w:space="0" w:color="auto"/>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630" w:type="dxa"/>
            <w:tcBorders>
              <w:top w:val="single" w:sz="4" w:space="0" w:color="auto"/>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r>
      <w:tr w:rsidR="0083095B" w:rsidRPr="00AE647E" w:rsidTr="00857F95">
        <w:tc>
          <w:tcPr>
            <w:tcW w:w="537"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08"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540"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tcBorders>
              <w:top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lastRenderedPageBreak/>
              <w:t>2</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08"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54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vAlign w:val="center"/>
          </w:tcPr>
          <w:p w:rsidR="0083095B" w:rsidRPr="00AE647E" w:rsidRDefault="0083095B" w:rsidP="00C4781C">
            <w:pPr>
              <w:jc w:val="center"/>
              <w:rPr>
                <w:rFonts w:ascii="Times New Roman" w:hAnsi="Times New Roman" w:cs="Times New Roman"/>
                <w:sz w:val="20"/>
                <w:szCs w:val="20"/>
                <w:lang w:val="id-ID"/>
              </w:rPr>
            </w:pPr>
          </w:p>
        </w:tc>
      </w:tr>
      <w:tr w:rsidR="0083095B" w:rsidRPr="00AE647E" w:rsidTr="00857F95">
        <w:tc>
          <w:tcPr>
            <w:tcW w:w="537"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08"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540"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tcBorders>
              <w:bottom w:val="single" w:sz="4" w:space="0" w:color="auto"/>
            </w:tcBorders>
            <w:vAlign w:val="center"/>
          </w:tcPr>
          <w:p w:rsidR="0083095B"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rPr>
              <w:t>√</w:t>
            </w:r>
          </w:p>
        </w:tc>
        <w:tc>
          <w:tcPr>
            <w:tcW w:w="630"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c>
          <w:tcPr>
            <w:tcW w:w="630" w:type="dxa"/>
            <w:tcBorders>
              <w:bottom w:val="single" w:sz="4" w:space="0" w:color="auto"/>
            </w:tcBorders>
            <w:vAlign w:val="center"/>
          </w:tcPr>
          <w:p w:rsidR="0083095B" w:rsidRPr="00AE647E" w:rsidRDefault="0083095B" w:rsidP="00C4781C">
            <w:pPr>
              <w:jc w:val="center"/>
              <w:rPr>
                <w:rFonts w:ascii="Times New Roman" w:hAnsi="Times New Roman" w:cs="Times New Roman"/>
                <w:sz w:val="20"/>
                <w:szCs w:val="20"/>
                <w:lang w:val="id-ID"/>
              </w:rPr>
            </w:pPr>
          </w:p>
        </w:tc>
      </w:tr>
    </w:tbl>
    <w:p w:rsidR="0083095B" w:rsidRDefault="00E37E00"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13 menjelaskan nilai siswa tunagrahita kelas 1 pada saat post tes menggabungkan garis menjadi huruf. Siswa sudah banyak yang bisa membentuk garis pada saat treatmen membuat pada saat membentuk garis, siswa juga mengalami peningkatan. Terdapat 3 siswa yang mendapat nilai 2, 4 siswa mendapat nilai 3 dan 1 siswa mendapatkan nilai 4. Itu berarti sebagian besar siswa sudah mampu membentuk 8 huruf walaupun dengan bantuan guru. </w:t>
      </w:r>
    </w:p>
    <w:p w:rsidR="00E37E00" w:rsidRPr="00AE647E" w:rsidRDefault="00E37E00"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Setelah mendapatkan semua nilai pada post tes siswa tunagrahita kelas 1, langkah selanjutnya adalah menjumlahkan nilai post tes. Jumlah nilai post tes siswa tunagrahita keals 1 dapat dilihat pada tabel 14. Terlihat peningkatan dalam nilai siswa tunagrahita pada saat post tes di bandingkan dengan pada saat pre tes.</w:t>
      </w:r>
    </w:p>
    <w:p w:rsidR="00C255A2" w:rsidRPr="00AE647E"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C255A2" w:rsidRPr="00AE647E">
        <w:rPr>
          <w:rFonts w:ascii="Times New Roman" w:hAnsi="Times New Roman" w:cs="Times New Roman"/>
          <w:sz w:val="20"/>
          <w:szCs w:val="20"/>
          <w:lang w:val="id-ID"/>
        </w:rPr>
        <w:t>14 Jumlah Post 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589"/>
        <w:gridCol w:w="529"/>
        <w:gridCol w:w="529"/>
        <w:gridCol w:w="529"/>
        <w:gridCol w:w="529"/>
        <w:gridCol w:w="668"/>
      </w:tblGrid>
      <w:tr w:rsidR="00C255A2" w:rsidRPr="00AE647E" w:rsidTr="00857F95">
        <w:tc>
          <w:tcPr>
            <w:tcW w:w="323" w:type="dxa"/>
            <w:tcBorders>
              <w:top w:val="single" w:sz="4" w:space="0" w:color="auto"/>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422" w:type="dxa"/>
            <w:tcBorders>
              <w:top w:val="single" w:sz="4" w:space="0" w:color="auto"/>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388" w:type="dxa"/>
            <w:tcBorders>
              <w:top w:val="single" w:sz="4" w:space="0" w:color="auto"/>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  K1</w:t>
            </w:r>
          </w:p>
        </w:tc>
        <w:tc>
          <w:tcPr>
            <w:tcW w:w="388" w:type="dxa"/>
            <w:tcBorders>
              <w:top w:val="single" w:sz="4" w:space="0" w:color="auto"/>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 K2</w:t>
            </w:r>
          </w:p>
        </w:tc>
        <w:tc>
          <w:tcPr>
            <w:tcW w:w="388" w:type="dxa"/>
            <w:tcBorders>
              <w:top w:val="single" w:sz="4" w:space="0" w:color="auto"/>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 K3</w:t>
            </w:r>
          </w:p>
        </w:tc>
        <w:tc>
          <w:tcPr>
            <w:tcW w:w="388" w:type="dxa"/>
            <w:tcBorders>
              <w:top w:val="single" w:sz="4" w:space="0" w:color="auto"/>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 K4</w:t>
            </w:r>
          </w:p>
        </w:tc>
        <w:tc>
          <w:tcPr>
            <w:tcW w:w="388" w:type="dxa"/>
            <w:tcBorders>
              <w:top w:val="single" w:sz="4" w:space="0" w:color="auto"/>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Jumlah</w:t>
            </w:r>
          </w:p>
        </w:tc>
      </w:tr>
      <w:tr w:rsidR="00C255A2" w:rsidRPr="00AE647E" w:rsidTr="00857F95">
        <w:tc>
          <w:tcPr>
            <w:tcW w:w="323" w:type="dxa"/>
            <w:tcBorders>
              <w:top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422" w:type="dxa"/>
            <w:tcBorders>
              <w:top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388" w:type="dxa"/>
            <w:tcBorders>
              <w:top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tcBorders>
              <w:top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388" w:type="dxa"/>
            <w:tcBorders>
              <w:top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tcBorders>
              <w:top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tcBorders>
              <w:top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12</w:t>
            </w:r>
          </w:p>
        </w:tc>
      </w:tr>
      <w:tr w:rsidR="00C255A2" w:rsidRPr="00AE647E" w:rsidTr="00857F95">
        <w:tc>
          <w:tcPr>
            <w:tcW w:w="323"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422"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r>
      <w:tr w:rsidR="00C255A2" w:rsidRPr="00AE647E" w:rsidTr="00857F95">
        <w:tc>
          <w:tcPr>
            <w:tcW w:w="323"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422"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11</w:t>
            </w:r>
          </w:p>
        </w:tc>
      </w:tr>
      <w:tr w:rsidR="00C255A2" w:rsidRPr="00AE647E" w:rsidTr="00857F95">
        <w:tc>
          <w:tcPr>
            <w:tcW w:w="323"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422"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15</w:t>
            </w:r>
          </w:p>
        </w:tc>
      </w:tr>
      <w:tr w:rsidR="00C255A2" w:rsidRPr="00AE647E" w:rsidTr="00857F95">
        <w:tc>
          <w:tcPr>
            <w:tcW w:w="323"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422"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11</w:t>
            </w:r>
          </w:p>
        </w:tc>
      </w:tr>
      <w:tr w:rsidR="00C255A2" w:rsidRPr="00AE647E" w:rsidTr="00857F95">
        <w:tc>
          <w:tcPr>
            <w:tcW w:w="323"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422"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16</w:t>
            </w:r>
          </w:p>
        </w:tc>
      </w:tr>
      <w:tr w:rsidR="00C255A2" w:rsidRPr="00AE647E" w:rsidTr="00857F95">
        <w:tc>
          <w:tcPr>
            <w:tcW w:w="323"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422"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13</w:t>
            </w:r>
          </w:p>
        </w:tc>
      </w:tr>
      <w:tr w:rsidR="00C255A2" w:rsidRPr="00AE647E" w:rsidTr="00857F95">
        <w:tc>
          <w:tcPr>
            <w:tcW w:w="323" w:type="dxa"/>
            <w:tcBorders>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422" w:type="dxa"/>
            <w:tcBorders>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388" w:type="dxa"/>
            <w:tcBorders>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tcBorders>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388" w:type="dxa"/>
            <w:tcBorders>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tcBorders>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88" w:type="dxa"/>
            <w:tcBorders>
              <w:bottom w:val="single" w:sz="4" w:space="0" w:color="auto"/>
            </w:tcBorders>
            <w:vAlign w:val="center"/>
          </w:tcPr>
          <w:p w:rsidR="00C255A2" w:rsidRPr="00AE647E" w:rsidRDefault="00C255A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15</w:t>
            </w:r>
          </w:p>
        </w:tc>
      </w:tr>
    </w:tbl>
    <w:p w:rsidR="00C255A2" w:rsidRDefault="00C255A2"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Setelah diketahui hasil post tes maka dapat diketahui distrib</w:t>
      </w:r>
      <w:r w:rsidR="00E37E00">
        <w:rPr>
          <w:rFonts w:ascii="Times New Roman" w:hAnsi="Times New Roman" w:cs="Times New Roman"/>
          <w:sz w:val="20"/>
          <w:szCs w:val="20"/>
          <w:lang w:val="id-ID"/>
        </w:rPr>
        <w:t>usi frekuensi data post tes kema</w:t>
      </w:r>
      <w:r w:rsidRPr="00AE647E">
        <w:rPr>
          <w:rFonts w:ascii="Times New Roman" w:hAnsi="Times New Roman" w:cs="Times New Roman"/>
          <w:sz w:val="20"/>
          <w:szCs w:val="20"/>
          <w:lang w:val="id-ID"/>
        </w:rPr>
        <w:t>mpuan pra menulis permulaan siswa tunagrahita</w:t>
      </w:r>
      <w:r w:rsidR="00E37E00">
        <w:rPr>
          <w:rFonts w:ascii="Times New Roman" w:hAnsi="Times New Roman" w:cs="Times New Roman"/>
          <w:sz w:val="20"/>
          <w:szCs w:val="20"/>
          <w:lang w:val="id-ID"/>
        </w:rPr>
        <w:t xml:space="preserve"> kelas 1 seperti pada tabel 15.</w:t>
      </w:r>
    </w:p>
    <w:p w:rsidR="00845E4A" w:rsidRPr="00AE647E" w:rsidRDefault="00845E4A" w:rsidP="00C4781C">
      <w:pPr>
        <w:spacing w:line="240" w:lineRule="auto"/>
        <w:ind w:firstLine="720"/>
        <w:jc w:val="both"/>
        <w:rPr>
          <w:rFonts w:ascii="Times New Roman" w:hAnsi="Times New Roman" w:cs="Times New Roman"/>
          <w:sz w:val="20"/>
          <w:szCs w:val="20"/>
          <w:lang w:val="id-ID"/>
        </w:rPr>
      </w:pPr>
    </w:p>
    <w:p w:rsidR="00C255A2" w:rsidRPr="00AE647E"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C255A2" w:rsidRPr="00AE647E">
        <w:rPr>
          <w:rFonts w:ascii="Times New Roman" w:hAnsi="Times New Roman" w:cs="Times New Roman"/>
          <w:sz w:val="20"/>
          <w:szCs w:val="20"/>
          <w:lang w:val="id-ID"/>
        </w:rPr>
        <w:t>15 Distribusi Frekuensi Hasil Post Tes</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1005"/>
        <w:gridCol w:w="1061"/>
        <w:gridCol w:w="916"/>
      </w:tblGrid>
      <w:tr w:rsidR="00C255A2" w:rsidRPr="00AE647E" w:rsidTr="007E0A3E">
        <w:tc>
          <w:tcPr>
            <w:tcW w:w="508" w:type="dxa"/>
            <w:tcBorders>
              <w:bottom w:val="single" w:sz="4" w:space="0" w:color="auto"/>
            </w:tcBorders>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Retang Nilai</w:t>
            </w:r>
          </w:p>
        </w:tc>
        <w:tc>
          <w:tcPr>
            <w:tcW w:w="613" w:type="dxa"/>
            <w:tcBorders>
              <w:bottom w:val="single" w:sz="4" w:space="0" w:color="auto"/>
            </w:tcBorders>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Frekuensi</w:t>
            </w:r>
          </w:p>
        </w:tc>
        <w:tc>
          <w:tcPr>
            <w:tcW w:w="641" w:type="dxa"/>
            <w:tcBorders>
              <w:bottom w:val="single" w:sz="4" w:space="0" w:color="auto"/>
            </w:tcBorders>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Presentase (%)</w:t>
            </w:r>
          </w:p>
        </w:tc>
        <w:tc>
          <w:tcPr>
            <w:tcW w:w="568" w:type="dxa"/>
            <w:tcBorders>
              <w:bottom w:val="single" w:sz="4" w:space="0" w:color="auto"/>
            </w:tcBorders>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Kategori</w:t>
            </w:r>
          </w:p>
        </w:tc>
      </w:tr>
      <w:tr w:rsidR="00C255A2" w:rsidRPr="00AE647E" w:rsidTr="007E0A3E">
        <w:tc>
          <w:tcPr>
            <w:tcW w:w="508" w:type="dxa"/>
            <w:tcBorders>
              <w:top w:val="single" w:sz="4" w:space="0" w:color="auto"/>
            </w:tcBorders>
          </w:tcPr>
          <w:p w:rsidR="00C255A2" w:rsidRPr="00AE647E" w:rsidRDefault="00135661"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0-4</w:t>
            </w:r>
          </w:p>
        </w:tc>
        <w:tc>
          <w:tcPr>
            <w:tcW w:w="613" w:type="dxa"/>
            <w:tcBorders>
              <w:top w:val="single" w:sz="4" w:space="0" w:color="auto"/>
            </w:tcBorders>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c>
          <w:tcPr>
            <w:tcW w:w="641" w:type="dxa"/>
            <w:tcBorders>
              <w:top w:val="single" w:sz="4" w:space="0" w:color="auto"/>
            </w:tcBorders>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0</w:t>
            </w:r>
          </w:p>
        </w:tc>
        <w:tc>
          <w:tcPr>
            <w:tcW w:w="568" w:type="dxa"/>
            <w:tcBorders>
              <w:top w:val="single" w:sz="4" w:space="0" w:color="auto"/>
            </w:tcBorders>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Gagal </w:t>
            </w:r>
          </w:p>
        </w:tc>
      </w:tr>
      <w:tr w:rsidR="00C255A2" w:rsidRPr="00AE647E" w:rsidTr="007E0A3E">
        <w:tc>
          <w:tcPr>
            <w:tcW w:w="508" w:type="dxa"/>
          </w:tcPr>
          <w:p w:rsidR="00C255A2" w:rsidRPr="00AE647E" w:rsidRDefault="00135661"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5-8</w:t>
            </w:r>
          </w:p>
        </w:tc>
        <w:tc>
          <w:tcPr>
            <w:tcW w:w="613"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641"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12,5%</w:t>
            </w:r>
          </w:p>
        </w:tc>
        <w:tc>
          <w:tcPr>
            <w:tcW w:w="568"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Kurang </w:t>
            </w:r>
          </w:p>
        </w:tc>
      </w:tr>
      <w:tr w:rsidR="00C255A2" w:rsidRPr="00AE647E" w:rsidTr="007E0A3E">
        <w:tc>
          <w:tcPr>
            <w:tcW w:w="508" w:type="dxa"/>
          </w:tcPr>
          <w:p w:rsidR="00C255A2" w:rsidRPr="00AE647E" w:rsidRDefault="00135661"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9-11</w:t>
            </w:r>
          </w:p>
        </w:tc>
        <w:tc>
          <w:tcPr>
            <w:tcW w:w="613"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641"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37,5%</w:t>
            </w:r>
          </w:p>
        </w:tc>
        <w:tc>
          <w:tcPr>
            <w:tcW w:w="568"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Cukup</w:t>
            </w:r>
          </w:p>
        </w:tc>
      </w:tr>
      <w:tr w:rsidR="00C255A2" w:rsidRPr="00AE647E" w:rsidTr="007E0A3E">
        <w:tc>
          <w:tcPr>
            <w:tcW w:w="508" w:type="dxa"/>
          </w:tcPr>
          <w:p w:rsidR="00C255A2" w:rsidRPr="00AE647E" w:rsidRDefault="00135661"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lastRenderedPageBreak/>
              <w:t>12-16</w:t>
            </w:r>
          </w:p>
        </w:tc>
        <w:tc>
          <w:tcPr>
            <w:tcW w:w="613"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641"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50%</w:t>
            </w:r>
          </w:p>
        </w:tc>
        <w:tc>
          <w:tcPr>
            <w:tcW w:w="568"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Baik</w:t>
            </w:r>
          </w:p>
        </w:tc>
      </w:tr>
      <w:tr w:rsidR="00C255A2" w:rsidRPr="00AE647E" w:rsidTr="007E0A3E">
        <w:tc>
          <w:tcPr>
            <w:tcW w:w="508"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Jumlah</w:t>
            </w:r>
          </w:p>
        </w:tc>
        <w:tc>
          <w:tcPr>
            <w:tcW w:w="613"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641" w:type="dxa"/>
          </w:tcPr>
          <w:p w:rsidR="00C255A2" w:rsidRPr="00AE647E" w:rsidRDefault="00C255A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100%</w:t>
            </w:r>
          </w:p>
        </w:tc>
        <w:tc>
          <w:tcPr>
            <w:tcW w:w="568" w:type="dxa"/>
          </w:tcPr>
          <w:p w:rsidR="00C255A2" w:rsidRPr="00AE647E" w:rsidRDefault="00C255A2" w:rsidP="00C4781C">
            <w:pPr>
              <w:pStyle w:val="ListParagraph"/>
              <w:ind w:left="0"/>
              <w:rPr>
                <w:rFonts w:ascii="Times New Roman" w:hAnsi="Times New Roman" w:cs="Times New Roman"/>
                <w:sz w:val="20"/>
                <w:szCs w:val="20"/>
                <w:lang w:val="id-ID"/>
              </w:rPr>
            </w:pPr>
          </w:p>
        </w:tc>
      </w:tr>
    </w:tbl>
    <w:p w:rsidR="00C255A2" w:rsidRPr="00AE647E" w:rsidRDefault="006A20A2" w:rsidP="00C4781C">
      <w:pPr>
        <w:spacing w:line="240" w:lineRule="auto"/>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Sumber : (Arikunto,2013</w:t>
      </w:r>
      <w:r w:rsidR="00C255A2" w:rsidRPr="00AE647E">
        <w:rPr>
          <w:rFonts w:ascii="Times New Roman" w:hAnsi="Times New Roman" w:cs="Times New Roman"/>
          <w:sz w:val="20"/>
          <w:szCs w:val="20"/>
          <w:lang w:val="id-ID"/>
        </w:rPr>
        <w:t>;245)</w:t>
      </w:r>
    </w:p>
    <w:p w:rsidR="00C255A2" w:rsidRPr="00AE647E" w:rsidRDefault="00C255A2"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Berdasarkan tabel </w:t>
      </w:r>
      <w:r w:rsidR="00E37E00">
        <w:rPr>
          <w:rFonts w:ascii="Times New Roman" w:hAnsi="Times New Roman" w:cs="Times New Roman"/>
          <w:sz w:val="20"/>
          <w:szCs w:val="20"/>
          <w:lang w:val="id-ID"/>
        </w:rPr>
        <w:t xml:space="preserve">15 </w:t>
      </w:r>
      <w:r w:rsidRPr="00AE647E">
        <w:rPr>
          <w:rFonts w:ascii="Times New Roman" w:hAnsi="Times New Roman" w:cs="Times New Roman"/>
          <w:sz w:val="20"/>
          <w:szCs w:val="20"/>
          <w:lang w:val="id-ID"/>
        </w:rPr>
        <w:t>dapat diketahui hasil post tes keammpuan pra menulis permulaan siswa tunagrahita keals 1</w:t>
      </w:r>
      <w:r w:rsidR="00B16E57" w:rsidRPr="00AE647E">
        <w:rPr>
          <w:rFonts w:ascii="Times New Roman" w:hAnsi="Times New Roman" w:cs="Times New Roman"/>
          <w:sz w:val="20"/>
          <w:szCs w:val="20"/>
          <w:lang w:val="id-ID"/>
        </w:rPr>
        <w:t xml:space="preserve">, sebanyak 12,5% siswa berada dalam kategori kurang, 37,5% siswa berada dalam kategori cukup dan 50% siswa dalam kategori baik. </w:t>
      </w:r>
    </w:p>
    <w:p w:rsidR="00B16E57" w:rsidRDefault="00B16E57"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Setelah dilakukan perhitungan hasil nilai pre tes dan post tes maka dapat dibandingkan kedua nilai tersebut . </w:t>
      </w:r>
      <w:r w:rsidR="00E37E00">
        <w:rPr>
          <w:rFonts w:ascii="Times New Roman" w:hAnsi="Times New Roman" w:cs="Times New Roman"/>
          <w:sz w:val="20"/>
          <w:szCs w:val="20"/>
          <w:lang w:val="id-ID"/>
        </w:rPr>
        <w:t xml:space="preserve">pada tabel 16 dipaparkan </w:t>
      </w:r>
      <w:r w:rsidRPr="00AE647E">
        <w:rPr>
          <w:rFonts w:ascii="Times New Roman" w:hAnsi="Times New Roman" w:cs="Times New Roman"/>
          <w:sz w:val="20"/>
          <w:szCs w:val="20"/>
          <w:lang w:val="id-ID"/>
        </w:rPr>
        <w:t>perbandingan nilai pre tes dan post tes. Kemudian untuk memperjelas perbandingan perkembangan hasil pre tes dan post tes siswa tunagrahita dapat dilihat melalu</w:t>
      </w:r>
      <w:r w:rsidR="00E37E00">
        <w:rPr>
          <w:rFonts w:ascii="Times New Roman" w:hAnsi="Times New Roman" w:cs="Times New Roman"/>
          <w:sz w:val="20"/>
          <w:szCs w:val="20"/>
          <w:lang w:val="id-ID"/>
        </w:rPr>
        <w:t xml:space="preserve">i diagram 1. </w:t>
      </w:r>
    </w:p>
    <w:p w:rsidR="0050256E" w:rsidRPr="00AE647E" w:rsidRDefault="0050256E"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Pada tabel 16 nilai siswa tunagrahita semuanya mengalami peningkatan setelah diberikan </w:t>
      </w:r>
      <w:r w:rsidR="00C4781C" w:rsidRPr="00C4781C">
        <w:rPr>
          <w:rFonts w:ascii="Times New Roman" w:hAnsi="Times New Roman" w:cs="Times New Roman"/>
          <w:i/>
          <w:sz w:val="20"/>
          <w:szCs w:val="20"/>
          <w:lang w:val="id-ID"/>
        </w:rPr>
        <w:t>treatment</w:t>
      </w:r>
      <w:r>
        <w:rPr>
          <w:rFonts w:ascii="Times New Roman" w:hAnsi="Times New Roman" w:cs="Times New Roman"/>
          <w:sz w:val="20"/>
          <w:szCs w:val="20"/>
          <w:lang w:val="id-ID"/>
        </w:rPr>
        <w:t xml:space="preserve"> menggunakan media </w:t>
      </w:r>
      <w:r w:rsidR="00C4781C" w:rsidRPr="00C4781C">
        <w:rPr>
          <w:rFonts w:ascii="Times New Roman" w:hAnsi="Times New Roman" w:cs="Times New Roman"/>
          <w:i/>
          <w:sz w:val="20"/>
          <w:szCs w:val="20"/>
          <w:lang w:val="id-ID"/>
        </w:rPr>
        <w:t>clay</w:t>
      </w:r>
      <w:r>
        <w:rPr>
          <w:rFonts w:ascii="Times New Roman" w:hAnsi="Times New Roman" w:cs="Times New Roman"/>
          <w:sz w:val="20"/>
          <w:szCs w:val="20"/>
          <w:lang w:val="id-ID"/>
        </w:rPr>
        <w:t xml:space="preserve"> tepung. </w:t>
      </w:r>
    </w:p>
    <w:p w:rsidR="00B16E57" w:rsidRPr="00AE647E"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B16E57" w:rsidRPr="00AE647E">
        <w:rPr>
          <w:rFonts w:ascii="Times New Roman" w:hAnsi="Times New Roman" w:cs="Times New Roman"/>
          <w:sz w:val="20"/>
          <w:szCs w:val="20"/>
          <w:lang w:val="id-ID"/>
        </w:rPr>
        <w:t>16 Perbandingan Nilai Pre Tes dan post tes</w:t>
      </w:r>
    </w:p>
    <w:tbl>
      <w:tblPr>
        <w:tblStyle w:val="TableGrid"/>
        <w:tblW w:w="3690" w:type="dxa"/>
        <w:tblInd w:w="85" w:type="dxa"/>
        <w:tblLayout w:type="fixed"/>
        <w:tblLook w:val="04A0" w:firstRow="1" w:lastRow="0" w:firstColumn="1" w:lastColumn="0" w:noHBand="0" w:noVBand="1"/>
      </w:tblPr>
      <w:tblGrid>
        <w:gridCol w:w="540"/>
        <w:gridCol w:w="810"/>
        <w:gridCol w:w="810"/>
        <w:gridCol w:w="810"/>
        <w:gridCol w:w="720"/>
      </w:tblGrid>
      <w:tr w:rsidR="00B16E57" w:rsidRPr="00AE647E" w:rsidTr="00857F95">
        <w:tc>
          <w:tcPr>
            <w:tcW w:w="540" w:type="dxa"/>
            <w:tcBorders>
              <w:top w:val="single" w:sz="4" w:space="0" w:color="auto"/>
              <w:left w:val="nil"/>
              <w:bottom w:val="single" w:sz="4" w:space="0" w:color="auto"/>
              <w:right w:val="nil"/>
            </w:tcBorders>
            <w:vAlign w:val="center"/>
          </w:tcPr>
          <w:p w:rsidR="00B16E57" w:rsidRPr="00AE647E" w:rsidRDefault="00B16E5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810" w:type="dxa"/>
            <w:tcBorders>
              <w:top w:val="single" w:sz="4" w:space="0" w:color="auto"/>
              <w:left w:val="nil"/>
              <w:bottom w:val="single" w:sz="4" w:space="0" w:color="auto"/>
              <w:right w:val="nil"/>
            </w:tcBorders>
            <w:vAlign w:val="center"/>
          </w:tcPr>
          <w:p w:rsidR="00B16E57" w:rsidRPr="00AE647E" w:rsidRDefault="00B16E5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810" w:type="dxa"/>
            <w:tcBorders>
              <w:top w:val="single" w:sz="4" w:space="0" w:color="auto"/>
              <w:left w:val="nil"/>
              <w:bottom w:val="single" w:sz="4" w:space="0" w:color="auto"/>
              <w:right w:val="nil"/>
            </w:tcBorders>
            <w:vAlign w:val="center"/>
          </w:tcPr>
          <w:p w:rsidR="00B16E57" w:rsidRPr="00AE647E" w:rsidRDefault="00B16E5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 Pre Test</w:t>
            </w:r>
          </w:p>
        </w:tc>
        <w:tc>
          <w:tcPr>
            <w:tcW w:w="810" w:type="dxa"/>
            <w:tcBorders>
              <w:top w:val="single" w:sz="4" w:space="0" w:color="auto"/>
              <w:left w:val="nil"/>
              <w:bottom w:val="single" w:sz="4" w:space="0" w:color="auto"/>
              <w:right w:val="nil"/>
            </w:tcBorders>
            <w:vAlign w:val="center"/>
          </w:tcPr>
          <w:p w:rsidR="00B16E57" w:rsidRPr="00AE647E" w:rsidRDefault="00B16E5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Nilai Post test</w:t>
            </w:r>
          </w:p>
        </w:tc>
        <w:tc>
          <w:tcPr>
            <w:tcW w:w="720" w:type="dxa"/>
            <w:tcBorders>
              <w:top w:val="single" w:sz="4" w:space="0" w:color="auto"/>
              <w:left w:val="nil"/>
              <w:bottom w:val="single" w:sz="4" w:space="0" w:color="auto"/>
              <w:right w:val="nil"/>
            </w:tcBorders>
            <w:vAlign w:val="center"/>
          </w:tcPr>
          <w:p w:rsidR="00B16E57" w:rsidRPr="00AE647E" w:rsidRDefault="00B16E57"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Perubahan Tanda</w:t>
            </w:r>
          </w:p>
        </w:tc>
      </w:tr>
      <w:tr w:rsidR="00B16E57" w:rsidRPr="00AE647E" w:rsidTr="00857F95">
        <w:tc>
          <w:tcPr>
            <w:tcW w:w="540" w:type="dxa"/>
            <w:tcBorders>
              <w:top w:val="single" w:sz="4" w:space="0" w:color="auto"/>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810" w:type="dxa"/>
            <w:tcBorders>
              <w:top w:val="single" w:sz="4" w:space="0" w:color="auto"/>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810" w:type="dxa"/>
            <w:tcBorders>
              <w:top w:val="single" w:sz="4" w:space="0" w:color="auto"/>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10" w:type="dxa"/>
            <w:tcBorders>
              <w:top w:val="single" w:sz="4" w:space="0" w:color="auto"/>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12</w:t>
            </w:r>
          </w:p>
        </w:tc>
        <w:tc>
          <w:tcPr>
            <w:tcW w:w="720" w:type="dxa"/>
            <w:tcBorders>
              <w:top w:val="single" w:sz="4" w:space="0" w:color="auto"/>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B16E57" w:rsidRPr="00AE647E" w:rsidTr="00857F95">
        <w:tc>
          <w:tcPr>
            <w:tcW w:w="54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81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72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B16E57" w:rsidRPr="00AE647E" w:rsidTr="00857F95">
        <w:tc>
          <w:tcPr>
            <w:tcW w:w="54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81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11</w:t>
            </w:r>
          </w:p>
        </w:tc>
        <w:tc>
          <w:tcPr>
            <w:tcW w:w="72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B16E57" w:rsidRPr="00AE647E" w:rsidTr="00857F95">
        <w:tc>
          <w:tcPr>
            <w:tcW w:w="54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81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15</w:t>
            </w:r>
          </w:p>
        </w:tc>
        <w:tc>
          <w:tcPr>
            <w:tcW w:w="72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B16E57" w:rsidRPr="00AE647E" w:rsidTr="00857F95">
        <w:tc>
          <w:tcPr>
            <w:tcW w:w="54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81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11</w:t>
            </w:r>
          </w:p>
        </w:tc>
        <w:tc>
          <w:tcPr>
            <w:tcW w:w="72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B16E57" w:rsidRPr="00AE647E" w:rsidTr="00857F95">
        <w:tc>
          <w:tcPr>
            <w:tcW w:w="54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81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11</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16</w:t>
            </w:r>
          </w:p>
        </w:tc>
        <w:tc>
          <w:tcPr>
            <w:tcW w:w="72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B16E57" w:rsidRPr="00AE647E" w:rsidTr="00857F95">
        <w:tc>
          <w:tcPr>
            <w:tcW w:w="54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81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13</w:t>
            </w:r>
          </w:p>
        </w:tc>
        <w:tc>
          <w:tcPr>
            <w:tcW w:w="72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B16E57" w:rsidRPr="00AE647E" w:rsidTr="00857F95">
        <w:tc>
          <w:tcPr>
            <w:tcW w:w="54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81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11</w:t>
            </w:r>
          </w:p>
        </w:tc>
        <w:tc>
          <w:tcPr>
            <w:tcW w:w="810" w:type="dxa"/>
            <w:tcBorders>
              <w:top w:val="nil"/>
              <w:left w:val="nil"/>
              <w:bottom w:val="nil"/>
              <w:right w:val="nil"/>
            </w:tcBorders>
          </w:tcPr>
          <w:p w:rsidR="00B16E57" w:rsidRPr="00AE647E" w:rsidRDefault="00B16E57"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15</w:t>
            </w:r>
          </w:p>
        </w:tc>
        <w:tc>
          <w:tcPr>
            <w:tcW w:w="720" w:type="dxa"/>
            <w:tcBorders>
              <w:top w:val="nil"/>
              <w:left w:val="nil"/>
              <w:bottom w:val="nil"/>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B16E57" w:rsidRPr="00AE647E" w:rsidTr="00857F95">
        <w:tc>
          <w:tcPr>
            <w:tcW w:w="1350" w:type="dxa"/>
            <w:gridSpan w:val="2"/>
            <w:tcBorders>
              <w:top w:val="nil"/>
              <w:left w:val="nil"/>
              <w:bottom w:val="single" w:sz="4" w:space="0" w:color="auto"/>
              <w:right w:val="nil"/>
            </w:tcBorders>
          </w:tcPr>
          <w:p w:rsidR="00B16E57" w:rsidRPr="00AE647E" w:rsidRDefault="00B16E57"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Jumlah</w:t>
            </w:r>
          </w:p>
        </w:tc>
        <w:tc>
          <w:tcPr>
            <w:tcW w:w="810" w:type="dxa"/>
            <w:tcBorders>
              <w:top w:val="nil"/>
              <w:left w:val="nil"/>
              <w:bottom w:val="single" w:sz="4" w:space="0" w:color="auto"/>
              <w:right w:val="nil"/>
            </w:tcBorders>
          </w:tcPr>
          <w:p w:rsidR="00B16E57"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61</w:t>
            </w:r>
          </w:p>
        </w:tc>
        <w:tc>
          <w:tcPr>
            <w:tcW w:w="1530" w:type="dxa"/>
            <w:gridSpan w:val="2"/>
            <w:tcBorders>
              <w:top w:val="nil"/>
              <w:left w:val="nil"/>
              <w:bottom w:val="single" w:sz="4" w:space="0" w:color="auto"/>
              <w:right w:val="nil"/>
            </w:tcBorders>
          </w:tcPr>
          <w:p w:rsidR="00B16E57" w:rsidRPr="00AE647E" w:rsidRDefault="00F44222"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101</w:t>
            </w:r>
          </w:p>
        </w:tc>
      </w:tr>
    </w:tbl>
    <w:p w:rsidR="00B16E57" w:rsidRPr="00AE647E" w:rsidRDefault="00B16E57" w:rsidP="00C4781C">
      <w:pPr>
        <w:spacing w:line="240" w:lineRule="auto"/>
        <w:jc w:val="both"/>
        <w:rPr>
          <w:rFonts w:ascii="Times New Roman" w:hAnsi="Times New Roman" w:cs="Times New Roman"/>
          <w:sz w:val="20"/>
          <w:szCs w:val="20"/>
          <w:lang w:val="id-ID"/>
        </w:rPr>
      </w:pPr>
    </w:p>
    <w:p w:rsidR="00333CA5" w:rsidRPr="00AE647E" w:rsidRDefault="00845E4A" w:rsidP="00C4781C">
      <w:pPr>
        <w:spacing w:line="240" w:lineRule="auto"/>
        <w:jc w:val="both"/>
        <w:rPr>
          <w:rFonts w:ascii="Times New Roman" w:hAnsi="Times New Roman" w:cs="Times New Roman"/>
          <w:sz w:val="20"/>
          <w:szCs w:val="20"/>
          <w:lang w:val="id-ID"/>
        </w:rPr>
      </w:pPr>
      <w:r w:rsidRPr="00AE647E">
        <w:rPr>
          <w:rFonts w:ascii="Times New Roman" w:hAnsi="Times New Roman" w:cs="Times New Roman"/>
          <w:noProof/>
          <w:sz w:val="20"/>
          <w:szCs w:val="20"/>
        </w:rPr>
        <w:drawing>
          <wp:anchor distT="0" distB="0" distL="114300" distR="114300" simplePos="0" relativeHeight="251658240" behindDoc="1" locked="0" layoutInCell="1" allowOverlap="1" wp14:anchorId="06B19848" wp14:editId="662BACDD">
            <wp:simplePos x="0" y="0"/>
            <wp:positionH relativeFrom="column">
              <wp:posOffset>-30480</wp:posOffset>
            </wp:positionH>
            <wp:positionV relativeFrom="paragraph">
              <wp:posOffset>303033</wp:posOffset>
            </wp:positionV>
            <wp:extent cx="2355215" cy="2007704"/>
            <wp:effectExtent l="0" t="0" r="6985" b="1206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7E0A3E">
        <w:rPr>
          <w:rFonts w:ascii="Times New Roman" w:hAnsi="Times New Roman" w:cs="Times New Roman"/>
          <w:sz w:val="20"/>
          <w:szCs w:val="20"/>
          <w:lang w:val="id-ID"/>
        </w:rPr>
        <w:t>Diagram</w:t>
      </w:r>
      <w:r w:rsidR="00550743">
        <w:rPr>
          <w:rFonts w:ascii="Times New Roman" w:hAnsi="Times New Roman" w:cs="Times New Roman"/>
          <w:sz w:val="20"/>
          <w:szCs w:val="20"/>
          <w:lang w:val="id-ID"/>
        </w:rPr>
        <w:t xml:space="preserve"> </w:t>
      </w:r>
      <w:r w:rsidR="00B16E57" w:rsidRPr="00AE647E">
        <w:rPr>
          <w:rFonts w:ascii="Times New Roman" w:hAnsi="Times New Roman" w:cs="Times New Roman"/>
          <w:sz w:val="20"/>
          <w:szCs w:val="20"/>
          <w:lang w:val="id-ID"/>
        </w:rPr>
        <w:t>1 Perbandingan Hasil Pre tes dan Post Tes</w:t>
      </w:r>
    </w:p>
    <w:p w:rsidR="00B16E57" w:rsidRPr="00AE647E" w:rsidRDefault="00B16E57" w:rsidP="00C4781C">
      <w:pPr>
        <w:spacing w:line="240" w:lineRule="auto"/>
        <w:jc w:val="both"/>
        <w:rPr>
          <w:rFonts w:ascii="Times New Roman" w:hAnsi="Times New Roman" w:cs="Times New Roman"/>
          <w:sz w:val="20"/>
          <w:szCs w:val="20"/>
          <w:lang w:val="id-ID"/>
        </w:rPr>
      </w:pPr>
    </w:p>
    <w:p w:rsidR="00333CA5" w:rsidRPr="00AE647E" w:rsidRDefault="00333CA5" w:rsidP="00C4781C">
      <w:pPr>
        <w:spacing w:line="240" w:lineRule="auto"/>
        <w:jc w:val="both"/>
        <w:rPr>
          <w:rFonts w:ascii="Times New Roman" w:hAnsi="Times New Roman" w:cs="Times New Roman"/>
          <w:sz w:val="20"/>
          <w:szCs w:val="20"/>
          <w:lang w:val="id-ID"/>
        </w:rPr>
      </w:pPr>
    </w:p>
    <w:p w:rsidR="00333CA5" w:rsidRPr="00AE647E" w:rsidRDefault="00333CA5" w:rsidP="00C4781C">
      <w:pPr>
        <w:spacing w:line="240" w:lineRule="auto"/>
        <w:jc w:val="both"/>
        <w:rPr>
          <w:rFonts w:ascii="Times New Roman" w:hAnsi="Times New Roman" w:cs="Times New Roman"/>
          <w:sz w:val="20"/>
          <w:szCs w:val="20"/>
          <w:lang w:val="id-ID"/>
        </w:rPr>
      </w:pPr>
    </w:p>
    <w:p w:rsidR="00333CA5" w:rsidRPr="00AE647E" w:rsidRDefault="00333CA5" w:rsidP="00C4781C">
      <w:pPr>
        <w:spacing w:line="240" w:lineRule="auto"/>
        <w:jc w:val="both"/>
        <w:rPr>
          <w:rFonts w:ascii="Times New Roman" w:hAnsi="Times New Roman" w:cs="Times New Roman"/>
          <w:sz w:val="20"/>
          <w:szCs w:val="20"/>
          <w:lang w:val="id-ID"/>
        </w:rPr>
      </w:pPr>
    </w:p>
    <w:p w:rsidR="00333CA5" w:rsidRPr="00AE647E" w:rsidRDefault="00333CA5" w:rsidP="00C4781C">
      <w:pPr>
        <w:spacing w:line="240" w:lineRule="auto"/>
        <w:jc w:val="both"/>
        <w:rPr>
          <w:rFonts w:ascii="Times New Roman" w:hAnsi="Times New Roman" w:cs="Times New Roman"/>
          <w:sz w:val="20"/>
          <w:szCs w:val="20"/>
          <w:lang w:val="id-ID"/>
        </w:rPr>
      </w:pPr>
    </w:p>
    <w:p w:rsidR="00333CA5" w:rsidRPr="00AE647E" w:rsidRDefault="00333CA5" w:rsidP="00C4781C">
      <w:pPr>
        <w:spacing w:line="240" w:lineRule="auto"/>
        <w:jc w:val="both"/>
        <w:rPr>
          <w:rFonts w:ascii="Times New Roman" w:hAnsi="Times New Roman" w:cs="Times New Roman"/>
          <w:sz w:val="20"/>
          <w:szCs w:val="20"/>
          <w:lang w:val="id-ID"/>
        </w:rPr>
      </w:pPr>
    </w:p>
    <w:p w:rsidR="00333CA5" w:rsidRPr="00AE647E" w:rsidRDefault="00333CA5" w:rsidP="00C4781C">
      <w:pPr>
        <w:pStyle w:val="ListParagraph"/>
        <w:numPr>
          <w:ilvl w:val="0"/>
          <w:numId w:val="4"/>
        </w:numPr>
        <w:spacing w:line="240" w:lineRule="auto"/>
        <w:ind w:left="36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lastRenderedPageBreak/>
        <w:t>Uji Hipotesis</w:t>
      </w:r>
    </w:p>
    <w:p w:rsidR="00333CA5" w:rsidRPr="00AE647E" w:rsidRDefault="00333CA5" w:rsidP="00C4781C">
      <w:pPr>
        <w:pStyle w:val="ListParagraph"/>
        <w:spacing w:line="240" w:lineRule="auto"/>
        <w:ind w:left="0" w:firstLine="720"/>
        <w:rPr>
          <w:rFonts w:ascii="Times New Roman" w:hAnsi="Times New Roman" w:cs="Times New Roman"/>
          <w:sz w:val="20"/>
          <w:szCs w:val="20"/>
          <w:lang w:val="id-ID"/>
        </w:rPr>
      </w:pPr>
      <w:r w:rsidRPr="00AE647E">
        <w:rPr>
          <w:rFonts w:ascii="Times New Roman" w:hAnsi="Times New Roman" w:cs="Times New Roman"/>
          <w:sz w:val="20"/>
          <w:szCs w:val="20"/>
          <w:lang w:val="id-ID"/>
        </w:rPr>
        <w:t>Nilai pre tes dan post tes yang telah diperoleh kemudian di uji dengan menggunakan uji Willcoxon untuk mengetahui apakah hipotesis diterima atau ditolak. Taraf nyata atau signifikan yang digunakan adalah 5% sehingga memiliki α = 0.05. jika nilai J</w:t>
      </w:r>
      <w:r w:rsidRPr="00AE647E">
        <w:rPr>
          <w:rFonts w:ascii="Times New Roman" w:hAnsi="Times New Roman" w:cs="Times New Roman"/>
          <w:sz w:val="20"/>
          <w:szCs w:val="20"/>
          <w:vertAlign w:val="subscript"/>
          <w:lang w:val="id-ID"/>
        </w:rPr>
        <w:t xml:space="preserve">hitung </w:t>
      </w:r>
      <w:r w:rsidRPr="00AE647E">
        <w:rPr>
          <w:rFonts w:ascii="Times New Roman" w:hAnsi="Times New Roman" w:cs="Times New Roman"/>
          <w:sz w:val="20"/>
          <w:szCs w:val="20"/>
          <w:lang w:val="id-ID"/>
        </w:rPr>
        <w:t>≥J</w:t>
      </w:r>
      <w:r w:rsidRPr="00AE647E">
        <w:rPr>
          <w:rFonts w:ascii="Times New Roman" w:hAnsi="Times New Roman" w:cs="Times New Roman"/>
          <w:sz w:val="20"/>
          <w:szCs w:val="20"/>
          <w:vertAlign w:val="subscript"/>
          <w:lang w:val="id-ID"/>
        </w:rPr>
        <w:t>tabel</w:t>
      </w:r>
      <w:r w:rsidRPr="00AE647E">
        <w:rPr>
          <w:rFonts w:ascii="Times New Roman" w:hAnsi="Times New Roman" w:cs="Times New Roman"/>
          <w:sz w:val="20"/>
          <w:szCs w:val="20"/>
          <w:lang w:val="id-ID"/>
        </w:rPr>
        <w:t xml:space="preserve"> maka H</w:t>
      </w:r>
      <w:r w:rsidRPr="00AE647E">
        <w:rPr>
          <w:rFonts w:ascii="Times New Roman" w:hAnsi="Times New Roman" w:cs="Times New Roman"/>
          <w:sz w:val="20"/>
          <w:szCs w:val="20"/>
          <w:vertAlign w:val="subscript"/>
          <w:lang w:val="id-ID"/>
        </w:rPr>
        <w:t xml:space="preserve">0 </w:t>
      </w:r>
      <w:r w:rsidRPr="00AE647E">
        <w:rPr>
          <w:rFonts w:ascii="Times New Roman" w:hAnsi="Times New Roman" w:cs="Times New Roman"/>
          <w:sz w:val="20"/>
          <w:szCs w:val="20"/>
          <w:lang w:val="id-ID"/>
        </w:rPr>
        <w:t>diterima, sedangkan jika nilai J</w:t>
      </w:r>
      <w:r w:rsidRPr="00AE647E">
        <w:rPr>
          <w:rFonts w:ascii="Times New Roman" w:hAnsi="Times New Roman" w:cs="Times New Roman"/>
          <w:sz w:val="20"/>
          <w:szCs w:val="20"/>
          <w:vertAlign w:val="subscript"/>
          <w:lang w:val="id-ID"/>
        </w:rPr>
        <w:t xml:space="preserve">hitung </w:t>
      </w:r>
      <w:r w:rsidRPr="00AE647E">
        <w:rPr>
          <w:rFonts w:ascii="Times New Roman" w:hAnsi="Times New Roman" w:cs="Times New Roman"/>
          <w:sz w:val="20"/>
          <w:szCs w:val="20"/>
          <w:lang w:val="id-ID"/>
        </w:rPr>
        <w:t>≤J</w:t>
      </w:r>
      <w:r w:rsidRPr="00AE647E">
        <w:rPr>
          <w:rFonts w:ascii="Times New Roman" w:hAnsi="Times New Roman" w:cs="Times New Roman"/>
          <w:sz w:val="20"/>
          <w:szCs w:val="20"/>
          <w:vertAlign w:val="subscript"/>
          <w:lang w:val="id-ID"/>
        </w:rPr>
        <w:t>tabel</w:t>
      </w:r>
      <w:r w:rsidRPr="00AE647E">
        <w:rPr>
          <w:rFonts w:ascii="Times New Roman" w:hAnsi="Times New Roman" w:cs="Times New Roman"/>
          <w:sz w:val="20"/>
          <w:szCs w:val="20"/>
          <w:lang w:val="id-ID"/>
        </w:rPr>
        <w:t xml:space="preserve"> maka H</w:t>
      </w:r>
      <w:r w:rsidRPr="00AE647E">
        <w:rPr>
          <w:rFonts w:ascii="Times New Roman" w:hAnsi="Times New Roman" w:cs="Times New Roman"/>
          <w:sz w:val="20"/>
          <w:szCs w:val="20"/>
          <w:vertAlign w:val="subscript"/>
          <w:lang w:val="id-ID"/>
        </w:rPr>
        <w:t>0</w:t>
      </w:r>
      <w:r w:rsidRPr="00AE647E">
        <w:rPr>
          <w:rFonts w:ascii="Times New Roman" w:hAnsi="Times New Roman" w:cs="Times New Roman"/>
          <w:sz w:val="20"/>
          <w:szCs w:val="20"/>
          <w:lang w:val="id-ID"/>
        </w:rPr>
        <w:t xml:space="preserve"> ditolak.</w:t>
      </w:r>
      <w:r w:rsidR="0050256E">
        <w:rPr>
          <w:rFonts w:ascii="Times New Roman" w:hAnsi="Times New Roman" w:cs="Times New Roman"/>
          <w:sz w:val="20"/>
          <w:szCs w:val="20"/>
          <w:lang w:val="id-ID"/>
        </w:rPr>
        <w:t xml:space="preserve"> Tabel 17 menjelaskan perbandingan hasil pre tes dan post tes kemudian dihitung menggunakan uji Willcoxon.</w:t>
      </w:r>
    </w:p>
    <w:p w:rsidR="00E83CC2" w:rsidRPr="00AE647E" w:rsidRDefault="00550743" w:rsidP="00C4781C">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Tabel </w:t>
      </w:r>
      <w:r w:rsidR="00E83CC2" w:rsidRPr="00AE647E">
        <w:rPr>
          <w:rFonts w:ascii="Times New Roman" w:hAnsi="Times New Roman" w:cs="Times New Roman"/>
          <w:sz w:val="20"/>
          <w:szCs w:val="20"/>
          <w:lang w:val="id-ID"/>
        </w:rPr>
        <w:t>17 Tabel hasil  pre test dan post tes</w:t>
      </w:r>
    </w:p>
    <w:tbl>
      <w:tblPr>
        <w:tblStyle w:val="TableGrid"/>
        <w:tblW w:w="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
        <w:gridCol w:w="590"/>
        <w:gridCol w:w="450"/>
        <w:gridCol w:w="450"/>
        <w:gridCol w:w="450"/>
        <w:gridCol w:w="450"/>
        <w:gridCol w:w="540"/>
        <w:gridCol w:w="360"/>
      </w:tblGrid>
      <w:tr w:rsidR="00E83CC2" w:rsidRPr="00AE647E" w:rsidTr="00857F95">
        <w:tc>
          <w:tcPr>
            <w:tcW w:w="485" w:type="dxa"/>
            <w:vMerge w:val="restart"/>
            <w:tcBorders>
              <w:top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No</w:t>
            </w:r>
          </w:p>
        </w:tc>
        <w:tc>
          <w:tcPr>
            <w:tcW w:w="590" w:type="dxa"/>
            <w:vMerge w:val="restart"/>
            <w:tcBorders>
              <w:top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Nama</w:t>
            </w:r>
          </w:p>
        </w:tc>
        <w:tc>
          <w:tcPr>
            <w:tcW w:w="450" w:type="dxa"/>
            <w:vMerge w:val="restart"/>
            <w:tcBorders>
              <w:top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X1</w:t>
            </w:r>
          </w:p>
        </w:tc>
        <w:tc>
          <w:tcPr>
            <w:tcW w:w="450" w:type="dxa"/>
            <w:vMerge w:val="restart"/>
            <w:tcBorders>
              <w:top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Y1</w:t>
            </w:r>
          </w:p>
        </w:tc>
        <w:tc>
          <w:tcPr>
            <w:tcW w:w="450" w:type="dxa"/>
            <w:vMerge w:val="restart"/>
            <w:tcBorders>
              <w:top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X1-X2</w:t>
            </w:r>
          </w:p>
        </w:tc>
        <w:tc>
          <w:tcPr>
            <w:tcW w:w="450" w:type="dxa"/>
            <w:vMerge w:val="restart"/>
            <w:tcBorders>
              <w:top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Rank</w:t>
            </w:r>
          </w:p>
        </w:tc>
        <w:tc>
          <w:tcPr>
            <w:tcW w:w="900" w:type="dxa"/>
            <w:gridSpan w:val="2"/>
            <w:tcBorders>
              <w:top w:val="single" w:sz="4" w:space="0" w:color="auto"/>
              <w:bottom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Tanda</w:t>
            </w:r>
          </w:p>
        </w:tc>
      </w:tr>
      <w:tr w:rsidR="00E83CC2" w:rsidRPr="00AE647E" w:rsidTr="00857F95">
        <w:tc>
          <w:tcPr>
            <w:tcW w:w="485" w:type="dxa"/>
            <w:vMerge/>
            <w:tcBorders>
              <w:bottom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p>
        </w:tc>
        <w:tc>
          <w:tcPr>
            <w:tcW w:w="590" w:type="dxa"/>
            <w:vMerge/>
            <w:tcBorders>
              <w:bottom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p>
        </w:tc>
        <w:tc>
          <w:tcPr>
            <w:tcW w:w="450" w:type="dxa"/>
            <w:vMerge/>
            <w:tcBorders>
              <w:bottom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p>
        </w:tc>
        <w:tc>
          <w:tcPr>
            <w:tcW w:w="450" w:type="dxa"/>
            <w:vMerge/>
            <w:tcBorders>
              <w:bottom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p>
        </w:tc>
        <w:tc>
          <w:tcPr>
            <w:tcW w:w="450" w:type="dxa"/>
            <w:vMerge/>
            <w:tcBorders>
              <w:bottom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p>
        </w:tc>
        <w:tc>
          <w:tcPr>
            <w:tcW w:w="450" w:type="dxa"/>
            <w:vMerge/>
            <w:tcBorders>
              <w:bottom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p>
        </w:tc>
        <w:tc>
          <w:tcPr>
            <w:tcW w:w="540" w:type="dxa"/>
            <w:tcBorders>
              <w:top w:val="single" w:sz="4" w:space="0" w:color="auto"/>
              <w:bottom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c>
          <w:tcPr>
            <w:tcW w:w="360" w:type="dxa"/>
            <w:tcBorders>
              <w:top w:val="single" w:sz="4" w:space="0" w:color="auto"/>
              <w:bottom w:val="single" w:sz="4" w:space="0" w:color="auto"/>
            </w:tcBorders>
            <w:vAlign w:val="center"/>
          </w:tcPr>
          <w:p w:rsidR="00E83CC2" w:rsidRPr="00AE647E" w:rsidRDefault="00E83CC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F44222" w:rsidRPr="00AE647E" w:rsidTr="00857F95">
        <w:tc>
          <w:tcPr>
            <w:tcW w:w="485" w:type="dxa"/>
            <w:tcBorders>
              <w:top w:val="single" w:sz="4" w:space="0" w:color="auto"/>
            </w:tcBorders>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590" w:type="dxa"/>
            <w:tcBorders>
              <w:top w:val="single" w:sz="4" w:space="0" w:color="auto"/>
            </w:tcBorders>
          </w:tcPr>
          <w:p w:rsidR="00F44222" w:rsidRPr="00AE647E" w:rsidRDefault="00F44222"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AK</w:t>
            </w:r>
          </w:p>
        </w:tc>
        <w:tc>
          <w:tcPr>
            <w:tcW w:w="450" w:type="dxa"/>
            <w:tcBorders>
              <w:top w:val="single" w:sz="4" w:space="0" w:color="auto"/>
            </w:tcBorders>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450" w:type="dxa"/>
            <w:tcBorders>
              <w:top w:val="single" w:sz="4" w:space="0" w:color="auto"/>
            </w:tcBorders>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12</w:t>
            </w:r>
          </w:p>
        </w:tc>
        <w:tc>
          <w:tcPr>
            <w:tcW w:w="450" w:type="dxa"/>
            <w:tcBorders>
              <w:top w:val="single" w:sz="4" w:space="0" w:color="auto"/>
            </w:tcBorders>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450" w:type="dxa"/>
            <w:tcBorders>
              <w:top w:val="single" w:sz="4" w:space="0" w:color="auto"/>
            </w:tcBorders>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540" w:type="dxa"/>
            <w:tcBorders>
              <w:top w:val="single" w:sz="4" w:space="0" w:color="auto"/>
            </w:tcBorders>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60" w:type="dxa"/>
            <w:tcBorders>
              <w:top w:val="single" w:sz="4" w:space="0" w:color="auto"/>
            </w:tcBorders>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F44222" w:rsidRPr="00AE647E" w:rsidTr="00857F95">
        <w:tc>
          <w:tcPr>
            <w:tcW w:w="485"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2</w:t>
            </w:r>
          </w:p>
        </w:tc>
        <w:tc>
          <w:tcPr>
            <w:tcW w:w="590" w:type="dxa"/>
          </w:tcPr>
          <w:p w:rsidR="00F44222" w:rsidRPr="00AE647E" w:rsidRDefault="00F44222"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FR</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54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36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F44222" w:rsidRPr="00AE647E" w:rsidTr="00857F95">
        <w:tc>
          <w:tcPr>
            <w:tcW w:w="485"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3</w:t>
            </w:r>
          </w:p>
        </w:tc>
        <w:tc>
          <w:tcPr>
            <w:tcW w:w="590" w:type="dxa"/>
          </w:tcPr>
          <w:p w:rsidR="00F44222" w:rsidRPr="00AE647E" w:rsidRDefault="00F44222"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RZ</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11</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54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6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F44222" w:rsidRPr="00AE647E" w:rsidTr="00857F95">
        <w:tc>
          <w:tcPr>
            <w:tcW w:w="485"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590" w:type="dxa"/>
          </w:tcPr>
          <w:p w:rsidR="00F44222" w:rsidRPr="00AE647E" w:rsidRDefault="00F44222"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UF</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15</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54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36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F44222" w:rsidRPr="00AE647E" w:rsidTr="00857F95">
        <w:tc>
          <w:tcPr>
            <w:tcW w:w="485"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590" w:type="dxa"/>
          </w:tcPr>
          <w:p w:rsidR="00F44222" w:rsidRPr="00AE647E" w:rsidRDefault="00F44222"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YL</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11</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54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36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F44222" w:rsidRPr="00AE647E" w:rsidTr="00857F95">
        <w:tc>
          <w:tcPr>
            <w:tcW w:w="485"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6</w:t>
            </w:r>
          </w:p>
        </w:tc>
        <w:tc>
          <w:tcPr>
            <w:tcW w:w="590" w:type="dxa"/>
          </w:tcPr>
          <w:p w:rsidR="00F44222" w:rsidRPr="00AE647E" w:rsidRDefault="00F44222"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FZ</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11</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16</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54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6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F44222" w:rsidRPr="00AE647E" w:rsidTr="00857F95">
        <w:tc>
          <w:tcPr>
            <w:tcW w:w="485"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7</w:t>
            </w:r>
          </w:p>
        </w:tc>
        <w:tc>
          <w:tcPr>
            <w:tcW w:w="590" w:type="dxa"/>
          </w:tcPr>
          <w:p w:rsidR="00F44222" w:rsidRPr="00AE647E" w:rsidRDefault="00F44222"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WL</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450" w:type="dxa"/>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13</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5</w:t>
            </w:r>
          </w:p>
        </w:tc>
        <w:tc>
          <w:tcPr>
            <w:tcW w:w="45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54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360" w:type="dxa"/>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r w:rsidR="00F44222" w:rsidRPr="00AE647E" w:rsidTr="00857F95">
        <w:tc>
          <w:tcPr>
            <w:tcW w:w="485" w:type="dxa"/>
            <w:tcBorders>
              <w:bottom w:val="single" w:sz="4" w:space="0" w:color="auto"/>
            </w:tcBorders>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8</w:t>
            </w:r>
          </w:p>
        </w:tc>
        <w:tc>
          <w:tcPr>
            <w:tcW w:w="590" w:type="dxa"/>
            <w:tcBorders>
              <w:bottom w:val="single" w:sz="4" w:space="0" w:color="auto"/>
            </w:tcBorders>
          </w:tcPr>
          <w:p w:rsidR="00F44222" w:rsidRPr="00AE647E" w:rsidRDefault="00F44222" w:rsidP="00C4781C">
            <w:pPr>
              <w:rPr>
                <w:rFonts w:ascii="Times New Roman" w:hAnsi="Times New Roman" w:cs="Times New Roman"/>
                <w:sz w:val="20"/>
                <w:szCs w:val="20"/>
                <w:lang w:val="id-ID"/>
              </w:rPr>
            </w:pPr>
            <w:r w:rsidRPr="00AE647E">
              <w:rPr>
                <w:rFonts w:ascii="Times New Roman" w:hAnsi="Times New Roman" w:cs="Times New Roman"/>
                <w:sz w:val="20"/>
                <w:szCs w:val="20"/>
                <w:lang w:val="id-ID"/>
              </w:rPr>
              <w:t>TT</w:t>
            </w:r>
          </w:p>
        </w:tc>
        <w:tc>
          <w:tcPr>
            <w:tcW w:w="450" w:type="dxa"/>
            <w:tcBorders>
              <w:bottom w:val="single" w:sz="4" w:space="0" w:color="auto"/>
            </w:tcBorders>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11</w:t>
            </w:r>
          </w:p>
        </w:tc>
        <w:tc>
          <w:tcPr>
            <w:tcW w:w="450" w:type="dxa"/>
            <w:tcBorders>
              <w:bottom w:val="single" w:sz="4" w:space="0" w:color="auto"/>
            </w:tcBorders>
          </w:tcPr>
          <w:p w:rsidR="00F44222" w:rsidRPr="00AE647E" w:rsidRDefault="00F44222" w:rsidP="00C4781C">
            <w:pPr>
              <w:pStyle w:val="ListParagraph"/>
              <w:ind w:left="0"/>
              <w:rPr>
                <w:rFonts w:ascii="Times New Roman" w:hAnsi="Times New Roman" w:cs="Times New Roman"/>
                <w:sz w:val="20"/>
                <w:szCs w:val="20"/>
                <w:lang w:val="id-ID"/>
              </w:rPr>
            </w:pPr>
            <w:r w:rsidRPr="00AE647E">
              <w:rPr>
                <w:rFonts w:ascii="Times New Roman" w:hAnsi="Times New Roman" w:cs="Times New Roman"/>
                <w:sz w:val="20"/>
                <w:szCs w:val="20"/>
                <w:lang w:val="id-ID"/>
              </w:rPr>
              <w:t>15</w:t>
            </w:r>
          </w:p>
        </w:tc>
        <w:tc>
          <w:tcPr>
            <w:tcW w:w="450" w:type="dxa"/>
            <w:tcBorders>
              <w:bottom w:val="single" w:sz="4" w:space="0" w:color="auto"/>
            </w:tcBorders>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4</w:t>
            </w:r>
          </w:p>
        </w:tc>
        <w:tc>
          <w:tcPr>
            <w:tcW w:w="450" w:type="dxa"/>
            <w:tcBorders>
              <w:bottom w:val="single" w:sz="4" w:space="0" w:color="auto"/>
            </w:tcBorders>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540" w:type="dxa"/>
            <w:tcBorders>
              <w:bottom w:val="single" w:sz="4" w:space="0" w:color="auto"/>
            </w:tcBorders>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+1</w:t>
            </w:r>
          </w:p>
        </w:tc>
        <w:tc>
          <w:tcPr>
            <w:tcW w:w="360" w:type="dxa"/>
            <w:tcBorders>
              <w:bottom w:val="single" w:sz="4" w:space="0" w:color="auto"/>
            </w:tcBorders>
            <w:vAlign w:val="center"/>
          </w:tcPr>
          <w:p w:rsidR="00F44222" w:rsidRPr="00AE647E" w:rsidRDefault="00F44222" w:rsidP="00C4781C">
            <w:pPr>
              <w:jc w:val="center"/>
              <w:rPr>
                <w:rFonts w:ascii="Times New Roman" w:hAnsi="Times New Roman" w:cs="Times New Roman"/>
                <w:sz w:val="20"/>
                <w:szCs w:val="20"/>
                <w:lang w:val="id-ID"/>
              </w:rPr>
            </w:pPr>
            <w:r w:rsidRPr="00AE647E">
              <w:rPr>
                <w:rFonts w:ascii="Times New Roman" w:hAnsi="Times New Roman" w:cs="Times New Roman"/>
                <w:sz w:val="20"/>
                <w:szCs w:val="20"/>
                <w:lang w:val="id-ID"/>
              </w:rPr>
              <w:t>-</w:t>
            </w:r>
          </w:p>
        </w:tc>
      </w:tr>
    </w:tbl>
    <w:p w:rsidR="0050256E" w:rsidRDefault="0050256E" w:rsidP="00C4781C">
      <w:pPr>
        <w:spacing w:line="240" w:lineRule="auto"/>
        <w:ind w:firstLine="720"/>
        <w:jc w:val="both"/>
        <w:rPr>
          <w:rFonts w:ascii="Times New Roman" w:hAnsi="Times New Roman" w:cs="Times New Roman"/>
          <w:sz w:val="20"/>
          <w:szCs w:val="20"/>
        </w:rPr>
      </w:pPr>
    </w:p>
    <w:p w:rsidR="00E83CC2" w:rsidRPr="00AE647E" w:rsidRDefault="00F44222"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Jika J</w:t>
      </w:r>
      <w:r w:rsidRPr="00AE647E">
        <w:rPr>
          <w:rFonts w:ascii="Times New Roman" w:hAnsi="Times New Roman" w:cs="Times New Roman"/>
          <w:sz w:val="20"/>
          <w:szCs w:val="20"/>
          <w:vertAlign w:val="subscript"/>
          <w:lang w:val="id-ID"/>
        </w:rPr>
        <w:t xml:space="preserve">hitung </w:t>
      </w:r>
      <w:r w:rsidRPr="00AE647E">
        <w:rPr>
          <w:rFonts w:ascii="Times New Roman" w:hAnsi="Times New Roman" w:cs="Times New Roman"/>
          <w:sz w:val="20"/>
          <w:szCs w:val="20"/>
          <w:lang w:val="id-ID"/>
        </w:rPr>
        <w:t>≥J</w:t>
      </w:r>
      <w:r w:rsidRPr="00AE647E">
        <w:rPr>
          <w:rFonts w:ascii="Times New Roman" w:hAnsi="Times New Roman" w:cs="Times New Roman"/>
          <w:sz w:val="20"/>
          <w:szCs w:val="20"/>
          <w:vertAlign w:val="subscript"/>
          <w:lang w:val="id-ID"/>
        </w:rPr>
        <w:t>tabel</w:t>
      </w:r>
      <w:r w:rsidRPr="00AE647E">
        <w:rPr>
          <w:rFonts w:ascii="Times New Roman" w:hAnsi="Times New Roman" w:cs="Times New Roman"/>
          <w:sz w:val="20"/>
          <w:szCs w:val="20"/>
          <w:lang w:val="id-ID"/>
        </w:rPr>
        <w:t xml:space="preserve"> maka H</w:t>
      </w:r>
      <w:r w:rsidRPr="00AE647E">
        <w:rPr>
          <w:rFonts w:ascii="Times New Roman" w:hAnsi="Times New Roman" w:cs="Times New Roman"/>
          <w:sz w:val="20"/>
          <w:szCs w:val="20"/>
          <w:vertAlign w:val="subscript"/>
          <w:lang w:val="id-ID"/>
        </w:rPr>
        <w:t xml:space="preserve">0 </w:t>
      </w:r>
      <w:r w:rsidRPr="00AE647E">
        <w:rPr>
          <w:rFonts w:ascii="Times New Roman" w:hAnsi="Times New Roman" w:cs="Times New Roman"/>
          <w:sz w:val="20"/>
          <w:szCs w:val="20"/>
          <w:lang w:val="id-ID"/>
        </w:rPr>
        <w:t>diterima, sedangkan jika nilai J</w:t>
      </w:r>
      <w:r w:rsidRPr="00AE647E">
        <w:rPr>
          <w:rFonts w:ascii="Times New Roman" w:hAnsi="Times New Roman" w:cs="Times New Roman"/>
          <w:sz w:val="20"/>
          <w:szCs w:val="20"/>
          <w:vertAlign w:val="subscript"/>
          <w:lang w:val="id-ID"/>
        </w:rPr>
        <w:t xml:space="preserve">hitung </w:t>
      </w:r>
      <w:r w:rsidRPr="00AE647E">
        <w:rPr>
          <w:rFonts w:ascii="Times New Roman" w:hAnsi="Times New Roman" w:cs="Times New Roman"/>
          <w:sz w:val="20"/>
          <w:szCs w:val="20"/>
          <w:lang w:val="id-ID"/>
        </w:rPr>
        <w:t>≤J</w:t>
      </w:r>
      <w:r w:rsidRPr="00AE647E">
        <w:rPr>
          <w:rFonts w:ascii="Times New Roman" w:hAnsi="Times New Roman" w:cs="Times New Roman"/>
          <w:sz w:val="20"/>
          <w:szCs w:val="20"/>
          <w:vertAlign w:val="subscript"/>
          <w:lang w:val="id-ID"/>
        </w:rPr>
        <w:t>tabel</w:t>
      </w:r>
      <w:r w:rsidRPr="00AE647E">
        <w:rPr>
          <w:rFonts w:ascii="Times New Roman" w:hAnsi="Times New Roman" w:cs="Times New Roman"/>
          <w:sz w:val="20"/>
          <w:szCs w:val="20"/>
          <w:lang w:val="id-ID"/>
        </w:rPr>
        <w:t xml:space="preserve"> maka H</w:t>
      </w:r>
      <w:r w:rsidRPr="00AE647E">
        <w:rPr>
          <w:rFonts w:ascii="Times New Roman" w:hAnsi="Times New Roman" w:cs="Times New Roman"/>
          <w:sz w:val="20"/>
          <w:szCs w:val="20"/>
          <w:vertAlign w:val="subscript"/>
          <w:lang w:val="id-ID"/>
        </w:rPr>
        <w:t>0</w:t>
      </w:r>
      <w:r w:rsidRPr="00AE647E">
        <w:rPr>
          <w:rFonts w:ascii="Times New Roman" w:hAnsi="Times New Roman" w:cs="Times New Roman"/>
          <w:sz w:val="20"/>
          <w:szCs w:val="20"/>
          <w:lang w:val="id-ID"/>
        </w:rPr>
        <w:t xml:space="preserve"> ditolak. Da</w:t>
      </w:r>
      <w:r w:rsidR="0050256E">
        <w:rPr>
          <w:rFonts w:ascii="Times New Roman" w:hAnsi="Times New Roman" w:cs="Times New Roman"/>
          <w:sz w:val="20"/>
          <w:szCs w:val="20"/>
          <w:lang w:val="id-ID"/>
        </w:rPr>
        <w:t>ri perhitungan pada tabel 17</w:t>
      </w:r>
      <w:r w:rsidRPr="00AE647E">
        <w:rPr>
          <w:rFonts w:ascii="Times New Roman" w:hAnsi="Times New Roman" w:cs="Times New Roman"/>
          <w:sz w:val="20"/>
          <w:szCs w:val="20"/>
          <w:lang w:val="id-ID"/>
        </w:rPr>
        <w:t xml:space="preserve"> jumlah J</w:t>
      </w:r>
      <w:r w:rsidRPr="00AE647E">
        <w:rPr>
          <w:rFonts w:ascii="Times New Roman" w:hAnsi="Times New Roman" w:cs="Times New Roman"/>
          <w:sz w:val="20"/>
          <w:szCs w:val="20"/>
          <w:vertAlign w:val="subscript"/>
          <w:lang w:val="id-ID"/>
        </w:rPr>
        <w:t>hitung</w:t>
      </w:r>
      <w:r w:rsidRPr="00AE647E">
        <w:rPr>
          <w:rFonts w:ascii="Times New Roman" w:hAnsi="Times New Roman" w:cs="Times New Roman"/>
          <w:sz w:val="20"/>
          <w:szCs w:val="20"/>
          <w:lang w:val="id-ID"/>
        </w:rPr>
        <w:t xml:space="preserve"> yang diperoleh adalah 0 sedangkan J</w:t>
      </w:r>
      <w:r w:rsidRPr="00AE647E">
        <w:rPr>
          <w:rFonts w:ascii="Times New Roman" w:hAnsi="Times New Roman" w:cs="Times New Roman"/>
          <w:sz w:val="20"/>
          <w:szCs w:val="20"/>
          <w:vertAlign w:val="subscript"/>
          <w:lang w:val="id-ID"/>
        </w:rPr>
        <w:t>tabel</w:t>
      </w:r>
      <w:r w:rsidRPr="00AE647E">
        <w:rPr>
          <w:rFonts w:ascii="Times New Roman" w:hAnsi="Times New Roman" w:cs="Times New Roman"/>
          <w:sz w:val="20"/>
          <w:szCs w:val="20"/>
          <w:lang w:val="id-ID"/>
        </w:rPr>
        <w:t xml:space="preserve"> dengan (α = 0.05 dan n=8) adalah 4. Dari kriteria yang ditetapkan maka hipotesis diperoleh H</w:t>
      </w:r>
      <w:r w:rsidRPr="00AE647E">
        <w:rPr>
          <w:rFonts w:ascii="Times New Roman" w:hAnsi="Times New Roman" w:cs="Times New Roman"/>
          <w:sz w:val="20"/>
          <w:szCs w:val="20"/>
          <w:vertAlign w:val="subscript"/>
          <w:lang w:val="id-ID"/>
        </w:rPr>
        <w:t>0</w:t>
      </w:r>
      <w:r w:rsidRPr="00AE647E">
        <w:rPr>
          <w:rFonts w:ascii="Times New Roman" w:hAnsi="Times New Roman" w:cs="Times New Roman"/>
          <w:sz w:val="20"/>
          <w:szCs w:val="20"/>
          <w:lang w:val="id-ID"/>
        </w:rPr>
        <w:t xml:space="preserve"> ditolak karena J</w:t>
      </w:r>
      <w:r w:rsidRPr="00AE647E">
        <w:rPr>
          <w:rFonts w:ascii="Times New Roman" w:hAnsi="Times New Roman" w:cs="Times New Roman"/>
          <w:sz w:val="20"/>
          <w:szCs w:val="20"/>
          <w:vertAlign w:val="subscript"/>
          <w:lang w:val="id-ID"/>
        </w:rPr>
        <w:t xml:space="preserve">hitung </w:t>
      </w:r>
      <w:r w:rsidRPr="00AE647E">
        <w:rPr>
          <w:rFonts w:ascii="Times New Roman" w:hAnsi="Times New Roman" w:cs="Times New Roman"/>
          <w:sz w:val="20"/>
          <w:szCs w:val="20"/>
          <w:lang w:val="id-ID"/>
        </w:rPr>
        <w:t>J</w:t>
      </w:r>
      <w:r w:rsidRPr="00AE647E">
        <w:rPr>
          <w:rFonts w:ascii="Times New Roman" w:hAnsi="Times New Roman" w:cs="Times New Roman"/>
          <w:sz w:val="20"/>
          <w:szCs w:val="20"/>
          <w:vertAlign w:val="subscript"/>
          <w:lang w:val="id-ID"/>
        </w:rPr>
        <w:t>tabel</w:t>
      </w:r>
      <w:r w:rsidRPr="00AE647E">
        <w:rPr>
          <w:rFonts w:ascii="Times New Roman" w:hAnsi="Times New Roman" w:cs="Times New Roman"/>
          <w:sz w:val="20"/>
          <w:szCs w:val="20"/>
          <w:lang w:val="id-ID"/>
        </w:rPr>
        <w:t xml:space="preserve"> atau diartikan 0 &lt; 4 sehingga dapat diambil kesimpulan bahwa penggunaan media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tepung berpengaruh terhadap kemampuan Pra menulis permulaan siswa tunagrahita kelas I.</w:t>
      </w:r>
    </w:p>
    <w:p w:rsidR="008351F8" w:rsidRPr="00AE647E" w:rsidRDefault="00F44222" w:rsidP="00C4781C">
      <w:pPr>
        <w:spacing w:line="240" w:lineRule="auto"/>
        <w:jc w:val="both"/>
        <w:rPr>
          <w:rFonts w:ascii="Times New Roman" w:hAnsi="Times New Roman" w:cs="Times New Roman"/>
          <w:b/>
          <w:sz w:val="20"/>
          <w:szCs w:val="20"/>
          <w:lang w:val="id-ID"/>
        </w:rPr>
      </w:pPr>
      <w:r w:rsidRPr="00AE647E">
        <w:rPr>
          <w:rFonts w:ascii="Times New Roman" w:hAnsi="Times New Roman" w:cs="Times New Roman"/>
          <w:b/>
          <w:sz w:val="20"/>
          <w:szCs w:val="20"/>
          <w:lang w:val="id-ID"/>
        </w:rPr>
        <w:t>PEMBAHASAN</w:t>
      </w:r>
    </w:p>
    <w:p w:rsidR="008351F8" w:rsidRPr="00AE647E" w:rsidRDefault="004E41F8" w:rsidP="00C4781C">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Pada saat melakukan pre tes</w:t>
      </w:r>
      <w:r w:rsidR="008351F8" w:rsidRPr="00AE647E">
        <w:rPr>
          <w:rFonts w:ascii="Times New Roman" w:hAnsi="Times New Roman" w:cs="Times New Roman"/>
          <w:sz w:val="20"/>
          <w:szCs w:val="20"/>
          <w:lang w:val="id-ID"/>
        </w:rPr>
        <w:t xml:space="preserve"> siswa tunagrahita kelas 1 masih kesusahan dalam melakukan kegiatan mencampur warna, mencubit </w:t>
      </w:r>
      <w:r w:rsidR="00C4781C" w:rsidRPr="00C4781C">
        <w:rPr>
          <w:rFonts w:ascii="Times New Roman" w:hAnsi="Times New Roman" w:cs="Times New Roman"/>
          <w:i/>
          <w:sz w:val="20"/>
          <w:szCs w:val="20"/>
          <w:lang w:val="id-ID"/>
        </w:rPr>
        <w:t>clay</w:t>
      </w:r>
      <w:r w:rsidR="008351F8" w:rsidRPr="00AE647E">
        <w:rPr>
          <w:rFonts w:ascii="Times New Roman" w:hAnsi="Times New Roman" w:cs="Times New Roman"/>
          <w:sz w:val="20"/>
          <w:szCs w:val="20"/>
          <w:lang w:val="id-ID"/>
        </w:rPr>
        <w:t xml:space="preserve">, membentuk garis, dan menggabungkan garis menjadi huruf. Tetapi dengan dilakukannya </w:t>
      </w:r>
      <w:r w:rsidR="008351F8" w:rsidRPr="004E41F8">
        <w:rPr>
          <w:rFonts w:ascii="Times New Roman" w:hAnsi="Times New Roman" w:cs="Times New Roman"/>
          <w:i/>
          <w:sz w:val="20"/>
          <w:szCs w:val="20"/>
          <w:lang w:val="id-ID"/>
        </w:rPr>
        <w:t>treatmen</w:t>
      </w:r>
      <w:r>
        <w:rPr>
          <w:rFonts w:ascii="Times New Roman" w:hAnsi="Times New Roman" w:cs="Times New Roman"/>
          <w:i/>
          <w:sz w:val="20"/>
          <w:szCs w:val="20"/>
          <w:lang w:val="id-ID"/>
        </w:rPr>
        <w:t>t</w:t>
      </w:r>
      <w:r w:rsidR="008351F8" w:rsidRPr="00AE647E">
        <w:rPr>
          <w:rFonts w:ascii="Times New Roman" w:hAnsi="Times New Roman" w:cs="Times New Roman"/>
          <w:sz w:val="20"/>
          <w:szCs w:val="20"/>
          <w:lang w:val="id-ID"/>
        </w:rPr>
        <w:t xml:space="preserve"> kemampuan siswa mulai meningkat. Hal ini dapat dilihat dari hasil post tes siswa tunagrahita yang mengalami peningkatan. </w:t>
      </w:r>
    </w:p>
    <w:p w:rsidR="004E41F8" w:rsidRDefault="004E41F8" w:rsidP="004E41F8">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Pada saat pre tes ada sebagian siswa yang tidak mau memegang </w:t>
      </w:r>
      <w:r w:rsidRPr="004E41F8">
        <w:rPr>
          <w:rFonts w:ascii="Times New Roman" w:hAnsi="Times New Roman" w:cs="Times New Roman"/>
          <w:i/>
          <w:sz w:val="20"/>
          <w:szCs w:val="20"/>
          <w:lang w:val="id-ID"/>
        </w:rPr>
        <w:t>clay</w:t>
      </w:r>
      <w:r>
        <w:rPr>
          <w:rFonts w:ascii="Times New Roman" w:hAnsi="Times New Roman" w:cs="Times New Roman"/>
          <w:sz w:val="20"/>
          <w:szCs w:val="20"/>
          <w:lang w:val="id-ID"/>
        </w:rPr>
        <w:t xml:space="preserve"> karena belum </w:t>
      </w:r>
      <w:r>
        <w:rPr>
          <w:rFonts w:ascii="Times New Roman" w:hAnsi="Times New Roman" w:cs="Times New Roman"/>
          <w:sz w:val="20"/>
          <w:szCs w:val="20"/>
          <w:lang w:val="id-ID"/>
        </w:rPr>
        <w:lastRenderedPageBreak/>
        <w:t xml:space="preserve">terbiasa dengan teksturnya. Mereka ada yang membentuk menggunakan penggaris, pensil, ada juga yang menggunakan kertas, tetapi karena penasaran dengan temannya, lama kelamaan mereka mulai memberanikan diri bermain menggunakan </w:t>
      </w:r>
      <w:r w:rsidRPr="004E41F8">
        <w:rPr>
          <w:rFonts w:ascii="Times New Roman" w:hAnsi="Times New Roman" w:cs="Times New Roman"/>
          <w:i/>
          <w:sz w:val="20"/>
          <w:szCs w:val="20"/>
          <w:lang w:val="id-ID"/>
        </w:rPr>
        <w:t>clay</w:t>
      </w:r>
      <w:r>
        <w:rPr>
          <w:rFonts w:ascii="Times New Roman" w:hAnsi="Times New Roman" w:cs="Times New Roman"/>
          <w:sz w:val="20"/>
          <w:szCs w:val="20"/>
          <w:lang w:val="id-ID"/>
        </w:rPr>
        <w:t xml:space="preserve"> tersebut.setelah terbiasa dengan media </w:t>
      </w:r>
      <w:r>
        <w:rPr>
          <w:rFonts w:ascii="Times New Roman" w:hAnsi="Times New Roman" w:cs="Times New Roman"/>
          <w:i/>
          <w:sz w:val="20"/>
          <w:szCs w:val="20"/>
          <w:lang w:val="id-ID"/>
        </w:rPr>
        <w:t xml:space="preserve">clay </w:t>
      </w:r>
      <w:r>
        <w:rPr>
          <w:rFonts w:ascii="Times New Roman" w:hAnsi="Times New Roman" w:cs="Times New Roman"/>
          <w:sz w:val="20"/>
          <w:szCs w:val="20"/>
          <w:lang w:val="id-ID"/>
        </w:rPr>
        <w:t>tepung, siswa dapat mengikuti kegiatan dengan tenang.</w:t>
      </w:r>
    </w:p>
    <w:p w:rsidR="004E41F8" w:rsidRPr="004E41F8" w:rsidRDefault="004E41F8" w:rsidP="004E41F8">
      <w:pPr>
        <w:spacing w:line="240" w:lineRule="auto"/>
        <w:ind w:firstLine="720"/>
        <w:jc w:val="both"/>
        <w:rPr>
          <w:rFonts w:ascii="Times New Roman" w:hAnsi="Times New Roman" w:cs="Times New Roman"/>
          <w:sz w:val="20"/>
          <w:szCs w:val="20"/>
          <w:lang w:val="id-ID"/>
        </w:rPr>
      </w:pPr>
      <w:r>
        <w:rPr>
          <w:rFonts w:ascii="Times New Roman" w:hAnsi="Times New Roman" w:cs="Times New Roman"/>
          <w:i/>
          <w:sz w:val="20"/>
          <w:szCs w:val="20"/>
          <w:lang w:val="id-ID"/>
        </w:rPr>
        <w:t xml:space="preserve">Treatment </w:t>
      </w:r>
      <w:r>
        <w:rPr>
          <w:rFonts w:ascii="Times New Roman" w:hAnsi="Times New Roman" w:cs="Times New Roman"/>
          <w:sz w:val="20"/>
          <w:szCs w:val="20"/>
          <w:lang w:val="id-ID"/>
        </w:rPr>
        <w:t xml:space="preserve">dilakukan satu hari setelah dilakukan pre tes, pada saat </w:t>
      </w:r>
      <w:r>
        <w:rPr>
          <w:rFonts w:ascii="Times New Roman" w:hAnsi="Times New Roman" w:cs="Times New Roman"/>
          <w:i/>
          <w:sz w:val="20"/>
          <w:szCs w:val="20"/>
          <w:lang w:val="id-ID"/>
        </w:rPr>
        <w:t xml:space="preserve">treatment </w:t>
      </w:r>
      <w:r>
        <w:rPr>
          <w:rFonts w:ascii="Times New Roman" w:hAnsi="Times New Roman" w:cs="Times New Roman"/>
          <w:sz w:val="20"/>
          <w:szCs w:val="20"/>
          <w:lang w:val="id-ID"/>
        </w:rPr>
        <w:t xml:space="preserve">siswa sangat antusias dalam mengikuti kegiatan dengan menggunakan </w:t>
      </w:r>
      <w:r>
        <w:rPr>
          <w:rFonts w:ascii="Times New Roman" w:hAnsi="Times New Roman" w:cs="Times New Roman"/>
          <w:i/>
          <w:sz w:val="20"/>
          <w:szCs w:val="20"/>
          <w:lang w:val="id-ID"/>
        </w:rPr>
        <w:t xml:space="preserve">clay </w:t>
      </w:r>
      <w:r>
        <w:rPr>
          <w:rFonts w:ascii="Times New Roman" w:hAnsi="Times New Roman" w:cs="Times New Roman"/>
          <w:sz w:val="20"/>
          <w:szCs w:val="20"/>
          <w:lang w:val="id-ID"/>
        </w:rPr>
        <w:t xml:space="preserve">tepung, hasil yang diperoleh salama melakukan </w:t>
      </w:r>
      <w:r w:rsidRPr="001A54A8">
        <w:rPr>
          <w:rFonts w:ascii="Times New Roman" w:hAnsi="Times New Roman" w:cs="Times New Roman"/>
          <w:i/>
          <w:sz w:val="20"/>
          <w:szCs w:val="20"/>
          <w:lang w:val="id-ID"/>
        </w:rPr>
        <w:t>treatmen</w:t>
      </w:r>
      <w:r w:rsidR="001A54A8" w:rsidRPr="001A54A8">
        <w:rPr>
          <w:rFonts w:ascii="Times New Roman" w:hAnsi="Times New Roman" w:cs="Times New Roman"/>
          <w:i/>
          <w:sz w:val="20"/>
          <w:szCs w:val="20"/>
          <w:lang w:val="id-ID"/>
        </w:rPr>
        <w:t>t</w:t>
      </w:r>
      <w:r>
        <w:rPr>
          <w:rFonts w:ascii="Times New Roman" w:hAnsi="Times New Roman" w:cs="Times New Roman"/>
          <w:sz w:val="20"/>
          <w:szCs w:val="20"/>
          <w:lang w:val="id-ID"/>
        </w:rPr>
        <w:t xml:space="preserve"> juga sudah mulai meningkat dibandingkan hasil yang didapat pada saat pre tes</w:t>
      </w:r>
      <w:r w:rsidR="00FE411E">
        <w:rPr>
          <w:rFonts w:ascii="Times New Roman" w:hAnsi="Times New Roman" w:cs="Times New Roman"/>
          <w:sz w:val="20"/>
          <w:szCs w:val="20"/>
          <w:lang w:val="id-ID"/>
        </w:rPr>
        <w:t>. Hal ini menunjukkan bahwa kemampuan siswa dalam pra menulis permulaan telah meningkat.</w:t>
      </w:r>
    </w:p>
    <w:p w:rsidR="008351F8" w:rsidRPr="00AE647E" w:rsidRDefault="004E41F8" w:rsidP="004E41F8">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8351F8" w:rsidRPr="00AE647E">
        <w:rPr>
          <w:rFonts w:ascii="Times New Roman" w:hAnsi="Times New Roman" w:cs="Times New Roman"/>
          <w:sz w:val="20"/>
          <w:szCs w:val="20"/>
          <w:lang w:val="id-ID"/>
        </w:rPr>
        <w:t xml:space="preserve">Kemampuan siswa tunagrahita dalam pra menulis permulaan mengalami peningkatan setelah diberikan </w:t>
      </w:r>
      <w:r w:rsidR="008351F8" w:rsidRPr="004E41F8">
        <w:rPr>
          <w:rFonts w:ascii="Times New Roman" w:hAnsi="Times New Roman" w:cs="Times New Roman"/>
          <w:i/>
          <w:sz w:val="20"/>
          <w:szCs w:val="20"/>
          <w:lang w:val="id-ID"/>
        </w:rPr>
        <w:t>tretment</w:t>
      </w:r>
      <w:r w:rsidR="008351F8" w:rsidRPr="00AE647E">
        <w:rPr>
          <w:rFonts w:ascii="Times New Roman" w:hAnsi="Times New Roman" w:cs="Times New Roman"/>
          <w:sz w:val="20"/>
          <w:szCs w:val="20"/>
          <w:lang w:val="id-ID"/>
        </w:rPr>
        <w:t xml:space="preserve"> menggunakan media </w:t>
      </w:r>
      <w:r w:rsidR="00C4781C" w:rsidRPr="00C4781C">
        <w:rPr>
          <w:rFonts w:ascii="Times New Roman" w:hAnsi="Times New Roman" w:cs="Times New Roman"/>
          <w:i/>
          <w:sz w:val="20"/>
          <w:szCs w:val="20"/>
          <w:lang w:val="id-ID"/>
        </w:rPr>
        <w:t>clay</w:t>
      </w:r>
      <w:r w:rsidR="008351F8" w:rsidRPr="00AE647E">
        <w:rPr>
          <w:rFonts w:ascii="Times New Roman" w:hAnsi="Times New Roman" w:cs="Times New Roman"/>
          <w:sz w:val="20"/>
          <w:szCs w:val="20"/>
          <w:lang w:val="id-ID"/>
        </w:rPr>
        <w:t xml:space="preserve"> tepung. Hal ini </w:t>
      </w:r>
      <w:r w:rsidR="0056306F">
        <w:rPr>
          <w:rFonts w:ascii="Times New Roman" w:hAnsi="Times New Roman" w:cs="Times New Roman"/>
          <w:sz w:val="20"/>
          <w:szCs w:val="20"/>
          <w:lang w:val="id-ID"/>
        </w:rPr>
        <w:t>sejalan dengan pernyataan Karo-karo dan Rohini</w:t>
      </w:r>
      <w:r w:rsidR="008351F8" w:rsidRPr="00AE647E">
        <w:rPr>
          <w:rFonts w:ascii="Times New Roman" w:hAnsi="Times New Roman" w:cs="Times New Roman"/>
          <w:sz w:val="20"/>
          <w:szCs w:val="20"/>
          <w:lang w:val="id-ID"/>
        </w:rPr>
        <w:t xml:space="preserve"> </w:t>
      </w:r>
      <w:r w:rsidR="0050256E">
        <w:rPr>
          <w:rFonts w:ascii="Times New Roman" w:hAnsi="Times New Roman" w:cs="Times New Roman"/>
          <w:sz w:val="20"/>
          <w:szCs w:val="20"/>
          <w:lang w:val="id-ID"/>
        </w:rPr>
        <w:t>(</w:t>
      </w:r>
      <w:r w:rsidR="008351F8" w:rsidRPr="00AE647E">
        <w:rPr>
          <w:rFonts w:ascii="Times New Roman" w:hAnsi="Times New Roman" w:cs="Times New Roman"/>
          <w:sz w:val="20"/>
          <w:szCs w:val="20"/>
          <w:lang w:val="id-ID"/>
        </w:rPr>
        <w:t>2018)</w:t>
      </w:r>
      <w:r w:rsidR="0050256E">
        <w:rPr>
          <w:rFonts w:ascii="Times New Roman" w:hAnsi="Times New Roman" w:cs="Times New Roman"/>
          <w:sz w:val="20"/>
          <w:szCs w:val="20"/>
          <w:lang w:val="id-ID"/>
        </w:rPr>
        <w:t>,</w:t>
      </w:r>
      <w:r w:rsidR="008351F8" w:rsidRPr="00AE647E">
        <w:rPr>
          <w:rFonts w:ascii="Times New Roman" w:hAnsi="Times New Roman" w:cs="Times New Roman"/>
          <w:sz w:val="20"/>
          <w:szCs w:val="20"/>
          <w:lang w:val="id-ID"/>
        </w:rPr>
        <w:t xml:space="preserve"> yang mengemukakan  bahwa pemakaian media pembelajar</w:t>
      </w:r>
      <w:r w:rsidR="0050256E">
        <w:rPr>
          <w:rFonts w:ascii="Times New Roman" w:hAnsi="Times New Roman" w:cs="Times New Roman"/>
          <w:sz w:val="20"/>
          <w:szCs w:val="20"/>
          <w:lang w:val="id-ID"/>
        </w:rPr>
        <w:t>an dapat meningkatkan keinginan</w:t>
      </w:r>
      <w:r w:rsidR="008351F8" w:rsidRPr="00AE647E">
        <w:rPr>
          <w:rFonts w:ascii="Times New Roman" w:hAnsi="Times New Roman" w:cs="Times New Roman"/>
          <w:sz w:val="20"/>
          <w:szCs w:val="20"/>
          <w:lang w:val="id-ID"/>
        </w:rPr>
        <w:t xml:space="preserve"> dan minat yang baru, membangkitkan motivasi dan rangsangan kegiatan dan bahkan membawa pengaruh-pengaruh psikologi terhadap siswa.</w:t>
      </w:r>
    </w:p>
    <w:p w:rsidR="008351F8" w:rsidRPr="00AE647E" w:rsidRDefault="008351F8"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Menurut Umar</w:t>
      </w:r>
      <w:r w:rsidR="0056306F">
        <w:rPr>
          <w:rFonts w:ascii="Times New Roman" w:hAnsi="Times New Roman" w:cs="Times New Roman"/>
          <w:sz w:val="20"/>
          <w:szCs w:val="20"/>
          <w:lang w:val="id-ID"/>
        </w:rPr>
        <w:t xml:space="preserve"> dan Metro</w:t>
      </w:r>
      <w:r w:rsidRPr="00AE647E">
        <w:rPr>
          <w:rFonts w:ascii="Times New Roman" w:hAnsi="Times New Roman" w:cs="Times New Roman"/>
          <w:sz w:val="20"/>
          <w:szCs w:val="20"/>
          <w:lang w:val="id-ID"/>
        </w:rPr>
        <w:t xml:space="preserve"> (2014)</w:t>
      </w:r>
      <w:r w:rsidR="0050256E">
        <w:rPr>
          <w:rFonts w:ascii="Times New Roman" w:hAnsi="Times New Roman" w:cs="Times New Roman"/>
          <w:sz w:val="20"/>
          <w:szCs w:val="20"/>
          <w:lang w:val="id-ID"/>
        </w:rPr>
        <w:t>,</w:t>
      </w:r>
      <w:r w:rsidRPr="00AE647E">
        <w:rPr>
          <w:rFonts w:ascii="Times New Roman" w:hAnsi="Times New Roman" w:cs="Times New Roman"/>
          <w:sz w:val="20"/>
          <w:szCs w:val="20"/>
          <w:lang w:val="id-ID"/>
        </w:rPr>
        <w:t xml:space="preserve"> penggunaan media pembelajaran </w:t>
      </w:r>
      <w:r w:rsidR="0050256E">
        <w:rPr>
          <w:rFonts w:ascii="Times New Roman" w:hAnsi="Times New Roman" w:cs="Times New Roman"/>
          <w:sz w:val="20"/>
          <w:szCs w:val="20"/>
          <w:lang w:val="id-ID"/>
        </w:rPr>
        <w:t xml:space="preserve">dapat mempermudah </w:t>
      </w:r>
      <w:r w:rsidRPr="00AE647E">
        <w:rPr>
          <w:rFonts w:ascii="Times New Roman" w:hAnsi="Times New Roman" w:cs="Times New Roman"/>
          <w:sz w:val="20"/>
          <w:szCs w:val="20"/>
          <w:lang w:val="id-ID"/>
        </w:rPr>
        <w:t>penyajin pes</w:t>
      </w:r>
      <w:r w:rsidR="0050256E">
        <w:rPr>
          <w:rFonts w:ascii="Times New Roman" w:hAnsi="Times New Roman" w:cs="Times New Roman"/>
          <w:sz w:val="20"/>
          <w:szCs w:val="20"/>
          <w:lang w:val="id-ID"/>
        </w:rPr>
        <w:t xml:space="preserve">an dan informasi sehingga bisa </w:t>
      </w:r>
      <w:r w:rsidRPr="00AE647E">
        <w:rPr>
          <w:rFonts w:ascii="Times New Roman" w:hAnsi="Times New Roman" w:cs="Times New Roman"/>
          <w:sz w:val="20"/>
          <w:szCs w:val="20"/>
          <w:lang w:val="id-ID"/>
        </w:rPr>
        <w:t>memperlancar dan meningkatkan proses hasil belajar.</w:t>
      </w:r>
    </w:p>
    <w:p w:rsidR="008351F8" w:rsidRDefault="00762B0A"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Falahudin</w:t>
      </w:r>
      <w:r w:rsidR="00BC58DD" w:rsidRPr="00AE647E">
        <w:rPr>
          <w:rFonts w:ascii="Times New Roman" w:hAnsi="Times New Roman" w:cs="Times New Roman"/>
          <w:sz w:val="20"/>
          <w:szCs w:val="20"/>
          <w:lang w:val="id-ID"/>
        </w:rPr>
        <w:t xml:space="preserve"> </w:t>
      </w:r>
      <w:r w:rsidR="0050256E">
        <w:rPr>
          <w:rFonts w:ascii="Times New Roman" w:hAnsi="Times New Roman" w:cs="Times New Roman"/>
          <w:sz w:val="20"/>
          <w:szCs w:val="20"/>
          <w:lang w:val="id-ID"/>
        </w:rPr>
        <w:t>(</w:t>
      </w:r>
      <w:r w:rsidRPr="00AE647E">
        <w:rPr>
          <w:rFonts w:ascii="Times New Roman" w:hAnsi="Times New Roman" w:cs="Times New Roman"/>
          <w:sz w:val="20"/>
          <w:szCs w:val="20"/>
          <w:lang w:val="id-ID"/>
        </w:rPr>
        <w:t>2014)</w:t>
      </w:r>
      <w:r w:rsidR="0050256E">
        <w:rPr>
          <w:rFonts w:ascii="Times New Roman" w:hAnsi="Times New Roman" w:cs="Times New Roman"/>
          <w:sz w:val="20"/>
          <w:szCs w:val="20"/>
          <w:lang w:val="id-ID"/>
        </w:rPr>
        <w:t>,</w:t>
      </w:r>
      <w:r w:rsidRPr="00AE647E">
        <w:rPr>
          <w:rFonts w:ascii="Times New Roman" w:hAnsi="Times New Roman" w:cs="Times New Roman"/>
          <w:sz w:val="20"/>
          <w:szCs w:val="20"/>
          <w:lang w:val="id-ID"/>
        </w:rPr>
        <w:t xml:space="preserve"> juga mengungkapkan manfaat med</w:t>
      </w:r>
      <w:r w:rsidR="0050256E">
        <w:rPr>
          <w:rFonts w:ascii="Times New Roman" w:hAnsi="Times New Roman" w:cs="Times New Roman"/>
          <w:sz w:val="20"/>
          <w:szCs w:val="20"/>
          <w:lang w:val="id-ID"/>
        </w:rPr>
        <w:t>ia pembelajaran adalah siswa</w:t>
      </w:r>
      <w:r w:rsidRPr="00AE647E">
        <w:rPr>
          <w:rFonts w:ascii="Times New Roman" w:hAnsi="Times New Roman" w:cs="Times New Roman"/>
          <w:sz w:val="20"/>
          <w:szCs w:val="20"/>
          <w:lang w:val="id-ID"/>
        </w:rPr>
        <w:t xml:space="preserve"> menjadi l</w:t>
      </w:r>
      <w:r w:rsidR="0050256E">
        <w:rPr>
          <w:rFonts w:ascii="Times New Roman" w:hAnsi="Times New Roman" w:cs="Times New Roman"/>
          <w:sz w:val="20"/>
          <w:szCs w:val="20"/>
          <w:lang w:val="id-ID"/>
        </w:rPr>
        <w:t>ebih jelas dan terta</w:t>
      </w:r>
      <w:r w:rsidRPr="00AE647E">
        <w:rPr>
          <w:rFonts w:ascii="Times New Roman" w:hAnsi="Times New Roman" w:cs="Times New Roman"/>
          <w:sz w:val="20"/>
          <w:szCs w:val="20"/>
          <w:lang w:val="id-ID"/>
        </w:rPr>
        <w:t>rik. Sehingga siswa lebih termotivasi mengikuti pembelajaran yang diberikan oleh guru. Selain itu  dengan media pembelajaran materi yang</w:t>
      </w:r>
      <w:r w:rsidR="0050256E">
        <w:rPr>
          <w:rFonts w:ascii="Times New Roman" w:hAnsi="Times New Roman" w:cs="Times New Roman"/>
          <w:sz w:val="20"/>
          <w:szCs w:val="20"/>
          <w:lang w:val="id-ID"/>
        </w:rPr>
        <w:t xml:space="preserve"> disampaikan menjadi lebih gampang</w:t>
      </w:r>
      <w:r w:rsidRPr="00AE647E">
        <w:rPr>
          <w:rFonts w:ascii="Times New Roman" w:hAnsi="Times New Roman" w:cs="Times New Roman"/>
          <w:sz w:val="20"/>
          <w:szCs w:val="20"/>
          <w:lang w:val="id-ID"/>
        </w:rPr>
        <w:t xml:space="preserve"> dimengerti dan dapat diserap oleh siswa dengan lebih maksimal.</w:t>
      </w:r>
    </w:p>
    <w:p w:rsidR="001A54A8" w:rsidRDefault="00FE411E" w:rsidP="00B468E6">
      <w:pPr>
        <w:spacing w:line="240" w:lineRule="auto"/>
        <w:ind w:firstLine="720"/>
        <w:jc w:val="both"/>
        <w:rPr>
          <w:rFonts w:ascii="Times New Roman" w:hAnsi="Times New Roman" w:cs="Times New Roman"/>
          <w:sz w:val="20"/>
          <w:lang w:val="id-ID"/>
        </w:rPr>
      </w:pPr>
      <w:r>
        <w:rPr>
          <w:rFonts w:ascii="Times New Roman" w:hAnsi="Times New Roman" w:cs="Times New Roman"/>
          <w:sz w:val="20"/>
          <w:szCs w:val="20"/>
          <w:lang w:val="id-ID"/>
        </w:rPr>
        <w:t xml:space="preserve">Hasil pre tes dan post tes siswa tunagrahita kelas 1 dapat dilihat pada tabel 17. X1 adalah nilai yang diperoleh siswa pada saat pre tes, Y1 adalah nilai siswa yang didapat pada saat pos tes. Dapat dilihat nilai antara X1 dan Y1 berbeda dengan Y1 mengalami peningkatan dibandingkan dengan X1. Setelah di hitung selisih antara Y1-X1 kemudian diberikan rangking sesuai dengan peringkat. Siswa yang </w:t>
      </w:r>
      <w:r>
        <w:rPr>
          <w:rFonts w:ascii="Times New Roman" w:hAnsi="Times New Roman" w:cs="Times New Roman"/>
          <w:sz w:val="20"/>
          <w:szCs w:val="20"/>
          <w:lang w:val="id-ID"/>
        </w:rPr>
        <w:lastRenderedPageBreak/>
        <w:t>mengalami kemajuan paling kecil mendapatkan rangking 1.</w:t>
      </w:r>
      <w:r w:rsidR="001A54A8">
        <w:rPr>
          <w:rFonts w:ascii="Times New Roman" w:hAnsi="Times New Roman" w:cs="Times New Roman"/>
          <w:sz w:val="20"/>
          <w:szCs w:val="20"/>
          <w:lang w:val="id-ID"/>
        </w:rPr>
        <w:t xml:space="preserve"> Setelah mendapatkan hasil rank diberi tanda + atau -, kemudian jumlahkan semua rank yang bertanda + dan -</w:t>
      </w:r>
      <w:r w:rsidR="00B468E6">
        <w:rPr>
          <w:rFonts w:ascii="Times New Roman" w:hAnsi="Times New Roman" w:cs="Times New Roman"/>
          <w:sz w:val="20"/>
          <w:szCs w:val="20"/>
          <w:lang w:val="id-ID"/>
        </w:rPr>
        <w:t>. Hasil yang lebih kecil akan menjadi Jhitung. Setelah mendapatkan hasil Jhitung maka bandingkanlah dengan nilai Jtabel yang sudah disediakan. Berdasarkan kriteria pengujian hipotesis, jika Jhitung &gt; Jtabel maka H0 diterima sedangkan jika Jhitung &lt; J tabel maka H0 duterima. Dari perhitungan pada nilai siswa tunagrahita kelas 1 jumlah J hitung yang diperoleh adalah 0 sedangkan jumlah Jtabel adalah 4 (</w:t>
      </w:r>
      <w:r w:rsidR="00B468E6" w:rsidRPr="00B468E6">
        <w:rPr>
          <w:rFonts w:ascii="Times New Roman" w:hAnsi="Times New Roman" w:cs="Times New Roman"/>
          <w:sz w:val="20"/>
          <w:lang w:val="id-ID"/>
        </w:rPr>
        <w:t>α = 0.05 dan n=8</w:t>
      </w:r>
      <w:r w:rsidR="00B468E6">
        <w:rPr>
          <w:rFonts w:ascii="Times New Roman" w:hAnsi="Times New Roman" w:cs="Times New Roman"/>
          <w:sz w:val="20"/>
          <w:lang w:val="id-ID"/>
        </w:rPr>
        <w:t>). Dari kriteria yang ditentukan maka hipotesis diperoleh H0 ditolak karena Jhitung &lt; Jtabel atau diartikan 0&lt;4 sehingga clay tepung dapat meningkatkan kemampuan pra menulis permulaan siswa tunagrahita kelas 1.</w:t>
      </w:r>
    </w:p>
    <w:p w:rsidR="00B468E6" w:rsidRPr="007F47E8" w:rsidRDefault="00B468E6" w:rsidP="007F47E8">
      <w:pPr>
        <w:spacing w:line="240" w:lineRule="auto"/>
        <w:ind w:firstLine="720"/>
        <w:jc w:val="both"/>
        <w:rPr>
          <w:rFonts w:ascii="Times New Roman" w:hAnsi="Times New Roman" w:cs="Times New Roman"/>
          <w:sz w:val="20"/>
          <w:lang w:val="id-ID"/>
        </w:rPr>
      </w:pPr>
      <w:r>
        <w:rPr>
          <w:rFonts w:ascii="Times New Roman" w:hAnsi="Times New Roman" w:cs="Times New Roman"/>
          <w:sz w:val="20"/>
          <w:lang w:val="id-ID"/>
        </w:rPr>
        <w:t>Penelitian yang hampir serupa tentang media clay dapat meningkatkan keammpuan motorik siswa adalah penelitian yang dilakukan oleh Gunawan</w:t>
      </w:r>
      <w:r w:rsidR="00DD1F89">
        <w:rPr>
          <w:rFonts w:ascii="Times New Roman" w:hAnsi="Times New Roman" w:cs="Times New Roman"/>
          <w:sz w:val="20"/>
          <w:lang w:val="id-ID"/>
        </w:rPr>
        <w:t>, Sudiarta, Budiarta</w:t>
      </w:r>
      <w:r>
        <w:rPr>
          <w:rFonts w:ascii="Times New Roman" w:hAnsi="Times New Roman" w:cs="Times New Roman"/>
          <w:sz w:val="20"/>
          <w:lang w:val="id-ID"/>
        </w:rPr>
        <w:t xml:space="preserve"> (2017) kepada siswa PAUD yang memperoleh hasil sebelum diberikan media menggunakan clay siswa masih kesulitan dalam membentuk clay menjadi bentuk-bentuk tetapi setelah diberikan </w:t>
      </w:r>
      <w:r w:rsidR="007F47E8">
        <w:rPr>
          <w:rFonts w:ascii="Times New Roman" w:hAnsi="Times New Roman" w:cs="Times New Roman"/>
          <w:sz w:val="20"/>
          <w:lang w:val="id-ID"/>
        </w:rPr>
        <w:t xml:space="preserve">permainan berupa meremas-remas clay, mencampur clay, memijat dan memilin clay dapat merangsang syaraf serta meningkatkan daya cipta siswa PAUT sehingga mampu membuat bentuk-bentuk yang ada di alam sekitar mereka. </w:t>
      </w:r>
    </w:p>
    <w:p w:rsidR="00BC58DD" w:rsidRPr="00AE647E" w:rsidRDefault="00762B0A"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Berdasarkan has</w:t>
      </w:r>
      <w:r w:rsidR="0050256E">
        <w:rPr>
          <w:rFonts w:ascii="Times New Roman" w:hAnsi="Times New Roman" w:cs="Times New Roman"/>
          <w:sz w:val="20"/>
          <w:szCs w:val="20"/>
          <w:lang w:val="id-ID"/>
        </w:rPr>
        <w:t xml:space="preserve">il post tes </w:t>
      </w:r>
      <w:r w:rsidR="007F47E8">
        <w:rPr>
          <w:rFonts w:ascii="Times New Roman" w:hAnsi="Times New Roman" w:cs="Times New Roman"/>
          <w:sz w:val="20"/>
          <w:szCs w:val="20"/>
          <w:lang w:val="id-ID"/>
        </w:rPr>
        <w:t xml:space="preserve">siswa tunagrahita keals 1 </w:t>
      </w:r>
      <w:r w:rsidR="0050256E">
        <w:rPr>
          <w:rFonts w:ascii="Times New Roman" w:hAnsi="Times New Roman" w:cs="Times New Roman"/>
          <w:sz w:val="20"/>
          <w:szCs w:val="20"/>
          <w:lang w:val="id-ID"/>
        </w:rPr>
        <w:t>dapat diketahui kema</w:t>
      </w:r>
      <w:r w:rsidRPr="00AE647E">
        <w:rPr>
          <w:rFonts w:ascii="Times New Roman" w:hAnsi="Times New Roman" w:cs="Times New Roman"/>
          <w:sz w:val="20"/>
          <w:szCs w:val="20"/>
          <w:lang w:val="id-ID"/>
        </w:rPr>
        <w:t>mpuan siswa tunagrahita dalam pra menulis permulaan adalah</w:t>
      </w:r>
      <w:r w:rsidR="0050256E">
        <w:rPr>
          <w:rFonts w:ascii="Times New Roman" w:hAnsi="Times New Roman" w:cs="Times New Roman"/>
          <w:sz w:val="20"/>
          <w:szCs w:val="20"/>
          <w:lang w:val="id-ID"/>
        </w:rPr>
        <w:t xml:space="preserve"> </w:t>
      </w:r>
      <w:r w:rsidRPr="00AE647E">
        <w:rPr>
          <w:rFonts w:ascii="Times New Roman" w:hAnsi="Times New Roman" w:cs="Times New Roman"/>
          <w:sz w:val="20"/>
          <w:szCs w:val="20"/>
          <w:lang w:val="id-ID"/>
        </w:rPr>
        <w:t>sebanyak 12,5% dalam kategori kurang, 37,5% dalam kategori cukup</w:t>
      </w:r>
      <w:r w:rsidR="00BC58DD" w:rsidRPr="00AE647E">
        <w:rPr>
          <w:rFonts w:ascii="Times New Roman" w:hAnsi="Times New Roman" w:cs="Times New Roman"/>
          <w:sz w:val="20"/>
          <w:szCs w:val="20"/>
          <w:lang w:val="id-ID"/>
        </w:rPr>
        <w:t xml:space="preserve"> dan 50% dalam kategori baik. Artinya ada pengaruh penggunaa</w:t>
      </w:r>
      <w:r w:rsidR="0050256E">
        <w:rPr>
          <w:rFonts w:ascii="Times New Roman" w:hAnsi="Times New Roman" w:cs="Times New Roman"/>
          <w:sz w:val="20"/>
          <w:szCs w:val="20"/>
          <w:lang w:val="id-ID"/>
        </w:rPr>
        <w:t xml:space="preserve">n media </w:t>
      </w:r>
      <w:r w:rsidR="00C4781C" w:rsidRPr="00C4781C">
        <w:rPr>
          <w:rFonts w:ascii="Times New Roman" w:hAnsi="Times New Roman" w:cs="Times New Roman"/>
          <w:i/>
          <w:sz w:val="20"/>
          <w:szCs w:val="20"/>
          <w:lang w:val="id-ID"/>
        </w:rPr>
        <w:t>clay</w:t>
      </w:r>
      <w:r w:rsidR="0050256E">
        <w:rPr>
          <w:rFonts w:ascii="Times New Roman" w:hAnsi="Times New Roman" w:cs="Times New Roman"/>
          <w:sz w:val="20"/>
          <w:szCs w:val="20"/>
          <w:lang w:val="id-ID"/>
        </w:rPr>
        <w:t xml:space="preserve"> tepung terhadap ke</w:t>
      </w:r>
      <w:r w:rsidR="00BC58DD" w:rsidRPr="00AE647E">
        <w:rPr>
          <w:rFonts w:ascii="Times New Roman" w:hAnsi="Times New Roman" w:cs="Times New Roman"/>
          <w:sz w:val="20"/>
          <w:szCs w:val="20"/>
          <w:lang w:val="id-ID"/>
        </w:rPr>
        <w:t xml:space="preserve">mampuan pra menulis permulaan siswa tunagrahita kelas 1 sebelum dan sesudah diberikan </w:t>
      </w:r>
      <w:r w:rsidR="00BC58DD" w:rsidRPr="001A54A8">
        <w:rPr>
          <w:rFonts w:ascii="Times New Roman" w:hAnsi="Times New Roman" w:cs="Times New Roman"/>
          <w:i/>
          <w:sz w:val="20"/>
          <w:szCs w:val="20"/>
          <w:lang w:val="id-ID"/>
        </w:rPr>
        <w:t>treatmen</w:t>
      </w:r>
      <w:r w:rsidR="001A54A8" w:rsidRPr="001A54A8">
        <w:rPr>
          <w:rFonts w:ascii="Times New Roman" w:hAnsi="Times New Roman" w:cs="Times New Roman"/>
          <w:i/>
          <w:sz w:val="20"/>
          <w:szCs w:val="20"/>
          <w:lang w:val="id-ID"/>
        </w:rPr>
        <w:t>t</w:t>
      </w:r>
      <w:r w:rsidR="00BC58DD" w:rsidRPr="00AE647E">
        <w:rPr>
          <w:rFonts w:ascii="Times New Roman" w:hAnsi="Times New Roman" w:cs="Times New Roman"/>
          <w:sz w:val="20"/>
          <w:szCs w:val="20"/>
          <w:lang w:val="id-ID"/>
        </w:rPr>
        <w:t>.</w:t>
      </w:r>
    </w:p>
    <w:p w:rsidR="00BC58DD" w:rsidRDefault="00BC58DD" w:rsidP="00211C81">
      <w:pPr>
        <w:pStyle w:val="ListParagraph"/>
        <w:spacing w:line="240" w:lineRule="auto"/>
        <w:ind w:left="0"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Siswa melaksanakan kegiatan post tes setelah siswa  mendapat perlakuan menggunakan </w:t>
      </w:r>
      <w:r w:rsidR="00135661" w:rsidRPr="00AE647E">
        <w:rPr>
          <w:rFonts w:ascii="Times New Roman" w:hAnsi="Times New Roman" w:cs="Times New Roman"/>
          <w:sz w:val="20"/>
          <w:szCs w:val="20"/>
          <w:lang w:val="id-ID"/>
        </w:rPr>
        <w:t xml:space="preserve">media </w:t>
      </w:r>
      <w:r w:rsidR="00C4781C" w:rsidRPr="00C4781C">
        <w:rPr>
          <w:rFonts w:ascii="Times New Roman" w:hAnsi="Times New Roman" w:cs="Times New Roman"/>
          <w:i/>
          <w:sz w:val="20"/>
          <w:szCs w:val="20"/>
          <w:lang w:val="id-ID"/>
        </w:rPr>
        <w:t>clay</w:t>
      </w:r>
      <w:r w:rsidR="00135661" w:rsidRPr="00AE647E">
        <w:rPr>
          <w:rFonts w:ascii="Times New Roman" w:hAnsi="Times New Roman" w:cs="Times New Roman"/>
          <w:sz w:val="20"/>
          <w:szCs w:val="20"/>
          <w:lang w:val="id-ID"/>
        </w:rPr>
        <w:t xml:space="preserve"> tepung. Kegiatan post tes dibuat sama seperti kegiatan pada saat pre tes. Hasil pre tes dalam pra menulis permulaan siswa tunagrahita siswa tunagrahita kelas 1 yaitu 1 siswa berada dalam rentang nilai 0-4, dalam rentang 5-8 terdapat 5 siswa, </w:t>
      </w:r>
      <w:r w:rsidR="009E06BB" w:rsidRPr="00AE647E">
        <w:rPr>
          <w:rFonts w:ascii="Times New Roman" w:hAnsi="Times New Roman" w:cs="Times New Roman"/>
          <w:sz w:val="20"/>
          <w:szCs w:val="20"/>
          <w:lang w:val="id-ID"/>
        </w:rPr>
        <w:t xml:space="preserve">dan </w:t>
      </w:r>
      <w:r w:rsidR="00135661" w:rsidRPr="00AE647E">
        <w:rPr>
          <w:rFonts w:ascii="Times New Roman" w:hAnsi="Times New Roman" w:cs="Times New Roman"/>
          <w:sz w:val="20"/>
          <w:szCs w:val="20"/>
          <w:lang w:val="id-ID"/>
        </w:rPr>
        <w:lastRenderedPageBreak/>
        <w:t xml:space="preserve">rentang </w:t>
      </w:r>
      <w:r w:rsidR="009E06BB" w:rsidRPr="00AE647E">
        <w:rPr>
          <w:rFonts w:ascii="Times New Roman" w:hAnsi="Times New Roman" w:cs="Times New Roman"/>
          <w:sz w:val="20"/>
          <w:szCs w:val="20"/>
          <w:lang w:val="id-ID"/>
        </w:rPr>
        <w:t>9-11 ada 3 siswa. Sedangkan nilai post tes siswa tunagrahita kelas 1 adalah , dalam rentang 5-8 ada 1 siswa, 9-11 ada 2 siswa dan rentang 12-16 ada  5 siswa.</w:t>
      </w:r>
    </w:p>
    <w:p w:rsidR="005F4B72" w:rsidRDefault="005F4B72" w:rsidP="00211C81">
      <w:pPr>
        <w:pStyle w:val="ListParagraph"/>
        <w:spacing w:line="240" w:lineRule="auto"/>
        <w:ind w:left="0"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Penelitian lain yang serupa dengan penelitian ini adalah penelitian Kartini </w:t>
      </w:r>
      <w:r w:rsidR="0056306F">
        <w:rPr>
          <w:rFonts w:ascii="Times New Roman" w:hAnsi="Times New Roman" w:cs="Times New Roman"/>
          <w:sz w:val="20"/>
          <w:szCs w:val="20"/>
          <w:lang w:val="id-ID"/>
        </w:rPr>
        <w:t xml:space="preserve">dan Sujarwo </w:t>
      </w:r>
      <w:r>
        <w:rPr>
          <w:rFonts w:ascii="Times New Roman" w:hAnsi="Times New Roman" w:cs="Times New Roman"/>
          <w:sz w:val="20"/>
          <w:szCs w:val="20"/>
          <w:lang w:val="id-ID"/>
        </w:rPr>
        <w:t xml:space="preserve">( 2014), </w:t>
      </w:r>
      <w:r w:rsidR="00E960C0">
        <w:rPr>
          <w:rFonts w:ascii="Times New Roman" w:hAnsi="Times New Roman" w:cs="Times New Roman"/>
          <w:sz w:val="20"/>
          <w:szCs w:val="20"/>
          <w:lang w:val="id-ID"/>
        </w:rPr>
        <w:t>yang berjudul “ Penggunaan Media Pembelajaran Plastisin untuk Meningkatkan Kreatifitas Anak Usia Dini" memperoleh hasil rata-rata kelompok eksperimen lebih besar daripada rata-rata kelompok kontrol yaitu 37,00 &gt; 31,17.</w:t>
      </w:r>
    </w:p>
    <w:p w:rsidR="00E960C0" w:rsidRPr="00AE647E" w:rsidRDefault="00E960C0" w:rsidP="00211C81">
      <w:pPr>
        <w:pStyle w:val="ListParagraph"/>
        <w:spacing w:line="240" w:lineRule="auto"/>
        <w:ind w:left="0" w:firstLine="720"/>
        <w:jc w:val="both"/>
        <w:rPr>
          <w:rFonts w:ascii="Times New Roman" w:hAnsi="Times New Roman" w:cs="Times New Roman"/>
          <w:sz w:val="20"/>
          <w:szCs w:val="20"/>
          <w:lang w:val="id-ID"/>
        </w:rPr>
      </w:pPr>
      <w:r>
        <w:rPr>
          <w:rFonts w:ascii="Times New Roman" w:hAnsi="Times New Roman" w:cs="Times New Roman"/>
          <w:sz w:val="20"/>
          <w:szCs w:val="20"/>
          <w:lang w:val="id-ID"/>
        </w:rPr>
        <w:t>Pen</w:t>
      </w:r>
      <w:r w:rsidR="0056306F">
        <w:rPr>
          <w:rFonts w:ascii="Times New Roman" w:hAnsi="Times New Roman" w:cs="Times New Roman"/>
          <w:sz w:val="20"/>
          <w:szCs w:val="20"/>
          <w:lang w:val="id-ID"/>
        </w:rPr>
        <w:t xml:space="preserve">elitian yang dilakukan Matfuhah, Ulum dan Ratnasari </w:t>
      </w:r>
      <w:r>
        <w:rPr>
          <w:rFonts w:ascii="Times New Roman" w:hAnsi="Times New Roman" w:cs="Times New Roman"/>
          <w:sz w:val="20"/>
          <w:szCs w:val="20"/>
          <w:lang w:val="id-ID"/>
        </w:rPr>
        <w:t xml:space="preserve">(2014), yang berjudul “ Peningkatan Kemampuan Motorik Halus pada Anak Melalui Permainan Membuat Plastisin Alami” juga menunjukkan peningkatan kemampuan motorik setelah diberikan </w:t>
      </w:r>
      <w:r w:rsidR="00E32340">
        <w:rPr>
          <w:rFonts w:ascii="Times New Roman" w:hAnsi="Times New Roman" w:cs="Times New Roman"/>
          <w:sz w:val="20"/>
          <w:szCs w:val="20"/>
          <w:lang w:val="id-ID"/>
        </w:rPr>
        <w:t>perlakuan menggunakan media plastisin. Hasil yang diperoleh adalah pada siklus I sebelum diberikan perlakuan siswa mengalami kegagalan dan masih banyak anak yang mendapatkan bintang 1 (kurang ) yaitu mencapai 33,34% dan anak yang mendapatkan bintang 3 (baik) hanya 16,66%. Sedangkan pada siklus II siswa sudah banyak yang mengalami peningkatan, yaitu mencapai 63,33% mendapat nilai bintang 3 dari kriteria penilaian minimal 60.00%.</w:t>
      </w:r>
    </w:p>
    <w:p w:rsidR="009E06BB" w:rsidRPr="00AE647E" w:rsidRDefault="009E06BB" w:rsidP="00C4781C">
      <w:pPr>
        <w:spacing w:line="240" w:lineRule="auto"/>
        <w:jc w:val="both"/>
        <w:rPr>
          <w:rFonts w:ascii="Times New Roman" w:hAnsi="Times New Roman" w:cs="Times New Roman"/>
          <w:b/>
          <w:sz w:val="20"/>
          <w:szCs w:val="20"/>
          <w:lang w:val="id-ID"/>
        </w:rPr>
      </w:pPr>
      <w:r w:rsidRPr="00AE647E">
        <w:rPr>
          <w:rFonts w:ascii="Times New Roman" w:hAnsi="Times New Roman" w:cs="Times New Roman"/>
          <w:b/>
          <w:sz w:val="20"/>
          <w:szCs w:val="20"/>
          <w:lang w:val="id-ID"/>
        </w:rPr>
        <w:t>KESIMPULAN DAN SARAN</w:t>
      </w:r>
    </w:p>
    <w:p w:rsidR="003E3CDD" w:rsidRPr="00AE647E" w:rsidRDefault="00934718"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Berdasarkan analisis yang diuraikan sebelumnya, kesimpulan yang dapat diperoleh dari hasil penelitian ini adalah  media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tepung berpengaruh terhadap kemampuan pra menulis perm</w:t>
      </w:r>
      <w:r w:rsidR="005F4B72">
        <w:rPr>
          <w:rFonts w:ascii="Times New Roman" w:hAnsi="Times New Roman" w:cs="Times New Roman"/>
          <w:sz w:val="20"/>
          <w:szCs w:val="20"/>
          <w:lang w:val="id-ID"/>
        </w:rPr>
        <w:t>ulaan siswa tunagrahita kelas 1, dengan persentasi 12,5 % dalam kategori kurang, 37,5% dalam kategori cukup dan 50% dalam kategori baik.</w:t>
      </w:r>
    </w:p>
    <w:p w:rsidR="00934718" w:rsidRPr="00AE647E" w:rsidRDefault="00934718" w:rsidP="00C4781C">
      <w:pPr>
        <w:spacing w:line="240" w:lineRule="auto"/>
        <w:ind w:firstLine="720"/>
        <w:jc w:val="both"/>
        <w:rPr>
          <w:rFonts w:ascii="Times New Roman" w:hAnsi="Times New Roman" w:cs="Times New Roman"/>
          <w:sz w:val="20"/>
          <w:szCs w:val="20"/>
          <w:lang w:val="id-ID"/>
        </w:rPr>
      </w:pPr>
      <w:r w:rsidRPr="00AE647E">
        <w:rPr>
          <w:rFonts w:ascii="Times New Roman" w:hAnsi="Times New Roman" w:cs="Times New Roman"/>
          <w:sz w:val="20"/>
          <w:szCs w:val="20"/>
          <w:lang w:val="id-ID"/>
        </w:rPr>
        <w:t xml:space="preserve">Saran dari peneliti kepada guru adalah dengan bersumber dari penggunaan media </w:t>
      </w:r>
      <w:r w:rsidR="00C4781C" w:rsidRPr="00C4781C">
        <w:rPr>
          <w:rFonts w:ascii="Times New Roman" w:hAnsi="Times New Roman" w:cs="Times New Roman"/>
          <w:i/>
          <w:sz w:val="20"/>
          <w:szCs w:val="20"/>
          <w:lang w:val="id-ID"/>
        </w:rPr>
        <w:t>clay</w:t>
      </w:r>
      <w:r w:rsidRPr="00AE647E">
        <w:rPr>
          <w:rFonts w:ascii="Times New Roman" w:hAnsi="Times New Roman" w:cs="Times New Roman"/>
          <w:sz w:val="20"/>
          <w:szCs w:val="20"/>
          <w:lang w:val="id-ID"/>
        </w:rPr>
        <w:t xml:space="preserve"> tepung dapat meningkatkan hasil belajar siswa hendaknya </w:t>
      </w:r>
      <w:r w:rsidR="0062615C" w:rsidRPr="00AE647E">
        <w:rPr>
          <w:rFonts w:ascii="Times New Roman" w:hAnsi="Times New Roman" w:cs="Times New Roman"/>
          <w:sz w:val="20"/>
          <w:szCs w:val="20"/>
          <w:lang w:val="id-ID"/>
        </w:rPr>
        <w:t xml:space="preserve">guru dapat mengembangkan pemanfaatan penggunaan media </w:t>
      </w:r>
      <w:r w:rsidR="00C4781C" w:rsidRPr="00C4781C">
        <w:rPr>
          <w:rFonts w:ascii="Times New Roman" w:hAnsi="Times New Roman" w:cs="Times New Roman"/>
          <w:i/>
          <w:sz w:val="20"/>
          <w:szCs w:val="20"/>
          <w:lang w:val="id-ID"/>
        </w:rPr>
        <w:t>clay</w:t>
      </w:r>
      <w:r w:rsidR="0062615C" w:rsidRPr="00AE647E">
        <w:rPr>
          <w:rFonts w:ascii="Times New Roman" w:hAnsi="Times New Roman" w:cs="Times New Roman"/>
          <w:sz w:val="20"/>
          <w:szCs w:val="20"/>
          <w:lang w:val="id-ID"/>
        </w:rPr>
        <w:t xml:space="preserve"> tepung untuk siswa-siswa lainnya.</w:t>
      </w:r>
    </w:p>
    <w:p w:rsidR="006A20A2" w:rsidRPr="00AE647E" w:rsidRDefault="00C4781C" w:rsidP="00C4781C">
      <w:pPr>
        <w:spacing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DAFTAR RUJUKAN</w:t>
      </w:r>
    </w:p>
    <w:p w:rsidR="006A20A2" w:rsidRPr="00AE647E" w:rsidRDefault="006A20A2" w:rsidP="00211C81">
      <w:pPr>
        <w:spacing w:line="240" w:lineRule="auto"/>
        <w:ind w:left="720" w:hanging="720"/>
        <w:rPr>
          <w:rFonts w:ascii="Times New Roman" w:hAnsi="Times New Roman" w:cs="Times New Roman"/>
          <w:sz w:val="20"/>
          <w:szCs w:val="20"/>
          <w:lang w:val="id-ID"/>
        </w:rPr>
      </w:pPr>
      <w:r w:rsidRPr="00AE647E">
        <w:rPr>
          <w:rFonts w:ascii="Times New Roman" w:hAnsi="Times New Roman" w:cs="Times New Roman"/>
          <w:sz w:val="20"/>
          <w:szCs w:val="20"/>
          <w:lang w:val="id-ID"/>
        </w:rPr>
        <w:t>Arikunto,</w:t>
      </w:r>
      <w:r w:rsidR="006C4080">
        <w:rPr>
          <w:rFonts w:ascii="Times New Roman" w:hAnsi="Times New Roman" w:cs="Times New Roman"/>
          <w:sz w:val="20"/>
          <w:szCs w:val="20"/>
          <w:lang w:val="id-ID"/>
        </w:rPr>
        <w:t xml:space="preserve"> </w:t>
      </w:r>
      <w:r w:rsidRPr="00AE647E">
        <w:rPr>
          <w:rFonts w:ascii="Times New Roman" w:hAnsi="Times New Roman" w:cs="Times New Roman"/>
          <w:sz w:val="20"/>
          <w:szCs w:val="20"/>
          <w:lang w:val="id-ID"/>
        </w:rPr>
        <w:t xml:space="preserve">S. </w:t>
      </w:r>
      <w:r w:rsidR="006C4080">
        <w:rPr>
          <w:rFonts w:ascii="Times New Roman" w:hAnsi="Times New Roman" w:cs="Times New Roman"/>
          <w:sz w:val="20"/>
          <w:szCs w:val="20"/>
          <w:lang w:val="id-ID"/>
        </w:rPr>
        <w:t>(</w:t>
      </w:r>
      <w:r w:rsidRPr="00AE647E">
        <w:rPr>
          <w:rFonts w:ascii="Times New Roman" w:hAnsi="Times New Roman" w:cs="Times New Roman"/>
          <w:sz w:val="20"/>
          <w:szCs w:val="20"/>
          <w:lang w:val="id-ID"/>
        </w:rPr>
        <w:t>2013</w:t>
      </w:r>
      <w:r w:rsidR="006C4080">
        <w:rPr>
          <w:rFonts w:ascii="Times New Roman" w:hAnsi="Times New Roman" w:cs="Times New Roman"/>
          <w:sz w:val="20"/>
          <w:szCs w:val="20"/>
          <w:lang w:val="id-ID"/>
        </w:rPr>
        <w:t>)</w:t>
      </w:r>
      <w:r w:rsidRPr="00AE647E">
        <w:rPr>
          <w:rFonts w:ascii="Times New Roman" w:hAnsi="Times New Roman" w:cs="Times New Roman"/>
          <w:sz w:val="20"/>
          <w:szCs w:val="20"/>
          <w:lang w:val="id-ID"/>
        </w:rPr>
        <w:t xml:space="preserve">. </w:t>
      </w:r>
      <w:r w:rsidR="00C4781C">
        <w:rPr>
          <w:rFonts w:ascii="Times New Roman" w:hAnsi="Times New Roman" w:cs="Times New Roman"/>
          <w:i/>
          <w:sz w:val="20"/>
          <w:szCs w:val="20"/>
          <w:lang w:val="id-ID"/>
        </w:rPr>
        <w:t>Prosedur Penelitian :</w:t>
      </w:r>
      <w:r w:rsidRPr="00AE647E">
        <w:rPr>
          <w:rFonts w:ascii="Times New Roman" w:hAnsi="Times New Roman" w:cs="Times New Roman"/>
          <w:i/>
          <w:sz w:val="20"/>
          <w:szCs w:val="20"/>
          <w:lang w:val="id-ID"/>
        </w:rPr>
        <w:t>Suatu Pendekatan Praktik</w:t>
      </w:r>
      <w:r w:rsidRPr="00AE647E">
        <w:rPr>
          <w:rFonts w:ascii="Times New Roman" w:hAnsi="Times New Roman" w:cs="Times New Roman"/>
          <w:sz w:val="20"/>
          <w:szCs w:val="20"/>
          <w:lang w:val="id-ID"/>
        </w:rPr>
        <w:t>. Jakarta : Rineka Cipta.</w:t>
      </w:r>
    </w:p>
    <w:p w:rsidR="006A20A2" w:rsidRPr="00AE647E" w:rsidRDefault="00F85E49" w:rsidP="00211C81">
      <w:pPr>
        <w:spacing w:line="240" w:lineRule="auto"/>
        <w:ind w:left="720" w:hanging="720"/>
        <w:rPr>
          <w:rFonts w:ascii="Times New Roman" w:hAnsi="Times New Roman" w:cs="Times New Roman"/>
          <w:sz w:val="20"/>
          <w:szCs w:val="20"/>
          <w:lang w:val="id-ID"/>
        </w:rPr>
      </w:pPr>
      <w:r>
        <w:rPr>
          <w:rFonts w:ascii="Times New Roman" w:hAnsi="Times New Roman" w:cs="Times New Roman"/>
          <w:sz w:val="20"/>
          <w:szCs w:val="20"/>
          <w:lang w:val="id-ID"/>
        </w:rPr>
        <w:lastRenderedPageBreak/>
        <w:t>Latae, A.</w:t>
      </w:r>
      <w:r w:rsidR="00856ABF">
        <w:rPr>
          <w:rFonts w:ascii="Times New Roman" w:hAnsi="Times New Roman" w:cs="Times New Roman"/>
          <w:sz w:val="20"/>
          <w:szCs w:val="20"/>
          <w:lang w:val="id-ID"/>
        </w:rPr>
        <w:t>,</w:t>
      </w:r>
      <w:r>
        <w:rPr>
          <w:rFonts w:ascii="Times New Roman" w:hAnsi="Times New Roman" w:cs="Times New Roman"/>
          <w:sz w:val="20"/>
          <w:szCs w:val="20"/>
          <w:lang w:val="id-ID"/>
        </w:rPr>
        <w:t xml:space="preserve"> Barasandji, S.</w:t>
      </w:r>
      <w:r w:rsidR="00856ABF">
        <w:rPr>
          <w:rFonts w:ascii="Times New Roman" w:hAnsi="Times New Roman" w:cs="Times New Roman"/>
          <w:sz w:val="20"/>
          <w:szCs w:val="20"/>
          <w:lang w:val="id-ID"/>
        </w:rPr>
        <w:t>,</w:t>
      </w:r>
      <w:r>
        <w:rPr>
          <w:rFonts w:ascii="Times New Roman" w:hAnsi="Times New Roman" w:cs="Times New Roman"/>
          <w:sz w:val="20"/>
          <w:szCs w:val="20"/>
          <w:lang w:val="id-ID"/>
        </w:rPr>
        <w:t xml:space="preserve"> Muhsin</w:t>
      </w:r>
      <w:r w:rsidR="00555111">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 xml:space="preserve"> </w:t>
      </w:r>
      <w:r w:rsidR="00856ABF">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2013</w:t>
      </w:r>
      <w:r w:rsidR="00856ABF">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 xml:space="preserve">. </w:t>
      </w:r>
      <w:r w:rsidR="006A20A2" w:rsidRPr="006C4080">
        <w:rPr>
          <w:rFonts w:ascii="Times New Roman" w:hAnsi="Times New Roman" w:cs="Times New Roman"/>
          <w:sz w:val="20"/>
          <w:szCs w:val="20"/>
          <w:lang w:val="id-ID"/>
        </w:rPr>
        <w:t>Upaya Meningkatkan Kemampuan menulis permulaan Siswa Melalui Metode SAS Siswa Kelas 1 SDN Tondo Kecamatan Bungku Barat Kabupaten Morowali.</w:t>
      </w:r>
      <w:r w:rsidR="006A20A2" w:rsidRPr="006C4080">
        <w:rPr>
          <w:rFonts w:ascii="Times New Roman" w:hAnsi="Times New Roman" w:cs="Times New Roman"/>
          <w:i/>
          <w:sz w:val="20"/>
          <w:szCs w:val="20"/>
          <w:lang w:val="id-ID"/>
        </w:rPr>
        <w:t xml:space="preserve">Jurnal Kreatif Tadulako Online. </w:t>
      </w:r>
      <w:r w:rsidR="006A20A2" w:rsidRPr="00856ABF">
        <w:rPr>
          <w:rFonts w:ascii="Times New Roman" w:hAnsi="Times New Roman" w:cs="Times New Roman"/>
          <w:sz w:val="20"/>
          <w:szCs w:val="20"/>
          <w:lang w:val="id-ID"/>
        </w:rPr>
        <w:t xml:space="preserve">2(4) </w:t>
      </w:r>
      <w:r w:rsidR="00183953" w:rsidRPr="00856ABF">
        <w:rPr>
          <w:rFonts w:ascii="Times New Roman" w:hAnsi="Times New Roman" w:cs="Times New Roman"/>
          <w:sz w:val="20"/>
          <w:szCs w:val="20"/>
          <w:lang w:val="id-ID"/>
        </w:rPr>
        <w:t xml:space="preserve">: </w:t>
      </w:r>
      <w:r w:rsidR="006A20A2" w:rsidRPr="00856ABF">
        <w:rPr>
          <w:rFonts w:ascii="Times New Roman" w:hAnsi="Times New Roman" w:cs="Times New Roman"/>
          <w:sz w:val="20"/>
          <w:szCs w:val="20"/>
          <w:lang w:val="id-ID"/>
        </w:rPr>
        <w:t>200-204</w:t>
      </w:r>
    </w:p>
    <w:p w:rsidR="006A20A2" w:rsidRPr="00856ABF" w:rsidRDefault="00183953" w:rsidP="00211C81">
      <w:pPr>
        <w:spacing w:line="240" w:lineRule="auto"/>
        <w:ind w:left="720" w:hanging="720"/>
        <w:rPr>
          <w:rFonts w:ascii="Times New Roman" w:hAnsi="Times New Roman" w:cs="Times New Roman"/>
          <w:sz w:val="20"/>
          <w:szCs w:val="20"/>
          <w:lang w:val="id-ID"/>
        </w:rPr>
      </w:pPr>
      <w:r>
        <w:rPr>
          <w:rFonts w:ascii="Times New Roman" w:hAnsi="Times New Roman" w:cs="Times New Roman"/>
          <w:sz w:val="20"/>
          <w:szCs w:val="20"/>
          <w:lang w:val="id-ID"/>
        </w:rPr>
        <w:t>Gunawan, C.A.A</w:t>
      </w:r>
      <w:r w:rsidR="006A20A2" w:rsidRPr="00AE647E">
        <w:rPr>
          <w:rFonts w:ascii="Times New Roman" w:hAnsi="Times New Roman" w:cs="Times New Roman"/>
          <w:sz w:val="20"/>
          <w:szCs w:val="20"/>
          <w:lang w:val="id-ID"/>
        </w:rPr>
        <w:t>.</w:t>
      </w:r>
      <w:r>
        <w:rPr>
          <w:rFonts w:ascii="Times New Roman" w:hAnsi="Times New Roman" w:cs="Times New Roman"/>
          <w:sz w:val="20"/>
          <w:szCs w:val="20"/>
          <w:lang w:val="id-ID"/>
        </w:rPr>
        <w:t>, Sudiarta, I.W., Budiarta, I.G.M</w:t>
      </w:r>
      <w:r w:rsidR="0056306F">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 xml:space="preserve"> </w:t>
      </w:r>
      <w:r>
        <w:rPr>
          <w:rFonts w:ascii="Times New Roman" w:hAnsi="Times New Roman" w:cs="Times New Roman"/>
          <w:sz w:val="20"/>
          <w:szCs w:val="20"/>
          <w:lang w:val="id-ID"/>
        </w:rPr>
        <w:t>(2017)</w:t>
      </w:r>
      <w:r w:rsidR="006A20A2" w:rsidRPr="00AE647E">
        <w:rPr>
          <w:rFonts w:ascii="Times New Roman" w:hAnsi="Times New Roman" w:cs="Times New Roman"/>
          <w:sz w:val="20"/>
          <w:szCs w:val="20"/>
          <w:lang w:val="id-ID"/>
        </w:rPr>
        <w:t xml:space="preserve">. </w:t>
      </w:r>
      <w:r w:rsidR="006A20A2" w:rsidRPr="006C4080">
        <w:rPr>
          <w:rFonts w:ascii="Times New Roman" w:hAnsi="Times New Roman" w:cs="Times New Roman"/>
          <w:sz w:val="20"/>
          <w:szCs w:val="20"/>
          <w:lang w:val="id-ID"/>
        </w:rPr>
        <w:t xml:space="preserve">Bermain Menggunakan media </w:t>
      </w:r>
      <w:r w:rsidR="00C4781C" w:rsidRPr="00C4781C">
        <w:rPr>
          <w:rFonts w:ascii="Times New Roman" w:hAnsi="Times New Roman" w:cs="Times New Roman"/>
          <w:i/>
          <w:sz w:val="20"/>
          <w:szCs w:val="20"/>
          <w:lang w:val="id-ID"/>
        </w:rPr>
        <w:t>clay</w:t>
      </w:r>
      <w:r w:rsidR="006A20A2" w:rsidRPr="006C4080">
        <w:rPr>
          <w:rFonts w:ascii="Times New Roman" w:hAnsi="Times New Roman" w:cs="Times New Roman"/>
          <w:sz w:val="20"/>
          <w:szCs w:val="20"/>
          <w:lang w:val="id-ID"/>
        </w:rPr>
        <w:t xml:space="preserve"> Tepung di Paud Pradya Werdhi Jembrana.</w:t>
      </w:r>
      <w:r w:rsidR="006A20A2" w:rsidRPr="00AE647E">
        <w:rPr>
          <w:rFonts w:ascii="Times New Roman" w:hAnsi="Times New Roman" w:cs="Times New Roman"/>
          <w:sz w:val="20"/>
          <w:szCs w:val="20"/>
          <w:lang w:val="id-ID"/>
        </w:rPr>
        <w:t xml:space="preserve"> </w:t>
      </w:r>
      <w:r>
        <w:rPr>
          <w:rFonts w:ascii="Times New Roman" w:hAnsi="Times New Roman" w:cs="Times New Roman"/>
          <w:i/>
          <w:sz w:val="20"/>
          <w:szCs w:val="20"/>
          <w:lang w:val="id-ID"/>
        </w:rPr>
        <w:t xml:space="preserve">Jurnal Pendidikan Seni Rupa. </w:t>
      </w:r>
      <w:r w:rsidRPr="00856ABF">
        <w:rPr>
          <w:rFonts w:ascii="Times New Roman" w:hAnsi="Times New Roman" w:cs="Times New Roman"/>
          <w:sz w:val="20"/>
          <w:szCs w:val="20"/>
          <w:lang w:val="id-ID"/>
        </w:rPr>
        <w:t>8 (2): 1-12</w:t>
      </w:r>
    </w:p>
    <w:p w:rsidR="006A20A2" w:rsidRPr="00AE647E" w:rsidRDefault="006C4080" w:rsidP="00211C81">
      <w:pPr>
        <w:spacing w:line="240" w:lineRule="auto"/>
        <w:ind w:left="720" w:hanging="720"/>
        <w:rPr>
          <w:rFonts w:ascii="Times New Roman" w:hAnsi="Times New Roman" w:cs="Times New Roman"/>
          <w:sz w:val="20"/>
          <w:szCs w:val="20"/>
          <w:lang w:val="id-ID"/>
        </w:rPr>
      </w:pPr>
      <w:r>
        <w:rPr>
          <w:rFonts w:ascii="Times New Roman" w:hAnsi="Times New Roman" w:cs="Times New Roman"/>
          <w:sz w:val="20"/>
          <w:szCs w:val="20"/>
          <w:lang w:val="id-ID"/>
        </w:rPr>
        <w:t>Efendi, M</w:t>
      </w:r>
      <w:r w:rsidR="006A20A2" w:rsidRPr="00AE647E">
        <w:rPr>
          <w:rFonts w:ascii="Times New Roman" w:hAnsi="Times New Roman" w:cs="Times New Roman"/>
          <w:sz w:val="20"/>
          <w:szCs w:val="20"/>
          <w:lang w:val="id-ID"/>
        </w:rPr>
        <w:t xml:space="preserve">. </w:t>
      </w:r>
      <w:r>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2006</w:t>
      </w:r>
      <w:r>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 xml:space="preserve">. </w:t>
      </w:r>
      <w:r w:rsidR="006A20A2" w:rsidRPr="00AE647E">
        <w:rPr>
          <w:rFonts w:ascii="Times New Roman" w:hAnsi="Times New Roman" w:cs="Times New Roman"/>
          <w:i/>
          <w:sz w:val="20"/>
          <w:szCs w:val="20"/>
          <w:lang w:val="id-ID"/>
        </w:rPr>
        <w:t>Pengantar Psikopedagogik Anak Berkelainan</w:t>
      </w:r>
      <w:r w:rsidR="006A20A2" w:rsidRPr="00AE647E">
        <w:rPr>
          <w:rFonts w:ascii="Times New Roman" w:hAnsi="Times New Roman" w:cs="Times New Roman"/>
          <w:sz w:val="20"/>
          <w:szCs w:val="20"/>
          <w:lang w:val="id-ID"/>
        </w:rPr>
        <w:t>. Jakarta : PT Bumi Aksara.</w:t>
      </w:r>
    </w:p>
    <w:p w:rsidR="006A20A2" w:rsidRPr="00856ABF" w:rsidRDefault="006C4080" w:rsidP="00211C81">
      <w:pPr>
        <w:spacing w:line="240" w:lineRule="auto"/>
        <w:ind w:left="720" w:hanging="720"/>
        <w:rPr>
          <w:rFonts w:ascii="Times New Roman" w:hAnsi="Times New Roman" w:cs="Times New Roman"/>
          <w:sz w:val="20"/>
          <w:szCs w:val="20"/>
          <w:lang w:val="id-ID"/>
        </w:rPr>
      </w:pPr>
      <w:r>
        <w:rPr>
          <w:rFonts w:ascii="Times New Roman" w:hAnsi="Times New Roman" w:cs="Times New Roman"/>
          <w:sz w:val="20"/>
          <w:szCs w:val="20"/>
          <w:lang w:val="id-ID"/>
        </w:rPr>
        <w:t>Falahudin, I</w:t>
      </w:r>
      <w:r w:rsidR="006A20A2" w:rsidRPr="00AE647E">
        <w:rPr>
          <w:rFonts w:ascii="Times New Roman" w:hAnsi="Times New Roman" w:cs="Times New Roman"/>
          <w:sz w:val="20"/>
          <w:szCs w:val="20"/>
          <w:lang w:val="id-ID"/>
        </w:rPr>
        <w:t xml:space="preserve">. </w:t>
      </w:r>
      <w:r>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2014</w:t>
      </w:r>
      <w:r>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 xml:space="preserve">. </w:t>
      </w:r>
      <w:r w:rsidR="006A20A2" w:rsidRPr="006C4080">
        <w:rPr>
          <w:rFonts w:ascii="Times New Roman" w:hAnsi="Times New Roman" w:cs="Times New Roman"/>
          <w:sz w:val="20"/>
          <w:szCs w:val="20"/>
          <w:lang w:val="id-ID"/>
        </w:rPr>
        <w:t>Pemanfaatan Media Dalam Pembelajaran</w:t>
      </w:r>
      <w:r w:rsidR="006A20A2" w:rsidRPr="006C4080">
        <w:rPr>
          <w:rFonts w:ascii="Times New Roman" w:hAnsi="Times New Roman" w:cs="Times New Roman"/>
          <w:i/>
          <w:sz w:val="20"/>
          <w:szCs w:val="20"/>
          <w:lang w:val="id-ID"/>
        </w:rPr>
        <w:t>. Jurna</w:t>
      </w:r>
      <w:r w:rsidR="00DD1F89">
        <w:rPr>
          <w:rFonts w:ascii="Times New Roman" w:hAnsi="Times New Roman" w:cs="Times New Roman"/>
          <w:i/>
          <w:sz w:val="20"/>
          <w:szCs w:val="20"/>
          <w:lang w:val="id-ID"/>
        </w:rPr>
        <w:t>l Lingkar Widyaiswara.</w:t>
      </w:r>
      <w:r w:rsidR="00DD1F89" w:rsidRPr="00856ABF">
        <w:rPr>
          <w:rFonts w:ascii="Times New Roman" w:hAnsi="Times New Roman" w:cs="Times New Roman"/>
          <w:sz w:val="20"/>
          <w:szCs w:val="20"/>
          <w:lang w:val="id-ID"/>
        </w:rPr>
        <w:t>1(4) : 104-117</w:t>
      </w:r>
      <w:r w:rsidR="006A20A2" w:rsidRPr="00856ABF">
        <w:rPr>
          <w:rFonts w:ascii="Times New Roman" w:hAnsi="Times New Roman" w:cs="Times New Roman"/>
          <w:sz w:val="20"/>
          <w:szCs w:val="20"/>
          <w:lang w:val="id-ID"/>
        </w:rPr>
        <w:t xml:space="preserve"> </w:t>
      </w:r>
    </w:p>
    <w:p w:rsidR="00A74862" w:rsidRPr="00856ABF" w:rsidRDefault="00E32340" w:rsidP="00211C81">
      <w:pPr>
        <w:spacing w:line="240" w:lineRule="auto"/>
        <w:ind w:left="720" w:hanging="720"/>
        <w:rPr>
          <w:rFonts w:ascii="Times New Roman" w:hAnsi="Times New Roman" w:cs="Times New Roman"/>
          <w:sz w:val="20"/>
          <w:szCs w:val="20"/>
          <w:lang w:val="id-ID"/>
        </w:rPr>
      </w:pPr>
      <w:r>
        <w:rPr>
          <w:rFonts w:ascii="Times New Roman" w:hAnsi="Times New Roman" w:cs="Times New Roman"/>
          <w:sz w:val="20"/>
          <w:szCs w:val="20"/>
          <w:lang w:val="id-ID"/>
        </w:rPr>
        <w:t>Kartini.</w:t>
      </w:r>
      <w:r w:rsidR="00856ABF">
        <w:rPr>
          <w:rFonts w:ascii="Times New Roman" w:hAnsi="Times New Roman" w:cs="Times New Roman"/>
          <w:sz w:val="20"/>
          <w:szCs w:val="20"/>
          <w:lang w:val="id-ID"/>
        </w:rPr>
        <w:t>,</w:t>
      </w:r>
      <w:r>
        <w:rPr>
          <w:rFonts w:ascii="Times New Roman" w:hAnsi="Times New Roman" w:cs="Times New Roman"/>
          <w:sz w:val="20"/>
          <w:szCs w:val="20"/>
          <w:lang w:val="id-ID"/>
        </w:rPr>
        <w:t xml:space="preserve"> Sujarwo. (2014). Penggunaan Media Pembelajaran Plastisin untuk Meningkatkan Kreativitas Anak Usia. </w:t>
      </w:r>
      <w:r w:rsidRPr="00A74862">
        <w:rPr>
          <w:rFonts w:ascii="Times New Roman" w:hAnsi="Times New Roman" w:cs="Times New Roman"/>
          <w:i/>
          <w:sz w:val="20"/>
          <w:szCs w:val="20"/>
          <w:lang w:val="id-ID"/>
        </w:rPr>
        <w:t xml:space="preserve">Jurnal Pendidikan dan </w:t>
      </w:r>
      <w:r w:rsidRPr="00A74862">
        <w:rPr>
          <w:rFonts w:ascii="Times New Roman" w:hAnsi="Times New Roman" w:cs="Times New Roman"/>
          <w:i/>
          <w:sz w:val="20"/>
          <w:szCs w:val="20"/>
          <w:lang w:val="id-ID"/>
        </w:rPr>
        <w:lastRenderedPageBreak/>
        <w:t xml:space="preserve">Pemberdayaan Masyarakat. </w:t>
      </w:r>
      <w:r w:rsidRPr="00856ABF">
        <w:rPr>
          <w:rFonts w:ascii="Times New Roman" w:hAnsi="Times New Roman" w:cs="Times New Roman"/>
          <w:sz w:val="20"/>
          <w:szCs w:val="20"/>
          <w:lang w:val="id-ID"/>
        </w:rPr>
        <w:t xml:space="preserve">1 (2) : </w:t>
      </w:r>
      <w:r w:rsidR="00A74862" w:rsidRPr="00856ABF">
        <w:rPr>
          <w:rFonts w:ascii="Times New Roman" w:hAnsi="Times New Roman" w:cs="Times New Roman"/>
          <w:sz w:val="20"/>
          <w:szCs w:val="20"/>
          <w:lang w:val="id-ID"/>
        </w:rPr>
        <w:t>200-208</w:t>
      </w:r>
    </w:p>
    <w:p w:rsidR="006A20A2" w:rsidRPr="00AE647E" w:rsidRDefault="006C4080" w:rsidP="00211C81">
      <w:pPr>
        <w:spacing w:line="240" w:lineRule="auto"/>
        <w:ind w:left="720" w:hanging="720"/>
        <w:rPr>
          <w:rFonts w:ascii="Times New Roman" w:hAnsi="Times New Roman" w:cs="Times New Roman"/>
          <w:sz w:val="20"/>
          <w:szCs w:val="20"/>
          <w:lang w:val="id-ID"/>
        </w:rPr>
      </w:pPr>
      <w:r>
        <w:rPr>
          <w:rFonts w:ascii="Times New Roman" w:hAnsi="Times New Roman" w:cs="Times New Roman"/>
          <w:sz w:val="20"/>
          <w:szCs w:val="20"/>
          <w:lang w:val="id-ID"/>
        </w:rPr>
        <w:t>Kuntarto, E</w:t>
      </w:r>
      <w:r w:rsidR="006A20A2" w:rsidRPr="00AE647E">
        <w:rPr>
          <w:rFonts w:ascii="Times New Roman" w:hAnsi="Times New Roman" w:cs="Times New Roman"/>
          <w:sz w:val="20"/>
          <w:szCs w:val="20"/>
          <w:lang w:val="id-ID"/>
        </w:rPr>
        <w:t xml:space="preserve">. </w:t>
      </w:r>
      <w:r>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2013</w:t>
      </w:r>
      <w:r>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 xml:space="preserve">. </w:t>
      </w:r>
      <w:r w:rsidR="006A20A2" w:rsidRPr="00AE647E">
        <w:rPr>
          <w:rFonts w:ascii="Times New Roman" w:hAnsi="Times New Roman" w:cs="Times New Roman"/>
          <w:i/>
          <w:sz w:val="20"/>
          <w:szCs w:val="20"/>
          <w:lang w:val="id-ID"/>
        </w:rPr>
        <w:t>Pembelajaran Calistung : Membaca, Menulis, Berhitung. Jambi</w:t>
      </w:r>
      <w:r w:rsidR="006A20A2" w:rsidRPr="00AE647E">
        <w:rPr>
          <w:rFonts w:ascii="Times New Roman" w:hAnsi="Times New Roman" w:cs="Times New Roman"/>
          <w:sz w:val="20"/>
          <w:szCs w:val="20"/>
          <w:lang w:val="id-ID"/>
        </w:rPr>
        <w:t xml:space="preserve"> : Eone Production.</w:t>
      </w:r>
    </w:p>
    <w:p w:rsidR="00E32340" w:rsidRPr="00856ABF" w:rsidRDefault="00E32340" w:rsidP="00211C81">
      <w:pPr>
        <w:spacing w:line="240" w:lineRule="auto"/>
        <w:ind w:left="720" w:hanging="720"/>
        <w:rPr>
          <w:rFonts w:ascii="Times New Roman" w:hAnsi="Times New Roman" w:cs="Times New Roman"/>
          <w:sz w:val="20"/>
          <w:szCs w:val="20"/>
          <w:lang w:val="id-ID"/>
        </w:rPr>
      </w:pPr>
      <w:r>
        <w:rPr>
          <w:rFonts w:ascii="Times New Roman" w:hAnsi="Times New Roman" w:cs="Times New Roman"/>
          <w:sz w:val="20"/>
          <w:szCs w:val="20"/>
          <w:lang w:val="id-ID"/>
        </w:rPr>
        <w:t>Maftuhah.</w:t>
      </w:r>
      <w:r w:rsidR="00856ABF">
        <w:rPr>
          <w:rFonts w:ascii="Times New Roman" w:hAnsi="Times New Roman" w:cs="Times New Roman"/>
          <w:sz w:val="20"/>
          <w:szCs w:val="20"/>
          <w:lang w:val="id-ID"/>
        </w:rPr>
        <w:t>,</w:t>
      </w:r>
      <w:r>
        <w:rPr>
          <w:rFonts w:ascii="Times New Roman" w:hAnsi="Times New Roman" w:cs="Times New Roman"/>
          <w:sz w:val="20"/>
          <w:szCs w:val="20"/>
          <w:lang w:val="id-ID"/>
        </w:rPr>
        <w:t xml:space="preserve"> Ulum, D.</w:t>
      </w:r>
      <w:r w:rsidR="00856ABF">
        <w:rPr>
          <w:rFonts w:ascii="Times New Roman" w:hAnsi="Times New Roman" w:cs="Times New Roman"/>
          <w:sz w:val="20"/>
          <w:szCs w:val="20"/>
          <w:lang w:val="id-ID"/>
        </w:rPr>
        <w:t>,</w:t>
      </w:r>
      <w:r>
        <w:rPr>
          <w:rFonts w:ascii="Times New Roman" w:hAnsi="Times New Roman" w:cs="Times New Roman"/>
          <w:sz w:val="20"/>
          <w:szCs w:val="20"/>
          <w:lang w:val="id-ID"/>
        </w:rPr>
        <w:t xml:space="preserve"> Ratnasari, E. (2014) Peningkatan Kemampuan Motorik Halus Pada Anak Melalui Permainan Membuat Plastisin Alami.  </w:t>
      </w:r>
      <w:r w:rsidRPr="00E32340">
        <w:rPr>
          <w:rFonts w:ascii="Times New Roman" w:hAnsi="Times New Roman" w:cs="Times New Roman"/>
          <w:i/>
          <w:sz w:val="20"/>
          <w:szCs w:val="20"/>
          <w:lang w:val="id-ID"/>
        </w:rPr>
        <w:t xml:space="preserve">Jurnal PGPAUD Trunojoyo. </w:t>
      </w:r>
      <w:r w:rsidRPr="00856ABF">
        <w:rPr>
          <w:rFonts w:ascii="Times New Roman" w:hAnsi="Times New Roman" w:cs="Times New Roman"/>
          <w:sz w:val="20"/>
          <w:szCs w:val="20"/>
          <w:lang w:val="id-ID"/>
        </w:rPr>
        <w:t>1 (1) :</w:t>
      </w:r>
      <w:r w:rsidR="00DD1F89" w:rsidRPr="00856ABF">
        <w:rPr>
          <w:rFonts w:ascii="Times New Roman" w:hAnsi="Times New Roman" w:cs="Times New Roman"/>
          <w:sz w:val="20"/>
          <w:szCs w:val="20"/>
          <w:lang w:val="id-ID"/>
        </w:rPr>
        <w:t>47-</w:t>
      </w:r>
      <w:r w:rsidRPr="00856ABF">
        <w:rPr>
          <w:rFonts w:ascii="Times New Roman" w:hAnsi="Times New Roman" w:cs="Times New Roman"/>
          <w:sz w:val="20"/>
          <w:szCs w:val="20"/>
          <w:lang w:val="id-ID"/>
        </w:rPr>
        <w:t xml:space="preserve"> 53</w:t>
      </w:r>
    </w:p>
    <w:p w:rsidR="006A20A2" w:rsidRPr="00856ABF" w:rsidRDefault="006C4080" w:rsidP="00211C81">
      <w:pPr>
        <w:spacing w:line="240" w:lineRule="auto"/>
        <w:ind w:left="720" w:hanging="720"/>
        <w:rPr>
          <w:rFonts w:ascii="Times New Roman" w:hAnsi="Times New Roman" w:cs="Times New Roman"/>
          <w:sz w:val="20"/>
          <w:szCs w:val="20"/>
          <w:lang w:val="id-ID"/>
        </w:rPr>
      </w:pPr>
      <w:r>
        <w:rPr>
          <w:rFonts w:ascii="Times New Roman" w:hAnsi="Times New Roman" w:cs="Times New Roman"/>
          <w:sz w:val="20"/>
          <w:szCs w:val="20"/>
          <w:lang w:val="id-ID"/>
        </w:rPr>
        <w:t>Matondang, Z</w:t>
      </w:r>
      <w:r w:rsidR="006A20A2" w:rsidRPr="00AE647E">
        <w:rPr>
          <w:rFonts w:ascii="Times New Roman" w:hAnsi="Times New Roman" w:cs="Times New Roman"/>
          <w:sz w:val="20"/>
          <w:szCs w:val="20"/>
          <w:lang w:val="id-ID"/>
        </w:rPr>
        <w:t>.</w:t>
      </w:r>
      <w:r>
        <w:rPr>
          <w:rFonts w:ascii="Times New Roman" w:hAnsi="Times New Roman" w:cs="Times New Roman"/>
          <w:sz w:val="20"/>
          <w:szCs w:val="20"/>
          <w:lang w:val="id-ID"/>
        </w:rPr>
        <w:t xml:space="preserve"> (</w:t>
      </w:r>
      <w:r w:rsidR="006A20A2" w:rsidRPr="00AE647E">
        <w:rPr>
          <w:rFonts w:ascii="Times New Roman" w:hAnsi="Times New Roman" w:cs="Times New Roman"/>
          <w:sz w:val="20"/>
          <w:szCs w:val="20"/>
          <w:lang w:val="id-ID"/>
        </w:rPr>
        <w:t>2009</w:t>
      </w:r>
      <w:r>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 xml:space="preserve">. </w:t>
      </w:r>
      <w:r w:rsidR="006A20A2" w:rsidRPr="006C4080">
        <w:rPr>
          <w:rFonts w:ascii="Times New Roman" w:hAnsi="Times New Roman" w:cs="Times New Roman"/>
          <w:sz w:val="20"/>
          <w:szCs w:val="20"/>
          <w:lang w:val="id-ID"/>
        </w:rPr>
        <w:t xml:space="preserve">Validitas dan Realibilitas Suatu Instrumen Penelitian. </w:t>
      </w:r>
      <w:r w:rsidR="006A20A2" w:rsidRPr="006C4080">
        <w:rPr>
          <w:rFonts w:ascii="Times New Roman" w:hAnsi="Times New Roman" w:cs="Times New Roman"/>
          <w:i/>
          <w:sz w:val="20"/>
          <w:szCs w:val="20"/>
          <w:lang w:val="id-ID"/>
        </w:rPr>
        <w:t>Jurnal T</w:t>
      </w:r>
      <w:r w:rsidR="00DD1F89">
        <w:rPr>
          <w:rFonts w:ascii="Times New Roman" w:hAnsi="Times New Roman" w:cs="Times New Roman"/>
          <w:i/>
          <w:sz w:val="20"/>
          <w:szCs w:val="20"/>
          <w:lang w:val="id-ID"/>
        </w:rPr>
        <w:t xml:space="preserve">abularasa PPS Unimed. </w:t>
      </w:r>
      <w:r w:rsidR="00DD1F89" w:rsidRPr="00856ABF">
        <w:rPr>
          <w:rFonts w:ascii="Times New Roman" w:hAnsi="Times New Roman" w:cs="Times New Roman"/>
          <w:sz w:val="20"/>
          <w:szCs w:val="20"/>
          <w:lang w:val="id-ID"/>
        </w:rPr>
        <w:t>6 (1) : 87-97</w:t>
      </w:r>
      <w:bookmarkStart w:id="0" w:name="_GoBack"/>
      <w:bookmarkEnd w:id="0"/>
    </w:p>
    <w:p w:rsidR="006A20A2" w:rsidRPr="00856ABF" w:rsidRDefault="00045BC6" w:rsidP="00211C81">
      <w:pPr>
        <w:spacing w:line="240" w:lineRule="auto"/>
        <w:ind w:left="720" w:hanging="720"/>
        <w:rPr>
          <w:rFonts w:ascii="Times New Roman" w:hAnsi="Times New Roman" w:cs="Times New Roman"/>
          <w:sz w:val="20"/>
          <w:szCs w:val="20"/>
          <w:lang w:val="id-ID"/>
        </w:rPr>
      </w:pPr>
      <w:r>
        <w:rPr>
          <w:rFonts w:ascii="Times New Roman" w:hAnsi="Times New Roman" w:cs="Times New Roman"/>
          <w:sz w:val="20"/>
          <w:szCs w:val="20"/>
          <w:lang w:val="id-ID"/>
        </w:rPr>
        <w:t>Karo-Karo, I.R., Rohani</w:t>
      </w:r>
      <w:r w:rsidR="0056306F">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 xml:space="preserve"> </w:t>
      </w:r>
      <w:r w:rsidR="006C4080">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2018</w:t>
      </w:r>
      <w:r w:rsidR="006C4080">
        <w:rPr>
          <w:rFonts w:ascii="Times New Roman" w:hAnsi="Times New Roman" w:cs="Times New Roman"/>
          <w:sz w:val="20"/>
          <w:szCs w:val="20"/>
          <w:lang w:val="id-ID"/>
        </w:rPr>
        <w:t>)</w:t>
      </w:r>
      <w:r w:rsidR="006A20A2" w:rsidRPr="00AE647E">
        <w:rPr>
          <w:rFonts w:ascii="Times New Roman" w:hAnsi="Times New Roman" w:cs="Times New Roman"/>
          <w:sz w:val="20"/>
          <w:szCs w:val="20"/>
          <w:lang w:val="id-ID"/>
        </w:rPr>
        <w:t xml:space="preserve">. </w:t>
      </w:r>
      <w:r w:rsidR="006A20A2" w:rsidRPr="006C4080">
        <w:rPr>
          <w:rFonts w:ascii="Times New Roman" w:hAnsi="Times New Roman" w:cs="Times New Roman"/>
          <w:sz w:val="20"/>
          <w:szCs w:val="20"/>
          <w:lang w:val="id-ID"/>
        </w:rPr>
        <w:t>Manfaat Media Dalam Pembelajaran</w:t>
      </w:r>
      <w:r w:rsidR="006A20A2" w:rsidRPr="00AE647E">
        <w:rPr>
          <w:rFonts w:ascii="Times New Roman" w:hAnsi="Times New Roman" w:cs="Times New Roman"/>
          <w:sz w:val="20"/>
          <w:szCs w:val="20"/>
          <w:lang w:val="id-ID"/>
        </w:rPr>
        <w:t xml:space="preserve">. </w:t>
      </w:r>
      <w:r w:rsidR="003D0D3F">
        <w:rPr>
          <w:rFonts w:ascii="Times New Roman" w:hAnsi="Times New Roman" w:cs="Times New Roman"/>
          <w:i/>
          <w:sz w:val="20"/>
          <w:szCs w:val="20"/>
          <w:lang w:val="id-ID"/>
        </w:rPr>
        <w:t>Jurnal Pendidikan dan Matematika</w:t>
      </w:r>
      <w:r w:rsidR="006A20A2" w:rsidRPr="006C4080">
        <w:rPr>
          <w:rFonts w:ascii="Times New Roman" w:hAnsi="Times New Roman" w:cs="Times New Roman"/>
          <w:i/>
          <w:sz w:val="20"/>
          <w:szCs w:val="20"/>
          <w:lang w:val="id-ID"/>
        </w:rPr>
        <w:t>.</w:t>
      </w:r>
      <w:r w:rsidR="006A20A2" w:rsidRPr="00AE647E">
        <w:rPr>
          <w:rFonts w:ascii="Times New Roman" w:hAnsi="Times New Roman" w:cs="Times New Roman"/>
          <w:sz w:val="20"/>
          <w:szCs w:val="20"/>
          <w:lang w:val="id-ID"/>
        </w:rPr>
        <w:t xml:space="preserve"> </w:t>
      </w:r>
      <w:r w:rsidRPr="00856ABF">
        <w:rPr>
          <w:rFonts w:ascii="Times New Roman" w:hAnsi="Times New Roman" w:cs="Times New Roman"/>
          <w:sz w:val="20"/>
          <w:szCs w:val="20"/>
          <w:lang w:val="id-ID"/>
        </w:rPr>
        <w:t>7(1) : 91-96</w:t>
      </w:r>
    </w:p>
    <w:p w:rsidR="00E8676E" w:rsidRPr="00856ABF" w:rsidRDefault="006A20A2" w:rsidP="0056306F">
      <w:pPr>
        <w:spacing w:line="240" w:lineRule="auto"/>
        <w:ind w:left="720" w:hanging="720"/>
        <w:jc w:val="both"/>
        <w:rPr>
          <w:rFonts w:ascii="Times New Roman" w:hAnsi="Times New Roman" w:cs="Times New Roman"/>
          <w:sz w:val="20"/>
          <w:szCs w:val="20"/>
          <w:lang w:val="id-ID"/>
        </w:rPr>
        <w:sectPr w:rsidR="00E8676E" w:rsidRPr="00856ABF" w:rsidSect="005D7BA1">
          <w:type w:val="continuous"/>
          <w:pgSz w:w="12240" w:h="15840"/>
          <w:pgMar w:top="1701" w:right="1701" w:bottom="1701" w:left="2268" w:header="720" w:footer="720" w:gutter="0"/>
          <w:cols w:num="2" w:space="720"/>
          <w:docGrid w:linePitch="360"/>
        </w:sectPr>
      </w:pPr>
      <w:r w:rsidRPr="00AE647E">
        <w:rPr>
          <w:rFonts w:ascii="Times New Roman" w:hAnsi="Times New Roman" w:cs="Times New Roman"/>
          <w:sz w:val="20"/>
          <w:szCs w:val="20"/>
          <w:lang w:val="id-ID"/>
        </w:rPr>
        <w:t>Umar.</w:t>
      </w:r>
      <w:r w:rsidR="00856ABF">
        <w:rPr>
          <w:rFonts w:ascii="Times New Roman" w:hAnsi="Times New Roman" w:cs="Times New Roman"/>
          <w:sz w:val="20"/>
          <w:szCs w:val="20"/>
          <w:lang w:val="id-ID"/>
        </w:rPr>
        <w:t>,</w:t>
      </w:r>
      <w:r w:rsidR="006C4080">
        <w:rPr>
          <w:rFonts w:ascii="Times New Roman" w:hAnsi="Times New Roman" w:cs="Times New Roman"/>
          <w:sz w:val="20"/>
          <w:szCs w:val="20"/>
          <w:lang w:val="id-ID"/>
        </w:rPr>
        <w:t xml:space="preserve"> </w:t>
      </w:r>
      <w:r w:rsidR="0056306F">
        <w:rPr>
          <w:rFonts w:ascii="Times New Roman" w:hAnsi="Times New Roman" w:cs="Times New Roman"/>
          <w:sz w:val="20"/>
          <w:szCs w:val="20"/>
          <w:lang w:val="id-ID"/>
        </w:rPr>
        <w:t>Metro, S.J.S.</w:t>
      </w:r>
      <w:r w:rsidR="006C4080">
        <w:rPr>
          <w:rFonts w:ascii="Times New Roman" w:hAnsi="Times New Roman" w:cs="Times New Roman"/>
          <w:sz w:val="20"/>
          <w:szCs w:val="20"/>
          <w:lang w:val="id-ID"/>
        </w:rPr>
        <w:t>(</w:t>
      </w:r>
      <w:r w:rsidRPr="00AE647E">
        <w:rPr>
          <w:rFonts w:ascii="Times New Roman" w:hAnsi="Times New Roman" w:cs="Times New Roman"/>
          <w:sz w:val="20"/>
          <w:szCs w:val="20"/>
          <w:lang w:val="id-ID"/>
        </w:rPr>
        <w:t>2014</w:t>
      </w:r>
      <w:r w:rsidR="006C4080">
        <w:rPr>
          <w:rFonts w:ascii="Times New Roman" w:hAnsi="Times New Roman" w:cs="Times New Roman"/>
          <w:sz w:val="20"/>
          <w:szCs w:val="20"/>
          <w:lang w:val="id-ID"/>
        </w:rPr>
        <w:t xml:space="preserve">) </w:t>
      </w:r>
      <w:r w:rsidRPr="00AE647E">
        <w:rPr>
          <w:rFonts w:ascii="Times New Roman" w:hAnsi="Times New Roman" w:cs="Times New Roman"/>
          <w:sz w:val="20"/>
          <w:szCs w:val="20"/>
          <w:lang w:val="id-ID"/>
        </w:rPr>
        <w:t xml:space="preserve">. </w:t>
      </w:r>
      <w:r w:rsidRPr="006C4080">
        <w:rPr>
          <w:rFonts w:ascii="Times New Roman" w:hAnsi="Times New Roman" w:cs="Times New Roman"/>
          <w:sz w:val="20"/>
          <w:szCs w:val="20"/>
          <w:lang w:val="id-ID"/>
        </w:rPr>
        <w:t>Media Pendidikan : Peran dan fungsinya dalam pembelajaran</w:t>
      </w:r>
      <w:r w:rsidRPr="00AE647E">
        <w:rPr>
          <w:rFonts w:ascii="Times New Roman" w:hAnsi="Times New Roman" w:cs="Times New Roman"/>
          <w:i/>
          <w:sz w:val="20"/>
          <w:szCs w:val="20"/>
          <w:lang w:val="id-ID"/>
        </w:rPr>
        <w:t>.</w:t>
      </w:r>
      <w:r w:rsidRPr="00AE647E">
        <w:rPr>
          <w:rFonts w:ascii="Times New Roman" w:hAnsi="Times New Roman" w:cs="Times New Roman"/>
          <w:sz w:val="20"/>
          <w:szCs w:val="20"/>
          <w:lang w:val="id-ID"/>
        </w:rPr>
        <w:t xml:space="preserve"> </w:t>
      </w:r>
      <w:r w:rsidR="006C4080">
        <w:rPr>
          <w:rFonts w:ascii="Times New Roman" w:hAnsi="Times New Roman" w:cs="Times New Roman"/>
          <w:i/>
          <w:sz w:val="20"/>
          <w:szCs w:val="20"/>
          <w:lang w:val="id-ID"/>
        </w:rPr>
        <w:t>Jurnal Tarbawiyah</w:t>
      </w:r>
      <w:r w:rsidR="006C4080" w:rsidRPr="006C4080">
        <w:rPr>
          <w:rFonts w:ascii="Times New Roman" w:hAnsi="Times New Roman" w:cs="Times New Roman"/>
          <w:i/>
          <w:sz w:val="20"/>
          <w:szCs w:val="20"/>
          <w:lang w:val="id-ID"/>
        </w:rPr>
        <w:t xml:space="preserve">. </w:t>
      </w:r>
      <w:r w:rsidR="0056306F" w:rsidRPr="00856ABF">
        <w:rPr>
          <w:rFonts w:ascii="Times New Roman" w:hAnsi="Times New Roman" w:cs="Times New Roman"/>
          <w:sz w:val="20"/>
          <w:szCs w:val="20"/>
          <w:lang w:val="id-ID"/>
        </w:rPr>
        <w:t>11(1) : 131-144</w:t>
      </w:r>
    </w:p>
    <w:p w:rsidR="00A24F69" w:rsidRPr="00AE647E" w:rsidRDefault="00A24F69" w:rsidP="00C4781C">
      <w:pPr>
        <w:spacing w:line="240" w:lineRule="auto"/>
        <w:jc w:val="both"/>
        <w:rPr>
          <w:rFonts w:ascii="Times New Roman" w:hAnsi="Times New Roman" w:cs="Times New Roman"/>
          <w:sz w:val="20"/>
          <w:szCs w:val="20"/>
          <w:lang w:val="id-ID"/>
        </w:rPr>
      </w:pPr>
    </w:p>
    <w:sectPr w:rsidR="00A24F69" w:rsidRPr="00AE647E" w:rsidSect="00E40180">
      <w:type w:val="continuous"/>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702" w:rsidRDefault="00824702" w:rsidP="00013EA7">
      <w:pPr>
        <w:spacing w:after="0" w:line="240" w:lineRule="auto"/>
      </w:pPr>
      <w:r>
        <w:separator/>
      </w:r>
    </w:p>
  </w:endnote>
  <w:endnote w:type="continuationSeparator" w:id="0">
    <w:p w:rsidR="00824702" w:rsidRDefault="00824702" w:rsidP="0001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005990"/>
      <w:docPartObj>
        <w:docPartGallery w:val="Page Numbers (Bottom of Page)"/>
        <w:docPartUnique/>
      </w:docPartObj>
    </w:sdtPr>
    <w:sdtEndPr>
      <w:rPr>
        <w:noProof/>
      </w:rPr>
    </w:sdtEndPr>
    <w:sdtContent>
      <w:p w:rsidR="003D0D3F" w:rsidRDefault="003D0D3F">
        <w:pPr>
          <w:pStyle w:val="Footer"/>
          <w:jc w:val="center"/>
        </w:pPr>
        <w:r>
          <w:fldChar w:fldCharType="begin"/>
        </w:r>
        <w:r>
          <w:instrText xml:space="preserve"> PAGE   \* MERGEFORMAT </w:instrText>
        </w:r>
        <w:r>
          <w:fldChar w:fldCharType="separate"/>
        </w:r>
        <w:r w:rsidR="00856ABF">
          <w:rPr>
            <w:noProof/>
          </w:rPr>
          <w:t>8</w:t>
        </w:r>
        <w:r>
          <w:rPr>
            <w:noProof/>
          </w:rPr>
          <w:fldChar w:fldCharType="end"/>
        </w:r>
      </w:p>
    </w:sdtContent>
  </w:sdt>
  <w:p w:rsidR="003D0D3F" w:rsidRDefault="003D0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702" w:rsidRDefault="00824702" w:rsidP="00013EA7">
      <w:pPr>
        <w:spacing w:after="0" w:line="240" w:lineRule="auto"/>
      </w:pPr>
      <w:r>
        <w:separator/>
      </w:r>
    </w:p>
  </w:footnote>
  <w:footnote w:type="continuationSeparator" w:id="0">
    <w:p w:rsidR="00824702" w:rsidRDefault="00824702" w:rsidP="00013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2564D"/>
    <w:multiLevelType w:val="hybridMultilevel"/>
    <w:tmpl w:val="994A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E60907"/>
    <w:multiLevelType w:val="hybridMultilevel"/>
    <w:tmpl w:val="01A44220"/>
    <w:lvl w:ilvl="0" w:tplc="F4A60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62703D"/>
    <w:multiLevelType w:val="hybridMultilevel"/>
    <w:tmpl w:val="A75AA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24553B"/>
    <w:multiLevelType w:val="hybridMultilevel"/>
    <w:tmpl w:val="6D362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082BB7"/>
    <w:multiLevelType w:val="hybridMultilevel"/>
    <w:tmpl w:val="932C7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B2"/>
    <w:rsid w:val="00013EA7"/>
    <w:rsid w:val="00045BC6"/>
    <w:rsid w:val="00135661"/>
    <w:rsid w:val="00143A9C"/>
    <w:rsid w:val="00165ECF"/>
    <w:rsid w:val="00183953"/>
    <w:rsid w:val="001A3786"/>
    <w:rsid w:val="001A54A8"/>
    <w:rsid w:val="001A7189"/>
    <w:rsid w:val="001D10C7"/>
    <w:rsid w:val="00211C81"/>
    <w:rsid w:val="00267476"/>
    <w:rsid w:val="002812F1"/>
    <w:rsid w:val="00293BC5"/>
    <w:rsid w:val="002F107B"/>
    <w:rsid w:val="00317B93"/>
    <w:rsid w:val="00325C46"/>
    <w:rsid w:val="00333CA5"/>
    <w:rsid w:val="00341CCF"/>
    <w:rsid w:val="00360148"/>
    <w:rsid w:val="003D0D3F"/>
    <w:rsid w:val="003E3CDD"/>
    <w:rsid w:val="00426C85"/>
    <w:rsid w:val="00435D97"/>
    <w:rsid w:val="004704B2"/>
    <w:rsid w:val="00483949"/>
    <w:rsid w:val="004D368C"/>
    <w:rsid w:val="004E41F8"/>
    <w:rsid w:val="004F7DB0"/>
    <w:rsid w:val="0050256E"/>
    <w:rsid w:val="005412D9"/>
    <w:rsid w:val="00550743"/>
    <w:rsid w:val="00554133"/>
    <w:rsid w:val="00555111"/>
    <w:rsid w:val="0056306F"/>
    <w:rsid w:val="005670CA"/>
    <w:rsid w:val="005D7BA1"/>
    <w:rsid w:val="005E7B76"/>
    <w:rsid w:val="005F4B72"/>
    <w:rsid w:val="00625B05"/>
    <w:rsid w:val="0062615C"/>
    <w:rsid w:val="006452CE"/>
    <w:rsid w:val="00656065"/>
    <w:rsid w:val="00697331"/>
    <w:rsid w:val="006A20A2"/>
    <w:rsid w:val="006B1DF7"/>
    <w:rsid w:val="006C4080"/>
    <w:rsid w:val="00737910"/>
    <w:rsid w:val="00762B0A"/>
    <w:rsid w:val="007E0A3E"/>
    <w:rsid w:val="007F47E8"/>
    <w:rsid w:val="00824702"/>
    <w:rsid w:val="0083095B"/>
    <w:rsid w:val="00834B5B"/>
    <w:rsid w:val="008351F8"/>
    <w:rsid w:val="00845E4A"/>
    <w:rsid w:val="0085121A"/>
    <w:rsid w:val="00856ABF"/>
    <w:rsid w:val="00857F95"/>
    <w:rsid w:val="009073F1"/>
    <w:rsid w:val="0091343A"/>
    <w:rsid w:val="009167BF"/>
    <w:rsid w:val="00917F5B"/>
    <w:rsid w:val="00934718"/>
    <w:rsid w:val="00947BE1"/>
    <w:rsid w:val="009560D6"/>
    <w:rsid w:val="00963364"/>
    <w:rsid w:val="00974986"/>
    <w:rsid w:val="00993304"/>
    <w:rsid w:val="009E06BB"/>
    <w:rsid w:val="00A24F69"/>
    <w:rsid w:val="00A33602"/>
    <w:rsid w:val="00A74862"/>
    <w:rsid w:val="00AE647E"/>
    <w:rsid w:val="00B16E57"/>
    <w:rsid w:val="00B20767"/>
    <w:rsid w:val="00B468E6"/>
    <w:rsid w:val="00BC58DD"/>
    <w:rsid w:val="00BD57D9"/>
    <w:rsid w:val="00BE32E0"/>
    <w:rsid w:val="00C255A2"/>
    <w:rsid w:val="00C4781C"/>
    <w:rsid w:val="00CE60A9"/>
    <w:rsid w:val="00D752E8"/>
    <w:rsid w:val="00D8437D"/>
    <w:rsid w:val="00DD1F89"/>
    <w:rsid w:val="00DE344D"/>
    <w:rsid w:val="00DE5EE4"/>
    <w:rsid w:val="00E32340"/>
    <w:rsid w:val="00E37E00"/>
    <w:rsid w:val="00E40180"/>
    <w:rsid w:val="00E83CC2"/>
    <w:rsid w:val="00E8676E"/>
    <w:rsid w:val="00E960C0"/>
    <w:rsid w:val="00EB6224"/>
    <w:rsid w:val="00F16B38"/>
    <w:rsid w:val="00F430B6"/>
    <w:rsid w:val="00F44222"/>
    <w:rsid w:val="00F85E49"/>
    <w:rsid w:val="00FA71E5"/>
    <w:rsid w:val="00FA7AE1"/>
    <w:rsid w:val="00FE41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88E98-0728-4994-90DF-14C13216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4B2"/>
    <w:rPr>
      <w:color w:val="0563C1" w:themeColor="hyperlink"/>
      <w:u w:val="single"/>
    </w:rPr>
  </w:style>
  <w:style w:type="paragraph" w:styleId="ListParagraph">
    <w:name w:val="List Paragraph"/>
    <w:aliases w:val="Body of text,List Paragraph1"/>
    <w:basedOn w:val="Normal"/>
    <w:link w:val="ListParagraphChar"/>
    <w:uiPriority w:val="34"/>
    <w:qFormat/>
    <w:rsid w:val="00325C46"/>
    <w:pPr>
      <w:ind w:left="720"/>
      <w:contextualSpacing/>
    </w:pPr>
  </w:style>
  <w:style w:type="table" w:styleId="TableGrid">
    <w:name w:val="Table Grid"/>
    <w:basedOn w:val="TableNormal"/>
    <w:uiPriority w:val="59"/>
    <w:rsid w:val="00B20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locked/>
    <w:rsid w:val="00C255A2"/>
  </w:style>
  <w:style w:type="paragraph" w:styleId="Header">
    <w:name w:val="header"/>
    <w:basedOn w:val="Normal"/>
    <w:link w:val="HeaderChar"/>
    <w:uiPriority w:val="99"/>
    <w:unhideWhenUsed/>
    <w:rsid w:val="0001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EA7"/>
  </w:style>
  <w:style w:type="paragraph" w:styleId="Footer">
    <w:name w:val="footer"/>
    <w:basedOn w:val="Normal"/>
    <w:link w:val="FooterChar"/>
    <w:uiPriority w:val="99"/>
    <w:unhideWhenUsed/>
    <w:rsid w:val="0001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EA7"/>
  </w:style>
  <w:style w:type="paragraph" w:styleId="BalloonText">
    <w:name w:val="Balloon Text"/>
    <w:basedOn w:val="Normal"/>
    <w:link w:val="BalloonTextChar"/>
    <w:uiPriority w:val="99"/>
    <w:semiHidden/>
    <w:unhideWhenUsed/>
    <w:rsid w:val="00FA7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27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ri.kur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Perbandingan Hasil Pre Tes dan Post 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65380324158311"/>
          <c:y val="0.26892541087231353"/>
          <c:w val="0.82240155480818833"/>
          <c:h val="0.49302965447903085"/>
        </c:manualLayout>
      </c:layout>
      <c:barChart>
        <c:barDir val="col"/>
        <c:grouping val="clustered"/>
        <c:varyColors val="0"/>
        <c:ser>
          <c:idx val="0"/>
          <c:order val="0"/>
          <c:tx>
            <c:strRef>
              <c:f>Sheet1!$B$1</c:f>
              <c:strCache>
                <c:ptCount val="1"/>
                <c:pt idx="0">
                  <c:v>Pre Test</c:v>
                </c:pt>
              </c:strCache>
            </c:strRef>
          </c:tx>
          <c:spPr>
            <a:solidFill>
              <a:schemeClr val="accent1"/>
            </a:solidFill>
            <a:ln>
              <a:noFill/>
            </a:ln>
            <a:effectLst/>
          </c:spPr>
          <c:invertIfNegative val="0"/>
          <c:cat>
            <c:strRef>
              <c:f>Sheet1!$A$2:$A$9</c:f>
              <c:strCache>
                <c:ptCount val="8"/>
                <c:pt idx="0">
                  <c:v>AK</c:v>
                </c:pt>
                <c:pt idx="1">
                  <c:v>FR</c:v>
                </c:pt>
                <c:pt idx="2">
                  <c:v>RZ</c:v>
                </c:pt>
                <c:pt idx="3">
                  <c:v>UF</c:v>
                </c:pt>
                <c:pt idx="4">
                  <c:v>YL</c:v>
                </c:pt>
                <c:pt idx="5">
                  <c:v>FZ</c:v>
                </c:pt>
                <c:pt idx="6">
                  <c:v>WL</c:v>
                </c:pt>
                <c:pt idx="7">
                  <c:v>TT</c:v>
                </c:pt>
              </c:strCache>
            </c:strRef>
          </c:cat>
          <c:val>
            <c:numRef>
              <c:f>Sheet1!$B$2:$B$9</c:f>
              <c:numCache>
                <c:formatCode>General</c:formatCode>
                <c:ptCount val="8"/>
                <c:pt idx="0">
                  <c:v>7</c:v>
                </c:pt>
                <c:pt idx="1">
                  <c:v>4</c:v>
                </c:pt>
                <c:pt idx="2">
                  <c:v>6</c:v>
                </c:pt>
                <c:pt idx="3">
                  <c:v>7</c:v>
                </c:pt>
                <c:pt idx="4">
                  <c:v>7</c:v>
                </c:pt>
                <c:pt idx="5">
                  <c:v>11</c:v>
                </c:pt>
                <c:pt idx="6">
                  <c:v>8</c:v>
                </c:pt>
                <c:pt idx="7">
                  <c:v>11</c:v>
                </c:pt>
              </c:numCache>
            </c:numRef>
          </c:val>
        </c:ser>
        <c:ser>
          <c:idx val="1"/>
          <c:order val="1"/>
          <c:tx>
            <c:strRef>
              <c:f>Sheet1!$C$1</c:f>
              <c:strCache>
                <c:ptCount val="1"/>
                <c:pt idx="0">
                  <c:v>Post Test</c:v>
                </c:pt>
              </c:strCache>
            </c:strRef>
          </c:tx>
          <c:spPr>
            <a:solidFill>
              <a:schemeClr val="accent2"/>
            </a:solidFill>
            <a:ln>
              <a:noFill/>
            </a:ln>
            <a:effectLst/>
          </c:spPr>
          <c:invertIfNegative val="0"/>
          <c:cat>
            <c:strRef>
              <c:f>Sheet1!$A$2:$A$9</c:f>
              <c:strCache>
                <c:ptCount val="8"/>
                <c:pt idx="0">
                  <c:v>AK</c:v>
                </c:pt>
                <c:pt idx="1">
                  <c:v>FR</c:v>
                </c:pt>
                <c:pt idx="2">
                  <c:v>RZ</c:v>
                </c:pt>
                <c:pt idx="3">
                  <c:v>UF</c:v>
                </c:pt>
                <c:pt idx="4">
                  <c:v>YL</c:v>
                </c:pt>
                <c:pt idx="5">
                  <c:v>FZ</c:v>
                </c:pt>
                <c:pt idx="6">
                  <c:v>WL</c:v>
                </c:pt>
                <c:pt idx="7">
                  <c:v>TT</c:v>
                </c:pt>
              </c:strCache>
            </c:strRef>
          </c:cat>
          <c:val>
            <c:numRef>
              <c:f>Sheet1!$C$2:$C$9</c:f>
              <c:numCache>
                <c:formatCode>General</c:formatCode>
                <c:ptCount val="8"/>
                <c:pt idx="0">
                  <c:v>12</c:v>
                </c:pt>
                <c:pt idx="1">
                  <c:v>8</c:v>
                </c:pt>
                <c:pt idx="2">
                  <c:v>11</c:v>
                </c:pt>
                <c:pt idx="3">
                  <c:v>15</c:v>
                </c:pt>
                <c:pt idx="4">
                  <c:v>11</c:v>
                </c:pt>
                <c:pt idx="5">
                  <c:v>16</c:v>
                </c:pt>
                <c:pt idx="6">
                  <c:v>13</c:v>
                </c:pt>
                <c:pt idx="7">
                  <c:v>15</c:v>
                </c:pt>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Sheet1!$A$2:$A$9</c:f>
              <c:strCache>
                <c:ptCount val="8"/>
                <c:pt idx="0">
                  <c:v>AK</c:v>
                </c:pt>
                <c:pt idx="1">
                  <c:v>FR</c:v>
                </c:pt>
                <c:pt idx="2">
                  <c:v>RZ</c:v>
                </c:pt>
                <c:pt idx="3">
                  <c:v>UF</c:v>
                </c:pt>
                <c:pt idx="4">
                  <c:v>YL</c:v>
                </c:pt>
                <c:pt idx="5">
                  <c:v>FZ</c:v>
                </c:pt>
                <c:pt idx="6">
                  <c:v>WL</c:v>
                </c:pt>
                <c:pt idx="7">
                  <c:v>TT</c:v>
                </c:pt>
              </c:strCache>
            </c:strRef>
          </c:cat>
          <c:val>
            <c:numRef>
              <c:f>Sheet1!$D$2:$D$9</c:f>
              <c:numCache>
                <c:formatCode>General</c:formatCode>
                <c:ptCount val="8"/>
              </c:numCache>
            </c:numRef>
          </c:val>
        </c:ser>
        <c:dLbls>
          <c:showLegendKey val="0"/>
          <c:showVal val="0"/>
          <c:showCatName val="0"/>
          <c:showSerName val="0"/>
          <c:showPercent val="0"/>
          <c:showBubbleSize val="0"/>
        </c:dLbls>
        <c:gapWidth val="219"/>
        <c:overlap val="-27"/>
        <c:axId val="-1788801248"/>
        <c:axId val="-1788808320"/>
      </c:barChart>
      <c:catAx>
        <c:axId val="-178880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808320"/>
        <c:crosses val="autoZero"/>
        <c:auto val="1"/>
        <c:lblAlgn val="ctr"/>
        <c:lblOffset val="100"/>
        <c:noMultiLvlLbl val="0"/>
      </c:catAx>
      <c:valAx>
        <c:axId val="-178880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80124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9</Pages>
  <Words>3965</Words>
  <Characters>22603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28</cp:revision>
  <cp:lastPrinted>2019-08-05T06:14:00Z</cp:lastPrinted>
  <dcterms:created xsi:type="dcterms:W3CDTF">2019-07-20T14:44:00Z</dcterms:created>
  <dcterms:modified xsi:type="dcterms:W3CDTF">2019-08-28T05:22:00Z</dcterms:modified>
</cp:coreProperties>
</file>