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041" w:rsidRPr="0003327A" w:rsidRDefault="005E7585">
      <w:pPr>
        <w:spacing w:after="0" w:line="360" w:lineRule="auto"/>
        <w:jc w:val="center"/>
        <w:rPr>
          <w:rFonts w:ascii="Arial" w:eastAsia="Times New Roman" w:hAnsi="Arial" w:cs="Arial"/>
          <w:b/>
        </w:rPr>
      </w:pPr>
      <w:r w:rsidRPr="0003327A">
        <w:rPr>
          <w:rFonts w:ascii="Arial" w:eastAsia="Times New Roman" w:hAnsi="Arial" w:cs="Arial"/>
          <w:b/>
        </w:rPr>
        <w:t xml:space="preserve">Pendampingan Masyarakat dalam Peningkatan Kapasitas </w:t>
      </w:r>
    </w:p>
    <w:p w:rsidR="00F42041" w:rsidRPr="0003327A" w:rsidRDefault="005E7585">
      <w:pPr>
        <w:spacing w:after="0" w:line="360" w:lineRule="auto"/>
        <w:jc w:val="center"/>
        <w:rPr>
          <w:rFonts w:ascii="Arial" w:eastAsia="Times New Roman" w:hAnsi="Arial" w:cs="Arial"/>
          <w:b/>
        </w:rPr>
      </w:pPr>
      <w:r w:rsidRPr="0003327A">
        <w:rPr>
          <w:rFonts w:ascii="Arial" w:eastAsia="Times New Roman" w:hAnsi="Arial" w:cs="Arial"/>
          <w:b/>
        </w:rPr>
        <w:t xml:space="preserve">Sumber Daya Manusia (SDM) Kepariwisataan : Wisata Bahari  </w:t>
      </w:r>
    </w:p>
    <w:p w:rsidR="00F42041" w:rsidRPr="0003327A" w:rsidRDefault="005E7585">
      <w:pPr>
        <w:spacing w:after="0" w:line="360" w:lineRule="auto"/>
        <w:jc w:val="center"/>
        <w:rPr>
          <w:rFonts w:ascii="Arial" w:eastAsia="Times New Roman" w:hAnsi="Arial" w:cs="Arial"/>
          <w:b/>
        </w:rPr>
      </w:pPr>
      <w:r w:rsidRPr="0003327A">
        <w:rPr>
          <w:rFonts w:ascii="Arial" w:eastAsia="Times New Roman" w:hAnsi="Arial" w:cs="Arial"/>
          <w:b/>
        </w:rPr>
        <w:t>Dusun Tlocor, Kecamatan Jabon, Kabupaten Sidoarjo</w:t>
      </w:r>
    </w:p>
    <w:p w:rsidR="00F42041" w:rsidRPr="0003327A" w:rsidRDefault="00F42041">
      <w:pPr>
        <w:spacing w:after="0" w:line="240" w:lineRule="auto"/>
        <w:jc w:val="center"/>
        <w:rPr>
          <w:rFonts w:ascii="Arial" w:eastAsia="Times New Roman" w:hAnsi="Arial" w:cs="Arial"/>
          <w:b/>
        </w:rPr>
      </w:pPr>
    </w:p>
    <w:p w:rsidR="00F42041" w:rsidRPr="0003327A" w:rsidRDefault="005E7585">
      <w:pPr>
        <w:spacing w:after="0" w:line="240" w:lineRule="auto"/>
        <w:jc w:val="center"/>
        <w:rPr>
          <w:rFonts w:ascii="Arial" w:eastAsia="Times New Roman" w:hAnsi="Arial" w:cs="Arial"/>
        </w:rPr>
      </w:pPr>
      <w:r w:rsidRPr="0003327A">
        <w:rPr>
          <w:rFonts w:ascii="Arial" w:eastAsia="Times New Roman" w:hAnsi="Arial" w:cs="Arial"/>
        </w:rPr>
        <w:t>Nailul Insani</w:t>
      </w:r>
      <w:r w:rsidRPr="0003327A">
        <w:rPr>
          <w:rFonts w:ascii="Arial" w:eastAsia="Times New Roman" w:hAnsi="Arial" w:cs="Arial"/>
          <w:vertAlign w:val="superscript"/>
        </w:rPr>
        <w:t>1</w:t>
      </w:r>
      <w:r w:rsidRPr="0003327A">
        <w:rPr>
          <w:rFonts w:ascii="Arial" w:eastAsia="Times New Roman" w:hAnsi="Arial" w:cs="Arial"/>
        </w:rPr>
        <w:t>, Fauzi Ramadhoan A’Rachman</w:t>
      </w:r>
      <w:r w:rsidRPr="0003327A">
        <w:rPr>
          <w:rFonts w:ascii="Arial" w:eastAsia="Times New Roman" w:hAnsi="Arial" w:cs="Arial"/>
          <w:vertAlign w:val="superscript"/>
        </w:rPr>
        <w:t>2</w:t>
      </w:r>
      <w:r w:rsidRPr="0003327A">
        <w:rPr>
          <w:rFonts w:ascii="Arial" w:eastAsia="Times New Roman" w:hAnsi="Arial" w:cs="Arial"/>
        </w:rPr>
        <w:t>, Henny Kurnia Ningsih</w:t>
      </w:r>
      <w:r w:rsidRPr="0003327A">
        <w:rPr>
          <w:rFonts w:ascii="Arial" w:eastAsia="Times New Roman" w:hAnsi="Arial" w:cs="Arial"/>
          <w:vertAlign w:val="superscript"/>
        </w:rPr>
        <w:t>3</w:t>
      </w:r>
      <w:r w:rsidRPr="0003327A">
        <w:rPr>
          <w:rFonts w:ascii="Arial" w:eastAsia="Times New Roman" w:hAnsi="Arial" w:cs="Arial"/>
        </w:rPr>
        <w:t>, Auliya Putri Rachmawati</w:t>
      </w:r>
      <w:r w:rsidRPr="0003327A">
        <w:rPr>
          <w:rFonts w:ascii="Arial" w:eastAsia="Times New Roman" w:hAnsi="Arial" w:cs="Arial"/>
          <w:vertAlign w:val="superscript"/>
        </w:rPr>
        <w:t>4</w:t>
      </w:r>
    </w:p>
    <w:p w:rsidR="00F42041" w:rsidRPr="0003327A" w:rsidRDefault="005E7585">
      <w:pPr>
        <w:spacing w:after="0" w:line="240" w:lineRule="auto"/>
        <w:jc w:val="center"/>
        <w:rPr>
          <w:rFonts w:ascii="Arial" w:eastAsia="Times New Roman" w:hAnsi="Arial" w:cs="Arial"/>
        </w:rPr>
      </w:pPr>
      <w:r w:rsidRPr="0003327A">
        <w:rPr>
          <w:rFonts w:ascii="Arial" w:eastAsia="Times New Roman" w:hAnsi="Arial" w:cs="Arial"/>
          <w:vertAlign w:val="superscript"/>
        </w:rPr>
        <w:t xml:space="preserve">1 </w:t>
      </w:r>
      <w:r w:rsidRPr="0003327A">
        <w:rPr>
          <w:rFonts w:ascii="Arial" w:eastAsia="Times New Roman" w:hAnsi="Arial" w:cs="Arial"/>
        </w:rPr>
        <w:t>Geografi, Universitas Negeri Malang</w:t>
      </w:r>
    </w:p>
    <w:p w:rsidR="00F42041" w:rsidRPr="0003327A" w:rsidRDefault="005E7585">
      <w:pPr>
        <w:spacing w:after="0" w:line="240" w:lineRule="auto"/>
        <w:jc w:val="center"/>
        <w:rPr>
          <w:rFonts w:ascii="Arial" w:eastAsia="Times New Roman" w:hAnsi="Arial" w:cs="Arial"/>
        </w:rPr>
      </w:pPr>
      <w:r w:rsidRPr="0003327A">
        <w:rPr>
          <w:rFonts w:ascii="Arial" w:eastAsia="Times New Roman" w:hAnsi="Arial" w:cs="Arial"/>
          <w:vertAlign w:val="superscript"/>
        </w:rPr>
        <w:t xml:space="preserve">2 </w:t>
      </w:r>
      <w:r w:rsidRPr="0003327A">
        <w:rPr>
          <w:rFonts w:ascii="Arial" w:eastAsia="Times New Roman" w:hAnsi="Arial" w:cs="Arial"/>
        </w:rPr>
        <w:t>Geografi, Universitas Negeri Jakarta</w:t>
      </w:r>
    </w:p>
    <w:p w:rsidR="00F42041" w:rsidRPr="0003327A" w:rsidRDefault="005E7585">
      <w:pPr>
        <w:spacing w:after="0" w:line="240" w:lineRule="auto"/>
        <w:jc w:val="center"/>
        <w:rPr>
          <w:rFonts w:ascii="Arial" w:eastAsia="Times New Roman" w:hAnsi="Arial" w:cs="Arial"/>
        </w:rPr>
      </w:pPr>
      <w:r w:rsidRPr="0003327A">
        <w:rPr>
          <w:rFonts w:ascii="Arial" w:eastAsia="Times New Roman" w:hAnsi="Arial" w:cs="Arial"/>
          <w:vertAlign w:val="superscript"/>
        </w:rPr>
        <w:t xml:space="preserve">3 </w:t>
      </w:r>
      <w:r w:rsidRPr="0003327A">
        <w:rPr>
          <w:rFonts w:ascii="Arial" w:eastAsia="Times New Roman" w:hAnsi="Arial" w:cs="Arial"/>
        </w:rPr>
        <w:t>Ekonomi Pembangunan, Universitas Negeri Malang</w:t>
      </w:r>
    </w:p>
    <w:p w:rsidR="00F42041" w:rsidRPr="0003327A" w:rsidRDefault="005E7585">
      <w:pPr>
        <w:spacing w:after="0" w:line="240" w:lineRule="auto"/>
        <w:jc w:val="center"/>
        <w:rPr>
          <w:rFonts w:ascii="Arial" w:eastAsia="Times New Roman" w:hAnsi="Arial" w:cs="Arial"/>
        </w:rPr>
      </w:pPr>
      <w:r w:rsidRPr="0003327A">
        <w:rPr>
          <w:rFonts w:ascii="Arial" w:eastAsia="Times New Roman" w:hAnsi="Arial" w:cs="Arial"/>
          <w:vertAlign w:val="superscript"/>
        </w:rPr>
        <w:t>4</w:t>
      </w:r>
      <w:r w:rsidRPr="0003327A">
        <w:rPr>
          <w:rFonts w:ascii="Arial" w:eastAsia="Times New Roman" w:hAnsi="Arial" w:cs="Arial"/>
        </w:rPr>
        <w:t>Pendidikan IPS, Universitas Negeri Malang</w:t>
      </w:r>
    </w:p>
    <w:p w:rsidR="00F42041" w:rsidRPr="0003327A" w:rsidRDefault="00F42041">
      <w:pPr>
        <w:jc w:val="center"/>
        <w:rPr>
          <w:rFonts w:ascii="Arial" w:eastAsia="Times New Roman" w:hAnsi="Arial" w:cs="Arial"/>
          <w:b/>
        </w:rPr>
      </w:pPr>
    </w:p>
    <w:p w:rsidR="00F42041" w:rsidRPr="0003327A" w:rsidRDefault="005E7585">
      <w:pPr>
        <w:jc w:val="center"/>
        <w:rPr>
          <w:rFonts w:ascii="Arial" w:eastAsia="Times New Roman" w:hAnsi="Arial" w:cs="Arial"/>
        </w:rPr>
      </w:pPr>
      <w:r w:rsidRPr="0003327A">
        <w:rPr>
          <w:rFonts w:ascii="Arial" w:eastAsia="Times New Roman" w:hAnsi="Arial" w:cs="Arial"/>
        </w:rPr>
        <w:t xml:space="preserve">E-mail : </w:t>
      </w:r>
      <w:hyperlink r:id="rId5">
        <w:r w:rsidRPr="0003327A">
          <w:rPr>
            <w:rFonts w:ascii="Arial" w:eastAsia="Times New Roman" w:hAnsi="Arial" w:cs="Arial"/>
            <w:color w:val="0563C1"/>
            <w:u w:val="single"/>
          </w:rPr>
          <w:t>nailul.insani.fis@um.ac.id</w:t>
        </w:r>
      </w:hyperlink>
    </w:p>
    <w:p w:rsidR="00F42041" w:rsidRPr="0003327A" w:rsidRDefault="00F42041">
      <w:pPr>
        <w:jc w:val="center"/>
        <w:rPr>
          <w:rFonts w:ascii="Arial" w:eastAsia="Times New Roman" w:hAnsi="Arial" w:cs="Arial"/>
          <w:b/>
        </w:rPr>
      </w:pPr>
    </w:p>
    <w:p w:rsidR="00F42041" w:rsidRPr="0003327A" w:rsidRDefault="005E7585">
      <w:pPr>
        <w:jc w:val="center"/>
        <w:rPr>
          <w:rFonts w:ascii="Arial" w:eastAsia="Times New Roman" w:hAnsi="Arial" w:cs="Arial"/>
          <w:b/>
        </w:rPr>
      </w:pPr>
      <w:r w:rsidRPr="0003327A">
        <w:rPr>
          <w:rFonts w:ascii="Arial" w:eastAsia="Times New Roman" w:hAnsi="Arial" w:cs="Arial"/>
          <w:b/>
        </w:rPr>
        <w:t>ABSTRAK</w:t>
      </w:r>
    </w:p>
    <w:p w:rsidR="00F42041" w:rsidRPr="0082125C" w:rsidRDefault="00E455C7" w:rsidP="0082125C">
      <w:pPr>
        <w:jc w:val="both"/>
        <w:rPr>
          <w:rFonts w:ascii="Arial" w:eastAsia="Times New Roman" w:hAnsi="Arial" w:cs="Arial"/>
        </w:rPr>
      </w:pPr>
      <w:r w:rsidRPr="0003327A">
        <w:rPr>
          <w:rFonts w:ascii="Arial" w:eastAsia="Times New Roman" w:hAnsi="Arial" w:cs="Arial"/>
        </w:rPr>
        <w:t xml:space="preserve">Ekowisata kini tumbuh menjadi suatu tren yang menarik di Indonesia, terutama di wilayah pedesaan dimana alam menjadi salah satu sumber penghidupan bagi masyaraktnya. Bahkan desa terkaya di Indonesia saat ini memiliki perputaran ekonomi yang sangat tinggi dikarenakan baiknya manajemen ekowisata oleh segenap masyarakatnya. Satu dekade yang lalu terjadi bencana luapan lumpur panas di Sidoarjo, namun kini luapan lumpur yang di alirkan melalui Sungai Porong tersebut telah mengendap sehingga membentuk suatu pulau baru yang mempunyai keunikan dan daya tarik wisata tersendiri. Pulau tersebut bernama Pulau Lusi yang merupakan akronim dari Lumpur Sidoarjo. Pulau Lusi berkembang menjadi pulau dengan ekowisata bahari mangrove. </w:t>
      </w:r>
      <w:r w:rsidR="0003327A">
        <w:rPr>
          <w:rFonts w:ascii="Arial" w:eastAsia="Times New Roman" w:hAnsi="Arial" w:cs="Arial"/>
        </w:rPr>
        <w:t>Pengabdian ini bert</w:t>
      </w:r>
      <w:r w:rsidR="00B313DB" w:rsidRPr="0003327A">
        <w:rPr>
          <w:rFonts w:ascii="Arial" w:eastAsia="Times New Roman" w:hAnsi="Arial" w:cs="Arial"/>
        </w:rPr>
        <w:t>ujuan</w:t>
      </w:r>
      <w:r w:rsidRPr="0003327A">
        <w:rPr>
          <w:rFonts w:ascii="Arial" w:eastAsia="Times New Roman" w:hAnsi="Arial" w:cs="Arial"/>
        </w:rPr>
        <w:t xml:space="preserve"> </w:t>
      </w:r>
      <w:r w:rsidR="009A4065">
        <w:rPr>
          <w:rFonts w:ascii="Arial" w:eastAsia="Times New Roman" w:hAnsi="Arial" w:cs="Arial"/>
        </w:rPr>
        <w:t xml:space="preserve">untuk </w:t>
      </w:r>
      <w:r w:rsidRPr="0003327A">
        <w:rPr>
          <w:rFonts w:ascii="Arial" w:eastAsia="Times New Roman" w:hAnsi="Arial" w:cs="Arial"/>
        </w:rPr>
        <w:t>meningkatkan kapasitas sumberdaya manusia tepatnya di Dusun Tlocor, Kecamatan Jabon, Kabupaten Sidoarjo. Peserta kegiatan ini antara lain PKK, POKDARWIS dan Karang Taruna.</w:t>
      </w:r>
      <w:r w:rsidR="00B313DB" w:rsidRPr="0003327A">
        <w:rPr>
          <w:rFonts w:ascii="Arial" w:eastAsia="Times New Roman" w:hAnsi="Arial" w:cs="Arial"/>
        </w:rPr>
        <w:t xml:space="preserve"> Kegiatan yang dilakukan adalah sosialisasi </w:t>
      </w:r>
      <w:r w:rsidR="0003327A">
        <w:rPr>
          <w:rFonts w:ascii="Arial" w:eastAsia="Times New Roman" w:hAnsi="Arial" w:cs="Arial"/>
        </w:rPr>
        <w:t>tentang strategi p</w:t>
      </w:r>
      <w:r w:rsidR="0003327A" w:rsidRPr="0003327A">
        <w:rPr>
          <w:rFonts w:ascii="Arial" w:eastAsia="Times New Roman" w:hAnsi="Arial" w:cs="Arial"/>
        </w:rPr>
        <w:t xml:space="preserve">engembangan </w:t>
      </w:r>
      <w:r w:rsidR="0003327A">
        <w:rPr>
          <w:rFonts w:ascii="Arial" w:eastAsia="Times New Roman" w:hAnsi="Arial" w:cs="Arial"/>
        </w:rPr>
        <w:t>d</w:t>
      </w:r>
      <w:r w:rsidR="0003327A" w:rsidRPr="0003327A">
        <w:rPr>
          <w:rFonts w:ascii="Arial" w:eastAsia="Times New Roman" w:hAnsi="Arial" w:cs="Arial"/>
        </w:rPr>
        <w:t xml:space="preserve">esa </w:t>
      </w:r>
      <w:r w:rsidR="0082125C">
        <w:rPr>
          <w:rFonts w:ascii="Arial" w:eastAsia="Times New Roman" w:hAnsi="Arial" w:cs="Arial"/>
        </w:rPr>
        <w:t>eko</w:t>
      </w:r>
      <w:r w:rsidR="0003327A">
        <w:rPr>
          <w:rFonts w:ascii="Arial" w:eastAsia="Times New Roman" w:hAnsi="Arial" w:cs="Arial"/>
        </w:rPr>
        <w:t>w</w:t>
      </w:r>
      <w:r w:rsidR="0003327A" w:rsidRPr="0003327A">
        <w:rPr>
          <w:rFonts w:ascii="Arial" w:eastAsia="Times New Roman" w:hAnsi="Arial" w:cs="Arial"/>
        </w:rPr>
        <w:t xml:space="preserve">isata </w:t>
      </w:r>
      <w:r w:rsidR="0003327A">
        <w:rPr>
          <w:rFonts w:ascii="Arial" w:eastAsia="Times New Roman" w:hAnsi="Arial" w:cs="Arial"/>
        </w:rPr>
        <w:t>b</w:t>
      </w:r>
      <w:r w:rsidR="0003327A" w:rsidRPr="0003327A">
        <w:rPr>
          <w:rFonts w:ascii="Arial" w:eastAsia="Times New Roman" w:hAnsi="Arial" w:cs="Arial"/>
        </w:rPr>
        <w:t xml:space="preserve">erbasis </w:t>
      </w:r>
      <w:r w:rsidR="0003327A">
        <w:rPr>
          <w:rFonts w:ascii="Arial" w:eastAsia="Times New Roman" w:hAnsi="Arial" w:cs="Arial"/>
        </w:rPr>
        <w:t>m</w:t>
      </w:r>
      <w:r w:rsidR="0003327A" w:rsidRPr="0003327A">
        <w:rPr>
          <w:rFonts w:ascii="Arial" w:eastAsia="Times New Roman" w:hAnsi="Arial" w:cs="Arial"/>
        </w:rPr>
        <w:t>asyarakat</w:t>
      </w:r>
      <w:r w:rsidR="0003327A">
        <w:rPr>
          <w:rFonts w:ascii="Arial" w:eastAsia="Times New Roman" w:hAnsi="Arial" w:cs="Arial"/>
        </w:rPr>
        <w:t xml:space="preserve"> dan pelatihan pembuatan s</w:t>
      </w:r>
      <w:r w:rsidR="0003327A" w:rsidRPr="0003327A">
        <w:rPr>
          <w:rFonts w:ascii="Arial" w:eastAsia="Times New Roman" w:hAnsi="Arial" w:cs="Arial"/>
        </w:rPr>
        <w:t>ouvenir</w:t>
      </w:r>
      <w:r w:rsidR="0003327A">
        <w:rPr>
          <w:rFonts w:ascii="Arial" w:eastAsia="Times New Roman" w:hAnsi="Arial" w:cs="Arial"/>
        </w:rPr>
        <w:t xml:space="preserve">. </w:t>
      </w:r>
      <w:r w:rsidR="00B313DB" w:rsidRPr="0003327A">
        <w:rPr>
          <w:rFonts w:ascii="Arial" w:eastAsia="Times New Roman" w:hAnsi="Arial" w:cs="Arial"/>
        </w:rPr>
        <w:t xml:space="preserve">Kegiatan ini mendapat sambutan </w:t>
      </w:r>
      <w:r w:rsidR="0003327A">
        <w:rPr>
          <w:rFonts w:ascii="Arial" w:eastAsia="Times New Roman" w:hAnsi="Arial" w:cs="Arial"/>
        </w:rPr>
        <w:t xml:space="preserve">yang sangat </w:t>
      </w:r>
      <w:r w:rsidR="005E7585">
        <w:rPr>
          <w:rFonts w:ascii="Arial" w:eastAsia="Times New Roman" w:hAnsi="Arial" w:cs="Arial"/>
        </w:rPr>
        <w:t>yang ditunjukan dari</w:t>
      </w:r>
      <w:r w:rsidR="00B313DB" w:rsidRPr="0003327A">
        <w:rPr>
          <w:rFonts w:ascii="Arial" w:eastAsia="Times New Roman" w:hAnsi="Arial" w:cs="Arial"/>
        </w:rPr>
        <w:t xml:space="preserve"> </w:t>
      </w:r>
      <w:r w:rsidR="005E7585">
        <w:rPr>
          <w:rFonts w:ascii="Arial" w:eastAsia="Times New Roman" w:hAnsi="Arial" w:cs="Arial"/>
        </w:rPr>
        <w:t>aktifnya</w:t>
      </w:r>
      <w:r w:rsidR="0082125C">
        <w:rPr>
          <w:rFonts w:ascii="Arial" w:eastAsia="Times New Roman" w:hAnsi="Arial" w:cs="Arial"/>
        </w:rPr>
        <w:t xml:space="preserve"> </w:t>
      </w:r>
      <w:r w:rsidR="00B313DB" w:rsidRPr="0003327A">
        <w:rPr>
          <w:rFonts w:ascii="Arial" w:eastAsia="Times New Roman" w:hAnsi="Arial" w:cs="Arial"/>
        </w:rPr>
        <w:t>peserta</w:t>
      </w:r>
      <w:r w:rsidR="0082125C">
        <w:rPr>
          <w:rFonts w:ascii="Arial" w:eastAsia="Times New Roman" w:hAnsi="Arial" w:cs="Arial"/>
        </w:rPr>
        <w:t xml:space="preserve"> kegiatan</w:t>
      </w:r>
      <w:r w:rsidR="00B313DB" w:rsidRPr="0003327A">
        <w:rPr>
          <w:rFonts w:ascii="Arial" w:eastAsia="Times New Roman" w:hAnsi="Arial" w:cs="Arial"/>
        </w:rPr>
        <w:t>. Selain itu keberhasilan dapat dikukur dari produk souvenir</w:t>
      </w:r>
      <w:r w:rsidR="005E7585">
        <w:rPr>
          <w:rFonts w:ascii="Arial" w:eastAsia="Times New Roman" w:hAnsi="Arial" w:cs="Arial"/>
        </w:rPr>
        <w:t xml:space="preserve"> yang dihasilkan dengan cukup</w:t>
      </w:r>
      <w:r w:rsidR="0082125C">
        <w:rPr>
          <w:rFonts w:ascii="Arial" w:eastAsia="Times New Roman" w:hAnsi="Arial" w:cs="Arial"/>
        </w:rPr>
        <w:t xml:space="preserve"> banyak dan siap untuk dipasarkan</w:t>
      </w:r>
      <w:r w:rsidR="009A4065">
        <w:rPr>
          <w:rFonts w:ascii="Arial" w:eastAsia="Times New Roman" w:hAnsi="Arial" w:cs="Arial"/>
        </w:rPr>
        <w:t xml:space="preserve"> kepada para pelancong</w:t>
      </w:r>
      <w:r w:rsidR="0082125C">
        <w:rPr>
          <w:rFonts w:ascii="Arial" w:eastAsia="Times New Roman" w:hAnsi="Arial" w:cs="Arial"/>
        </w:rPr>
        <w:t xml:space="preserve">. </w:t>
      </w:r>
    </w:p>
    <w:p w:rsidR="00F42041" w:rsidRPr="0003327A" w:rsidRDefault="005E7585">
      <w:pPr>
        <w:spacing w:after="0" w:line="360" w:lineRule="auto"/>
        <w:jc w:val="center"/>
        <w:rPr>
          <w:rFonts w:ascii="Arial" w:eastAsia="Times New Roman" w:hAnsi="Arial" w:cs="Arial"/>
          <w:b/>
          <w:i/>
        </w:rPr>
      </w:pPr>
      <w:r w:rsidRPr="0003327A">
        <w:rPr>
          <w:rFonts w:ascii="Arial" w:eastAsia="Times New Roman" w:hAnsi="Arial" w:cs="Arial"/>
          <w:b/>
          <w:i/>
        </w:rPr>
        <w:t>Kata kunci : pendampingan masyarakat, peningkatan kapasitas, pariwisata</w:t>
      </w:r>
    </w:p>
    <w:p w:rsidR="00F42041" w:rsidRPr="0003327A" w:rsidRDefault="00F42041">
      <w:pPr>
        <w:spacing w:after="0" w:line="360" w:lineRule="auto"/>
        <w:jc w:val="center"/>
        <w:rPr>
          <w:rFonts w:ascii="Arial" w:eastAsia="Times New Roman" w:hAnsi="Arial" w:cs="Arial"/>
          <w:b/>
          <w:i/>
        </w:rPr>
      </w:pPr>
    </w:p>
    <w:p w:rsidR="00F42041" w:rsidRPr="0003327A" w:rsidRDefault="00F42041">
      <w:pPr>
        <w:spacing w:after="0" w:line="360" w:lineRule="auto"/>
        <w:jc w:val="center"/>
        <w:rPr>
          <w:rFonts w:ascii="Arial" w:eastAsia="Times New Roman" w:hAnsi="Arial" w:cs="Arial"/>
          <w:color w:val="333333"/>
        </w:rPr>
      </w:pPr>
    </w:p>
    <w:p w:rsidR="00F42041" w:rsidRPr="0003327A" w:rsidRDefault="005E7585">
      <w:pPr>
        <w:spacing w:after="0" w:line="360" w:lineRule="auto"/>
        <w:rPr>
          <w:rFonts w:ascii="Arial" w:eastAsia="Times New Roman" w:hAnsi="Arial" w:cs="Arial"/>
          <w:b/>
        </w:rPr>
      </w:pPr>
      <w:r w:rsidRPr="0003327A">
        <w:rPr>
          <w:rFonts w:ascii="Arial" w:eastAsia="Times New Roman" w:hAnsi="Arial" w:cs="Arial"/>
          <w:b/>
        </w:rPr>
        <w:t>PENDAHULUAN</w:t>
      </w:r>
    </w:p>
    <w:p w:rsidR="00F42041" w:rsidRPr="0003327A" w:rsidRDefault="005E7585">
      <w:pPr>
        <w:spacing w:after="0" w:line="360" w:lineRule="auto"/>
        <w:ind w:firstLine="720"/>
        <w:jc w:val="both"/>
        <w:rPr>
          <w:rFonts w:ascii="Arial" w:eastAsia="Times New Roman" w:hAnsi="Arial" w:cs="Arial"/>
          <w:color w:val="000000"/>
          <w:highlight w:val="white"/>
        </w:rPr>
      </w:pPr>
      <w:r w:rsidRPr="0003327A">
        <w:rPr>
          <w:rFonts w:ascii="Arial" w:eastAsia="Times New Roman" w:hAnsi="Arial" w:cs="Arial"/>
          <w:color w:val="000000"/>
          <w:highlight w:val="white"/>
        </w:rPr>
        <w:t xml:space="preserve">Laporan </w:t>
      </w:r>
      <w:r w:rsidRPr="0003327A">
        <w:rPr>
          <w:rFonts w:ascii="Arial" w:eastAsia="Times New Roman" w:hAnsi="Arial" w:cs="Arial"/>
          <w:i/>
          <w:color w:val="000000"/>
          <w:highlight w:val="white"/>
        </w:rPr>
        <w:t>World Tourism Organization</w:t>
      </w:r>
      <w:r w:rsidRPr="0003327A">
        <w:rPr>
          <w:rFonts w:ascii="Arial" w:eastAsia="Times New Roman" w:hAnsi="Arial" w:cs="Arial"/>
          <w:color w:val="000000"/>
          <w:highlight w:val="white"/>
        </w:rPr>
        <w:t xml:space="preserve"> (WTO) menunjukkan bahwa semenjak tahun 1990-an perkembangan pariwisata global cenderung mengalami pergeseran dan kembali ke wisata alam </w:t>
      </w:r>
      <w:r w:rsidRPr="0003327A">
        <w:rPr>
          <w:rFonts w:ascii="Arial" w:eastAsia="Times New Roman" w:hAnsi="Arial" w:cs="Arial"/>
          <w:i/>
          <w:color w:val="000000"/>
          <w:highlight w:val="white"/>
        </w:rPr>
        <w:t>(back to nature)</w:t>
      </w:r>
      <w:r w:rsidRPr="0003327A">
        <w:rPr>
          <w:rFonts w:ascii="Arial" w:eastAsia="Times New Roman" w:hAnsi="Arial" w:cs="Arial"/>
          <w:color w:val="000000"/>
          <w:highlight w:val="white"/>
        </w:rPr>
        <w:t>. Hal ini juga dapat dilihat dari minat masyarakat untuk berwisata ke tempat-tempat yang menyajikan suasana yang alami semakin besar.  Pergeseran minat wisatawan dalam memilih objek wisata merupakan faktor penting dalam mendorong perkembangan objek wisata baru, khususnya ekowisata. Keyataan tersebut merupakan antitesa dari kegiatan pariwisata yang berkembang se</w:t>
      </w:r>
      <w:r w:rsidR="009A4065">
        <w:rPr>
          <w:rFonts w:ascii="Arial" w:eastAsia="Times New Roman" w:hAnsi="Arial" w:cs="Arial"/>
          <w:color w:val="000000"/>
          <w:highlight w:val="white"/>
        </w:rPr>
        <w:t>lama ini bercorak pariwisata ma</w:t>
      </w:r>
      <w:r w:rsidRPr="0003327A">
        <w:rPr>
          <w:rFonts w:ascii="Arial" w:eastAsia="Times New Roman" w:hAnsi="Arial" w:cs="Arial"/>
          <w:color w:val="000000"/>
          <w:highlight w:val="white"/>
        </w:rPr>
        <w:t xml:space="preserve">sa </w:t>
      </w:r>
      <w:r w:rsidRPr="0003327A">
        <w:rPr>
          <w:rFonts w:ascii="Arial" w:eastAsia="Times New Roman" w:hAnsi="Arial" w:cs="Arial"/>
          <w:i/>
          <w:color w:val="000000"/>
          <w:highlight w:val="white"/>
        </w:rPr>
        <w:t>(mass tourism)</w:t>
      </w:r>
      <w:r w:rsidR="009A4065">
        <w:rPr>
          <w:rFonts w:ascii="Arial" w:eastAsia="Times New Roman" w:hAnsi="Arial" w:cs="Arial"/>
          <w:color w:val="000000"/>
          <w:highlight w:val="white"/>
        </w:rPr>
        <w:t xml:space="preserve">. Pariwisata </w:t>
      </w:r>
      <w:r w:rsidR="009A4065">
        <w:rPr>
          <w:rFonts w:ascii="Arial" w:eastAsia="Times New Roman" w:hAnsi="Arial" w:cs="Arial"/>
          <w:color w:val="000000"/>
          <w:highlight w:val="white"/>
        </w:rPr>
        <w:lastRenderedPageBreak/>
        <w:t>mas</w:t>
      </w:r>
      <w:r w:rsidRPr="0003327A">
        <w:rPr>
          <w:rFonts w:ascii="Arial" w:eastAsia="Times New Roman" w:hAnsi="Arial" w:cs="Arial"/>
          <w:color w:val="000000"/>
          <w:highlight w:val="white"/>
        </w:rPr>
        <w:t>a memberikan ruang yang besar pada masuknya modal yang intensif ke dalam suatu daerah dan melemahkan partisipasi masyarakat lokal, sedangkan ekowisata mempunyai komitmen yang lebih jelas terhadap kelestarian alam, pengembangan masyarakat dan ekonomi (Arida, 2017).</w:t>
      </w:r>
    </w:p>
    <w:p w:rsidR="00F42041" w:rsidRPr="0003327A" w:rsidRDefault="005E7585">
      <w:pPr>
        <w:spacing w:after="0" w:line="360" w:lineRule="auto"/>
        <w:ind w:firstLine="720"/>
        <w:jc w:val="both"/>
        <w:rPr>
          <w:rFonts w:ascii="Arial" w:eastAsia="Times New Roman" w:hAnsi="Arial" w:cs="Arial"/>
          <w:color w:val="000000"/>
          <w:highlight w:val="white"/>
        </w:rPr>
      </w:pPr>
      <w:r w:rsidRPr="0003327A">
        <w:rPr>
          <w:rFonts w:ascii="Arial" w:eastAsia="Times New Roman" w:hAnsi="Arial" w:cs="Arial"/>
          <w:color w:val="000000"/>
          <w:highlight w:val="white"/>
        </w:rPr>
        <w:t>Wisata bahari Tlocor merupakan salah satu ekowisata yang berkembang di Du</w:t>
      </w:r>
      <w:r w:rsidR="009A4065">
        <w:rPr>
          <w:rFonts w:ascii="Arial" w:eastAsia="Times New Roman" w:hAnsi="Arial" w:cs="Arial"/>
          <w:color w:val="000000"/>
          <w:highlight w:val="white"/>
        </w:rPr>
        <w:t>sun Tlocor, Desa Kedung Pandan,</w:t>
      </w:r>
      <w:r w:rsidRPr="0003327A">
        <w:rPr>
          <w:rFonts w:ascii="Arial" w:eastAsia="Times New Roman" w:hAnsi="Arial" w:cs="Arial"/>
          <w:color w:val="000000"/>
          <w:highlight w:val="white"/>
        </w:rPr>
        <w:t xml:space="preserve"> Kecamatan Jabon, Kabupaten Sidoarjo</w:t>
      </w:r>
      <w:r w:rsidR="000460D8">
        <w:rPr>
          <w:rFonts w:ascii="Arial" w:eastAsia="Times New Roman" w:hAnsi="Arial" w:cs="Arial"/>
          <w:color w:val="000000"/>
          <w:highlight w:val="white"/>
        </w:rPr>
        <w:t xml:space="preserve"> (Gambar 1)</w:t>
      </w:r>
      <w:r w:rsidRPr="0003327A">
        <w:rPr>
          <w:rFonts w:ascii="Arial" w:eastAsia="Times New Roman" w:hAnsi="Arial" w:cs="Arial"/>
          <w:color w:val="000000"/>
          <w:highlight w:val="white"/>
        </w:rPr>
        <w:t>. Objek wisata ini telah diresmikan sejak tahun 2011 oleh pemerintah setempat. Daya tarik unggulan wisata bahari Tlocor</w:t>
      </w:r>
      <w:r w:rsidR="009A4065">
        <w:rPr>
          <w:rFonts w:ascii="Arial" w:eastAsia="Times New Roman" w:hAnsi="Arial" w:cs="Arial"/>
          <w:color w:val="000000"/>
          <w:highlight w:val="white"/>
        </w:rPr>
        <w:t xml:space="preserve"> adalah wisatawan dapat menaiki</w:t>
      </w:r>
      <w:r w:rsidRPr="0003327A">
        <w:rPr>
          <w:rFonts w:ascii="Arial" w:eastAsia="Times New Roman" w:hAnsi="Arial" w:cs="Arial"/>
          <w:color w:val="000000"/>
          <w:highlight w:val="white"/>
        </w:rPr>
        <w:t xml:space="preserve"> per</w:t>
      </w:r>
      <w:r w:rsidR="009A4065">
        <w:rPr>
          <w:rFonts w:ascii="Arial" w:eastAsia="Times New Roman" w:hAnsi="Arial" w:cs="Arial"/>
          <w:color w:val="000000"/>
          <w:highlight w:val="white"/>
        </w:rPr>
        <w:t xml:space="preserve">ahu wisata dari dermaga Tlocor </w:t>
      </w:r>
      <w:r w:rsidRPr="0003327A">
        <w:rPr>
          <w:rFonts w:ascii="Arial" w:eastAsia="Times New Roman" w:hAnsi="Arial" w:cs="Arial"/>
          <w:color w:val="000000"/>
          <w:highlight w:val="white"/>
        </w:rPr>
        <w:t xml:space="preserve">hingga mengelilingi Pulau Lusi, yang merupakan pulau endapan dari </w:t>
      </w:r>
      <w:r w:rsidR="009A4065">
        <w:rPr>
          <w:rFonts w:ascii="Arial" w:eastAsia="Times New Roman" w:hAnsi="Arial" w:cs="Arial"/>
          <w:color w:val="000000"/>
          <w:highlight w:val="white"/>
        </w:rPr>
        <w:t xml:space="preserve">Lumpur “Lapindo” Sidoarjo. Asal nama </w:t>
      </w:r>
      <w:r w:rsidRPr="0003327A">
        <w:rPr>
          <w:rFonts w:ascii="Arial" w:eastAsia="Times New Roman" w:hAnsi="Arial" w:cs="Arial"/>
          <w:color w:val="000000"/>
          <w:highlight w:val="white"/>
        </w:rPr>
        <w:t>Pulau “Lusi”</w:t>
      </w:r>
      <w:r w:rsidR="009A4065">
        <w:rPr>
          <w:rFonts w:ascii="Arial" w:eastAsia="Times New Roman" w:hAnsi="Arial" w:cs="Arial"/>
          <w:color w:val="000000"/>
          <w:highlight w:val="white"/>
        </w:rPr>
        <w:t xml:space="preserve"> sendiri berasal dari akronim “</w:t>
      </w:r>
      <w:r w:rsidRPr="0003327A">
        <w:rPr>
          <w:rFonts w:ascii="Arial" w:eastAsia="Times New Roman" w:hAnsi="Arial" w:cs="Arial"/>
          <w:color w:val="000000"/>
          <w:highlight w:val="white"/>
        </w:rPr>
        <w:t>Lumpur Sidoarjo”. Setelah lebih dari sepuluh tahun berlalu, bencana Lumpur Lapindo membawa harapan baru bagi masyarakat di sekitar lokasi, khususnya di dekat muara Sungai Porong, tempat dialirkannya lumpur Lapindo ke laut di Selat Madura. Pulau Lusi terbentuk akibat proses transportasi sedimen lumpur Sidoarjo yang dialirkan</w:t>
      </w:r>
      <w:r w:rsidR="009A4065">
        <w:rPr>
          <w:rFonts w:ascii="Arial" w:eastAsia="Times New Roman" w:hAnsi="Arial" w:cs="Arial"/>
          <w:color w:val="000000"/>
          <w:highlight w:val="white"/>
        </w:rPr>
        <w:t xml:space="preserve"> melalui aliran Sungai Porong, </w:t>
      </w:r>
      <w:r w:rsidRPr="0003327A">
        <w:rPr>
          <w:rFonts w:ascii="Arial" w:eastAsia="Times New Roman" w:hAnsi="Arial" w:cs="Arial"/>
          <w:color w:val="000000"/>
          <w:highlight w:val="white"/>
        </w:rPr>
        <w:t xml:space="preserve">hingga mengendap di bagian muara sungai dan membentuk sebuah pulau baru. </w:t>
      </w:r>
    </w:p>
    <w:p w:rsidR="00F42041" w:rsidRDefault="005E7585">
      <w:pPr>
        <w:spacing w:after="0" w:line="360" w:lineRule="auto"/>
        <w:ind w:firstLine="720"/>
        <w:jc w:val="both"/>
        <w:rPr>
          <w:rFonts w:ascii="Arial" w:eastAsia="Times New Roman" w:hAnsi="Arial" w:cs="Arial"/>
          <w:color w:val="000000"/>
          <w:highlight w:val="white"/>
        </w:rPr>
      </w:pPr>
      <w:r w:rsidRPr="0003327A">
        <w:rPr>
          <w:rFonts w:ascii="Arial" w:eastAsia="Times New Roman" w:hAnsi="Arial" w:cs="Arial"/>
          <w:color w:val="000000"/>
          <w:highlight w:val="white"/>
        </w:rPr>
        <w:t>Pulau Lusi terletak di wilayah pesisir Kabupaten Sidoarjo yang berbatasan dengan Kabupaten Pasuruan. Selama semburan lumpur Sidoarjo belum berhenti, endapan lumpur</w:t>
      </w:r>
      <w:r w:rsidR="009A4065">
        <w:rPr>
          <w:rFonts w:ascii="Arial" w:eastAsia="Times New Roman" w:hAnsi="Arial" w:cs="Arial"/>
          <w:color w:val="000000"/>
          <w:highlight w:val="white"/>
        </w:rPr>
        <w:t xml:space="preserve"> secara terus menerus bertambah</w:t>
      </w:r>
      <w:r w:rsidRPr="0003327A">
        <w:rPr>
          <w:rFonts w:ascii="Arial" w:eastAsia="Times New Roman" w:hAnsi="Arial" w:cs="Arial"/>
          <w:color w:val="000000"/>
          <w:highlight w:val="white"/>
        </w:rPr>
        <w:t xml:space="preserve"> dan menjadikan pulau ini semakin luas. Hingga saat ini luas Pulau Lusi sudah mencapai 94 Ha. Pulau ini telah ditumbuhi beraneka jenis mangrove dengan kerapatan rendah hingga tinggi. Tegakan pohon mangrove sudah ada yang mencapai 10-an meter. Berbagai biota khas di ekosistem mangrove, seperti kepiting bakau, kerang-kerangan, ikan-ikan lumpur, serta aneka jenis burung ada di kawasan pulau baru ini. Ada eksotisme tersembunyi yang layak dieksplorasi oleh para wisatawan. Saat ini telah dibangun oleh beberapa pihak beberapa sarana wisata bahari diantaranya tambak Wanamina (yaitu perpaduan antara usaha budidaya tambak dengan tetap mempertahankan kelangsungan hidup ekosistem mangrove) seluas 4,90 hektar, jalur pejalan kaki</w:t>
      </w:r>
      <w:r w:rsidRPr="0003327A">
        <w:rPr>
          <w:rFonts w:ascii="Arial" w:eastAsia="Times New Roman" w:hAnsi="Arial" w:cs="Arial"/>
          <w:i/>
          <w:color w:val="000000"/>
          <w:highlight w:val="white"/>
        </w:rPr>
        <w:t>, mangrove tracking</w:t>
      </w:r>
      <w:r w:rsidRPr="0003327A">
        <w:rPr>
          <w:rFonts w:ascii="Arial" w:eastAsia="Times New Roman" w:hAnsi="Arial" w:cs="Arial"/>
          <w:color w:val="000000"/>
          <w:highlight w:val="white"/>
        </w:rPr>
        <w:t>, gazebo, menara pandang, kantor pengelola, rumah genset, WC dan instalasi pengolahan air. (BPSPL,</w:t>
      </w:r>
      <w:r w:rsidR="009A4065">
        <w:rPr>
          <w:rFonts w:ascii="Arial" w:eastAsia="Times New Roman" w:hAnsi="Arial" w:cs="Arial"/>
          <w:color w:val="000000"/>
          <w:highlight w:val="white"/>
        </w:rPr>
        <w:t xml:space="preserve"> </w:t>
      </w:r>
      <w:r w:rsidRPr="0003327A">
        <w:rPr>
          <w:rFonts w:ascii="Arial" w:eastAsia="Times New Roman" w:hAnsi="Arial" w:cs="Arial"/>
          <w:color w:val="000000"/>
          <w:highlight w:val="white"/>
        </w:rPr>
        <w:t>2018)</w:t>
      </w:r>
      <w:r w:rsidR="000460D8">
        <w:rPr>
          <w:rFonts w:ascii="Arial" w:eastAsia="Times New Roman" w:hAnsi="Arial" w:cs="Arial"/>
          <w:color w:val="000000"/>
          <w:highlight w:val="white"/>
        </w:rPr>
        <w:t>.</w:t>
      </w:r>
    </w:p>
    <w:p w:rsidR="000460D8" w:rsidRPr="0003327A" w:rsidRDefault="00C20A81" w:rsidP="008D5372">
      <w:pPr>
        <w:spacing w:after="0" w:line="360" w:lineRule="auto"/>
        <w:jc w:val="both"/>
        <w:rPr>
          <w:rFonts w:ascii="Arial" w:eastAsia="Times New Roman" w:hAnsi="Arial" w:cs="Arial"/>
          <w:color w:val="000000"/>
          <w:highlight w:val="white"/>
        </w:rPr>
      </w:pPr>
      <w:r>
        <w:rPr>
          <w:noProof/>
        </w:rPr>
        <w:lastRenderedPageBreak/>
        <mc:AlternateContent>
          <mc:Choice Requires="wps">
            <w:drawing>
              <wp:anchor distT="0" distB="0" distL="114300" distR="114300" simplePos="0" relativeHeight="251670528" behindDoc="0" locked="0" layoutInCell="1" allowOverlap="1" wp14:anchorId="109C896E" wp14:editId="60510452">
                <wp:simplePos x="0" y="0"/>
                <wp:positionH relativeFrom="column">
                  <wp:posOffset>-45027</wp:posOffset>
                </wp:positionH>
                <wp:positionV relativeFrom="paragraph">
                  <wp:posOffset>5008262</wp:posOffset>
                </wp:positionV>
                <wp:extent cx="617855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6178550" cy="635"/>
                        </a:xfrm>
                        <a:prstGeom prst="rect">
                          <a:avLst/>
                        </a:prstGeom>
                        <a:solidFill>
                          <a:prstClr val="white"/>
                        </a:solidFill>
                        <a:ln>
                          <a:noFill/>
                        </a:ln>
                      </wps:spPr>
                      <wps:txbx>
                        <w:txbxContent>
                          <w:p w:rsidR="000460D8" w:rsidRPr="000460D8" w:rsidRDefault="000460D8" w:rsidP="000460D8">
                            <w:pPr>
                              <w:pStyle w:val="Caption"/>
                              <w:rPr>
                                <w:rFonts w:ascii="Arial" w:eastAsia="Times New Roman" w:hAnsi="Arial" w:cs="Arial"/>
                                <w:noProof/>
                                <w:color w:val="auto"/>
                              </w:rPr>
                            </w:pPr>
                            <w:r w:rsidRPr="000460D8">
                              <w:rPr>
                                <w:rFonts w:ascii="Arial" w:hAnsi="Arial" w:cs="Arial"/>
                                <w:color w:val="auto"/>
                              </w:rPr>
                              <w:t xml:space="preserve">Gambar </w:t>
                            </w:r>
                            <w:r w:rsidRPr="000460D8">
                              <w:rPr>
                                <w:rFonts w:ascii="Arial" w:hAnsi="Arial" w:cs="Arial"/>
                                <w:color w:val="auto"/>
                              </w:rPr>
                              <w:fldChar w:fldCharType="begin"/>
                            </w:r>
                            <w:r w:rsidRPr="000460D8">
                              <w:rPr>
                                <w:rFonts w:ascii="Arial" w:hAnsi="Arial" w:cs="Arial"/>
                                <w:color w:val="auto"/>
                              </w:rPr>
                              <w:instrText xml:space="preserve"> SEQ Gambar \* ARABIC </w:instrText>
                            </w:r>
                            <w:r w:rsidRPr="000460D8">
                              <w:rPr>
                                <w:rFonts w:ascii="Arial" w:hAnsi="Arial" w:cs="Arial"/>
                                <w:color w:val="auto"/>
                              </w:rPr>
                              <w:fldChar w:fldCharType="separate"/>
                            </w:r>
                            <w:r w:rsidRPr="000460D8">
                              <w:rPr>
                                <w:rFonts w:ascii="Arial" w:hAnsi="Arial" w:cs="Arial"/>
                                <w:noProof/>
                                <w:color w:val="auto"/>
                              </w:rPr>
                              <w:t>1</w:t>
                            </w:r>
                            <w:r w:rsidRPr="000460D8">
                              <w:rPr>
                                <w:rFonts w:ascii="Arial" w:hAnsi="Arial" w:cs="Arial"/>
                                <w:color w:val="auto"/>
                              </w:rPr>
                              <w:fldChar w:fldCharType="end"/>
                            </w:r>
                            <w:r w:rsidRPr="000460D8">
                              <w:rPr>
                                <w:rFonts w:ascii="Arial" w:hAnsi="Arial" w:cs="Arial"/>
                                <w:color w:val="auto"/>
                              </w:rPr>
                              <w:t xml:space="preserve"> Lokasi Lumpur Lapindo, Balai Desa Tlocor dan Pulau Lusi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09C896E" id="_x0000_t202" coordsize="21600,21600" o:spt="202" path="m,l,21600r21600,l21600,xe">
                <v:stroke joinstyle="miter"/>
                <v:path gradientshapeok="t" o:connecttype="rect"/>
              </v:shapetype>
              <v:shape id="Text Box 2" o:spid="_x0000_s1026" type="#_x0000_t202" style="position:absolute;left:0;text-align:left;margin-left:-3.55pt;margin-top:394.35pt;width:486.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" stroked="f">
                <v:textbox style="mso-fit-shape-to-text:t" inset="0,0,0,0">
                  <w:txbxContent>
                    <w:p w:rsidR="000460D8" w:rsidRPr="000460D8" w:rsidRDefault="000460D8" w:rsidP="000460D8">
                      <w:pPr>
                        <w:pStyle w:val="Caption"/>
                        <w:rPr>
                          <w:rFonts w:ascii="Arial" w:eastAsia="Times New Roman" w:hAnsi="Arial" w:cs="Arial"/>
                          <w:noProof/>
                          <w:color w:val="auto"/>
                        </w:rPr>
                      </w:pPr>
                      <w:r w:rsidRPr="000460D8">
                        <w:rPr>
                          <w:rFonts w:ascii="Arial" w:hAnsi="Arial" w:cs="Arial"/>
                          <w:color w:val="auto"/>
                        </w:rPr>
                        <w:t xml:space="preserve">Gambar </w:t>
                      </w:r>
                      <w:r w:rsidRPr="000460D8">
                        <w:rPr>
                          <w:rFonts w:ascii="Arial" w:hAnsi="Arial" w:cs="Arial"/>
                          <w:color w:val="auto"/>
                        </w:rPr>
                        <w:fldChar w:fldCharType="begin"/>
                      </w:r>
                      <w:r w:rsidRPr="000460D8">
                        <w:rPr>
                          <w:rFonts w:ascii="Arial" w:hAnsi="Arial" w:cs="Arial"/>
                          <w:color w:val="auto"/>
                        </w:rPr>
                        <w:instrText xml:space="preserve"> SEQ Gambar \* ARABIC </w:instrText>
                      </w:r>
                      <w:r w:rsidRPr="000460D8">
                        <w:rPr>
                          <w:rFonts w:ascii="Arial" w:hAnsi="Arial" w:cs="Arial"/>
                          <w:color w:val="auto"/>
                        </w:rPr>
                        <w:fldChar w:fldCharType="separate"/>
                      </w:r>
                      <w:r w:rsidRPr="000460D8">
                        <w:rPr>
                          <w:rFonts w:ascii="Arial" w:hAnsi="Arial" w:cs="Arial"/>
                          <w:noProof/>
                          <w:color w:val="auto"/>
                        </w:rPr>
                        <w:t>1</w:t>
                      </w:r>
                      <w:r w:rsidRPr="000460D8">
                        <w:rPr>
                          <w:rFonts w:ascii="Arial" w:hAnsi="Arial" w:cs="Arial"/>
                          <w:color w:val="auto"/>
                        </w:rPr>
                        <w:fldChar w:fldCharType="end"/>
                      </w:r>
                      <w:r w:rsidRPr="000460D8">
                        <w:rPr>
                          <w:rFonts w:ascii="Arial" w:hAnsi="Arial" w:cs="Arial"/>
                          <w:color w:val="auto"/>
                        </w:rPr>
                        <w:t xml:space="preserve"> Lokasi Lumpur Lapindo, Balai Desa Tlocor dan Pulau Lusi</w:t>
                      </w:r>
                    </w:p>
                  </w:txbxContent>
                </v:textbox>
                <w10:wrap type="topAndBottom"/>
              </v:shape>
            </w:pict>
          </mc:Fallback>
        </mc:AlternateContent>
      </w:r>
      <w:r w:rsidRPr="000460D8">
        <w:rPr>
          <w:rFonts w:ascii="Arial" w:eastAsia="Times New Roman" w:hAnsi="Arial" w:cs="Arial"/>
          <w:noProof/>
          <w:color w:val="000000"/>
        </w:rPr>
        <w:drawing>
          <wp:anchor distT="0" distB="0" distL="114300" distR="114300" simplePos="0" relativeHeight="251665408" behindDoc="1" locked="0" layoutInCell="1" allowOverlap="1">
            <wp:simplePos x="0" y="0"/>
            <wp:positionH relativeFrom="column">
              <wp:posOffset>-43151</wp:posOffset>
            </wp:positionH>
            <wp:positionV relativeFrom="paragraph">
              <wp:posOffset>360473</wp:posOffset>
            </wp:positionV>
            <wp:extent cx="6178550" cy="4633595"/>
            <wp:effectExtent l="0" t="0" r="0" b="0"/>
            <wp:wrapTight wrapText="bothSides">
              <wp:wrapPolygon edited="0">
                <wp:start x="0" y="0"/>
                <wp:lineTo x="0" y="21490"/>
                <wp:lineTo x="21511" y="21490"/>
                <wp:lineTo x="21511" y="0"/>
                <wp:lineTo x="0" y="0"/>
              </wp:wrapPolygon>
            </wp:wrapTight>
            <wp:docPr id="1" name="Picture 1" descr="C:\Users\Nai\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i\Desktop\Untitled.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57" t="4009" r="3088" b="4314"/>
                    <a:stretch/>
                  </pic:blipFill>
                  <pic:spPr bwMode="auto">
                    <a:xfrm>
                      <a:off x="0" y="0"/>
                      <a:ext cx="6178550" cy="4633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2041" w:rsidRPr="0003327A" w:rsidRDefault="00C20A81">
      <w:pPr>
        <w:spacing w:after="0" w:line="360" w:lineRule="auto"/>
        <w:ind w:firstLine="720"/>
        <w:jc w:val="both"/>
        <w:rPr>
          <w:rFonts w:ascii="Arial" w:eastAsia="Times New Roman" w:hAnsi="Arial" w:cs="Arial"/>
          <w:color w:val="000000"/>
          <w:highlight w:val="white"/>
        </w:rPr>
      </w:pPr>
      <w:r>
        <w:rPr>
          <w:rFonts w:ascii="Arial" w:eastAsia="Times New Roman" w:hAnsi="Arial" w:cs="Arial"/>
          <w:color w:val="000000"/>
          <w:highlight w:val="white"/>
        </w:rPr>
        <w:t>Keberadaan P</w:t>
      </w:r>
      <w:r w:rsidR="005E7585" w:rsidRPr="0003327A">
        <w:rPr>
          <w:rFonts w:ascii="Arial" w:eastAsia="Times New Roman" w:hAnsi="Arial" w:cs="Arial"/>
          <w:color w:val="000000"/>
          <w:highlight w:val="white"/>
        </w:rPr>
        <w:t xml:space="preserve">ulau Lusi yang menawarkan pemandangan dan suasana alam yang masih segar dan asri, jauh dari kebisingan kota besar, merupakan potensi besar untuk dapat dijadikan sebagai destinasi wisata baru di Jawa Timur, khususnya di kabupaten Sidoarjo. Keberadaan Pulau Lusi yang berada dalam wilayah administrasi Kecamatan Jabon juga dapat menjadi potensi wilayah yang apabila dikembangkan dengan optimal dapat digunakan untuk meningkatkan kesejahteraan masyarakat, khususnya Kecamatan Jabon. Hal ini sesuai dengan </w:t>
      </w:r>
      <w:r w:rsidR="005E7585" w:rsidRPr="0003327A">
        <w:rPr>
          <w:rFonts w:ascii="Arial" w:eastAsia="Times New Roman" w:hAnsi="Arial" w:cs="Arial"/>
        </w:rPr>
        <w:t>Yoeti, 2008</w:t>
      </w:r>
      <w:r w:rsidR="005E7585" w:rsidRPr="0003327A">
        <w:rPr>
          <w:rFonts w:ascii="Arial" w:eastAsia="Times New Roman" w:hAnsi="Arial" w:cs="Arial"/>
          <w:color w:val="000000"/>
          <w:highlight w:val="white"/>
        </w:rPr>
        <w:t xml:space="preserve"> yang m</w:t>
      </w:r>
      <w:r w:rsidR="008D5372">
        <w:rPr>
          <w:rFonts w:ascii="Arial" w:eastAsia="Times New Roman" w:hAnsi="Arial" w:cs="Arial"/>
          <w:color w:val="000000"/>
          <w:highlight w:val="white"/>
        </w:rPr>
        <w:t xml:space="preserve">enyatakan bahwa selama ini </w:t>
      </w:r>
      <w:r w:rsidR="005E7585" w:rsidRPr="0003327A">
        <w:rPr>
          <w:rFonts w:ascii="Arial" w:eastAsia="Times New Roman" w:hAnsi="Arial" w:cs="Arial"/>
        </w:rPr>
        <w:t>Pariwisata dapat diandalkan untuk meningkatkan kesejahteraan masyarakat dan pembangunan nasional. Pembangunan kepariwisataaan diarahkan untuk mewujudkan prinsip pembangunan sessuai denagn sila kelima Pancasila.</w:t>
      </w:r>
    </w:p>
    <w:p w:rsidR="00F42041" w:rsidRPr="0003327A" w:rsidRDefault="005E7585">
      <w:pPr>
        <w:spacing w:after="0" w:line="360" w:lineRule="auto"/>
        <w:ind w:firstLine="720"/>
        <w:jc w:val="both"/>
        <w:rPr>
          <w:rFonts w:ascii="Arial" w:eastAsia="Times New Roman" w:hAnsi="Arial" w:cs="Arial"/>
          <w:color w:val="000000"/>
          <w:highlight w:val="white"/>
        </w:rPr>
      </w:pPr>
      <w:r w:rsidRPr="0003327A">
        <w:rPr>
          <w:rFonts w:ascii="Arial" w:eastAsia="Times New Roman" w:hAnsi="Arial" w:cs="Arial"/>
          <w:color w:val="000000"/>
          <w:highlight w:val="white"/>
        </w:rPr>
        <w:t xml:space="preserve">Mayarakat lokal, terutama penduduk asli yang bermukim di kawasan wisata, menjadi, menjadi salah satu pemain kunci dalam pariwisata, karena sesungguhnya merekalah yang akan menyediakan sebagian besar atraksi sekaligus menentukan kualitas produk wisata (Damanik &amp; </w:t>
      </w:r>
      <w:r w:rsidRPr="0003327A">
        <w:rPr>
          <w:rFonts w:ascii="Arial" w:eastAsia="Times New Roman" w:hAnsi="Arial" w:cs="Arial"/>
          <w:color w:val="000000"/>
          <w:highlight w:val="white"/>
        </w:rPr>
        <w:lastRenderedPageBreak/>
        <w:t xml:space="preserve">Weber, 2006). Masyarakat lokal merupakan pemilik langsung atraksi wisata yang di kunjungi sekaligus di konsumsi oleh wisatawan. Aktifitas masyarakat lokal seperti mengelola lahan pertanian tradisional, menangkap ikan, melaksanakan upacara adat, membuat kerajinan tangan dan kegiatan kebersihan merupakan beberapa contoh peran masyarakat yang memberikan daya tarik bagi sektor pariwisata. Tidak jarang masyarakat lokal lebih dahulu terlibat dalam pengelolaan aktivitas pariwisata sebelum ada kegiatan pengembangan dan perencanaan. Oleh sebab itu peran masyarakat lokal tidak bisa dihilangkan dalam penyediaan tenaga kerja dalam indutri pariwisata khususnya dalam penyediaan akomodasi dan jasa </w:t>
      </w:r>
      <w:r w:rsidRPr="0003327A">
        <w:rPr>
          <w:rFonts w:ascii="Arial" w:eastAsia="Times New Roman" w:hAnsi="Arial" w:cs="Arial"/>
          <w:i/>
          <w:color w:val="000000"/>
          <w:highlight w:val="white"/>
        </w:rPr>
        <w:t>guiding</w:t>
      </w:r>
      <w:r w:rsidRPr="0003327A">
        <w:rPr>
          <w:rFonts w:ascii="Arial" w:eastAsia="Times New Roman" w:hAnsi="Arial" w:cs="Arial"/>
          <w:color w:val="000000"/>
          <w:highlight w:val="white"/>
        </w:rPr>
        <w:t xml:space="preserve">. </w:t>
      </w:r>
    </w:p>
    <w:p w:rsidR="00F42041" w:rsidRPr="0003327A" w:rsidRDefault="005E7585">
      <w:pPr>
        <w:spacing w:after="0" w:line="360" w:lineRule="auto"/>
        <w:ind w:firstLine="720"/>
        <w:jc w:val="both"/>
        <w:rPr>
          <w:rFonts w:ascii="Arial" w:eastAsia="Times New Roman" w:hAnsi="Arial" w:cs="Arial"/>
          <w:color w:val="000000"/>
        </w:rPr>
      </w:pPr>
      <w:r w:rsidRPr="0003327A">
        <w:rPr>
          <w:rFonts w:ascii="Arial" w:eastAsia="Times New Roman" w:hAnsi="Arial" w:cs="Arial"/>
          <w:color w:val="000000"/>
          <w:highlight w:val="white"/>
        </w:rPr>
        <w:t>Peran masyarakat lokal dibutuhkan dalam pengembangan ekowisata bahari Tlocor. Sebagai masyarakat yang tinggal di wilayah yang paling dekat dengan lokasi ekowisata, sayangnya tidak semua masyarakat menyadari dan memiliki kepedulian terhadap perkembangan pariwisata yang ada. Berdasarkan data BPS tahun 2017 tercatat jumlah penduduk Desa Kedung Pandan berjumlah 4.891 jiwa, dan mayoritas (32%) diantaranya merupakan buruh tani dan buruh sw</w:t>
      </w:r>
      <w:r w:rsidR="00C20A81">
        <w:rPr>
          <w:rFonts w:ascii="Arial" w:eastAsia="Times New Roman" w:hAnsi="Arial" w:cs="Arial"/>
          <w:color w:val="000000"/>
          <w:highlight w:val="white"/>
        </w:rPr>
        <w:t>asta. Hal ini menunjukkan bahwa</w:t>
      </w:r>
      <w:r w:rsidRPr="0003327A">
        <w:rPr>
          <w:rFonts w:ascii="Arial" w:eastAsia="Times New Roman" w:hAnsi="Arial" w:cs="Arial"/>
          <w:color w:val="000000"/>
          <w:highlight w:val="white"/>
        </w:rPr>
        <w:t xml:space="preserve"> tidak semua penduduk memiliki ketertarikan menjadi tenaga kerja di bidang pariwisata.  Oleh karena itu perlu adanya kegiatan </w:t>
      </w:r>
      <w:r w:rsidRPr="0003327A">
        <w:rPr>
          <w:rFonts w:ascii="Arial" w:eastAsia="Times New Roman" w:hAnsi="Arial" w:cs="Arial"/>
          <w:color w:val="000000"/>
        </w:rPr>
        <w:t>pendampingan masyarakat untuk dapat membangun kesadaran tentang potensi wisata yang dimiliki wilayah Kecamatan Jabon, khususnya Desa Kedung Pandan. Pendampingan masyarakat ini dapat di mulai dari kelompok masyarakat seperti tim penggerak PKK, POKDARWIS dan Karang Taruna desa dalam meningkatkan Kapasitas Sumber Daya Manusia (SDM) kepariwisataan khususnya dalam meningkatkan kesadaran dan kepekaan masyarakat lokal. Pendampingan ini juga diharapkan dapat memberikan pengetahuan dasar kepariwisataan kepada lembaga pendidikan, pelatihan, dan industri dalam pengembangan pariwisata. Selain itu juga menciptakan kader-kader pariwisata untuk berpatisipasi aktif dalam mengembangkan pariwisata.</w:t>
      </w:r>
    </w:p>
    <w:p w:rsidR="00F42041" w:rsidRPr="0003327A" w:rsidRDefault="00F42041">
      <w:pPr>
        <w:spacing w:after="0" w:line="360" w:lineRule="auto"/>
        <w:jc w:val="both"/>
        <w:rPr>
          <w:rFonts w:ascii="Arial" w:eastAsia="Times New Roman" w:hAnsi="Arial" w:cs="Arial"/>
          <w:color w:val="000000"/>
          <w:highlight w:val="white"/>
        </w:rPr>
      </w:pPr>
    </w:p>
    <w:p w:rsidR="00F42041" w:rsidRPr="0003327A" w:rsidRDefault="005E7585">
      <w:pPr>
        <w:spacing w:after="0" w:line="360" w:lineRule="auto"/>
        <w:jc w:val="both"/>
        <w:rPr>
          <w:rFonts w:ascii="Arial" w:eastAsia="Times New Roman" w:hAnsi="Arial" w:cs="Arial"/>
          <w:b/>
        </w:rPr>
      </w:pPr>
      <w:r w:rsidRPr="0003327A">
        <w:rPr>
          <w:rFonts w:ascii="Arial" w:eastAsia="Times New Roman" w:hAnsi="Arial" w:cs="Arial"/>
          <w:b/>
        </w:rPr>
        <w:t>METODE PELAKSANAAN</w:t>
      </w:r>
    </w:p>
    <w:p w:rsidR="00F42041" w:rsidRPr="0003327A" w:rsidRDefault="00F42041">
      <w:pPr>
        <w:spacing w:after="0" w:line="360" w:lineRule="auto"/>
        <w:jc w:val="both"/>
        <w:rPr>
          <w:rFonts w:ascii="Arial" w:eastAsia="Times New Roman" w:hAnsi="Arial" w:cs="Arial"/>
          <w:b/>
        </w:rPr>
      </w:pPr>
    </w:p>
    <w:p w:rsidR="00F42041" w:rsidRDefault="005E7585">
      <w:pPr>
        <w:tabs>
          <w:tab w:val="left" w:pos="540"/>
        </w:tabs>
        <w:spacing w:after="0" w:line="360" w:lineRule="auto"/>
        <w:ind w:firstLine="720"/>
        <w:jc w:val="both"/>
        <w:rPr>
          <w:rFonts w:ascii="Arial" w:eastAsia="Times New Roman" w:hAnsi="Arial" w:cs="Arial"/>
        </w:rPr>
      </w:pPr>
      <w:r w:rsidRPr="0003327A">
        <w:rPr>
          <w:rFonts w:ascii="Arial" w:eastAsia="Times New Roman" w:hAnsi="Arial" w:cs="Arial"/>
        </w:rPr>
        <w:t>Metode pelaksanaan adalah pola atau sistem tindakan yang akan dilakukan, ataupun tahapan-tahapan yang perlu dalam menjalankan kegiatan pegabdian kepada masyarakat (Murdjito, 2012). Adapun tahapan pelaksanaan yang dilakukan adalah sebagai berikut.</w:t>
      </w:r>
    </w:p>
    <w:p w:rsidR="00C20A81" w:rsidRDefault="00C20A81">
      <w:pPr>
        <w:tabs>
          <w:tab w:val="left" w:pos="540"/>
        </w:tabs>
        <w:spacing w:after="0" w:line="360" w:lineRule="auto"/>
        <w:ind w:firstLine="720"/>
        <w:jc w:val="both"/>
        <w:rPr>
          <w:rFonts w:ascii="Arial" w:eastAsia="Times New Roman" w:hAnsi="Arial" w:cs="Arial"/>
        </w:rPr>
      </w:pPr>
    </w:p>
    <w:p w:rsidR="00C20A81" w:rsidRDefault="00C20A81">
      <w:pPr>
        <w:tabs>
          <w:tab w:val="left" w:pos="540"/>
        </w:tabs>
        <w:spacing w:after="0" w:line="360" w:lineRule="auto"/>
        <w:ind w:firstLine="720"/>
        <w:jc w:val="both"/>
        <w:rPr>
          <w:rFonts w:ascii="Arial" w:eastAsia="Times New Roman" w:hAnsi="Arial" w:cs="Arial"/>
        </w:rPr>
      </w:pPr>
    </w:p>
    <w:p w:rsidR="00C20A81" w:rsidRDefault="00C20A81">
      <w:pPr>
        <w:tabs>
          <w:tab w:val="left" w:pos="540"/>
        </w:tabs>
        <w:spacing w:after="0" w:line="360" w:lineRule="auto"/>
        <w:ind w:firstLine="720"/>
        <w:jc w:val="both"/>
        <w:rPr>
          <w:rFonts w:ascii="Arial" w:eastAsia="Times New Roman" w:hAnsi="Arial" w:cs="Arial"/>
        </w:rPr>
      </w:pPr>
    </w:p>
    <w:p w:rsidR="00C20A81" w:rsidRPr="0003327A" w:rsidRDefault="00C20A81">
      <w:pPr>
        <w:tabs>
          <w:tab w:val="left" w:pos="540"/>
        </w:tabs>
        <w:spacing w:after="0" w:line="360" w:lineRule="auto"/>
        <w:ind w:firstLine="720"/>
        <w:jc w:val="both"/>
        <w:rPr>
          <w:rFonts w:ascii="Arial" w:eastAsia="Times New Roman" w:hAnsi="Arial" w:cs="Arial"/>
        </w:rPr>
      </w:pPr>
    </w:p>
    <w:p w:rsidR="00F42041" w:rsidRPr="0003327A" w:rsidRDefault="005E7585">
      <w:pPr>
        <w:tabs>
          <w:tab w:val="left" w:pos="540"/>
        </w:tabs>
        <w:spacing w:after="0" w:line="360" w:lineRule="auto"/>
        <w:jc w:val="center"/>
        <w:rPr>
          <w:rFonts w:ascii="Arial" w:eastAsia="Times New Roman" w:hAnsi="Arial" w:cs="Arial"/>
          <w:b/>
        </w:rPr>
      </w:pPr>
      <w:r w:rsidRPr="0003327A">
        <w:rPr>
          <w:rFonts w:ascii="Arial" w:eastAsia="Times New Roman" w:hAnsi="Arial" w:cs="Arial"/>
          <w:b/>
        </w:rPr>
        <w:t>Gambar</w:t>
      </w:r>
      <w:r w:rsidR="00C20A81">
        <w:rPr>
          <w:rFonts w:ascii="Arial" w:eastAsia="Times New Roman" w:hAnsi="Arial" w:cs="Arial"/>
          <w:b/>
        </w:rPr>
        <w:t xml:space="preserve"> 2</w:t>
      </w:r>
      <w:r w:rsidRPr="0003327A">
        <w:rPr>
          <w:rFonts w:ascii="Arial" w:eastAsia="Times New Roman" w:hAnsi="Arial" w:cs="Arial"/>
          <w:b/>
        </w:rPr>
        <w:t>. Tabel Pelaksanaan</w:t>
      </w:r>
    </w:p>
    <w:p w:rsidR="00F42041" w:rsidRPr="0003327A" w:rsidRDefault="005E7585">
      <w:pPr>
        <w:spacing w:after="0" w:line="360" w:lineRule="auto"/>
        <w:jc w:val="both"/>
        <w:rPr>
          <w:rFonts w:ascii="Arial" w:eastAsia="Times New Roman" w:hAnsi="Arial" w:cs="Arial"/>
          <w:b/>
        </w:rPr>
      </w:pPr>
      <w:r w:rsidRPr="0003327A">
        <w:rPr>
          <w:rFonts w:ascii="Arial" w:hAnsi="Arial" w:cs="Arial"/>
          <w:noProof/>
        </w:rPr>
        <w:lastRenderedPageBreak/>
        <mc:AlternateContent>
          <mc:Choice Requires="wps">
            <w:drawing>
              <wp:anchor distT="0" distB="0" distL="114300" distR="114300" simplePos="0" relativeHeight="251645952" behindDoc="0" locked="0" layoutInCell="1" hidden="0" allowOverlap="1">
                <wp:simplePos x="0" y="0"/>
                <wp:positionH relativeFrom="column">
                  <wp:posOffset>2876550</wp:posOffset>
                </wp:positionH>
                <wp:positionV relativeFrom="paragraph">
                  <wp:posOffset>95250</wp:posOffset>
                </wp:positionV>
                <wp:extent cx="1783715" cy="419100"/>
                <wp:effectExtent l="0" t="0" r="26035" b="19050"/>
                <wp:wrapNone/>
                <wp:docPr id="24" name="Text Box 24"/>
                <wp:cNvGraphicFramePr/>
                <a:graphic xmlns:a="http://schemas.openxmlformats.org/drawingml/2006/main">
                  <a:graphicData uri="http://schemas.microsoft.com/office/word/2010/wordprocessingShape">
                    <wps:wsp>
                      <wps:cNvSpPr txBox="1"/>
                      <wps:spPr>
                        <a:xfrm>
                          <a:off x="0" y="0"/>
                          <a:ext cx="1783715" cy="419100"/>
                        </a:xfrm>
                        <a:prstGeom prst="rect">
                          <a:avLst/>
                        </a:prstGeom>
                        <a:solidFill>
                          <a:schemeClr val="lt1"/>
                        </a:solidFill>
                        <a:ln w="6350">
                          <a:solidFill>
                            <a:prstClr val="black"/>
                          </a:solidFill>
                        </a:ln>
                      </wps:spPr>
                      <wps:txbx>
                        <w:txbxContent>
                          <w:p w:rsidR="0044244E" w:rsidRPr="006000C9" w:rsidRDefault="005E7585" w:rsidP="006000C9">
                            <w:pPr>
                              <w:jc w:val="center"/>
                              <w:rPr>
                                <w:rFonts w:ascii="Times New Roman" w:hAnsi="Times New Roman" w:cs="Times New Roman"/>
                                <w:b/>
                                <w:sz w:val="20"/>
                                <w:szCs w:val="20"/>
                              </w:rPr>
                            </w:pPr>
                            <w:r w:rsidRPr="006000C9">
                              <w:rPr>
                                <w:rFonts w:ascii="Times New Roman" w:hAnsi="Times New Roman" w:cs="Times New Roman"/>
                                <w:b/>
                                <w:sz w:val="20"/>
                                <w:szCs w:val="20"/>
                              </w:rPr>
                              <w:t>Pelaksanaan</w:t>
                            </w:r>
                            <w:r>
                              <w:rPr>
                                <w:rFonts w:ascii="Times New Roman" w:hAnsi="Times New Roman" w:cs="Times New Roman"/>
                                <w:b/>
                                <w:sz w:val="20"/>
                                <w:szCs w:val="20"/>
                              </w:rPr>
                              <w:t xml:space="preserve"> Pendampingan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27" type="#_x0000_t202" style="position:absolute;left:0;text-align:left;margin-left:226.5pt;margin-top:7.5pt;width:140.45pt;height:33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" fillcolor="white [3201]" strokeweight=".5pt">
                <v:textbox>
                  <w:txbxContent>
                    <w:p w:rsidR="0044244E" w:rsidRPr="006000C9" w:rsidRDefault="005E7585" w:rsidP="006000C9">
                      <w:pPr>
                        <w:jc w:val="center"/>
                        <w:rPr>
                          <w:rFonts w:ascii="Times New Roman" w:hAnsi="Times New Roman" w:cs="Times New Roman"/>
                          <w:b/>
                          <w:sz w:val="20"/>
                          <w:szCs w:val="20"/>
                        </w:rPr>
                      </w:pPr>
                      <w:r w:rsidRPr="006000C9">
                        <w:rPr>
                          <w:rFonts w:ascii="Times New Roman" w:hAnsi="Times New Roman" w:cs="Times New Roman"/>
                          <w:b/>
                          <w:sz w:val="20"/>
                          <w:szCs w:val="20"/>
                        </w:rPr>
                        <w:t>Pelaksanaan</w:t>
                      </w:r>
                      <w:r>
                        <w:rPr>
                          <w:rFonts w:ascii="Times New Roman" w:hAnsi="Times New Roman" w:cs="Times New Roman"/>
                          <w:b/>
                          <w:sz w:val="20"/>
                          <w:szCs w:val="20"/>
                        </w:rPr>
                        <w:t xml:space="preserve"> Pendampingan</w:t>
                      </w:r>
                    </w:p>
                  </w:txbxContent>
                </v:textbox>
              </v:shape>
            </w:pict>
          </mc:Fallback>
        </mc:AlternateContent>
      </w:r>
      <w:r w:rsidRPr="0003327A">
        <w:rPr>
          <w:rFonts w:ascii="Arial" w:hAnsi="Arial" w:cs="Arial"/>
          <w:noProof/>
        </w:rPr>
        <mc:AlternateContent>
          <mc:Choice Requires="wps">
            <w:drawing>
              <wp:anchor distT="0" distB="0" distL="114300" distR="114300" simplePos="0" relativeHeight="251648000" behindDoc="0" locked="0" layoutInCell="1" hidden="0" allowOverlap="1">
                <wp:simplePos x="0" y="0"/>
                <wp:positionH relativeFrom="column">
                  <wp:posOffset>42546</wp:posOffset>
                </wp:positionH>
                <wp:positionV relativeFrom="paragraph">
                  <wp:posOffset>100965</wp:posOffset>
                </wp:positionV>
                <wp:extent cx="2586355" cy="241300"/>
                <wp:effectExtent l="0" t="0" r="23495" b="25400"/>
                <wp:wrapNone/>
                <wp:docPr id="18" name="Text Box 18"/>
                <wp:cNvGraphicFramePr/>
                <a:graphic xmlns:a="http://schemas.openxmlformats.org/drawingml/2006/main">
                  <a:graphicData uri="http://schemas.microsoft.com/office/word/2010/wordprocessingShape">
                    <wps:wsp>
                      <wps:cNvSpPr txBox="1"/>
                      <wps:spPr>
                        <a:xfrm>
                          <a:off x="0" y="0"/>
                          <a:ext cx="2586355" cy="241300"/>
                        </a:xfrm>
                        <a:prstGeom prst="rect">
                          <a:avLst/>
                        </a:prstGeom>
                        <a:solidFill>
                          <a:schemeClr val="lt1"/>
                        </a:solidFill>
                        <a:ln w="6350">
                          <a:solidFill>
                            <a:prstClr val="black"/>
                          </a:solidFill>
                        </a:ln>
                      </wps:spPr>
                      <wps:txbx>
                        <w:txbxContent>
                          <w:p w:rsidR="00A25112" w:rsidRPr="006000C9" w:rsidRDefault="005E7585" w:rsidP="00A25112">
                            <w:pPr>
                              <w:jc w:val="center"/>
                              <w:rPr>
                                <w:rFonts w:ascii="Times New Roman" w:hAnsi="Times New Roman" w:cs="Times New Roman"/>
                                <w:b/>
                                <w:sz w:val="20"/>
                                <w:szCs w:val="20"/>
                              </w:rPr>
                            </w:pPr>
                            <w:r w:rsidRPr="006000C9">
                              <w:rPr>
                                <w:rFonts w:ascii="Times New Roman" w:hAnsi="Times New Roman" w:cs="Times New Roman"/>
                                <w:b/>
                                <w:sz w:val="20"/>
                                <w:szCs w:val="20"/>
                              </w:rPr>
                              <w:t>Pe</w:t>
                            </w:r>
                            <w:r>
                              <w:rPr>
                                <w:rFonts w:ascii="Times New Roman" w:hAnsi="Times New Roman" w:cs="Times New Roman"/>
                                <w:b/>
                                <w:sz w:val="20"/>
                                <w:szCs w:val="20"/>
                              </w:rPr>
                              <w:t>rsiapan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8" type="#_x0000_t202" style="position:absolute;left:0;text-align:left;margin-left:3.35pt;margin-top:7.95pt;width:203.65pt;height:19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" fillcolor="white [3201]" strokeweight=".5pt">
                <v:textbox>
                  <w:txbxContent>
                    <w:p w:rsidR="00A25112" w:rsidRPr="006000C9" w:rsidRDefault="005E7585" w:rsidP="00A25112">
                      <w:pPr>
                        <w:jc w:val="center"/>
                        <w:rPr>
                          <w:rFonts w:ascii="Times New Roman" w:hAnsi="Times New Roman" w:cs="Times New Roman"/>
                          <w:b/>
                          <w:sz w:val="20"/>
                          <w:szCs w:val="20"/>
                        </w:rPr>
                      </w:pPr>
                      <w:r w:rsidRPr="006000C9">
                        <w:rPr>
                          <w:rFonts w:ascii="Times New Roman" w:hAnsi="Times New Roman" w:cs="Times New Roman"/>
                          <w:b/>
                          <w:sz w:val="20"/>
                          <w:szCs w:val="20"/>
                        </w:rPr>
                        <w:t>Pe</w:t>
                      </w:r>
                      <w:r>
                        <w:rPr>
                          <w:rFonts w:ascii="Times New Roman" w:hAnsi="Times New Roman" w:cs="Times New Roman"/>
                          <w:b/>
                          <w:sz w:val="20"/>
                          <w:szCs w:val="20"/>
                        </w:rPr>
                        <w:t>rsiapan</w:t>
                      </w:r>
                    </w:p>
                  </w:txbxContent>
                </v:textbox>
              </v:shape>
            </w:pict>
          </mc:Fallback>
        </mc:AlternateContent>
      </w:r>
    </w:p>
    <w:p w:rsidR="00F42041" w:rsidRPr="0003327A" w:rsidRDefault="00F42041">
      <w:pPr>
        <w:tabs>
          <w:tab w:val="left" w:pos="540"/>
        </w:tabs>
        <w:spacing w:after="0" w:line="360" w:lineRule="auto"/>
        <w:jc w:val="both"/>
        <w:rPr>
          <w:rFonts w:ascii="Arial" w:eastAsia="Arial" w:hAnsi="Arial" w:cs="Arial"/>
        </w:rPr>
      </w:pPr>
    </w:p>
    <w:p w:rsidR="00F42041" w:rsidRPr="0003327A" w:rsidRDefault="005E7585">
      <w:pPr>
        <w:tabs>
          <w:tab w:val="left" w:pos="540"/>
        </w:tabs>
        <w:spacing w:after="0" w:line="360" w:lineRule="auto"/>
        <w:jc w:val="both"/>
        <w:rPr>
          <w:rFonts w:ascii="Arial" w:eastAsia="Arial" w:hAnsi="Arial" w:cs="Arial"/>
        </w:rPr>
      </w:pPr>
      <w:r w:rsidRPr="0003327A">
        <w:rPr>
          <w:rFonts w:ascii="Arial" w:hAnsi="Arial" w:cs="Arial"/>
          <w:noProof/>
        </w:rPr>
        <mc:AlternateContent>
          <mc:Choice Requires="wps">
            <w:drawing>
              <wp:anchor distT="0" distB="0" distL="114300" distR="114300" simplePos="0" relativeHeight="251650048" behindDoc="0" locked="0" layoutInCell="1" hidden="0" allowOverlap="1">
                <wp:simplePos x="0" y="0"/>
                <wp:positionH relativeFrom="column">
                  <wp:posOffset>43181</wp:posOffset>
                </wp:positionH>
                <wp:positionV relativeFrom="paragraph">
                  <wp:posOffset>14605</wp:posOffset>
                </wp:positionV>
                <wp:extent cx="1466850" cy="11906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1466850" cy="1190625"/>
                        </a:xfrm>
                        <a:prstGeom prst="rect">
                          <a:avLst/>
                        </a:prstGeom>
                        <a:solidFill>
                          <a:schemeClr val="lt1"/>
                        </a:solidFill>
                        <a:ln w="6350">
                          <a:solidFill>
                            <a:prstClr val="black"/>
                          </a:solidFill>
                        </a:ln>
                      </wps:spPr>
                      <wps:txbx>
                        <w:txbxContent>
                          <w:p w:rsidR="006000C9" w:rsidRDefault="005E7585" w:rsidP="0044244E">
                            <w:pPr>
                              <w:spacing w:after="0" w:line="240" w:lineRule="auto"/>
                              <w:rPr>
                                <w:rFonts w:ascii="Times New Roman" w:hAnsi="Times New Roman" w:cs="Times New Roman"/>
                                <w:sz w:val="20"/>
                                <w:szCs w:val="20"/>
                              </w:rPr>
                            </w:pPr>
                            <w:r>
                              <w:rPr>
                                <w:rFonts w:ascii="Times New Roman" w:hAnsi="Times New Roman" w:cs="Times New Roman"/>
                                <w:sz w:val="20"/>
                                <w:szCs w:val="20"/>
                              </w:rPr>
                              <w:t>Persiapan (</w:t>
                            </w:r>
                            <w:r w:rsidRPr="006000C9">
                              <w:rPr>
                                <w:rFonts w:ascii="Times New Roman" w:hAnsi="Times New Roman" w:cs="Times New Roman"/>
                                <w:sz w:val="20"/>
                                <w:szCs w:val="20"/>
                              </w:rPr>
                              <w:t xml:space="preserve">Analisis Situasi </w:t>
                            </w:r>
                          </w:p>
                          <w:p w:rsidR="0044244E" w:rsidRPr="006000C9" w:rsidRDefault="005E7585" w:rsidP="0044244E">
                            <w:pPr>
                              <w:spacing w:after="0" w:line="240" w:lineRule="auto"/>
                              <w:rPr>
                                <w:rFonts w:ascii="Times New Roman" w:hAnsi="Times New Roman" w:cs="Times New Roman"/>
                                <w:sz w:val="20"/>
                                <w:szCs w:val="20"/>
                              </w:rPr>
                            </w:pPr>
                            <w:r w:rsidRPr="006000C9">
                              <w:rPr>
                                <w:rFonts w:ascii="Times New Roman" w:hAnsi="Times New Roman" w:cs="Times New Roman"/>
                                <w:sz w:val="20"/>
                                <w:szCs w:val="20"/>
                              </w:rPr>
                              <w:t>Masyarakat</w:t>
                            </w:r>
                            <w:r>
                              <w:rPr>
                                <w:rFonts w:ascii="Times New Roman" w:hAnsi="Times New Roman" w:cs="Times New Roman"/>
                                <w:sz w:val="20"/>
                                <w:szCs w:val="20"/>
                              </w:rPr>
                              <w:t xml:space="preserve">) </w:t>
                            </w:r>
                            <w:r w:rsidRPr="006000C9">
                              <w:rPr>
                                <w:rFonts w:ascii="Times New Roman" w:hAnsi="Times New Roman" w:cs="Times New Roman"/>
                                <w:sz w:val="20"/>
                                <w:szCs w:val="20"/>
                              </w:rPr>
                              <w:t>:</w:t>
                            </w:r>
                          </w:p>
                          <w:p w:rsidR="0044244E" w:rsidRPr="006000C9" w:rsidRDefault="005E7585" w:rsidP="0044244E">
                            <w:pPr>
                              <w:pStyle w:val="ListParagraph"/>
                              <w:numPr>
                                <w:ilvl w:val="0"/>
                                <w:numId w:val="8"/>
                              </w:numPr>
                              <w:spacing w:after="0" w:line="240" w:lineRule="auto"/>
                              <w:ind w:left="270" w:hanging="270"/>
                              <w:rPr>
                                <w:rFonts w:ascii="Times New Roman" w:hAnsi="Times New Roman" w:cs="Times New Roman"/>
                                <w:sz w:val="20"/>
                                <w:szCs w:val="20"/>
                              </w:rPr>
                            </w:pPr>
                            <w:r w:rsidRPr="006000C9">
                              <w:rPr>
                                <w:rFonts w:ascii="Times New Roman" w:hAnsi="Times New Roman" w:cs="Times New Roman"/>
                                <w:sz w:val="20"/>
                                <w:szCs w:val="20"/>
                              </w:rPr>
                              <w:t>Khalayak sasaran.</w:t>
                            </w:r>
                          </w:p>
                          <w:p w:rsidR="0044244E" w:rsidRPr="006000C9" w:rsidRDefault="005E7585" w:rsidP="0044244E">
                            <w:pPr>
                              <w:pStyle w:val="ListParagraph"/>
                              <w:numPr>
                                <w:ilvl w:val="0"/>
                                <w:numId w:val="8"/>
                              </w:numPr>
                              <w:spacing w:after="0" w:line="240" w:lineRule="auto"/>
                              <w:ind w:left="270" w:hanging="270"/>
                              <w:rPr>
                                <w:rFonts w:ascii="Times New Roman" w:hAnsi="Times New Roman" w:cs="Times New Roman"/>
                                <w:sz w:val="20"/>
                                <w:szCs w:val="20"/>
                              </w:rPr>
                            </w:pPr>
                            <w:r w:rsidRPr="006000C9">
                              <w:rPr>
                                <w:rFonts w:ascii="Times New Roman" w:hAnsi="Times New Roman" w:cs="Times New Roman"/>
                                <w:sz w:val="20"/>
                                <w:szCs w:val="20"/>
                              </w:rPr>
                              <w:t>Menentukan bidang permasalahan yg dianalisis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9" type="#_x0000_t202" style="position:absolute;left:0;text-align:left;margin-left:3.4pt;margin-top:1.15pt;width:115.5pt;height:93.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" fillcolor="white [3201]" strokeweight=".5pt">
                <v:textbox>
                  <w:txbxContent>
                    <w:p w:rsidR="006000C9" w:rsidRDefault="005E7585" w:rsidP="0044244E">
                      <w:pPr>
                        <w:spacing w:after="0" w:line="240" w:lineRule="auto"/>
                        <w:rPr>
                          <w:rFonts w:ascii="Times New Roman" w:hAnsi="Times New Roman" w:cs="Times New Roman"/>
                          <w:sz w:val="20"/>
                          <w:szCs w:val="20"/>
                        </w:rPr>
                      </w:pPr>
                      <w:r>
                        <w:rPr>
                          <w:rFonts w:ascii="Times New Roman" w:hAnsi="Times New Roman" w:cs="Times New Roman"/>
                          <w:sz w:val="20"/>
                          <w:szCs w:val="20"/>
                        </w:rPr>
                        <w:t>Persiapan (</w:t>
                      </w:r>
                      <w:r w:rsidRPr="006000C9">
                        <w:rPr>
                          <w:rFonts w:ascii="Times New Roman" w:hAnsi="Times New Roman" w:cs="Times New Roman"/>
                          <w:sz w:val="20"/>
                          <w:szCs w:val="20"/>
                        </w:rPr>
                        <w:t xml:space="preserve">Analisis Situasi </w:t>
                      </w:r>
                    </w:p>
                    <w:p w:rsidR="0044244E" w:rsidRPr="006000C9" w:rsidRDefault="005E7585" w:rsidP="0044244E">
                      <w:pPr>
                        <w:spacing w:after="0" w:line="240" w:lineRule="auto"/>
                        <w:rPr>
                          <w:rFonts w:ascii="Times New Roman" w:hAnsi="Times New Roman" w:cs="Times New Roman"/>
                          <w:sz w:val="20"/>
                          <w:szCs w:val="20"/>
                        </w:rPr>
                      </w:pPr>
                      <w:r w:rsidRPr="006000C9">
                        <w:rPr>
                          <w:rFonts w:ascii="Times New Roman" w:hAnsi="Times New Roman" w:cs="Times New Roman"/>
                          <w:sz w:val="20"/>
                          <w:szCs w:val="20"/>
                        </w:rPr>
                        <w:t>Masyarakat</w:t>
                      </w:r>
                      <w:r>
                        <w:rPr>
                          <w:rFonts w:ascii="Times New Roman" w:hAnsi="Times New Roman" w:cs="Times New Roman"/>
                          <w:sz w:val="20"/>
                          <w:szCs w:val="20"/>
                        </w:rPr>
                        <w:t xml:space="preserve">) </w:t>
                      </w:r>
                      <w:r w:rsidRPr="006000C9">
                        <w:rPr>
                          <w:rFonts w:ascii="Times New Roman" w:hAnsi="Times New Roman" w:cs="Times New Roman"/>
                          <w:sz w:val="20"/>
                          <w:szCs w:val="20"/>
                        </w:rPr>
                        <w:t>:</w:t>
                      </w:r>
                    </w:p>
                    <w:p w:rsidR="0044244E" w:rsidRPr="006000C9" w:rsidRDefault="005E7585" w:rsidP="0044244E">
                      <w:pPr>
                        <w:pStyle w:val="ListParagraph"/>
                        <w:numPr>
                          <w:ilvl w:val="0"/>
                          <w:numId w:val="8"/>
                        </w:numPr>
                        <w:spacing w:after="0" w:line="240" w:lineRule="auto"/>
                        <w:ind w:left="270" w:hanging="270"/>
                        <w:rPr>
                          <w:rFonts w:ascii="Times New Roman" w:hAnsi="Times New Roman" w:cs="Times New Roman"/>
                          <w:sz w:val="20"/>
                          <w:szCs w:val="20"/>
                        </w:rPr>
                      </w:pPr>
                      <w:r w:rsidRPr="006000C9">
                        <w:rPr>
                          <w:rFonts w:ascii="Times New Roman" w:hAnsi="Times New Roman" w:cs="Times New Roman"/>
                          <w:sz w:val="20"/>
                          <w:szCs w:val="20"/>
                        </w:rPr>
                        <w:t>Khalayak sasaran.</w:t>
                      </w:r>
                    </w:p>
                    <w:p w:rsidR="0044244E" w:rsidRPr="006000C9" w:rsidRDefault="005E7585" w:rsidP="0044244E">
                      <w:pPr>
                        <w:pStyle w:val="ListParagraph"/>
                        <w:numPr>
                          <w:ilvl w:val="0"/>
                          <w:numId w:val="8"/>
                        </w:numPr>
                        <w:spacing w:after="0" w:line="240" w:lineRule="auto"/>
                        <w:ind w:left="270" w:hanging="270"/>
                        <w:rPr>
                          <w:rFonts w:ascii="Times New Roman" w:hAnsi="Times New Roman" w:cs="Times New Roman"/>
                          <w:sz w:val="20"/>
                          <w:szCs w:val="20"/>
                        </w:rPr>
                      </w:pPr>
                      <w:r w:rsidRPr="006000C9">
                        <w:rPr>
                          <w:rFonts w:ascii="Times New Roman" w:hAnsi="Times New Roman" w:cs="Times New Roman"/>
                          <w:sz w:val="20"/>
                          <w:szCs w:val="20"/>
                        </w:rPr>
                        <w:t>Menentukan bidang permasalahan yg dianalisis</w:t>
                      </w:r>
                    </w:p>
                  </w:txbxContent>
                </v:textbox>
              </v:shape>
            </w:pict>
          </mc:Fallback>
        </mc:AlternateContent>
      </w:r>
      <w:r w:rsidRPr="0003327A">
        <w:rPr>
          <w:rFonts w:ascii="Arial" w:hAnsi="Arial" w:cs="Arial"/>
          <w:noProof/>
        </w:rPr>
        <mc:AlternateContent>
          <mc:Choice Requires="wps">
            <w:drawing>
              <wp:anchor distT="0" distB="0" distL="114300" distR="114300" simplePos="0" relativeHeight="251652096" behindDoc="0" locked="0" layoutInCell="1" hidden="0" allowOverlap="1">
                <wp:simplePos x="0" y="0"/>
                <wp:positionH relativeFrom="column">
                  <wp:posOffset>2867025</wp:posOffset>
                </wp:positionH>
                <wp:positionV relativeFrom="paragraph">
                  <wp:posOffset>10794</wp:posOffset>
                </wp:positionV>
                <wp:extent cx="1781175" cy="17811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1781175" cy="1781175"/>
                        </a:xfrm>
                        <a:prstGeom prst="rect">
                          <a:avLst/>
                        </a:prstGeom>
                        <a:solidFill>
                          <a:schemeClr val="lt1"/>
                        </a:solidFill>
                        <a:ln w="6350">
                          <a:solidFill>
                            <a:prstClr val="black"/>
                          </a:solidFill>
                        </a:ln>
                      </wps:spPr>
                      <wps:txbx>
                        <w:txbxContent>
                          <w:p w:rsidR="0044244E" w:rsidRPr="006000C9" w:rsidRDefault="005E7585" w:rsidP="0044244E">
                            <w:pPr>
                              <w:pStyle w:val="ListParagraph"/>
                              <w:numPr>
                                <w:ilvl w:val="0"/>
                                <w:numId w:val="9"/>
                              </w:numPr>
                              <w:spacing w:after="0" w:line="240" w:lineRule="auto"/>
                              <w:ind w:left="360"/>
                              <w:rPr>
                                <w:rFonts w:ascii="Times New Roman" w:eastAsia="Times New Roman" w:hAnsi="Times New Roman" w:cs="Times New Roman"/>
                                <w:sz w:val="20"/>
                                <w:szCs w:val="20"/>
                              </w:rPr>
                            </w:pPr>
                            <w:r w:rsidRPr="006000C9">
                              <w:rPr>
                                <w:rFonts w:ascii="Times New Roman" w:eastAsia="Times New Roman" w:hAnsi="Times New Roman" w:cs="Times New Roman"/>
                                <w:sz w:val="20"/>
                                <w:szCs w:val="20"/>
                              </w:rPr>
                              <w:t xml:space="preserve">Analisis Kebutuhan, </w:t>
                            </w:r>
                          </w:p>
                          <w:p w:rsidR="0044244E" w:rsidRPr="006000C9" w:rsidRDefault="005E7585" w:rsidP="0044244E">
                            <w:pPr>
                              <w:pStyle w:val="ListParagraph"/>
                              <w:numPr>
                                <w:ilvl w:val="0"/>
                                <w:numId w:val="9"/>
                              </w:numPr>
                              <w:spacing w:after="0" w:line="240" w:lineRule="auto"/>
                              <w:ind w:left="360"/>
                              <w:rPr>
                                <w:rFonts w:ascii="Times New Roman" w:eastAsia="Times New Roman" w:hAnsi="Times New Roman" w:cs="Times New Roman"/>
                                <w:sz w:val="20"/>
                                <w:szCs w:val="20"/>
                              </w:rPr>
                            </w:pPr>
                            <w:r w:rsidRPr="006000C9">
                              <w:rPr>
                                <w:rFonts w:ascii="Times New Roman" w:eastAsia="Times New Roman" w:hAnsi="Times New Roman" w:cs="Times New Roman"/>
                                <w:sz w:val="20"/>
                                <w:szCs w:val="20"/>
                              </w:rPr>
                              <w:t>Pelaksanaan Kegiatan (</w:t>
                            </w:r>
                            <w:r>
                              <w:rPr>
                                <w:rFonts w:ascii="Times New Roman" w:eastAsia="Times New Roman" w:hAnsi="Times New Roman" w:cs="Times New Roman"/>
                                <w:sz w:val="20"/>
                                <w:szCs w:val="20"/>
                              </w:rPr>
                              <w:t xml:space="preserve">Sosialisasi pengemabngan desa wisata berbasis masyarakat, </w:t>
                            </w:r>
                            <w:r w:rsidRPr="006000C9">
                              <w:rPr>
                                <w:rFonts w:ascii="Times New Roman" w:eastAsia="Times New Roman" w:hAnsi="Times New Roman" w:cs="Times New Roman"/>
                                <w:sz w:val="20"/>
                                <w:szCs w:val="20"/>
                              </w:rPr>
                              <w:t xml:space="preserve">Pelatihan </w:t>
                            </w:r>
                            <w:r>
                              <w:rPr>
                                <w:rFonts w:ascii="Times New Roman" w:eastAsia="Times New Roman" w:hAnsi="Times New Roman" w:cs="Times New Roman"/>
                                <w:sz w:val="20"/>
                                <w:szCs w:val="20"/>
                              </w:rPr>
                              <w:t>p</w:t>
                            </w:r>
                            <w:r w:rsidRPr="006000C9">
                              <w:rPr>
                                <w:rFonts w:ascii="Times New Roman" w:eastAsia="Times New Roman" w:hAnsi="Times New Roman" w:cs="Times New Roman"/>
                                <w:sz w:val="20"/>
                                <w:szCs w:val="20"/>
                              </w:rPr>
                              <w:t xml:space="preserve">embuatan </w:t>
                            </w:r>
                            <w:r>
                              <w:rPr>
                                <w:rFonts w:ascii="Times New Roman" w:eastAsia="Times New Roman" w:hAnsi="Times New Roman" w:cs="Times New Roman"/>
                                <w:sz w:val="20"/>
                                <w:szCs w:val="20"/>
                              </w:rPr>
                              <w:t>souvenir &amp; pendampingan inovasi</w:t>
                            </w:r>
                            <w:r w:rsidRPr="006000C9">
                              <w:rPr>
                                <w:rFonts w:ascii="Times New Roman" w:eastAsia="Times New Roman" w:hAnsi="Times New Roman" w:cs="Times New Roman"/>
                                <w:sz w:val="20"/>
                                <w:szCs w:val="20"/>
                              </w:rPr>
                              <w:t xml:space="preserve">), </w:t>
                            </w:r>
                          </w:p>
                          <w:p w:rsidR="0044244E" w:rsidRPr="006000C9" w:rsidRDefault="005E7585" w:rsidP="0044244E">
                            <w:pPr>
                              <w:pStyle w:val="ListParagraph"/>
                              <w:numPr>
                                <w:ilvl w:val="0"/>
                                <w:numId w:val="9"/>
                              </w:numPr>
                              <w:spacing w:after="0" w:line="240" w:lineRule="auto"/>
                              <w:ind w:left="360"/>
                              <w:rPr>
                                <w:rFonts w:ascii="Times New Roman" w:eastAsia="Times New Roman" w:hAnsi="Times New Roman" w:cs="Times New Roman"/>
                                <w:sz w:val="20"/>
                                <w:szCs w:val="20"/>
                              </w:rPr>
                            </w:pPr>
                            <w:r w:rsidRPr="006000C9">
                              <w:rPr>
                                <w:rFonts w:ascii="Times New Roman" w:eastAsia="Times New Roman" w:hAnsi="Times New Roman" w:cs="Times New Roman"/>
                                <w:sz w:val="20"/>
                                <w:szCs w:val="20"/>
                              </w:rPr>
                              <w:t>Refleksi/Rekomendasi dan</w:t>
                            </w:r>
                          </w:p>
                          <w:p w:rsidR="0044244E" w:rsidRPr="006000C9" w:rsidRDefault="005E7585" w:rsidP="0044244E">
                            <w:pPr>
                              <w:pStyle w:val="ListParagraph"/>
                              <w:numPr>
                                <w:ilvl w:val="0"/>
                                <w:numId w:val="9"/>
                              </w:numPr>
                              <w:spacing w:after="0" w:line="240" w:lineRule="auto"/>
                              <w:ind w:left="360"/>
                              <w:rPr>
                                <w:rFonts w:ascii="Times New Roman" w:hAnsi="Times New Roman" w:cs="Times New Roman"/>
                                <w:sz w:val="20"/>
                                <w:szCs w:val="20"/>
                              </w:rPr>
                            </w:pPr>
                            <w:r w:rsidRPr="006000C9">
                              <w:rPr>
                                <w:rFonts w:ascii="Times New Roman" w:eastAsia="Times New Roman" w:hAnsi="Times New Roman" w:cs="Times New Roman"/>
                                <w:sz w:val="20"/>
                                <w:szCs w:val="20"/>
                              </w:rPr>
                              <w:t>Pelaporan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0" type="#_x0000_t202" style="position:absolute;left:0;text-align:left;margin-left:225.75pt;margin-top:.85pt;width:140.25pt;height:140.2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" fillcolor="white [3201]" strokeweight=".5pt">
                <v:textbox>
                  <w:txbxContent>
                    <w:p w:rsidR="0044244E" w:rsidRPr="006000C9" w:rsidRDefault="005E7585" w:rsidP="0044244E">
                      <w:pPr>
                        <w:pStyle w:val="ListParagraph"/>
                        <w:numPr>
                          <w:ilvl w:val="0"/>
                          <w:numId w:val="9"/>
                        </w:numPr>
                        <w:spacing w:after="0" w:line="240" w:lineRule="auto"/>
                        <w:ind w:left="360"/>
                        <w:rPr>
                          <w:rFonts w:ascii="Times New Roman" w:eastAsia="Times New Roman" w:hAnsi="Times New Roman" w:cs="Times New Roman"/>
                          <w:sz w:val="20"/>
                          <w:szCs w:val="20"/>
                        </w:rPr>
                      </w:pPr>
                      <w:r w:rsidRPr="006000C9">
                        <w:rPr>
                          <w:rFonts w:ascii="Times New Roman" w:eastAsia="Times New Roman" w:hAnsi="Times New Roman" w:cs="Times New Roman"/>
                          <w:sz w:val="20"/>
                          <w:szCs w:val="20"/>
                        </w:rPr>
                        <w:t xml:space="preserve">Analisis Kebutuhan, </w:t>
                      </w:r>
                    </w:p>
                    <w:p w:rsidR="0044244E" w:rsidRPr="006000C9" w:rsidRDefault="005E7585" w:rsidP="0044244E">
                      <w:pPr>
                        <w:pStyle w:val="ListParagraph"/>
                        <w:numPr>
                          <w:ilvl w:val="0"/>
                          <w:numId w:val="9"/>
                        </w:numPr>
                        <w:spacing w:after="0" w:line="240" w:lineRule="auto"/>
                        <w:ind w:left="360"/>
                        <w:rPr>
                          <w:rFonts w:ascii="Times New Roman" w:eastAsia="Times New Roman" w:hAnsi="Times New Roman" w:cs="Times New Roman"/>
                          <w:sz w:val="20"/>
                          <w:szCs w:val="20"/>
                        </w:rPr>
                      </w:pPr>
                      <w:r w:rsidRPr="006000C9">
                        <w:rPr>
                          <w:rFonts w:ascii="Times New Roman" w:eastAsia="Times New Roman" w:hAnsi="Times New Roman" w:cs="Times New Roman"/>
                          <w:sz w:val="20"/>
                          <w:szCs w:val="20"/>
                        </w:rPr>
                        <w:t>Pelaksanaan Kegiatan (</w:t>
                      </w:r>
                      <w:r>
                        <w:rPr>
                          <w:rFonts w:ascii="Times New Roman" w:eastAsia="Times New Roman" w:hAnsi="Times New Roman" w:cs="Times New Roman"/>
                          <w:sz w:val="20"/>
                          <w:szCs w:val="20"/>
                        </w:rPr>
                        <w:t xml:space="preserve">Sosialisasi pengemabngan desa wisata berbasis masyarakat, </w:t>
                      </w:r>
                      <w:r w:rsidRPr="006000C9">
                        <w:rPr>
                          <w:rFonts w:ascii="Times New Roman" w:eastAsia="Times New Roman" w:hAnsi="Times New Roman" w:cs="Times New Roman"/>
                          <w:sz w:val="20"/>
                          <w:szCs w:val="20"/>
                        </w:rPr>
                        <w:t xml:space="preserve">Pelatihan </w:t>
                      </w:r>
                      <w:r>
                        <w:rPr>
                          <w:rFonts w:ascii="Times New Roman" w:eastAsia="Times New Roman" w:hAnsi="Times New Roman" w:cs="Times New Roman"/>
                          <w:sz w:val="20"/>
                          <w:szCs w:val="20"/>
                        </w:rPr>
                        <w:t>p</w:t>
                      </w:r>
                      <w:r w:rsidRPr="006000C9">
                        <w:rPr>
                          <w:rFonts w:ascii="Times New Roman" w:eastAsia="Times New Roman" w:hAnsi="Times New Roman" w:cs="Times New Roman"/>
                          <w:sz w:val="20"/>
                          <w:szCs w:val="20"/>
                        </w:rPr>
                        <w:t xml:space="preserve">embuatan </w:t>
                      </w:r>
                      <w:r>
                        <w:rPr>
                          <w:rFonts w:ascii="Times New Roman" w:eastAsia="Times New Roman" w:hAnsi="Times New Roman" w:cs="Times New Roman"/>
                          <w:sz w:val="20"/>
                          <w:szCs w:val="20"/>
                        </w:rPr>
                        <w:t>souvenir &amp; pendampingan inovasi</w:t>
                      </w:r>
                      <w:r w:rsidRPr="006000C9">
                        <w:rPr>
                          <w:rFonts w:ascii="Times New Roman" w:eastAsia="Times New Roman" w:hAnsi="Times New Roman" w:cs="Times New Roman"/>
                          <w:sz w:val="20"/>
                          <w:szCs w:val="20"/>
                        </w:rPr>
                        <w:t xml:space="preserve">), </w:t>
                      </w:r>
                    </w:p>
                    <w:p w:rsidR="0044244E" w:rsidRPr="006000C9" w:rsidRDefault="005E7585" w:rsidP="0044244E">
                      <w:pPr>
                        <w:pStyle w:val="ListParagraph"/>
                        <w:numPr>
                          <w:ilvl w:val="0"/>
                          <w:numId w:val="9"/>
                        </w:numPr>
                        <w:spacing w:after="0" w:line="240" w:lineRule="auto"/>
                        <w:ind w:left="360"/>
                        <w:rPr>
                          <w:rFonts w:ascii="Times New Roman" w:eastAsia="Times New Roman" w:hAnsi="Times New Roman" w:cs="Times New Roman"/>
                          <w:sz w:val="20"/>
                          <w:szCs w:val="20"/>
                        </w:rPr>
                      </w:pPr>
                      <w:r w:rsidRPr="006000C9">
                        <w:rPr>
                          <w:rFonts w:ascii="Times New Roman" w:eastAsia="Times New Roman" w:hAnsi="Times New Roman" w:cs="Times New Roman"/>
                          <w:sz w:val="20"/>
                          <w:szCs w:val="20"/>
                        </w:rPr>
                        <w:t>Refleksi/Rekomendasi dan</w:t>
                      </w:r>
                    </w:p>
                    <w:p w:rsidR="0044244E" w:rsidRPr="006000C9" w:rsidRDefault="005E7585" w:rsidP="0044244E">
                      <w:pPr>
                        <w:pStyle w:val="ListParagraph"/>
                        <w:numPr>
                          <w:ilvl w:val="0"/>
                          <w:numId w:val="9"/>
                        </w:numPr>
                        <w:spacing w:after="0" w:line="240" w:lineRule="auto"/>
                        <w:ind w:left="360"/>
                        <w:rPr>
                          <w:rFonts w:ascii="Times New Roman" w:hAnsi="Times New Roman" w:cs="Times New Roman"/>
                          <w:sz w:val="20"/>
                          <w:szCs w:val="20"/>
                        </w:rPr>
                      </w:pPr>
                      <w:r w:rsidRPr="006000C9">
                        <w:rPr>
                          <w:rFonts w:ascii="Times New Roman" w:eastAsia="Times New Roman" w:hAnsi="Times New Roman" w:cs="Times New Roman"/>
                          <w:sz w:val="20"/>
                          <w:szCs w:val="20"/>
                        </w:rPr>
                        <w:t>Pelaporan</w:t>
                      </w:r>
                    </w:p>
                  </w:txbxContent>
                </v:textbox>
              </v:shape>
            </w:pict>
          </mc:Fallback>
        </mc:AlternateContent>
      </w:r>
    </w:p>
    <w:p w:rsidR="00F42041" w:rsidRPr="0003327A" w:rsidRDefault="005E7585">
      <w:pPr>
        <w:tabs>
          <w:tab w:val="left" w:pos="540"/>
        </w:tabs>
        <w:spacing w:after="0" w:line="360" w:lineRule="auto"/>
        <w:jc w:val="both"/>
        <w:rPr>
          <w:rFonts w:ascii="Arial" w:eastAsia="Arial" w:hAnsi="Arial" w:cs="Arial"/>
        </w:rPr>
      </w:pPr>
      <w:r w:rsidRPr="0003327A">
        <w:rPr>
          <w:rFonts w:ascii="Arial" w:hAnsi="Arial" w:cs="Arial"/>
          <w:noProof/>
        </w:rPr>
        <mc:AlternateContent>
          <mc:Choice Requires="wps">
            <w:drawing>
              <wp:anchor distT="0" distB="0" distL="114300" distR="114300" simplePos="0" relativeHeight="251654144" behindDoc="0" locked="0" layoutInCell="1" hidden="0" allowOverlap="1">
                <wp:simplePos x="0" y="0"/>
                <wp:positionH relativeFrom="column">
                  <wp:posOffset>1549400</wp:posOffset>
                </wp:positionH>
                <wp:positionV relativeFrom="paragraph">
                  <wp:posOffset>179070</wp:posOffset>
                </wp:positionV>
                <wp:extent cx="160935" cy="380391"/>
                <wp:effectExtent l="0" t="38100" r="38100" b="57785"/>
                <wp:wrapNone/>
                <wp:docPr id="19" name="Right Arrow 19"/>
                <wp:cNvGraphicFramePr/>
                <a:graphic xmlns:a="http://schemas.openxmlformats.org/drawingml/2006/main">
                  <a:graphicData uri="http://schemas.microsoft.com/office/word/2010/wordprocessingShape">
                    <wps:wsp>
                      <wps:cNvSpPr/>
                      <wps:spPr>
                        <a:xfrm>
                          <a:off x="0" y="0"/>
                          <a:ext cx="160935" cy="3803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2327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122pt;margin-top:14.1pt;width:12.65pt;height:29.9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" adj="10800" fillcolor="#4472c4 [3204]" strokecolor="#1f3763 [1604]" strokeweight="1pt"/>
            </w:pict>
          </mc:Fallback>
        </mc:AlternateContent>
      </w:r>
      <w:r w:rsidRPr="0003327A">
        <w:rPr>
          <w:rFonts w:ascii="Arial" w:hAnsi="Arial" w:cs="Arial"/>
          <w:noProof/>
        </w:rPr>
        <mc:AlternateContent>
          <mc:Choice Requires="wps">
            <w:drawing>
              <wp:anchor distT="0" distB="0" distL="114300" distR="114300" simplePos="0" relativeHeight="251656192" behindDoc="0" locked="0" layoutInCell="1" hidden="0" allowOverlap="1">
                <wp:simplePos x="0" y="0"/>
                <wp:positionH relativeFrom="column">
                  <wp:posOffset>1757045</wp:posOffset>
                </wp:positionH>
                <wp:positionV relativeFrom="paragraph">
                  <wp:posOffset>163830</wp:posOffset>
                </wp:positionV>
                <wp:extent cx="833755" cy="504190"/>
                <wp:effectExtent l="0" t="0" r="23495" b="10160"/>
                <wp:wrapNone/>
                <wp:docPr id="20" name="Text Box 20"/>
                <wp:cNvGraphicFramePr/>
                <a:graphic xmlns:a="http://schemas.openxmlformats.org/drawingml/2006/main">
                  <a:graphicData uri="http://schemas.microsoft.com/office/word/2010/wordprocessingShape">
                    <wps:wsp>
                      <wps:cNvSpPr txBox="1"/>
                      <wps:spPr>
                        <a:xfrm>
                          <a:off x="0" y="0"/>
                          <a:ext cx="833755" cy="504190"/>
                        </a:xfrm>
                        <a:prstGeom prst="rect">
                          <a:avLst/>
                        </a:prstGeom>
                        <a:solidFill>
                          <a:schemeClr val="lt1"/>
                        </a:solidFill>
                        <a:ln w="6350">
                          <a:solidFill>
                            <a:prstClr val="black"/>
                          </a:solidFill>
                        </a:ln>
                      </wps:spPr>
                      <wps:txbx>
                        <w:txbxContent>
                          <w:p w:rsidR="0044244E" w:rsidRPr="006000C9" w:rsidRDefault="005E7585" w:rsidP="0044244E">
                            <w:pPr>
                              <w:rPr>
                                <w:rFonts w:ascii="Times New Roman" w:hAnsi="Times New Roman" w:cs="Times New Roman"/>
                                <w:sz w:val="20"/>
                                <w:szCs w:val="20"/>
                              </w:rPr>
                            </w:pPr>
                            <w:r w:rsidRPr="006000C9">
                              <w:rPr>
                                <w:rFonts w:ascii="Times New Roman" w:hAnsi="Times New Roman" w:cs="Times New Roman"/>
                                <w:sz w:val="20"/>
                                <w:szCs w:val="20"/>
                              </w:rPr>
                              <w:t>Identifikasi Masalah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1" type="#_x0000_t202" style="position:absolute;left:0;text-align:left;margin-left:138.35pt;margin-top:12.9pt;width:65.65pt;height:39.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" fillcolor="white [3201]" strokeweight=".5pt">
                <v:textbox>
                  <w:txbxContent>
                    <w:p w:rsidR="0044244E" w:rsidRPr="006000C9" w:rsidRDefault="005E7585" w:rsidP="0044244E">
                      <w:pPr>
                        <w:rPr>
                          <w:rFonts w:ascii="Times New Roman" w:hAnsi="Times New Roman" w:cs="Times New Roman"/>
                          <w:sz w:val="20"/>
                          <w:szCs w:val="20"/>
                        </w:rPr>
                      </w:pPr>
                      <w:r w:rsidRPr="006000C9">
                        <w:rPr>
                          <w:rFonts w:ascii="Times New Roman" w:hAnsi="Times New Roman" w:cs="Times New Roman"/>
                          <w:sz w:val="20"/>
                          <w:szCs w:val="20"/>
                        </w:rPr>
                        <w:t>Identifikasi Masalah</w:t>
                      </w:r>
                    </w:p>
                  </w:txbxContent>
                </v:textbox>
              </v:shape>
            </w:pict>
          </mc:Fallback>
        </mc:AlternateContent>
      </w:r>
      <w:r w:rsidRPr="0003327A">
        <w:rPr>
          <w:rFonts w:ascii="Arial" w:hAnsi="Arial" w:cs="Arial"/>
          <w:noProof/>
        </w:rPr>
        <mc:AlternateContent>
          <mc:Choice Requires="wps">
            <w:drawing>
              <wp:anchor distT="0" distB="0" distL="114300" distR="114300" simplePos="0" relativeHeight="251658240" behindDoc="0" locked="0" layoutInCell="1" hidden="0" allowOverlap="1">
                <wp:simplePos x="0" y="0"/>
                <wp:positionH relativeFrom="column">
                  <wp:posOffset>2672715</wp:posOffset>
                </wp:positionH>
                <wp:positionV relativeFrom="paragraph">
                  <wp:posOffset>168275</wp:posOffset>
                </wp:positionV>
                <wp:extent cx="197485" cy="380365"/>
                <wp:effectExtent l="0" t="38100" r="31115" b="57785"/>
                <wp:wrapNone/>
                <wp:docPr id="25" name="Right Arrow 25"/>
                <wp:cNvGraphicFramePr/>
                <a:graphic xmlns:a="http://schemas.openxmlformats.org/drawingml/2006/main">
                  <a:graphicData uri="http://schemas.microsoft.com/office/word/2010/wordprocessingShape">
                    <wps:wsp>
                      <wps:cNvSpPr/>
                      <wps:spPr>
                        <a:xfrm>
                          <a:off x="0" y="0"/>
                          <a:ext cx="197485" cy="3803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119B16" id="Right Arrow 25" o:spid="_x0000_s1026" type="#_x0000_t13" style="position:absolute;margin-left:210.45pt;margin-top:13.25pt;width:15.55pt;height:29.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" adj="10800" fillcolor="#4472c4 [3204]" strokecolor="#1f3763 [1604]" strokeweight="1pt"/>
            </w:pict>
          </mc:Fallback>
        </mc:AlternateContent>
      </w:r>
      <w:r w:rsidRPr="0003327A">
        <w:rPr>
          <w:rFonts w:ascii="Arial" w:hAnsi="Arial" w:cs="Arial"/>
          <w:noProof/>
        </w:rPr>
        <mc:AlternateContent>
          <mc:Choice Requires="wps">
            <w:drawing>
              <wp:anchor distT="0" distB="0" distL="114300" distR="114300" simplePos="0" relativeHeight="251660288" behindDoc="0" locked="0" layoutInCell="1" hidden="0" allowOverlap="1">
                <wp:simplePos x="0" y="0"/>
                <wp:positionH relativeFrom="column">
                  <wp:posOffset>4676140</wp:posOffset>
                </wp:positionH>
                <wp:positionV relativeFrom="paragraph">
                  <wp:posOffset>183515</wp:posOffset>
                </wp:positionV>
                <wp:extent cx="197510" cy="380391"/>
                <wp:effectExtent l="0" t="38100" r="31115" b="57785"/>
                <wp:wrapNone/>
                <wp:docPr id="23" name="Right Arrow 23"/>
                <wp:cNvGraphicFramePr/>
                <a:graphic xmlns:a="http://schemas.openxmlformats.org/drawingml/2006/main">
                  <a:graphicData uri="http://schemas.microsoft.com/office/word/2010/wordprocessingShape">
                    <wps:wsp>
                      <wps:cNvSpPr/>
                      <wps:spPr>
                        <a:xfrm>
                          <a:off x="0" y="0"/>
                          <a:ext cx="197510" cy="3803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8B42D4" id="Right Arrow 23" o:spid="_x0000_s1026" type="#_x0000_t13" style="position:absolute;margin-left:368.2pt;margin-top:14.45pt;width:15.55pt;height:29.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" adj="10800" fillcolor="#4472c4 [3204]" strokecolor="#1f3763 [1604]" strokeweight="1pt"/>
            </w:pict>
          </mc:Fallback>
        </mc:AlternateContent>
      </w:r>
      <w:r w:rsidRPr="0003327A">
        <w:rPr>
          <w:rFonts w:ascii="Arial" w:hAnsi="Arial" w:cs="Arial"/>
          <w:noProof/>
        </w:rPr>
        <mc:AlternateContent>
          <mc:Choice Requires="wps">
            <w:drawing>
              <wp:anchor distT="0" distB="0" distL="114300" distR="114300" simplePos="0" relativeHeight="251662336" behindDoc="0" locked="0" layoutInCell="1" hidden="0" allowOverlap="1">
                <wp:simplePos x="0" y="0"/>
                <wp:positionH relativeFrom="column">
                  <wp:posOffset>5010150</wp:posOffset>
                </wp:positionH>
                <wp:positionV relativeFrom="paragraph">
                  <wp:posOffset>69215</wp:posOffset>
                </wp:positionV>
                <wp:extent cx="733425" cy="586105"/>
                <wp:effectExtent l="0" t="0" r="28575" b="23495"/>
                <wp:wrapNone/>
                <wp:docPr id="26" name="Text Box 26"/>
                <wp:cNvGraphicFramePr/>
                <a:graphic xmlns:a="http://schemas.openxmlformats.org/drawingml/2006/main">
                  <a:graphicData uri="http://schemas.microsoft.com/office/word/2010/wordprocessingShape">
                    <wps:wsp>
                      <wps:cNvSpPr txBox="1"/>
                      <wps:spPr>
                        <a:xfrm>
                          <a:off x="0" y="0"/>
                          <a:ext cx="733425" cy="586105"/>
                        </a:xfrm>
                        <a:prstGeom prst="rect">
                          <a:avLst/>
                        </a:prstGeom>
                        <a:solidFill>
                          <a:schemeClr val="lt1"/>
                        </a:solidFill>
                        <a:ln w="6350">
                          <a:solidFill>
                            <a:prstClr val="black"/>
                          </a:solidFill>
                        </a:ln>
                      </wps:spPr>
                      <wps:txbx>
                        <w:txbxContent>
                          <w:p w:rsidR="008A5146" w:rsidRPr="00A25112" w:rsidRDefault="005E7585" w:rsidP="008A514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Evaluasi dan Refleksi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2" type="#_x0000_t202" style="position:absolute;left:0;text-align:left;margin-left:394.5pt;margin-top:5.45pt;width:57.75pt;height:46.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" fillcolor="white [3201]" strokeweight=".5pt">
                <v:textbox>
                  <w:txbxContent>
                    <w:p w:rsidR="008A5146" w:rsidRPr="00A25112" w:rsidRDefault="005E7585" w:rsidP="008A514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Evaluasi dan Refleksi</w:t>
                      </w:r>
                    </w:p>
                  </w:txbxContent>
                </v:textbox>
              </v:shape>
            </w:pict>
          </mc:Fallback>
        </mc:AlternateContent>
      </w:r>
    </w:p>
    <w:p w:rsidR="00F42041" w:rsidRPr="0003327A" w:rsidRDefault="00F42041">
      <w:pPr>
        <w:tabs>
          <w:tab w:val="left" w:pos="540"/>
        </w:tabs>
        <w:spacing w:after="0" w:line="360" w:lineRule="auto"/>
        <w:jc w:val="both"/>
        <w:rPr>
          <w:rFonts w:ascii="Arial" w:eastAsia="Arial" w:hAnsi="Arial" w:cs="Arial"/>
        </w:rPr>
      </w:pPr>
    </w:p>
    <w:p w:rsidR="00F42041" w:rsidRPr="0003327A" w:rsidRDefault="00F42041">
      <w:pPr>
        <w:tabs>
          <w:tab w:val="left" w:pos="540"/>
        </w:tabs>
        <w:spacing w:after="0" w:line="360" w:lineRule="auto"/>
        <w:jc w:val="both"/>
        <w:rPr>
          <w:rFonts w:ascii="Arial" w:eastAsia="Arial" w:hAnsi="Arial" w:cs="Arial"/>
        </w:rPr>
      </w:pPr>
    </w:p>
    <w:p w:rsidR="00F42041" w:rsidRPr="0003327A" w:rsidRDefault="00F42041">
      <w:pPr>
        <w:tabs>
          <w:tab w:val="left" w:pos="540"/>
        </w:tabs>
        <w:spacing w:after="0" w:line="360" w:lineRule="auto"/>
        <w:jc w:val="both"/>
        <w:rPr>
          <w:rFonts w:ascii="Arial" w:eastAsia="Arial" w:hAnsi="Arial" w:cs="Arial"/>
        </w:rPr>
      </w:pPr>
    </w:p>
    <w:p w:rsidR="00F42041" w:rsidRPr="0003327A" w:rsidRDefault="00F42041">
      <w:pPr>
        <w:pBdr>
          <w:top w:val="nil"/>
          <w:left w:val="nil"/>
          <w:bottom w:val="nil"/>
          <w:right w:val="nil"/>
          <w:between w:val="nil"/>
        </w:pBdr>
        <w:tabs>
          <w:tab w:val="left" w:pos="720"/>
        </w:tabs>
        <w:spacing w:after="0" w:line="360" w:lineRule="auto"/>
        <w:ind w:hanging="720"/>
        <w:jc w:val="both"/>
        <w:rPr>
          <w:rFonts w:ascii="Arial" w:eastAsia="Times New Roman" w:hAnsi="Arial" w:cs="Arial"/>
          <w:color w:val="000000"/>
        </w:rPr>
      </w:pPr>
    </w:p>
    <w:p w:rsidR="00F42041" w:rsidRPr="0003327A" w:rsidRDefault="00F42041">
      <w:pPr>
        <w:pBdr>
          <w:top w:val="nil"/>
          <w:left w:val="nil"/>
          <w:bottom w:val="nil"/>
          <w:right w:val="nil"/>
          <w:between w:val="nil"/>
        </w:pBdr>
        <w:tabs>
          <w:tab w:val="left" w:pos="720"/>
        </w:tabs>
        <w:spacing w:after="0" w:line="360" w:lineRule="auto"/>
        <w:ind w:hanging="720"/>
        <w:jc w:val="both"/>
        <w:rPr>
          <w:rFonts w:ascii="Arial" w:eastAsia="Times New Roman" w:hAnsi="Arial" w:cs="Arial"/>
          <w:color w:val="000000"/>
        </w:rPr>
      </w:pPr>
    </w:p>
    <w:p w:rsidR="00F42041" w:rsidRPr="0003327A" w:rsidRDefault="00F42041">
      <w:pPr>
        <w:pBdr>
          <w:top w:val="nil"/>
          <w:left w:val="nil"/>
          <w:bottom w:val="nil"/>
          <w:right w:val="nil"/>
          <w:between w:val="nil"/>
        </w:pBdr>
        <w:tabs>
          <w:tab w:val="left" w:pos="720"/>
        </w:tabs>
        <w:spacing w:after="0" w:line="360" w:lineRule="auto"/>
        <w:ind w:hanging="720"/>
        <w:jc w:val="both"/>
        <w:rPr>
          <w:rFonts w:ascii="Arial" w:eastAsia="Times New Roman" w:hAnsi="Arial" w:cs="Arial"/>
          <w:color w:val="000000"/>
        </w:rPr>
      </w:pPr>
    </w:p>
    <w:p w:rsidR="00F42041" w:rsidRPr="0003327A" w:rsidRDefault="005E7585" w:rsidP="00C20A81">
      <w:pPr>
        <w:pBdr>
          <w:top w:val="nil"/>
          <w:left w:val="nil"/>
          <w:bottom w:val="nil"/>
          <w:right w:val="nil"/>
          <w:between w:val="nil"/>
        </w:pBdr>
        <w:tabs>
          <w:tab w:val="left" w:pos="720"/>
        </w:tabs>
        <w:spacing w:after="0" w:line="360" w:lineRule="auto"/>
        <w:ind w:firstLine="709"/>
        <w:jc w:val="both"/>
        <w:rPr>
          <w:rFonts w:ascii="Arial" w:eastAsia="Times New Roman" w:hAnsi="Arial" w:cs="Arial"/>
          <w:color w:val="000000"/>
        </w:rPr>
      </w:pPr>
      <w:r w:rsidRPr="0003327A">
        <w:rPr>
          <w:rFonts w:ascii="Arial" w:eastAsia="Times New Roman" w:hAnsi="Arial" w:cs="Arial"/>
          <w:color w:val="000000"/>
        </w:rPr>
        <w:t xml:space="preserve">Tahapan pelaksanaan kegiatan pendampingan masyarakat untuk meningkatkan Sumber Daya Manusia (SDM) kepariwisataan terdiri dari 4 tahapan. Dimulai dari persiapan, pelaksanaan, evaluasi dan refleksi. </w:t>
      </w:r>
    </w:p>
    <w:p w:rsidR="00F42041" w:rsidRPr="0003327A" w:rsidRDefault="005E7585">
      <w:pPr>
        <w:numPr>
          <w:ilvl w:val="0"/>
          <w:numId w:val="7"/>
        </w:numPr>
        <w:pBdr>
          <w:top w:val="nil"/>
          <w:left w:val="nil"/>
          <w:bottom w:val="nil"/>
          <w:right w:val="nil"/>
          <w:between w:val="nil"/>
        </w:pBdr>
        <w:spacing w:after="0" w:line="360" w:lineRule="auto"/>
        <w:jc w:val="both"/>
        <w:rPr>
          <w:rFonts w:ascii="Arial" w:eastAsia="Times New Roman" w:hAnsi="Arial" w:cs="Arial"/>
          <w:color w:val="000000"/>
        </w:rPr>
      </w:pPr>
      <w:r w:rsidRPr="0003327A">
        <w:rPr>
          <w:rFonts w:ascii="Arial" w:eastAsia="Times New Roman" w:hAnsi="Arial" w:cs="Arial"/>
          <w:color w:val="000000"/>
        </w:rPr>
        <w:t xml:space="preserve">Persiapan </w:t>
      </w:r>
    </w:p>
    <w:p w:rsidR="00F42041" w:rsidRPr="0003327A" w:rsidRDefault="00E455C7">
      <w:pPr>
        <w:spacing w:after="0" w:line="360" w:lineRule="auto"/>
        <w:ind w:firstLine="720"/>
        <w:jc w:val="both"/>
        <w:rPr>
          <w:rFonts w:ascii="Arial" w:eastAsia="Times New Roman" w:hAnsi="Arial" w:cs="Arial"/>
        </w:rPr>
      </w:pPr>
      <w:r w:rsidRPr="0003327A">
        <w:rPr>
          <w:rFonts w:ascii="Arial" w:eastAsia="Times New Roman" w:hAnsi="Arial" w:cs="Arial"/>
        </w:rPr>
        <w:t>Tahap</w:t>
      </w:r>
      <w:r w:rsidR="005E7585" w:rsidRPr="0003327A">
        <w:rPr>
          <w:rFonts w:ascii="Arial" w:eastAsia="Times New Roman" w:hAnsi="Arial" w:cs="Arial"/>
        </w:rPr>
        <w:t xml:space="preserve"> persiapan  merupakan  tahap awal  sebelum  pelaksanaan pelatihan dan sosialisasi.  Dalam tahap ini ada beberapa hal yang dilakukan ya</w:t>
      </w:r>
      <w:r w:rsidRPr="0003327A">
        <w:rPr>
          <w:rFonts w:ascii="Arial" w:eastAsia="Times New Roman" w:hAnsi="Arial" w:cs="Arial"/>
        </w:rPr>
        <w:t>kni analisis khalayak saasaran</w:t>
      </w:r>
      <w:r w:rsidR="005E7585" w:rsidRPr="0003327A">
        <w:rPr>
          <w:rFonts w:ascii="Arial" w:eastAsia="Times New Roman" w:hAnsi="Arial" w:cs="Arial"/>
        </w:rPr>
        <w:t>,</w:t>
      </w:r>
      <w:r w:rsidRPr="0003327A">
        <w:rPr>
          <w:rFonts w:ascii="Arial" w:eastAsia="Times New Roman" w:hAnsi="Arial" w:cs="Arial"/>
        </w:rPr>
        <w:t xml:space="preserve"> </w:t>
      </w:r>
      <w:r w:rsidR="005E7585" w:rsidRPr="0003327A">
        <w:rPr>
          <w:rFonts w:ascii="Arial" w:eastAsia="Times New Roman" w:hAnsi="Arial" w:cs="Arial"/>
        </w:rPr>
        <w:t>menentuka</w:t>
      </w:r>
      <w:r w:rsidRPr="0003327A">
        <w:rPr>
          <w:rFonts w:ascii="Arial" w:eastAsia="Times New Roman" w:hAnsi="Arial" w:cs="Arial"/>
        </w:rPr>
        <w:t xml:space="preserve">n bidang permasalahan yang akan </w:t>
      </w:r>
      <w:r w:rsidR="005E7585" w:rsidRPr="0003327A">
        <w:rPr>
          <w:rFonts w:ascii="Arial" w:eastAsia="Times New Roman" w:hAnsi="Arial" w:cs="Arial"/>
        </w:rPr>
        <w:t>dianalisis, dan mengidentifikasi masalah. Dalam tahap ini tim pendampingan masyarakat jug</w:t>
      </w:r>
      <w:r w:rsidRPr="0003327A">
        <w:rPr>
          <w:rFonts w:ascii="Arial" w:eastAsia="Times New Roman" w:hAnsi="Arial" w:cs="Arial"/>
        </w:rPr>
        <w:t>a melakukan koordinasi i</w:t>
      </w:r>
      <w:r w:rsidR="005E7585" w:rsidRPr="0003327A">
        <w:rPr>
          <w:rFonts w:ascii="Arial" w:eastAsia="Times New Roman" w:hAnsi="Arial" w:cs="Arial"/>
        </w:rPr>
        <w:t xml:space="preserve">nternal dan eksternal. Koordinasi internal dilakukan oleh tim untuk merencanakan program dan penjelasan </w:t>
      </w:r>
      <w:r w:rsidR="005E7585" w:rsidRPr="0003327A">
        <w:rPr>
          <w:rFonts w:ascii="Arial" w:eastAsia="Times New Roman" w:hAnsi="Arial" w:cs="Arial"/>
          <w:i/>
        </w:rPr>
        <w:t>job description</w:t>
      </w:r>
      <w:r w:rsidR="005E7585" w:rsidRPr="0003327A">
        <w:rPr>
          <w:rFonts w:ascii="Arial" w:eastAsia="Times New Roman" w:hAnsi="Arial" w:cs="Arial"/>
        </w:rPr>
        <w:t xml:space="preserve"> masing-masing anggota. Koordinasi eskternal dilakukan untuk membuat kesepakatan dengan mitra program mengenai pelaksanaan program.</w:t>
      </w:r>
    </w:p>
    <w:p w:rsidR="00F42041" w:rsidRPr="0003327A" w:rsidRDefault="005E7585">
      <w:pPr>
        <w:numPr>
          <w:ilvl w:val="0"/>
          <w:numId w:val="7"/>
        </w:numPr>
        <w:pBdr>
          <w:top w:val="nil"/>
          <w:left w:val="nil"/>
          <w:bottom w:val="nil"/>
          <w:right w:val="nil"/>
          <w:between w:val="nil"/>
        </w:pBdr>
        <w:spacing w:after="0" w:line="360" w:lineRule="auto"/>
        <w:jc w:val="both"/>
        <w:rPr>
          <w:rFonts w:ascii="Arial" w:eastAsia="Times New Roman" w:hAnsi="Arial" w:cs="Arial"/>
          <w:color w:val="000000"/>
        </w:rPr>
      </w:pPr>
      <w:r w:rsidRPr="0003327A">
        <w:rPr>
          <w:rFonts w:ascii="Arial" w:eastAsia="Times New Roman" w:hAnsi="Arial" w:cs="Arial"/>
          <w:color w:val="000000"/>
        </w:rPr>
        <w:t>Pelaksanaan</w:t>
      </w:r>
    </w:p>
    <w:p w:rsidR="00F42041" w:rsidRPr="0003327A" w:rsidRDefault="005E7585">
      <w:pPr>
        <w:spacing w:after="0" w:line="360" w:lineRule="auto"/>
        <w:ind w:firstLine="720"/>
        <w:jc w:val="both"/>
        <w:rPr>
          <w:rFonts w:ascii="Arial" w:eastAsia="Times New Roman" w:hAnsi="Arial" w:cs="Arial"/>
        </w:rPr>
      </w:pPr>
      <w:r w:rsidRPr="0003327A">
        <w:rPr>
          <w:rFonts w:ascii="Arial" w:eastAsia="Times New Roman" w:hAnsi="Arial" w:cs="Arial"/>
        </w:rPr>
        <w:t xml:space="preserve">Tahap pelaksanaan merupakan tahap dilakukannya sosialisai dan pelatihan yang diberikan kepada </w:t>
      </w:r>
      <w:r w:rsidRPr="0003327A">
        <w:rPr>
          <w:rFonts w:ascii="Arial" w:eastAsia="Times New Roman" w:hAnsi="Arial" w:cs="Arial"/>
          <w:color w:val="000000"/>
        </w:rPr>
        <w:t>masyarakat yang tinggal di  sekitar balai desa yang merupakan lokasi kegiatan. Peserta kegiatan ini juga diikuti oleh kelompok masyarakat seperti karang taruna Dusun Tlocor dan Kelompok Sadar Wisata (POKDARWIS) wisata bahari Tlocor.</w:t>
      </w:r>
    </w:p>
    <w:p w:rsidR="00F42041" w:rsidRPr="0003327A" w:rsidRDefault="005E7585">
      <w:pPr>
        <w:numPr>
          <w:ilvl w:val="0"/>
          <w:numId w:val="7"/>
        </w:numPr>
        <w:pBdr>
          <w:top w:val="nil"/>
          <w:left w:val="nil"/>
          <w:bottom w:val="nil"/>
          <w:right w:val="nil"/>
          <w:between w:val="nil"/>
        </w:pBdr>
        <w:spacing w:after="0" w:line="360" w:lineRule="auto"/>
        <w:jc w:val="both"/>
        <w:rPr>
          <w:rFonts w:ascii="Arial" w:eastAsia="Times New Roman" w:hAnsi="Arial" w:cs="Arial"/>
          <w:color w:val="000000"/>
        </w:rPr>
      </w:pPr>
      <w:r w:rsidRPr="0003327A">
        <w:rPr>
          <w:rFonts w:ascii="Arial" w:eastAsia="Times New Roman" w:hAnsi="Arial" w:cs="Arial"/>
          <w:color w:val="000000"/>
        </w:rPr>
        <w:t>Evaluasi dan Refleksi</w:t>
      </w:r>
    </w:p>
    <w:p w:rsidR="00F42041" w:rsidRPr="0003327A" w:rsidRDefault="005E7585">
      <w:pPr>
        <w:pBdr>
          <w:top w:val="nil"/>
          <w:left w:val="nil"/>
          <w:bottom w:val="nil"/>
          <w:right w:val="nil"/>
          <w:between w:val="nil"/>
        </w:pBdr>
        <w:spacing w:after="0" w:line="360" w:lineRule="auto"/>
        <w:ind w:firstLine="720"/>
        <w:jc w:val="both"/>
        <w:rPr>
          <w:rFonts w:ascii="Arial" w:eastAsia="Times New Roman" w:hAnsi="Arial" w:cs="Arial"/>
          <w:color w:val="000000"/>
        </w:rPr>
      </w:pPr>
      <w:r w:rsidRPr="0003327A">
        <w:rPr>
          <w:rFonts w:ascii="Arial" w:eastAsia="Times New Roman" w:hAnsi="Arial" w:cs="Arial"/>
          <w:color w:val="000000"/>
        </w:rPr>
        <w:t xml:space="preserve">Setelah pemberian materi dilakukan, peserta diminta untuk memberikan refleksi terkait materi yang telah dipaparkan. untuk mengungkap kelebihan dan kekurangan selama kegiatan pelatihan berlangsung. Pada akhir pelatihan pembuatan souvenir juga, peserta diminta untuk mengumpulkan produk souvenir yang telah dibuat untuk dilakukan </w:t>
      </w:r>
      <w:r w:rsidRPr="0003327A">
        <w:rPr>
          <w:rFonts w:ascii="Arial" w:eastAsia="Times New Roman" w:hAnsi="Arial" w:cs="Arial"/>
          <w:i/>
          <w:color w:val="000000"/>
        </w:rPr>
        <w:t xml:space="preserve">review </w:t>
      </w:r>
      <w:r w:rsidRPr="0003327A">
        <w:rPr>
          <w:rFonts w:ascii="Arial" w:eastAsia="Times New Roman" w:hAnsi="Arial" w:cs="Arial"/>
          <w:color w:val="000000"/>
        </w:rPr>
        <w:t>oleh narasumber</w:t>
      </w:r>
      <w:r w:rsidRPr="0003327A">
        <w:rPr>
          <w:rFonts w:ascii="Arial" w:eastAsia="Times New Roman" w:hAnsi="Arial" w:cs="Arial"/>
          <w:i/>
          <w:color w:val="000000"/>
        </w:rPr>
        <w:t xml:space="preserve"> dan </w:t>
      </w:r>
      <w:r w:rsidRPr="0003327A">
        <w:rPr>
          <w:rFonts w:ascii="Arial" w:eastAsia="Times New Roman" w:hAnsi="Arial" w:cs="Arial"/>
          <w:color w:val="000000"/>
        </w:rPr>
        <w:t xml:space="preserve">tim pengabdian untuk diberikan saran dan masukan terkait penyempurnaaan produk yang mereka buat. Tindakan ini dilakukan mengingat karya yang dihasilkan para peserta masih perlu penyempurnaan. Selain itu kegiatan evaluasi juga perlu dilakuakn kepada seluruh panitian dan </w:t>
      </w:r>
      <w:r w:rsidRPr="0003327A">
        <w:rPr>
          <w:rFonts w:ascii="Arial" w:eastAsia="Times New Roman" w:hAnsi="Arial" w:cs="Arial"/>
          <w:color w:val="000000"/>
        </w:rPr>
        <w:lastRenderedPageBreak/>
        <w:t>peserta pendampingan masyarakat. Hal ini penting dilakukan untuk memeroleh masukan dari peserta pelatihan sehingga dapat dijadikan acuan untuk program selanjutnya.</w:t>
      </w:r>
    </w:p>
    <w:p w:rsidR="00F42041" w:rsidRPr="0003327A" w:rsidRDefault="00F42041">
      <w:pPr>
        <w:spacing w:after="0" w:line="360" w:lineRule="auto"/>
        <w:ind w:left="66" w:firstLine="654"/>
        <w:jc w:val="both"/>
        <w:rPr>
          <w:rFonts w:ascii="Arial" w:eastAsia="Times New Roman" w:hAnsi="Arial" w:cs="Arial"/>
        </w:rPr>
      </w:pPr>
    </w:p>
    <w:p w:rsidR="00F42041" w:rsidRPr="0003327A" w:rsidRDefault="005E7585">
      <w:pPr>
        <w:spacing w:after="0" w:line="360" w:lineRule="auto"/>
        <w:ind w:left="66" w:firstLine="654"/>
        <w:jc w:val="both"/>
        <w:rPr>
          <w:rFonts w:ascii="Arial" w:eastAsia="Times New Roman" w:hAnsi="Arial" w:cs="Arial"/>
          <w:color w:val="000000"/>
        </w:rPr>
      </w:pPr>
      <w:r w:rsidRPr="0003327A">
        <w:rPr>
          <w:rFonts w:ascii="Arial" w:eastAsia="Times New Roman" w:hAnsi="Arial" w:cs="Arial"/>
        </w:rPr>
        <w:t xml:space="preserve">Khalayak sasaran dari kegiatan pengabdian kepada masyarakat ini adalah </w:t>
      </w:r>
      <w:r w:rsidRPr="0003327A">
        <w:rPr>
          <w:rFonts w:ascii="Arial" w:eastAsia="Times New Roman" w:hAnsi="Arial" w:cs="Arial"/>
          <w:color w:val="000000"/>
        </w:rPr>
        <w:t xml:space="preserve">masyarakat yang tinggal </w:t>
      </w:r>
      <w:r w:rsidRPr="0003327A">
        <w:rPr>
          <w:rFonts w:ascii="Arial" w:eastAsia="Times New Roman" w:hAnsi="Arial" w:cs="Arial"/>
          <w:color w:val="000000"/>
          <w:highlight w:val="white"/>
        </w:rPr>
        <w:t>Du</w:t>
      </w:r>
      <w:r w:rsidR="00E455C7" w:rsidRPr="0003327A">
        <w:rPr>
          <w:rFonts w:ascii="Arial" w:eastAsia="Times New Roman" w:hAnsi="Arial" w:cs="Arial"/>
          <w:color w:val="000000"/>
          <w:highlight w:val="white"/>
        </w:rPr>
        <w:t>sun Tlocor, Desa Kedung Pandan,</w:t>
      </w:r>
      <w:r w:rsidRPr="0003327A">
        <w:rPr>
          <w:rFonts w:ascii="Arial" w:eastAsia="Times New Roman" w:hAnsi="Arial" w:cs="Arial"/>
          <w:color w:val="000000"/>
          <w:highlight w:val="white"/>
        </w:rPr>
        <w:t xml:space="preserve"> Kecamatan Jabon, Kabupaten Sidoarjo. Khususnnya</w:t>
      </w:r>
      <w:r w:rsidR="00E455C7" w:rsidRPr="0003327A">
        <w:rPr>
          <w:rFonts w:ascii="Arial" w:eastAsia="Times New Roman" w:hAnsi="Arial" w:cs="Arial"/>
          <w:color w:val="000000"/>
        </w:rPr>
        <w:t xml:space="preserve"> mereka yang tinggal di </w:t>
      </w:r>
      <w:r w:rsidRPr="0003327A">
        <w:rPr>
          <w:rFonts w:ascii="Arial" w:eastAsia="Times New Roman" w:hAnsi="Arial" w:cs="Arial"/>
          <w:color w:val="000000"/>
        </w:rPr>
        <w:t>sekitar lokasi kehiatan yaitu balai dusun Tlocor. Kegiatan ini juga di dukung dan diikuti oleh kelompok masyarakat seperti karang taruna Dusun Tlocor, tim penggerak PKK dan Kelompok Sadar Wisata (POKDARWIS) wisata bahari Tlocor. J</w:t>
      </w:r>
      <w:r w:rsidRPr="0003327A">
        <w:rPr>
          <w:rFonts w:ascii="Arial" w:eastAsia="Times New Roman" w:hAnsi="Arial" w:cs="Arial"/>
        </w:rPr>
        <w:t xml:space="preserve">umlah peserta sekitar 40 orang </w:t>
      </w:r>
      <w:r w:rsidRPr="0003327A">
        <w:rPr>
          <w:rFonts w:ascii="Arial" w:eastAsia="Times New Roman" w:hAnsi="Arial" w:cs="Arial"/>
          <w:color w:val="000000"/>
        </w:rPr>
        <w:t>yang terdiri dari masyarakat yang berasal dari berbagai kelompok umur.</w:t>
      </w:r>
    </w:p>
    <w:p w:rsidR="00F42041" w:rsidRPr="0003327A" w:rsidRDefault="00F42041">
      <w:pPr>
        <w:spacing w:after="0" w:line="360" w:lineRule="auto"/>
        <w:ind w:left="66" w:firstLine="654"/>
        <w:jc w:val="both"/>
        <w:rPr>
          <w:rFonts w:ascii="Arial" w:eastAsia="Times New Roman" w:hAnsi="Arial" w:cs="Arial"/>
        </w:rPr>
      </w:pPr>
    </w:p>
    <w:p w:rsidR="00F42041" w:rsidRPr="0003327A" w:rsidRDefault="005E7585">
      <w:pPr>
        <w:rPr>
          <w:rFonts w:ascii="Arial" w:eastAsia="Times New Roman" w:hAnsi="Arial" w:cs="Arial"/>
          <w:b/>
        </w:rPr>
      </w:pPr>
      <w:r w:rsidRPr="0003327A">
        <w:rPr>
          <w:rFonts w:ascii="Arial" w:eastAsia="Times New Roman" w:hAnsi="Arial" w:cs="Arial"/>
          <w:b/>
        </w:rPr>
        <w:t>HASIL DAN PEMBAHASAN</w:t>
      </w:r>
    </w:p>
    <w:p w:rsidR="00F42041" w:rsidRPr="0003327A" w:rsidRDefault="00F42041">
      <w:pPr>
        <w:tabs>
          <w:tab w:val="left" w:pos="540"/>
        </w:tabs>
        <w:spacing w:after="0" w:line="360" w:lineRule="auto"/>
        <w:jc w:val="both"/>
        <w:rPr>
          <w:rFonts w:ascii="Arial" w:eastAsia="Arial" w:hAnsi="Arial" w:cs="Arial"/>
        </w:rPr>
      </w:pPr>
    </w:p>
    <w:p w:rsidR="00F42041" w:rsidRPr="0003327A" w:rsidRDefault="005E7585">
      <w:pPr>
        <w:tabs>
          <w:tab w:val="left" w:pos="2220"/>
        </w:tabs>
        <w:spacing w:after="0" w:line="360" w:lineRule="auto"/>
        <w:ind w:firstLine="709"/>
        <w:jc w:val="both"/>
        <w:rPr>
          <w:rFonts w:ascii="Arial" w:eastAsia="Times New Roman" w:hAnsi="Arial" w:cs="Arial"/>
          <w:color w:val="000000"/>
        </w:rPr>
      </w:pPr>
      <w:r w:rsidRPr="0003327A">
        <w:rPr>
          <w:rFonts w:ascii="Arial" w:eastAsia="Times New Roman" w:hAnsi="Arial" w:cs="Arial"/>
          <w:color w:val="000000"/>
        </w:rPr>
        <w:t xml:space="preserve">Kegiatan pendampingan ini bertujuan untuk mendorong partisipasi aktif dari masyarakat, khususnya karang taruna, tim penggerak PKK dan POKDARWIS untuk dapat ikut membangun sektor pariwisata yang ada di desanya. Kegiatan ini disajikan dalam serangkaian kegiatan peningkatan kapasitas Sumber Daya Manusia (SDM) kepariwisataan yang terdiri dari </w:t>
      </w:r>
      <w:r w:rsidR="00B313DB" w:rsidRPr="0003327A">
        <w:rPr>
          <w:rFonts w:ascii="Arial" w:eastAsia="Times New Roman" w:hAnsi="Arial" w:cs="Arial"/>
          <w:color w:val="000000"/>
        </w:rPr>
        <w:t>2</w:t>
      </w:r>
      <w:r w:rsidRPr="0003327A">
        <w:rPr>
          <w:rFonts w:ascii="Arial" w:eastAsia="Times New Roman" w:hAnsi="Arial" w:cs="Arial"/>
          <w:color w:val="000000"/>
        </w:rPr>
        <w:t xml:space="preserve"> kegiatan. Kegiatan tersebut diantaranya sebagai berikut:</w:t>
      </w:r>
    </w:p>
    <w:p w:rsidR="00F42041" w:rsidRPr="0003327A" w:rsidRDefault="00F42041">
      <w:pPr>
        <w:tabs>
          <w:tab w:val="left" w:pos="2220"/>
        </w:tabs>
        <w:spacing w:after="0" w:line="360" w:lineRule="auto"/>
        <w:ind w:firstLine="709"/>
        <w:jc w:val="both"/>
        <w:rPr>
          <w:rFonts w:ascii="Arial" w:eastAsia="Times New Roman" w:hAnsi="Arial" w:cs="Arial"/>
          <w:color w:val="000000"/>
        </w:rPr>
      </w:pPr>
    </w:p>
    <w:p w:rsidR="00F42041" w:rsidRPr="00565D64" w:rsidRDefault="005E7585">
      <w:pPr>
        <w:numPr>
          <w:ilvl w:val="0"/>
          <w:numId w:val="1"/>
        </w:numPr>
        <w:pBdr>
          <w:top w:val="nil"/>
          <w:left w:val="nil"/>
          <w:bottom w:val="nil"/>
          <w:right w:val="nil"/>
          <w:between w:val="nil"/>
        </w:pBdr>
        <w:tabs>
          <w:tab w:val="left" w:pos="2220"/>
        </w:tabs>
        <w:spacing w:after="0" w:line="360" w:lineRule="auto"/>
        <w:ind w:left="284" w:hanging="284"/>
        <w:jc w:val="both"/>
        <w:rPr>
          <w:rFonts w:ascii="Arial" w:eastAsia="Times New Roman" w:hAnsi="Arial" w:cs="Arial"/>
          <w:color w:val="000000"/>
        </w:rPr>
      </w:pPr>
      <w:r w:rsidRPr="00565D64">
        <w:rPr>
          <w:rFonts w:ascii="Arial" w:eastAsia="Times New Roman" w:hAnsi="Arial" w:cs="Arial"/>
          <w:color w:val="000000"/>
        </w:rPr>
        <w:t>Sosialisasi Pengembangan Desa Wisata Berbasis Masyarakat</w:t>
      </w:r>
    </w:p>
    <w:p w:rsidR="00F42041" w:rsidRPr="0003327A" w:rsidRDefault="00B313DB" w:rsidP="00B313DB">
      <w:pPr>
        <w:pBdr>
          <w:top w:val="nil"/>
          <w:left w:val="nil"/>
          <w:bottom w:val="nil"/>
          <w:right w:val="nil"/>
          <w:between w:val="nil"/>
        </w:pBdr>
        <w:spacing w:after="0" w:line="360" w:lineRule="auto"/>
        <w:ind w:left="284" w:firstLine="425"/>
        <w:jc w:val="both"/>
        <w:rPr>
          <w:rFonts w:ascii="Arial" w:eastAsia="Times New Roman" w:hAnsi="Arial" w:cs="Arial"/>
          <w:color w:val="000000"/>
        </w:rPr>
      </w:pPr>
      <w:r w:rsidRPr="0003327A">
        <w:rPr>
          <w:rFonts w:ascii="Arial" w:eastAsia="Times New Roman" w:hAnsi="Arial" w:cs="Arial"/>
          <w:color w:val="000000"/>
        </w:rPr>
        <w:t>Tujuan dari kegiatan ini adalah m</w:t>
      </w:r>
      <w:r w:rsidR="005E7585" w:rsidRPr="0003327A">
        <w:rPr>
          <w:rFonts w:ascii="Arial" w:eastAsia="Times New Roman" w:hAnsi="Arial" w:cs="Arial"/>
          <w:color w:val="000000"/>
        </w:rPr>
        <w:t>emberikan sosialisasi yang berisi tentang peningkatan lapasitas Sumber Daya Manusia (SDM) kepariwisataan khususnya dalam motivasi masyrakat untuk mau berkontribusi dalam pengelolaan desa wisata. Keberadaan desa wisata penting sebagai fasilitas pendukung keberadaan wisata bahari Tlocor. Masyarakat juga di dorong untuk dapat membuat kelembagaan pariwisata yang baik, sehingga mampu untuk memfasilitasi kebutuhan wisatawan dan mendukung keberadaan wisata bahari Tlocor.</w:t>
      </w:r>
    </w:p>
    <w:p w:rsidR="00F42041" w:rsidRPr="00565D64" w:rsidRDefault="005E7585">
      <w:pPr>
        <w:numPr>
          <w:ilvl w:val="0"/>
          <w:numId w:val="1"/>
        </w:numPr>
        <w:pBdr>
          <w:top w:val="nil"/>
          <w:left w:val="nil"/>
          <w:bottom w:val="nil"/>
          <w:right w:val="nil"/>
          <w:between w:val="nil"/>
        </w:pBdr>
        <w:tabs>
          <w:tab w:val="left" w:pos="2220"/>
        </w:tabs>
        <w:spacing w:after="0" w:line="360" w:lineRule="auto"/>
        <w:ind w:left="284" w:hanging="284"/>
        <w:jc w:val="both"/>
        <w:rPr>
          <w:rFonts w:ascii="Arial" w:eastAsia="Times New Roman" w:hAnsi="Arial" w:cs="Arial"/>
          <w:i/>
          <w:color w:val="000000"/>
        </w:rPr>
      </w:pPr>
      <w:r w:rsidRPr="00565D64">
        <w:rPr>
          <w:rFonts w:ascii="Arial" w:eastAsia="Times New Roman" w:hAnsi="Arial" w:cs="Arial"/>
          <w:color w:val="000000"/>
        </w:rPr>
        <w:t xml:space="preserve">Pelatihan Pembuatan </w:t>
      </w:r>
      <w:r w:rsidRPr="00565D64">
        <w:rPr>
          <w:rFonts w:ascii="Arial" w:eastAsia="Times New Roman" w:hAnsi="Arial" w:cs="Arial"/>
          <w:i/>
          <w:color w:val="000000"/>
        </w:rPr>
        <w:t>Souvenir</w:t>
      </w:r>
    </w:p>
    <w:p w:rsidR="00F42041" w:rsidRPr="0003327A" w:rsidRDefault="00B313DB" w:rsidP="00565D64">
      <w:pPr>
        <w:pBdr>
          <w:top w:val="nil"/>
          <w:left w:val="nil"/>
          <w:bottom w:val="nil"/>
          <w:right w:val="nil"/>
          <w:between w:val="nil"/>
        </w:pBdr>
        <w:tabs>
          <w:tab w:val="left" w:pos="2220"/>
        </w:tabs>
        <w:spacing w:after="0" w:line="360" w:lineRule="auto"/>
        <w:ind w:left="284" w:firstLine="425"/>
        <w:jc w:val="both"/>
        <w:rPr>
          <w:rFonts w:ascii="Arial" w:eastAsia="Times New Roman" w:hAnsi="Arial" w:cs="Arial"/>
          <w:color w:val="000000"/>
        </w:rPr>
      </w:pPr>
      <w:r w:rsidRPr="0003327A">
        <w:rPr>
          <w:rFonts w:ascii="Arial" w:eastAsia="Times New Roman" w:hAnsi="Arial" w:cs="Arial"/>
          <w:color w:val="000000"/>
        </w:rPr>
        <w:t xml:space="preserve">Pelatihan pembuatan souvenir penting dilakukan guna menambah keunikan </w:t>
      </w:r>
      <w:r w:rsidR="005E7585" w:rsidRPr="0003327A">
        <w:rPr>
          <w:rFonts w:ascii="Arial" w:eastAsia="Times New Roman" w:hAnsi="Arial" w:cs="Arial"/>
          <w:color w:val="000000"/>
        </w:rPr>
        <w:t xml:space="preserve">ciri khas Dusun Tlocor yang dapat dijadikan souvenir bagi wisatawan, karena salah satu unsur sapta pesona yang perlu disedikan dalam pengembangan pariwisata adalah ketersediaan souvenir bagi wisatawan untuk dapat diabawa pulang setelah menikmati. Selain itu kemampuan masyarakat dalam membuat </w:t>
      </w:r>
      <w:r w:rsidR="005E7585" w:rsidRPr="0003327A">
        <w:rPr>
          <w:rFonts w:ascii="Arial" w:eastAsia="Times New Roman" w:hAnsi="Arial" w:cs="Arial"/>
          <w:i/>
          <w:color w:val="000000"/>
        </w:rPr>
        <w:t>souvenir</w:t>
      </w:r>
      <w:r w:rsidR="005E7585" w:rsidRPr="0003327A">
        <w:rPr>
          <w:rFonts w:ascii="Arial" w:eastAsia="Times New Roman" w:hAnsi="Arial" w:cs="Arial"/>
          <w:color w:val="000000"/>
        </w:rPr>
        <w:t xml:space="preserve"> khas daerah dapat mendorong pertumbuhan ekonomi kreatif.</w:t>
      </w:r>
    </w:p>
    <w:p w:rsidR="00C20A81" w:rsidRDefault="005E7585" w:rsidP="00C20A81">
      <w:pPr>
        <w:spacing w:after="0" w:line="360" w:lineRule="auto"/>
        <w:ind w:left="284" w:firstLine="720"/>
        <w:jc w:val="both"/>
        <w:rPr>
          <w:rFonts w:ascii="Arial" w:eastAsia="Times New Roman" w:hAnsi="Arial" w:cs="Arial"/>
        </w:rPr>
      </w:pPr>
      <w:r w:rsidRPr="0003327A">
        <w:rPr>
          <w:rFonts w:ascii="Arial" w:eastAsia="Times New Roman" w:hAnsi="Arial" w:cs="Arial"/>
        </w:rPr>
        <w:t xml:space="preserve">Rangkaian kegiatan peningkatan kapasitas Sumber Daya Manusia (SDM) kepariwisataan  ini dilaksanakan dalam bentuk sosialisasi dan pelatihan yang didampingi oleh </w:t>
      </w:r>
      <w:r w:rsidRPr="0003327A">
        <w:rPr>
          <w:rFonts w:ascii="Arial" w:eastAsia="Times New Roman" w:hAnsi="Arial" w:cs="Arial"/>
        </w:rPr>
        <w:lastRenderedPageBreak/>
        <w:t xml:space="preserve">narasumber sebagai ahli. Narasumber sosialisasi berasal dari kalangan dosen dan pengusaha kerajinan tangan yang hasil usahanya telah di ekspor ke luar negeri. Masing – masing kegiatan dilakukan pada hari yang berbeda. Kegiatan sosialisasi dan pelatihan  ini tidak dilakukan di akhir pekan karena pada akhir pekan Karang Taruna dan POKDARWIS  akan sibuk bekerja di objek wisata yang memang biasanya ramai di akhir pekan. Sehingga diharapkan serangkaian kegiatan ini tidak mengganggu aktivitas warga.  </w:t>
      </w:r>
    </w:p>
    <w:p w:rsidR="00F42041" w:rsidRPr="0003327A" w:rsidRDefault="005E7585" w:rsidP="00C20A81">
      <w:pPr>
        <w:spacing w:after="0" w:line="360" w:lineRule="auto"/>
        <w:ind w:left="284" w:firstLine="720"/>
        <w:jc w:val="both"/>
        <w:rPr>
          <w:rFonts w:ascii="Arial" w:eastAsia="Times New Roman" w:hAnsi="Arial" w:cs="Arial"/>
        </w:rPr>
      </w:pPr>
      <w:r w:rsidRPr="0003327A">
        <w:rPr>
          <w:rFonts w:ascii="Arial" w:eastAsia="Times New Roman" w:hAnsi="Arial" w:cs="Arial"/>
        </w:rPr>
        <w:t xml:space="preserve">Pada hari pertama dilakukan kegiatan tahap pertama yaitu sosialisasi </w:t>
      </w:r>
      <w:r w:rsidRPr="0003327A">
        <w:rPr>
          <w:rFonts w:ascii="Arial" w:eastAsia="Times New Roman" w:hAnsi="Arial" w:cs="Arial"/>
          <w:color w:val="000000"/>
        </w:rPr>
        <w:t>Pengembangan Desa Wisata Berbasis Masyarakat</w:t>
      </w:r>
      <w:r w:rsidRPr="0003327A">
        <w:rPr>
          <w:rFonts w:ascii="Arial" w:eastAsia="Times New Roman" w:hAnsi="Arial" w:cs="Arial"/>
        </w:rPr>
        <w:t>. langkah-langkah kegiatan yang dilakukan sebagai berikut:</w:t>
      </w:r>
    </w:p>
    <w:p w:rsidR="00F42041" w:rsidRPr="0003327A" w:rsidRDefault="00F42041">
      <w:pPr>
        <w:spacing w:after="0" w:line="360" w:lineRule="auto"/>
        <w:ind w:left="66" w:firstLine="654"/>
        <w:jc w:val="both"/>
        <w:rPr>
          <w:rFonts w:ascii="Arial" w:eastAsia="Times New Roman" w:hAnsi="Arial" w:cs="Arial"/>
        </w:rPr>
      </w:pPr>
    </w:p>
    <w:p w:rsidR="00F42041" w:rsidRPr="0003327A" w:rsidRDefault="005E7585">
      <w:pPr>
        <w:numPr>
          <w:ilvl w:val="0"/>
          <w:numId w:val="4"/>
        </w:numPr>
        <w:pBdr>
          <w:top w:val="nil"/>
          <w:left w:val="nil"/>
          <w:bottom w:val="nil"/>
          <w:right w:val="nil"/>
          <w:between w:val="nil"/>
        </w:pBdr>
        <w:spacing w:after="0" w:line="360" w:lineRule="auto"/>
        <w:jc w:val="both"/>
        <w:rPr>
          <w:rFonts w:ascii="Arial" w:eastAsia="Times New Roman" w:hAnsi="Arial" w:cs="Arial"/>
          <w:color w:val="000000"/>
        </w:rPr>
      </w:pPr>
      <w:r w:rsidRPr="0003327A">
        <w:rPr>
          <w:rFonts w:ascii="Arial" w:eastAsia="Times New Roman" w:hAnsi="Arial" w:cs="Arial"/>
          <w:color w:val="000000"/>
        </w:rPr>
        <w:t>Brainstrorming</w:t>
      </w:r>
    </w:p>
    <w:p w:rsidR="00F42041" w:rsidRPr="0003327A" w:rsidRDefault="005E7585" w:rsidP="00C20A81">
      <w:pPr>
        <w:spacing w:after="0" w:line="360" w:lineRule="auto"/>
        <w:ind w:left="284" w:firstLine="720"/>
        <w:jc w:val="both"/>
        <w:rPr>
          <w:rFonts w:ascii="Arial" w:eastAsia="Times New Roman" w:hAnsi="Arial" w:cs="Arial"/>
        </w:rPr>
      </w:pPr>
      <w:r w:rsidRPr="0003327A">
        <w:rPr>
          <w:rFonts w:ascii="Arial" w:eastAsia="Times New Roman" w:hAnsi="Arial" w:cs="Arial"/>
        </w:rPr>
        <w:t>Pada awal kegiatan sosialisai, para peserta yang terdiri dari tim penggerak PKK, Karang Taruna dan POKDARWIS  diajak berdiskusi dan tanya jawab tentang kegiatan rutin maupun insidentil kelompok mereka selama ini. Diskusi menyangkut sudah berapa lama  tim penggerak PKK, Karang Taruna dan POKDARWIS  melakukan kegiataa. Apa suka duka dan tantangannya. Pada acara diskusi awal ini banyak tanggapan yang diajukan oleh ibu ibu rumah tangga dan tim penggerak PKK, khususnya mengenai kegiatan yang organisasi yang kurang bervariasi, cerita tentang mereka senang akan adanya wisatawan yang ramai di akhir pekan dan barang jualan mereka jadi laku</w:t>
      </w:r>
    </w:p>
    <w:p w:rsidR="00F42041" w:rsidRPr="0003327A" w:rsidRDefault="00F42041">
      <w:pPr>
        <w:spacing w:after="0" w:line="360" w:lineRule="auto"/>
        <w:jc w:val="both"/>
        <w:rPr>
          <w:rFonts w:ascii="Arial" w:eastAsia="Times New Roman" w:hAnsi="Arial" w:cs="Arial"/>
        </w:rPr>
      </w:pPr>
    </w:p>
    <w:p w:rsidR="00F42041" w:rsidRPr="0003327A" w:rsidRDefault="005E7585">
      <w:pPr>
        <w:numPr>
          <w:ilvl w:val="0"/>
          <w:numId w:val="4"/>
        </w:numPr>
        <w:pBdr>
          <w:top w:val="nil"/>
          <w:left w:val="nil"/>
          <w:bottom w:val="nil"/>
          <w:right w:val="nil"/>
          <w:between w:val="nil"/>
        </w:pBdr>
        <w:spacing w:after="0" w:line="360" w:lineRule="auto"/>
        <w:jc w:val="both"/>
        <w:rPr>
          <w:rFonts w:ascii="Arial" w:eastAsia="Times New Roman" w:hAnsi="Arial" w:cs="Arial"/>
          <w:color w:val="000000"/>
        </w:rPr>
      </w:pPr>
      <w:r w:rsidRPr="0003327A">
        <w:rPr>
          <w:rFonts w:ascii="Arial" w:eastAsia="Times New Roman" w:hAnsi="Arial" w:cs="Arial"/>
          <w:color w:val="000000"/>
        </w:rPr>
        <w:t>Penyampaian Materi dan diskusi</w:t>
      </w:r>
    </w:p>
    <w:p w:rsidR="00F42041" w:rsidRPr="0003327A" w:rsidRDefault="005E7585" w:rsidP="00C20A81">
      <w:pPr>
        <w:spacing w:after="0" w:line="360" w:lineRule="auto"/>
        <w:ind w:left="284" w:firstLine="720"/>
        <w:jc w:val="both"/>
        <w:rPr>
          <w:rFonts w:ascii="Arial" w:eastAsia="Times New Roman" w:hAnsi="Arial" w:cs="Arial"/>
        </w:rPr>
      </w:pPr>
      <w:r w:rsidRPr="0003327A">
        <w:rPr>
          <w:rFonts w:ascii="Arial" w:eastAsia="Times New Roman" w:hAnsi="Arial" w:cs="Arial"/>
        </w:rPr>
        <w:t xml:space="preserve">Materi yang dipaparkan dalam sosialisasi </w:t>
      </w:r>
      <w:r w:rsidRPr="0003327A">
        <w:rPr>
          <w:rFonts w:ascii="Arial" w:eastAsia="Times New Roman" w:hAnsi="Arial" w:cs="Arial"/>
          <w:color w:val="000000"/>
        </w:rPr>
        <w:t>berisi tentang peningkatan kapasitas Sumber Daya Manusia (SDM) kepariwisataan khususnya dalam motivasi masyarakat terkait dengan  manajemen desa wisata sebagai pendukung keberadaan wisata bahari Tlocor. Kegiatan sosialisasi dilakukan selama 2 jam. 30 menit pertama untuk pemberian materi dan waktu berikutnya dilajutkan dengan diskusi dan tanya jawab.</w:t>
      </w:r>
      <w:r w:rsidRPr="0003327A">
        <w:rPr>
          <w:rFonts w:ascii="Arial" w:eastAsia="Times New Roman" w:hAnsi="Arial" w:cs="Arial"/>
        </w:rPr>
        <w:t xml:space="preserve"> </w:t>
      </w:r>
      <w:r w:rsidRPr="0003327A">
        <w:rPr>
          <w:rFonts w:ascii="Arial" w:eastAsia="Times New Roman" w:hAnsi="Arial" w:cs="Arial"/>
          <w:color w:val="000000"/>
        </w:rPr>
        <w:t xml:space="preserve"> Masyarakat di dorong untuk dapat memperkuat kelembagaan pariwisata yang sudah ada, sehingga mampu untuk memfasilitasi kebutuhan wisatawan dan mendukung keberadaan wisata bahari Tlocor. Masyarakat juga diberikan pemaparan materi mengenai usaha-usaha yang mnungkin dilakukan masyarakat dalam memberikan pelayanan yang prima bagi wisatawan.</w:t>
      </w:r>
      <w:r w:rsidRPr="0003327A">
        <w:rPr>
          <w:rFonts w:ascii="Arial" w:eastAsia="Times New Roman" w:hAnsi="Arial" w:cs="Arial"/>
        </w:rPr>
        <w:t xml:space="preserve"> Sosialisai ini diawali dengan penyampaian materi yang berkaitan dengan manajemen desa wisata, atraksi wisata yang dapat dihadirkan dalam desa wisata dan pelayanan terhdapat wisatawan, Penyampaian materi dilakukan dengan 40%  ceramah menggunakan media power point dan video 60% ke</w:t>
      </w:r>
      <w:r w:rsidR="00B313DB" w:rsidRPr="0003327A">
        <w:rPr>
          <w:rFonts w:ascii="Arial" w:eastAsia="Times New Roman" w:hAnsi="Arial" w:cs="Arial"/>
        </w:rPr>
        <w:t xml:space="preserve">giatan berupa diskusi. Diskusi </w:t>
      </w:r>
      <w:r w:rsidRPr="0003327A">
        <w:rPr>
          <w:rFonts w:ascii="Arial" w:eastAsia="Times New Roman" w:hAnsi="Arial" w:cs="Arial"/>
        </w:rPr>
        <w:t xml:space="preserve">merupakan kegiatan yang umum dilakukan dalam mencari </w:t>
      </w:r>
      <w:r w:rsidRPr="0003327A">
        <w:rPr>
          <w:rFonts w:ascii="Arial" w:eastAsia="Times New Roman" w:hAnsi="Arial" w:cs="Arial"/>
        </w:rPr>
        <w:lastRenderedPageBreak/>
        <w:t xml:space="preserve">pemecahan masalah. Dalam sosialisasi ini diskusi silakukan dua arah anatara pemateri dan peserta sosialisasi. </w:t>
      </w:r>
    </w:p>
    <w:p w:rsidR="00F42041" w:rsidRPr="0003327A" w:rsidRDefault="005E7585">
      <w:pPr>
        <w:numPr>
          <w:ilvl w:val="0"/>
          <w:numId w:val="4"/>
        </w:numPr>
        <w:pBdr>
          <w:top w:val="nil"/>
          <w:left w:val="nil"/>
          <w:bottom w:val="nil"/>
          <w:right w:val="nil"/>
          <w:between w:val="nil"/>
        </w:pBdr>
        <w:spacing w:after="0" w:line="360" w:lineRule="auto"/>
        <w:jc w:val="both"/>
        <w:rPr>
          <w:rFonts w:ascii="Arial" w:eastAsia="Times New Roman" w:hAnsi="Arial" w:cs="Arial"/>
          <w:color w:val="000000"/>
        </w:rPr>
      </w:pPr>
      <w:r w:rsidRPr="0003327A">
        <w:rPr>
          <w:rFonts w:ascii="Arial" w:eastAsia="Times New Roman" w:hAnsi="Arial" w:cs="Arial"/>
          <w:color w:val="000000"/>
        </w:rPr>
        <w:t>Refleksi &amp; evaluasi</w:t>
      </w:r>
    </w:p>
    <w:p w:rsidR="00F42041" w:rsidRPr="00C20A81" w:rsidRDefault="005E7585" w:rsidP="00C20A81">
      <w:pPr>
        <w:spacing w:after="0" w:line="360" w:lineRule="auto"/>
        <w:ind w:left="284" w:firstLine="654"/>
        <w:jc w:val="both"/>
        <w:rPr>
          <w:rFonts w:ascii="Arial" w:eastAsia="Times New Roman" w:hAnsi="Arial" w:cs="Arial"/>
        </w:rPr>
      </w:pPr>
      <w:r w:rsidRPr="0003327A">
        <w:rPr>
          <w:rFonts w:ascii="Arial" w:eastAsia="Times New Roman" w:hAnsi="Arial" w:cs="Arial"/>
        </w:rPr>
        <w:t>Setelah pemberian materi dilakukan, peserta diminta untuk memberikan refleksi terkait materi yang telah dipaparkan untuk mengukur sejauh mana pemahaman peserta terhadap materi yang diberikan. Setelah kegiatan refleksi dilanjutkan dengan evaluasi. Kegiatan evaluasi ini dilaksanakan secara bersama-sama oleh tim dan panitia desa yang terdiri dari kepala desa, tim penggerak PKK desa dan karang taruna. Kegiatan evaluasi ini juga dilakukan untuk mengungkap kelebihan dan kekurangan selama kegiatan pelatihan berlangsung. Hasil evaluasi antara lain kegiatan sosialiasi sudah dilaksanakan dengan baik sesuai dengan tahapan-tahapan yang sudah direncanakan. Peserta antusias dan mendapatkan manfaat dari kegiatan pelatihan. banyak usulan yang menginginkan kegiatan bisa ditindaklanjuti, maka direkomendasikan untuk dapat dilaksanakan kegiatan serupa dikemudian hari.</w:t>
      </w:r>
    </w:p>
    <w:p w:rsidR="00F42041" w:rsidRPr="0003327A" w:rsidRDefault="00F42041">
      <w:pPr>
        <w:spacing w:after="0" w:line="240" w:lineRule="auto"/>
        <w:ind w:left="72" w:firstLine="648"/>
        <w:jc w:val="center"/>
        <w:rPr>
          <w:rFonts w:ascii="Arial" w:eastAsia="Times New Roman" w:hAnsi="Arial" w:cs="Arial"/>
          <w:b/>
        </w:rPr>
      </w:pPr>
    </w:p>
    <w:p w:rsidR="00F42041" w:rsidRPr="00565D64" w:rsidRDefault="005E7585">
      <w:pPr>
        <w:spacing w:after="0" w:line="240" w:lineRule="auto"/>
        <w:ind w:left="72" w:firstLine="648"/>
        <w:jc w:val="center"/>
        <w:rPr>
          <w:rFonts w:ascii="Arial" w:eastAsia="Times New Roman" w:hAnsi="Arial" w:cs="Arial"/>
        </w:rPr>
      </w:pPr>
      <w:r w:rsidRPr="00565D64">
        <w:rPr>
          <w:rFonts w:ascii="Arial" w:eastAsia="Times New Roman" w:hAnsi="Arial" w:cs="Arial"/>
        </w:rPr>
        <w:t xml:space="preserve">Gambar </w:t>
      </w:r>
      <w:r w:rsidR="00565D64">
        <w:rPr>
          <w:rFonts w:ascii="Arial" w:eastAsia="Times New Roman" w:hAnsi="Arial" w:cs="Arial"/>
        </w:rPr>
        <w:t>3</w:t>
      </w:r>
      <w:r w:rsidRPr="00565D64">
        <w:rPr>
          <w:rFonts w:ascii="Arial" w:eastAsia="Times New Roman" w:hAnsi="Arial" w:cs="Arial"/>
        </w:rPr>
        <w:t>. Sosialisasi Pengelolaan Desa Wisata</w:t>
      </w:r>
    </w:p>
    <w:p w:rsidR="00F42041" w:rsidRPr="0003327A" w:rsidRDefault="005E7585">
      <w:pPr>
        <w:spacing w:after="0" w:line="240" w:lineRule="auto"/>
        <w:jc w:val="both"/>
        <w:rPr>
          <w:rFonts w:ascii="Arial" w:eastAsia="Times New Roman" w:hAnsi="Arial" w:cs="Arial"/>
        </w:rPr>
      </w:pPr>
      <w:r w:rsidRPr="0003327A">
        <w:rPr>
          <w:rFonts w:ascii="Arial" w:eastAsia="Times New Roman" w:hAnsi="Arial" w:cs="Arial"/>
          <w:noProof/>
        </w:rPr>
        <w:drawing>
          <wp:inline distT="0" distB="0" distL="0" distR="0">
            <wp:extent cx="2876502" cy="1962404"/>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876502" cy="1962404"/>
                    </a:xfrm>
                    <a:prstGeom prst="rect">
                      <a:avLst/>
                    </a:prstGeom>
                    <a:ln/>
                  </pic:spPr>
                </pic:pic>
              </a:graphicData>
            </a:graphic>
          </wp:inline>
        </w:drawing>
      </w:r>
      <w:r w:rsidRPr="0003327A">
        <w:rPr>
          <w:rFonts w:ascii="Arial" w:eastAsia="Times New Roman" w:hAnsi="Arial" w:cs="Arial"/>
        </w:rPr>
        <w:t xml:space="preserve"> </w:t>
      </w:r>
      <w:r w:rsidRPr="0003327A">
        <w:rPr>
          <w:rFonts w:ascii="Arial" w:eastAsia="Times New Roman" w:hAnsi="Arial" w:cs="Arial"/>
          <w:noProof/>
        </w:rPr>
        <w:drawing>
          <wp:inline distT="0" distB="0" distL="0" distR="0">
            <wp:extent cx="2906730" cy="1966982"/>
            <wp:effectExtent l="0" t="0" r="0" b="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906730" cy="1966982"/>
                    </a:xfrm>
                    <a:prstGeom prst="rect">
                      <a:avLst/>
                    </a:prstGeom>
                    <a:ln/>
                  </pic:spPr>
                </pic:pic>
              </a:graphicData>
            </a:graphic>
          </wp:inline>
        </w:drawing>
      </w:r>
    </w:p>
    <w:p w:rsidR="00F42041" w:rsidRPr="0003327A" w:rsidRDefault="00F42041">
      <w:pPr>
        <w:spacing w:after="0" w:line="240" w:lineRule="auto"/>
        <w:jc w:val="both"/>
        <w:rPr>
          <w:rFonts w:ascii="Arial" w:eastAsia="Times New Roman" w:hAnsi="Arial" w:cs="Arial"/>
        </w:rPr>
      </w:pPr>
    </w:p>
    <w:p w:rsidR="00F42041" w:rsidRPr="0003327A" w:rsidRDefault="005E7585">
      <w:pPr>
        <w:spacing w:after="0" w:line="360" w:lineRule="auto"/>
        <w:ind w:left="66" w:firstLine="654"/>
        <w:jc w:val="both"/>
        <w:rPr>
          <w:rFonts w:ascii="Arial" w:eastAsia="Times New Roman" w:hAnsi="Arial" w:cs="Arial"/>
        </w:rPr>
      </w:pPr>
      <w:r w:rsidRPr="0003327A">
        <w:rPr>
          <w:rFonts w:ascii="Arial" w:eastAsia="Times New Roman" w:hAnsi="Arial" w:cs="Arial"/>
        </w:rPr>
        <w:t>Pada hari kedua dilakukan kegitan tahap kedua yaitu pelatihan pembuatan souvenir, langkah-langkah kegiatan yang dilakukan sebagai berikut:</w:t>
      </w:r>
    </w:p>
    <w:p w:rsidR="00F42041" w:rsidRPr="0003327A" w:rsidRDefault="005E7585">
      <w:pPr>
        <w:numPr>
          <w:ilvl w:val="0"/>
          <w:numId w:val="6"/>
        </w:numPr>
        <w:pBdr>
          <w:top w:val="nil"/>
          <w:left w:val="nil"/>
          <w:bottom w:val="nil"/>
          <w:right w:val="nil"/>
          <w:between w:val="nil"/>
        </w:pBdr>
        <w:spacing w:after="0" w:line="360" w:lineRule="auto"/>
        <w:jc w:val="both"/>
        <w:rPr>
          <w:rFonts w:ascii="Arial" w:eastAsia="Times New Roman" w:hAnsi="Arial" w:cs="Arial"/>
          <w:color w:val="000000"/>
        </w:rPr>
      </w:pPr>
      <w:r w:rsidRPr="0003327A">
        <w:rPr>
          <w:rFonts w:ascii="Arial" w:eastAsia="Times New Roman" w:hAnsi="Arial" w:cs="Arial"/>
          <w:color w:val="000000"/>
        </w:rPr>
        <w:t>Penyampaian materi &amp; tutorial membuat souvenir</w:t>
      </w:r>
    </w:p>
    <w:p w:rsidR="00F42041" w:rsidRPr="0003327A" w:rsidRDefault="005E7585">
      <w:pPr>
        <w:spacing w:after="0" w:line="360" w:lineRule="auto"/>
        <w:ind w:firstLine="720"/>
        <w:jc w:val="both"/>
        <w:rPr>
          <w:rFonts w:ascii="Arial" w:eastAsia="Times New Roman" w:hAnsi="Arial" w:cs="Arial"/>
        </w:rPr>
      </w:pPr>
      <w:r w:rsidRPr="0003327A">
        <w:rPr>
          <w:rFonts w:ascii="Arial" w:eastAsia="Times New Roman" w:hAnsi="Arial" w:cs="Arial"/>
        </w:rPr>
        <w:t xml:space="preserve">Materi yang dipaparkan dalam pelatihan pembuatan </w:t>
      </w:r>
      <w:r w:rsidRPr="0003327A">
        <w:rPr>
          <w:rFonts w:ascii="Arial" w:eastAsia="Times New Roman" w:hAnsi="Arial" w:cs="Arial"/>
          <w:i/>
        </w:rPr>
        <w:t>souvenir</w:t>
      </w:r>
      <w:r w:rsidRPr="0003327A">
        <w:rPr>
          <w:rFonts w:ascii="Arial" w:eastAsia="Times New Roman" w:hAnsi="Arial" w:cs="Arial"/>
        </w:rPr>
        <w:t xml:space="preserve"> </w:t>
      </w:r>
      <w:r w:rsidRPr="0003327A">
        <w:rPr>
          <w:rFonts w:ascii="Arial" w:eastAsia="Times New Roman" w:hAnsi="Arial" w:cs="Arial"/>
          <w:color w:val="000000"/>
        </w:rPr>
        <w:t xml:space="preserve">berisi penjelasan mengenai alat dan bahan yang diperlukan untuk membuat souvenir. Untuk pelatihan pembuatan souvenir ini tim pengabdian tidak bekerja sendiri, melainkan dibantu oleh narasumber Bapak Adi yang merupak pengrajin sekaligus pengusaha kerajinan tangan. </w:t>
      </w:r>
      <w:r w:rsidRPr="0003327A">
        <w:rPr>
          <w:rFonts w:ascii="Arial" w:eastAsia="Times New Roman" w:hAnsi="Arial" w:cs="Arial"/>
        </w:rPr>
        <w:t xml:space="preserve">Sosialisi ini diawali dengan penyampaian materi tentang produksi, </w:t>
      </w:r>
      <w:r w:rsidRPr="0003327A">
        <w:rPr>
          <w:rFonts w:ascii="Arial" w:eastAsia="Times New Roman" w:hAnsi="Arial" w:cs="Arial"/>
          <w:i/>
        </w:rPr>
        <w:t>packaging</w:t>
      </w:r>
      <w:r w:rsidRPr="0003327A">
        <w:rPr>
          <w:rFonts w:ascii="Arial" w:eastAsia="Times New Roman" w:hAnsi="Arial" w:cs="Arial"/>
        </w:rPr>
        <w:t xml:space="preserve"> hingga pemasaran. Penyampaian materi dilakukan dengan  ceramah dan tanya jawab. Narasumber dari tim pengabdian memberikan tutorial tentang pembuatan souvenir khas Tlocor. Menjelaskan alat dan bahan yang diperlukan dan memberi contoh cara melakukannya hingga menjadi sebuah produk. Kegiatan tutorial </w:t>
      </w:r>
      <w:r w:rsidRPr="0003327A">
        <w:rPr>
          <w:rFonts w:ascii="Arial" w:eastAsia="Times New Roman" w:hAnsi="Arial" w:cs="Arial"/>
        </w:rPr>
        <w:lastRenderedPageBreak/>
        <w:t>dilakukan untuk memudahkan masyarakat untuk dapat melihat, menirukan dan dapat membuatnya sendiri hingga dapat memberikan sentuhan inovasi melebihi yang dicontohkan</w:t>
      </w:r>
      <w:r w:rsidRPr="0003327A">
        <w:rPr>
          <w:rFonts w:ascii="Arial" w:eastAsia="Times New Roman" w:hAnsi="Arial" w:cs="Arial"/>
          <w:i/>
        </w:rPr>
        <w:t>.</w:t>
      </w:r>
    </w:p>
    <w:p w:rsidR="00F42041" w:rsidRPr="0003327A" w:rsidRDefault="005E7585">
      <w:pPr>
        <w:numPr>
          <w:ilvl w:val="0"/>
          <w:numId w:val="6"/>
        </w:numPr>
        <w:pBdr>
          <w:top w:val="nil"/>
          <w:left w:val="nil"/>
          <w:bottom w:val="nil"/>
          <w:right w:val="nil"/>
          <w:between w:val="nil"/>
        </w:pBdr>
        <w:spacing w:after="0" w:line="360" w:lineRule="auto"/>
        <w:jc w:val="both"/>
        <w:rPr>
          <w:rFonts w:ascii="Arial" w:eastAsia="Times New Roman" w:hAnsi="Arial" w:cs="Arial"/>
          <w:color w:val="000000"/>
        </w:rPr>
      </w:pPr>
      <w:r w:rsidRPr="0003327A">
        <w:rPr>
          <w:rFonts w:ascii="Arial" w:eastAsia="Times New Roman" w:hAnsi="Arial" w:cs="Arial"/>
          <w:color w:val="000000"/>
        </w:rPr>
        <w:t>Penugasan Praktik</w:t>
      </w:r>
    </w:p>
    <w:p w:rsidR="00F42041" w:rsidRPr="00565D64" w:rsidRDefault="005E7585" w:rsidP="00565D64">
      <w:pPr>
        <w:spacing w:after="0" w:line="360" w:lineRule="auto"/>
        <w:ind w:left="142" w:firstLine="425"/>
        <w:jc w:val="both"/>
        <w:rPr>
          <w:rFonts w:ascii="Arial" w:eastAsia="Times New Roman" w:hAnsi="Arial" w:cs="Arial"/>
        </w:rPr>
      </w:pPr>
      <w:r w:rsidRPr="0003327A">
        <w:rPr>
          <w:rFonts w:ascii="Arial" w:eastAsia="Times New Roman" w:hAnsi="Arial" w:cs="Arial"/>
        </w:rPr>
        <w:t xml:space="preserve">Setelah narasumber selesai memberikan materi dan tutorial membuat souvenir, peserta diberikan tugas praktik untuk mencoba membuat souvenir sesuai yang diajarkan oleh narasumber. Alat dan bahan disediakan oleh tim pengabdian. Tim pengabdian mendampingi, memandu dan mengarahkan serta memberikan solusi apabila timbul permasalahan selama penugasan praktik. Selain itu dalam mempraktikan membutan souvenir peserta didampingi oleh fasilitator dari kalangan mahasiswa untuk menyelesaikan produknya sampai proses pengemasan. </w:t>
      </w:r>
    </w:p>
    <w:p w:rsidR="00F42041" w:rsidRPr="0003327A" w:rsidRDefault="00F42041">
      <w:pPr>
        <w:spacing w:after="0" w:line="360" w:lineRule="auto"/>
        <w:rPr>
          <w:rFonts w:ascii="Arial" w:eastAsia="Times New Roman" w:hAnsi="Arial" w:cs="Arial"/>
          <w:b/>
        </w:rPr>
      </w:pPr>
    </w:p>
    <w:p w:rsidR="00F42041" w:rsidRPr="00565D64" w:rsidRDefault="00565D64">
      <w:pPr>
        <w:spacing w:after="0" w:line="240" w:lineRule="auto"/>
        <w:ind w:firstLine="720"/>
        <w:jc w:val="center"/>
        <w:rPr>
          <w:rFonts w:ascii="Arial" w:eastAsia="Times New Roman" w:hAnsi="Arial" w:cs="Arial"/>
        </w:rPr>
      </w:pPr>
      <w:r w:rsidRPr="00565D64">
        <w:rPr>
          <w:rFonts w:ascii="Arial" w:eastAsia="Times New Roman" w:hAnsi="Arial" w:cs="Arial"/>
        </w:rPr>
        <w:t>Gambar 4</w:t>
      </w:r>
      <w:r w:rsidR="005E7585" w:rsidRPr="00565D64">
        <w:rPr>
          <w:rFonts w:ascii="Arial" w:eastAsia="Times New Roman" w:hAnsi="Arial" w:cs="Arial"/>
        </w:rPr>
        <w:t>. Pelatihan Pembuatan Souvenir</w:t>
      </w:r>
    </w:p>
    <w:p w:rsidR="00F42041" w:rsidRPr="0003327A" w:rsidRDefault="005E7585">
      <w:pPr>
        <w:spacing w:after="0" w:line="240" w:lineRule="auto"/>
        <w:jc w:val="both"/>
        <w:rPr>
          <w:rFonts w:ascii="Arial" w:eastAsia="Times New Roman" w:hAnsi="Arial" w:cs="Arial"/>
        </w:rPr>
      </w:pPr>
      <w:r w:rsidRPr="0003327A">
        <w:rPr>
          <w:rFonts w:ascii="Arial" w:eastAsia="Times New Roman" w:hAnsi="Arial" w:cs="Arial"/>
          <w:noProof/>
        </w:rPr>
        <w:drawing>
          <wp:inline distT="0" distB="0" distL="0" distR="0">
            <wp:extent cx="2704149" cy="2001366"/>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704149" cy="2001366"/>
                    </a:xfrm>
                    <a:prstGeom prst="rect">
                      <a:avLst/>
                    </a:prstGeom>
                    <a:ln/>
                  </pic:spPr>
                </pic:pic>
              </a:graphicData>
            </a:graphic>
          </wp:inline>
        </w:drawing>
      </w:r>
      <w:r w:rsidRPr="0003327A">
        <w:rPr>
          <w:rFonts w:ascii="Arial" w:eastAsia="Times New Roman" w:hAnsi="Arial" w:cs="Arial"/>
        </w:rPr>
        <w:t xml:space="preserve"> </w:t>
      </w:r>
      <w:r w:rsidRPr="0003327A">
        <w:rPr>
          <w:rFonts w:ascii="Arial" w:eastAsia="Times New Roman" w:hAnsi="Arial" w:cs="Arial"/>
          <w:noProof/>
        </w:rPr>
        <w:drawing>
          <wp:inline distT="0" distB="0" distL="0" distR="0">
            <wp:extent cx="2695636" cy="2021876"/>
            <wp:effectExtent l="0" t="0" r="0" b="0"/>
            <wp:docPr id="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695636" cy="2021876"/>
                    </a:xfrm>
                    <a:prstGeom prst="rect">
                      <a:avLst/>
                    </a:prstGeom>
                    <a:ln/>
                  </pic:spPr>
                </pic:pic>
              </a:graphicData>
            </a:graphic>
          </wp:inline>
        </w:drawing>
      </w:r>
    </w:p>
    <w:p w:rsidR="00F42041" w:rsidRPr="0003327A" w:rsidRDefault="00F42041">
      <w:pPr>
        <w:spacing w:after="0" w:line="360" w:lineRule="auto"/>
        <w:ind w:left="142" w:firstLine="425"/>
        <w:rPr>
          <w:rFonts w:ascii="Arial" w:eastAsia="Times New Roman" w:hAnsi="Arial" w:cs="Arial"/>
        </w:rPr>
      </w:pPr>
    </w:p>
    <w:p w:rsidR="00F42041" w:rsidRPr="0003327A" w:rsidRDefault="005E7585">
      <w:pPr>
        <w:numPr>
          <w:ilvl w:val="0"/>
          <w:numId w:val="6"/>
        </w:numPr>
        <w:pBdr>
          <w:top w:val="nil"/>
          <w:left w:val="nil"/>
          <w:bottom w:val="nil"/>
          <w:right w:val="nil"/>
          <w:between w:val="nil"/>
        </w:pBdr>
        <w:spacing w:after="0" w:line="360" w:lineRule="auto"/>
        <w:rPr>
          <w:rFonts w:ascii="Arial" w:eastAsia="Times New Roman" w:hAnsi="Arial" w:cs="Arial"/>
          <w:color w:val="000000"/>
        </w:rPr>
      </w:pPr>
      <w:r w:rsidRPr="0003327A">
        <w:rPr>
          <w:rFonts w:ascii="Arial" w:eastAsia="Times New Roman" w:hAnsi="Arial" w:cs="Arial"/>
          <w:color w:val="000000"/>
        </w:rPr>
        <w:t>Refleksi &amp; Evaluasi</w:t>
      </w:r>
    </w:p>
    <w:p w:rsidR="00F42041" w:rsidRPr="0003327A" w:rsidRDefault="005E7585">
      <w:pPr>
        <w:spacing w:after="0" w:line="360" w:lineRule="auto"/>
        <w:ind w:left="66" w:firstLine="654"/>
        <w:jc w:val="both"/>
        <w:rPr>
          <w:rFonts w:ascii="Arial" w:eastAsia="Times New Roman" w:hAnsi="Arial" w:cs="Arial"/>
        </w:rPr>
      </w:pPr>
      <w:r w:rsidRPr="0003327A">
        <w:rPr>
          <w:rFonts w:ascii="Arial" w:eastAsia="Times New Roman" w:hAnsi="Arial" w:cs="Arial"/>
        </w:rPr>
        <w:t xml:space="preserve">Pada akhir pelatihan, produk souvenir yang telah dibuat oleh peserta dikumpulkan dan dilakukan </w:t>
      </w:r>
      <w:r w:rsidRPr="0003327A">
        <w:rPr>
          <w:rFonts w:ascii="Arial" w:eastAsia="Times New Roman" w:hAnsi="Arial" w:cs="Arial"/>
          <w:i/>
        </w:rPr>
        <w:t xml:space="preserve">review </w:t>
      </w:r>
      <w:r w:rsidRPr="0003327A">
        <w:rPr>
          <w:rFonts w:ascii="Arial" w:eastAsia="Times New Roman" w:hAnsi="Arial" w:cs="Arial"/>
        </w:rPr>
        <w:t>oleh narasumber</w:t>
      </w:r>
      <w:r w:rsidRPr="0003327A">
        <w:rPr>
          <w:rFonts w:ascii="Arial" w:eastAsia="Times New Roman" w:hAnsi="Arial" w:cs="Arial"/>
          <w:i/>
        </w:rPr>
        <w:t xml:space="preserve"> </w:t>
      </w:r>
      <w:r w:rsidRPr="0003327A">
        <w:rPr>
          <w:rFonts w:ascii="Arial" w:eastAsia="Times New Roman" w:hAnsi="Arial" w:cs="Arial"/>
        </w:rPr>
        <w:t>untuk diberikan saran dan masukan terkait penyempurnaaan produk yang mereka buat. Tindakan ini dilakukan mengingat</w:t>
      </w:r>
      <w:r w:rsidRPr="0003327A">
        <w:rPr>
          <w:rFonts w:ascii="Arial" w:eastAsia="Times New Roman" w:hAnsi="Arial" w:cs="Arial"/>
          <w:i/>
        </w:rPr>
        <w:t xml:space="preserve"> souvenir</w:t>
      </w:r>
      <w:r w:rsidRPr="0003327A">
        <w:rPr>
          <w:rFonts w:ascii="Arial" w:eastAsia="Times New Roman" w:hAnsi="Arial" w:cs="Arial"/>
        </w:rPr>
        <w:t xml:space="preserve"> yang dihasilkan para peserta sudah baik namun masih perlu penyempurnaan, dan tim pengabdi ingin agar </w:t>
      </w:r>
      <w:r w:rsidRPr="0003327A">
        <w:rPr>
          <w:rFonts w:ascii="Arial" w:eastAsia="Times New Roman" w:hAnsi="Arial" w:cs="Arial"/>
          <w:i/>
        </w:rPr>
        <w:t>souvenir</w:t>
      </w:r>
      <w:r w:rsidRPr="0003327A">
        <w:rPr>
          <w:rFonts w:ascii="Arial" w:eastAsia="Times New Roman" w:hAnsi="Arial" w:cs="Arial"/>
        </w:rPr>
        <w:t xml:space="preserve"> yang telah dibuat betul-betul dapat segera dibuat secara massal dan dipasarkan di objek wisata bahari Tlocor. Kegiatan evaluasi dilaksanakan secara bersama-sama oleh tim dan panitia desa yang terdiri dari kepala desa, tim penggerak PKK desa dan karang taruna untuk mengungkap kelebihan dan kekurangan selama kegiatan pelatihan berlangsung. Hasil evaluasi antara lain kegiatan pelatihan sudah dilaksanakan dengan baik sesuai dengan tahapan-tahapan yang sudah direncanakan. Peserta antusias dan mendapatkan manfaat dari kegiatan pelatihan. banyak usulan yang menginginkan kegiatan bisa ditindaklanjuti, maka direkomendasikan untuk dapat dilaksanakan kegiatan serupa dikemudian hari.</w:t>
      </w:r>
    </w:p>
    <w:p w:rsidR="00F42041" w:rsidRPr="00565D64" w:rsidRDefault="00565D64">
      <w:pPr>
        <w:spacing w:after="0" w:line="360" w:lineRule="auto"/>
        <w:ind w:firstLine="720"/>
        <w:jc w:val="center"/>
        <w:rPr>
          <w:rFonts w:ascii="Arial" w:eastAsia="Times New Roman" w:hAnsi="Arial" w:cs="Arial"/>
        </w:rPr>
      </w:pPr>
      <w:r w:rsidRPr="00565D64">
        <w:rPr>
          <w:rFonts w:ascii="Arial" w:eastAsia="Times New Roman" w:hAnsi="Arial" w:cs="Arial"/>
        </w:rPr>
        <w:lastRenderedPageBreak/>
        <w:t>Gambar 5</w:t>
      </w:r>
      <w:r w:rsidR="005E7585" w:rsidRPr="00565D64">
        <w:rPr>
          <w:rFonts w:ascii="Arial" w:eastAsia="Times New Roman" w:hAnsi="Arial" w:cs="Arial"/>
        </w:rPr>
        <w:t xml:space="preserve">. Peserta Pelatihan Membuat Souvenir  </w:t>
      </w:r>
    </w:p>
    <w:p w:rsidR="00F42041" w:rsidRPr="0003327A" w:rsidRDefault="005E7585">
      <w:pPr>
        <w:spacing w:after="0" w:line="360" w:lineRule="auto"/>
        <w:jc w:val="both"/>
        <w:rPr>
          <w:rFonts w:ascii="Arial" w:eastAsia="Times New Roman" w:hAnsi="Arial" w:cs="Arial"/>
        </w:rPr>
      </w:pPr>
      <w:r w:rsidRPr="0003327A">
        <w:rPr>
          <w:rFonts w:ascii="Arial" w:eastAsia="Times New Roman" w:hAnsi="Arial" w:cs="Arial"/>
          <w:noProof/>
        </w:rPr>
        <w:drawing>
          <wp:inline distT="0" distB="0" distL="0" distR="0">
            <wp:extent cx="2756275" cy="2067358"/>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2756275" cy="2067358"/>
                    </a:xfrm>
                    <a:prstGeom prst="rect">
                      <a:avLst/>
                    </a:prstGeom>
                    <a:ln/>
                  </pic:spPr>
                </pic:pic>
              </a:graphicData>
            </a:graphic>
          </wp:inline>
        </w:drawing>
      </w:r>
      <w:r w:rsidRPr="0003327A">
        <w:rPr>
          <w:rFonts w:ascii="Arial" w:eastAsia="Times New Roman" w:hAnsi="Arial" w:cs="Arial"/>
        </w:rPr>
        <w:t xml:space="preserve"> </w:t>
      </w:r>
      <w:r w:rsidRPr="0003327A">
        <w:rPr>
          <w:rFonts w:ascii="Arial" w:eastAsia="Times New Roman" w:hAnsi="Arial" w:cs="Arial"/>
          <w:noProof/>
        </w:rPr>
        <w:drawing>
          <wp:inline distT="0" distB="0" distL="0" distR="0">
            <wp:extent cx="2771425" cy="2078721"/>
            <wp:effectExtent l="0" t="0" r="0" b="0"/>
            <wp:docPr id="3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2771425" cy="2078721"/>
                    </a:xfrm>
                    <a:prstGeom prst="rect">
                      <a:avLst/>
                    </a:prstGeom>
                    <a:ln/>
                  </pic:spPr>
                </pic:pic>
              </a:graphicData>
            </a:graphic>
          </wp:inline>
        </w:drawing>
      </w:r>
    </w:p>
    <w:p w:rsidR="00F42041" w:rsidRPr="0003327A" w:rsidRDefault="005E7585">
      <w:pPr>
        <w:spacing w:after="0" w:line="240" w:lineRule="auto"/>
        <w:jc w:val="center"/>
        <w:rPr>
          <w:rFonts w:ascii="Arial" w:eastAsia="Times New Roman" w:hAnsi="Arial" w:cs="Arial"/>
          <w:b/>
        </w:rPr>
      </w:pPr>
      <w:r w:rsidRPr="0003327A">
        <w:rPr>
          <w:rFonts w:ascii="Arial" w:eastAsia="Times New Roman" w:hAnsi="Arial" w:cs="Arial"/>
          <w:b/>
        </w:rPr>
        <w:t>Ga</w:t>
      </w:r>
      <w:r w:rsidRPr="00565D64">
        <w:rPr>
          <w:rFonts w:ascii="Arial" w:eastAsia="Times New Roman" w:hAnsi="Arial" w:cs="Arial"/>
        </w:rPr>
        <w:t xml:space="preserve">mbar </w:t>
      </w:r>
      <w:r w:rsidR="00565D64" w:rsidRPr="00565D64">
        <w:rPr>
          <w:rFonts w:ascii="Arial" w:eastAsia="Times New Roman" w:hAnsi="Arial" w:cs="Arial"/>
        </w:rPr>
        <w:t>6</w:t>
      </w:r>
      <w:r w:rsidRPr="00565D64">
        <w:rPr>
          <w:rFonts w:ascii="Arial" w:eastAsia="Times New Roman" w:hAnsi="Arial" w:cs="Arial"/>
        </w:rPr>
        <w:t>. Hasil souvenir buatan peserta</w:t>
      </w:r>
    </w:p>
    <w:p w:rsidR="00F42041" w:rsidRPr="0003327A" w:rsidRDefault="005E7585">
      <w:pPr>
        <w:spacing w:after="0" w:line="240" w:lineRule="auto"/>
        <w:jc w:val="center"/>
        <w:rPr>
          <w:rFonts w:ascii="Arial" w:eastAsia="Times New Roman" w:hAnsi="Arial" w:cs="Arial"/>
          <w:b/>
        </w:rPr>
      </w:pPr>
      <w:r w:rsidRPr="0003327A">
        <w:rPr>
          <w:rFonts w:ascii="Arial" w:eastAsia="Times New Roman" w:hAnsi="Arial" w:cs="Arial"/>
          <w:b/>
          <w:noProof/>
        </w:rPr>
        <w:drawing>
          <wp:inline distT="0" distB="0" distL="0" distR="0">
            <wp:extent cx="2743200" cy="2743200"/>
            <wp:effectExtent l="0" t="0" r="0" b="0"/>
            <wp:docPr id="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743200" cy="2743200"/>
                    </a:xfrm>
                    <a:prstGeom prst="rect">
                      <a:avLst/>
                    </a:prstGeom>
                    <a:ln/>
                  </pic:spPr>
                </pic:pic>
              </a:graphicData>
            </a:graphic>
          </wp:inline>
        </w:drawing>
      </w:r>
      <w:r w:rsidRPr="0003327A">
        <w:rPr>
          <w:rFonts w:ascii="Arial" w:eastAsia="Times New Roman" w:hAnsi="Arial" w:cs="Arial"/>
          <w:b/>
        </w:rPr>
        <w:t xml:space="preserve"> </w:t>
      </w:r>
      <w:r w:rsidRPr="0003327A">
        <w:rPr>
          <w:rFonts w:ascii="Arial" w:eastAsia="Times New Roman" w:hAnsi="Arial" w:cs="Arial"/>
          <w:b/>
          <w:noProof/>
        </w:rPr>
        <w:drawing>
          <wp:inline distT="0" distB="0" distL="0" distR="0">
            <wp:extent cx="2211757" cy="2817020"/>
            <wp:effectExtent l="0" t="0" r="0" b="0"/>
            <wp:docPr id="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2211757" cy="2817020"/>
                    </a:xfrm>
                    <a:prstGeom prst="rect">
                      <a:avLst/>
                    </a:prstGeom>
                    <a:ln/>
                  </pic:spPr>
                </pic:pic>
              </a:graphicData>
            </a:graphic>
          </wp:inline>
        </w:drawing>
      </w:r>
    </w:p>
    <w:p w:rsidR="00F42041" w:rsidRPr="0003327A" w:rsidRDefault="00F42041">
      <w:pPr>
        <w:spacing w:after="0" w:line="360" w:lineRule="auto"/>
        <w:jc w:val="both"/>
        <w:rPr>
          <w:rFonts w:ascii="Arial" w:eastAsia="Times New Roman" w:hAnsi="Arial" w:cs="Arial"/>
        </w:rPr>
      </w:pPr>
    </w:p>
    <w:p w:rsidR="00F42041" w:rsidRPr="00565D64" w:rsidRDefault="005E7585">
      <w:pPr>
        <w:numPr>
          <w:ilvl w:val="1"/>
          <w:numId w:val="2"/>
        </w:numPr>
        <w:pBdr>
          <w:top w:val="nil"/>
          <w:left w:val="nil"/>
          <w:bottom w:val="nil"/>
          <w:right w:val="nil"/>
          <w:between w:val="nil"/>
        </w:pBdr>
        <w:spacing w:after="0" w:line="360" w:lineRule="auto"/>
        <w:ind w:left="284" w:hanging="284"/>
        <w:jc w:val="both"/>
        <w:rPr>
          <w:rFonts w:ascii="Arial" w:eastAsia="Times New Roman" w:hAnsi="Arial" w:cs="Arial"/>
          <w:color w:val="000000"/>
        </w:rPr>
      </w:pPr>
      <w:r w:rsidRPr="00565D64">
        <w:rPr>
          <w:rFonts w:ascii="Arial" w:eastAsia="Times New Roman" w:hAnsi="Arial" w:cs="Arial"/>
          <w:color w:val="000000"/>
        </w:rPr>
        <w:t>Faktor Pendukung</w:t>
      </w:r>
    </w:p>
    <w:p w:rsidR="00F42041" w:rsidRPr="0003327A" w:rsidRDefault="005E7585">
      <w:pPr>
        <w:spacing w:after="0" w:line="360" w:lineRule="auto"/>
        <w:ind w:firstLine="851"/>
        <w:jc w:val="both"/>
        <w:rPr>
          <w:rFonts w:ascii="Arial" w:eastAsia="Times New Roman" w:hAnsi="Arial" w:cs="Arial"/>
        </w:rPr>
      </w:pPr>
      <w:r w:rsidRPr="0003327A">
        <w:rPr>
          <w:rFonts w:ascii="Arial" w:eastAsia="Times New Roman" w:hAnsi="Arial" w:cs="Arial"/>
        </w:rPr>
        <w:t>Keterlakasanaan program ini dapat berjalan dengan baik karena terdapat beberapa faktor pendukung, yaitu:</w:t>
      </w:r>
    </w:p>
    <w:p w:rsidR="00F42041" w:rsidRPr="0003327A" w:rsidRDefault="005E7585">
      <w:pPr>
        <w:numPr>
          <w:ilvl w:val="0"/>
          <w:numId w:val="3"/>
        </w:numPr>
        <w:pBdr>
          <w:top w:val="nil"/>
          <w:left w:val="nil"/>
          <w:bottom w:val="nil"/>
          <w:right w:val="nil"/>
          <w:between w:val="nil"/>
        </w:pBdr>
        <w:spacing w:after="0" w:line="360" w:lineRule="auto"/>
        <w:ind w:left="284" w:hanging="284"/>
        <w:jc w:val="both"/>
        <w:rPr>
          <w:rFonts w:ascii="Arial" w:hAnsi="Arial" w:cs="Arial"/>
          <w:color w:val="000000"/>
        </w:rPr>
      </w:pPr>
      <w:r w:rsidRPr="0003327A">
        <w:rPr>
          <w:rFonts w:ascii="Arial" w:eastAsia="Times New Roman" w:hAnsi="Arial" w:cs="Arial"/>
          <w:color w:val="000000"/>
        </w:rPr>
        <w:t xml:space="preserve">Kegiatan ini mendapatkan dukungan dari perangkat desa, tim penggerak PKK, karang taruna dan POKDARWIS </w:t>
      </w:r>
      <w:r w:rsidRPr="0003327A">
        <w:rPr>
          <w:rFonts w:ascii="Arial" w:eastAsia="Times New Roman" w:hAnsi="Arial" w:cs="Arial"/>
          <w:color w:val="000000"/>
          <w:highlight w:val="white"/>
        </w:rPr>
        <w:t>Dusun Tlocor, Desa Kedung Pandan,  Kecamatan Jabon, Kabupaten Sidoarjo</w:t>
      </w:r>
    </w:p>
    <w:p w:rsidR="00F42041" w:rsidRPr="0003327A" w:rsidRDefault="005E7585">
      <w:pPr>
        <w:numPr>
          <w:ilvl w:val="0"/>
          <w:numId w:val="3"/>
        </w:numPr>
        <w:pBdr>
          <w:top w:val="nil"/>
          <w:left w:val="nil"/>
          <w:bottom w:val="nil"/>
          <w:right w:val="nil"/>
          <w:between w:val="nil"/>
        </w:pBdr>
        <w:spacing w:after="0" w:line="360" w:lineRule="auto"/>
        <w:ind w:left="284" w:hanging="284"/>
        <w:jc w:val="both"/>
        <w:rPr>
          <w:rFonts w:ascii="Arial" w:hAnsi="Arial" w:cs="Arial"/>
          <w:color w:val="000000"/>
        </w:rPr>
      </w:pPr>
      <w:r w:rsidRPr="0003327A">
        <w:rPr>
          <w:rFonts w:ascii="Arial" w:eastAsia="Times New Roman" w:hAnsi="Arial" w:cs="Arial"/>
          <w:color w:val="000000"/>
        </w:rPr>
        <w:t>Para peserta yang antusias dalam mengikuti pelatihan dan sosialisasi, ditunjukkan dengan kesungguhan dan semangat dalam diskusi dan tanya jawab dengan narasumber saat pelatihan. Selain itu dalam pelatihan pembuatan</w:t>
      </w:r>
      <w:r w:rsidRPr="0003327A">
        <w:rPr>
          <w:rFonts w:ascii="Arial" w:eastAsia="Times New Roman" w:hAnsi="Arial" w:cs="Arial"/>
          <w:i/>
          <w:color w:val="000000"/>
        </w:rPr>
        <w:t xml:space="preserve"> souvenir</w:t>
      </w:r>
      <w:r w:rsidRPr="0003327A">
        <w:rPr>
          <w:rFonts w:ascii="Arial" w:eastAsia="Times New Roman" w:hAnsi="Arial" w:cs="Arial"/>
          <w:color w:val="000000"/>
        </w:rPr>
        <w:t xml:space="preserve"> peserta sudah mampu membuat </w:t>
      </w:r>
      <w:r w:rsidRPr="0003327A">
        <w:rPr>
          <w:rFonts w:ascii="Arial" w:eastAsia="Times New Roman" w:hAnsi="Arial" w:cs="Arial"/>
          <w:i/>
          <w:color w:val="000000"/>
        </w:rPr>
        <w:t>souvenir</w:t>
      </w:r>
      <w:r w:rsidRPr="0003327A">
        <w:rPr>
          <w:rFonts w:ascii="Arial" w:eastAsia="Times New Roman" w:hAnsi="Arial" w:cs="Arial"/>
          <w:color w:val="000000"/>
        </w:rPr>
        <w:t xml:space="preserve"> sesuai yang dicontohkan oleh narasumber, bahkan sebagian peserta mampu membuat dengan lebih baik dan inovatif.</w:t>
      </w:r>
    </w:p>
    <w:p w:rsidR="00F42041" w:rsidRPr="0003327A" w:rsidRDefault="005E7585">
      <w:pPr>
        <w:numPr>
          <w:ilvl w:val="0"/>
          <w:numId w:val="3"/>
        </w:numPr>
        <w:pBdr>
          <w:top w:val="nil"/>
          <w:left w:val="nil"/>
          <w:bottom w:val="nil"/>
          <w:right w:val="nil"/>
          <w:between w:val="nil"/>
        </w:pBdr>
        <w:spacing w:after="0" w:line="360" w:lineRule="auto"/>
        <w:ind w:left="284" w:hanging="284"/>
        <w:jc w:val="both"/>
        <w:rPr>
          <w:rFonts w:ascii="Arial" w:hAnsi="Arial" w:cs="Arial"/>
          <w:color w:val="000000"/>
        </w:rPr>
      </w:pPr>
      <w:r w:rsidRPr="0003327A">
        <w:rPr>
          <w:rFonts w:ascii="Arial" w:eastAsia="Times New Roman" w:hAnsi="Arial" w:cs="Arial"/>
          <w:color w:val="000000"/>
        </w:rPr>
        <w:lastRenderedPageBreak/>
        <w:t xml:space="preserve">Tim pengabdian mudah untuk memperoleh narasumber sosialisasi dan pelatihan. Narasumber berasal dari  tim Dosen Universitas Negeri Malang, Universitas Negeri Jakarta dan Pengrajin </w:t>
      </w:r>
      <w:r w:rsidRPr="0003327A">
        <w:rPr>
          <w:rFonts w:ascii="Arial" w:eastAsia="Times New Roman" w:hAnsi="Arial" w:cs="Arial"/>
          <w:i/>
          <w:color w:val="000000"/>
        </w:rPr>
        <w:t>souvenir</w:t>
      </w:r>
      <w:r w:rsidRPr="0003327A">
        <w:rPr>
          <w:rFonts w:ascii="Arial" w:eastAsia="Times New Roman" w:hAnsi="Arial" w:cs="Arial"/>
          <w:color w:val="000000"/>
        </w:rPr>
        <w:t xml:space="preserve">  </w:t>
      </w:r>
    </w:p>
    <w:p w:rsidR="00F42041" w:rsidRPr="00565D64" w:rsidRDefault="005E7585">
      <w:pPr>
        <w:numPr>
          <w:ilvl w:val="1"/>
          <w:numId w:val="2"/>
        </w:numPr>
        <w:pBdr>
          <w:top w:val="nil"/>
          <w:left w:val="nil"/>
          <w:bottom w:val="nil"/>
          <w:right w:val="nil"/>
          <w:between w:val="nil"/>
        </w:pBdr>
        <w:spacing w:after="0" w:line="360" w:lineRule="auto"/>
        <w:ind w:left="284" w:hanging="284"/>
        <w:jc w:val="both"/>
        <w:rPr>
          <w:rFonts w:ascii="Arial" w:eastAsia="Times New Roman" w:hAnsi="Arial" w:cs="Arial"/>
          <w:color w:val="000000"/>
        </w:rPr>
      </w:pPr>
      <w:r w:rsidRPr="00565D64">
        <w:rPr>
          <w:rFonts w:ascii="Arial" w:eastAsia="Times New Roman" w:hAnsi="Arial" w:cs="Arial"/>
          <w:color w:val="000000"/>
        </w:rPr>
        <w:t>Faktor Penghambat</w:t>
      </w:r>
    </w:p>
    <w:p w:rsidR="00F42041" w:rsidRPr="0003327A" w:rsidRDefault="005E7585">
      <w:pPr>
        <w:spacing w:after="0" w:line="360" w:lineRule="auto"/>
        <w:ind w:firstLine="720"/>
        <w:jc w:val="both"/>
        <w:rPr>
          <w:rFonts w:ascii="Arial" w:eastAsia="Times New Roman" w:hAnsi="Arial" w:cs="Arial"/>
        </w:rPr>
      </w:pPr>
      <w:r w:rsidRPr="0003327A">
        <w:rPr>
          <w:rFonts w:ascii="Arial" w:eastAsia="Times New Roman" w:hAnsi="Arial" w:cs="Arial"/>
        </w:rPr>
        <w:t xml:space="preserve">Secara umum faktor penghambat yang muncul dapat diatasi dengan melakukan diskusi dan komunikasi dengan pengabadian masyarakat dengan melibatkan sasaran antara yakni tim penggerak PKK, karang taruna dan POKDARWIS </w:t>
      </w:r>
      <w:r w:rsidRPr="0003327A">
        <w:rPr>
          <w:rFonts w:ascii="Arial" w:eastAsia="Times New Roman" w:hAnsi="Arial" w:cs="Arial"/>
          <w:highlight w:val="white"/>
        </w:rPr>
        <w:t>Dusun Tlocor, Desa Kedung Pandan,  Kecamatan Jabon, Kabupaten Sidoarjo</w:t>
      </w:r>
      <w:r w:rsidRPr="0003327A">
        <w:rPr>
          <w:rFonts w:ascii="Arial" w:eastAsia="Times New Roman" w:hAnsi="Arial" w:cs="Arial"/>
        </w:rPr>
        <w:t>. Faktor penghambat tersebut adalah:</w:t>
      </w:r>
    </w:p>
    <w:p w:rsidR="00F42041" w:rsidRPr="0003327A" w:rsidRDefault="005E7585">
      <w:pPr>
        <w:numPr>
          <w:ilvl w:val="0"/>
          <w:numId w:val="5"/>
        </w:numPr>
        <w:pBdr>
          <w:top w:val="nil"/>
          <w:left w:val="nil"/>
          <w:bottom w:val="nil"/>
          <w:right w:val="nil"/>
          <w:between w:val="nil"/>
        </w:pBdr>
        <w:spacing w:after="0" w:line="360" w:lineRule="auto"/>
        <w:ind w:left="284" w:hanging="284"/>
        <w:jc w:val="both"/>
        <w:rPr>
          <w:rFonts w:ascii="Arial" w:hAnsi="Arial" w:cs="Arial"/>
          <w:color w:val="000000"/>
        </w:rPr>
      </w:pPr>
      <w:r w:rsidRPr="0003327A">
        <w:rPr>
          <w:rFonts w:ascii="Arial" w:eastAsia="Times New Roman" w:hAnsi="Arial" w:cs="Arial"/>
          <w:color w:val="000000"/>
        </w:rPr>
        <w:t>Banyak warga yang terlambat hadir sehingga jadwal kegiatan harus dimundurkan</w:t>
      </w:r>
    </w:p>
    <w:p w:rsidR="00F42041" w:rsidRPr="0003327A" w:rsidRDefault="005E7585">
      <w:pPr>
        <w:numPr>
          <w:ilvl w:val="0"/>
          <w:numId w:val="5"/>
        </w:numPr>
        <w:pBdr>
          <w:top w:val="nil"/>
          <w:left w:val="nil"/>
          <w:bottom w:val="nil"/>
          <w:right w:val="nil"/>
          <w:between w:val="nil"/>
        </w:pBdr>
        <w:spacing w:after="0" w:line="360" w:lineRule="auto"/>
        <w:ind w:left="284" w:hanging="284"/>
        <w:jc w:val="both"/>
        <w:rPr>
          <w:rFonts w:ascii="Arial" w:hAnsi="Arial" w:cs="Arial"/>
          <w:color w:val="000000"/>
        </w:rPr>
      </w:pPr>
      <w:r w:rsidRPr="0003327A">
        <w:rPr>
          <w:rFonts w:ascii="Arial" w:eastAsia="Times New Roman" w:hAnsi="Arial" w:cs="Arial"/>
          <w:color w:val="000000"/>
        </w:rPr>
        <w:t>Sebagian warga yang rumahnya lumayan jauh dari lokasi perlu dijemput oleh tim pengabdian</w:t>
      </w:r>
    </w:p>
    <w:p w:rsidR="00F42041" w:rsidRPr="0003327A" w:rsidRDefault="005E7585">
      <w:pPr>
        <w:numPr>
          <w:ilvl w:val="0"/>
          <w:numId w:val="5"/>
        </w:numPr>
        <w:pBdr>
          <w:top w:val="nil"/>
          <w:left w:val="nil"/>
          <w:bottom w:val="nil"/>
          <w:right w:val="nil"/>
          <w:between w:val="nil"/>
        </w:pBdr>
        <w:spacing w:after="0" w:line="360" w:lineRule="auto"/>
        <w:ind w:left="284" w:hanging="284"/>
        <w:jc w:val="both"/>
        <w:rPr>
          <w:rFonts w:ascii="Arial" w:hAnsi="Arial" w:cs="Arial"/>
          <w:color w:val="000000"/>
        </w:rPr>
      </w:pPr>
      <w:r w:rsidRPr="0003327A">
        <w:rPr>
          <w:rFonts w:ascii="Arial" w:eastAsia="Times New Roman" w:hAnsi="Arial" w:cs="Arial"/>
          <w:color w:val="000000"/>
        </w:rPr>
        <w:t xml:space="preserve">Di akhir acara peserta yang datang cukup banyak, sehingga tim pengabdian kekuranga alat dan bahan untuk praktik </w:t>
      </w:r>
    </w:p>
    <w:p w:rsidR="00F42041" w:rsidRPr="0003327A" w:rsidRDefault="005E7585">
      <w:pPr>
        <w:numPr>
          <w:ilvl w:val="0"/>
          <w:numId w:val="5"/>
        </w:numPr>
        <w:pBdr>
          <w:top w:val="nil"/>
          <w:left w:val="nil"/>
          <w:bottom w:val="nil"/>
          <w:right w:val="nil"/>
          <w:between w:val="nil"/>
        </w:pBdr>
        <w:spacing w:after="0" w:line="360" w:lineRule="auto"/>
        <w:ind w:left="284" w:hanging="284"/>
        <w:jc w:val="both"/>
        <w:rPr>
          <w:rFonts w:ascii="Arial" w:hAnsi="Arial" w:cs="Arial"/>
          <w:color w:val="000000"/>
        </w:rPr>
      </w:pPr>
      <w:r w:rsidRPr="0003327A">
        <w:rPr>
          <w:rFonts w:ascii="Arial" w:eastAsia="Times New Roman" w:hAnsi="Arial" w:cs="Arial"/>
          <w:color w:val="000000"/>
        </w:rPr>
        <w:t>Jumlah peserta sosialisasi tidak sebanyak jumlah peserta pelatihan</w:t>
      </w:r>
    </w:p>
    <w:p w:rsidR="00F42041" w:rsidRPr="0003327A" w:rsidRDefault="00F42041">
      <w:pPr>
        <w:spacing w:after="0" w:line="240" w:lineRule="auto"/>
        <w:jc w:val="center"/>
        <w:rPr>
          <w:rFonts w:ascii="Arial" w:eastAsia="Times New Roman" w:hAnsi="Arial" w:cs="Arial"/>
          <w:b/>
        </w:rPr>
      </w:pPr>
    </w:p>
    <w:p w:rsidR="00F42041" w:rsidRPr="0003327A" w:rsidRDefault="00F42041">
      <w:pPr>
        <w:spacing w:after="0" w:line="240" w:lineRule="auto"/>
        <w:jc w:val="center"/>
        <w:rPr>
          <w:rFonts w:ascii="Arial" w:eastAsia="Times New Roman" w:hAnsi="Arial" w:cs="Arial"/>
          <w:b/>
        </w:rPr>
      </w:pPr>
    </w:p>
    <w:p w:rsidR="00F42041" w:rsidRPr="0003327A" w:rsidRDefault="005E7585">
      <w:pPr>
        <w:spacing w:after="0" w:line="360" w:lineRule="auto"/>
        <w:rPr>
          <w:rFonts w:ascii="Arial" w:eastAsia="Times New Roman" w:hAnsi="Arial" w:cs="Arial"/>
          <w:b/>
        </w:rPr>
      </w:pPr>
      <w:r w:rsidRPr="0003327A">
        <w:rPr>
          <w:rFonts w:ascii="Arial" w:eastAsia="Times New Roman" w:hAnsi="Arial" w:cs="Arial"/>
          <w:b/>
        </w:rPr>
        <w:t>KESIMPULAN DAN SARAN</w:t>
      </w:r>
    </w:p>
    <w:p w:rsidR="00F42041" w:rsidRPr="0003327A" w:rsidRDefault="005E7585">
      <w:pPr>
        <w:numPr>
          <w:ilvl w:val="2"/>
          <w:numId w:val="2"/>
        </w:numPr>
        <w:pBdr>
          <w:top w:val="nil"/>
          <w:left w:val="nil"/>
          <w:bottom w:val="nil"/>
          <w:right w:val="nil"/>
          <w:between w:val="nil"/>
        </w:pBdr>
        <w:spacing w:after="0" w:line="360" w:lineRule="auto"/>
        <w:ind w:left="284" w:hanging="284"/>
        <w:rPr>
          <w:rFonts w:ascii="Arial" w:eastAsia="Times New Roman" w:hAnsi="Arial" w:cs="Arial"/>
          <w:b/>
          <w:color w:val="000000"/>
        </w:rPr>
      </w:pPr>
      <w:r w:rsidRPr="0003327A">
        <w:rPr>
          <w:rFonts w:ascii="Arial" w:eastAsia="Times New Roman" w:hAnsi="Arial" w:cs="Arial"/>
          <w:b/>
          <w:color w:val="000000"/>
        </w:rPr>
        <w:t>Kesimpulan</w:t>
      </w:r>
    </w:p>
    <w:p w:rsidR="00F42041" w:rsidRPr="0003327A" w:rsidRDefault="005E7585" w:rsidP="00565D64">
      <w:pPr>
        <w:spacing w:after="0" w:line="360" w:lineRule="auto"/>
        <w:ind w:firstLine="720"/>
        <w:jc w:val="both"/>
        <w:rPr>
          <w:rFonts w:ascii="Arial" w:eastAsia="Times New Roman" w:hAnsi="Arial" w:cs="Arial"/>
        </w:rPr>
      </w:pPr>
      <w:r w:rsidRPr="0003327A">
        <w:rPr>
          <w:rFonts w:ascii="Arial" w:eastAsia="Times New Roman" w:hAnsi="Arial" w:cs="Arial"/>
        </w:rPr>
        <w:t xml:space="preserve">Berdasarkan pemaparan hasil pengabdian kepada masyarakat berupa pendampingan masyarakat untuk meningkatkan kapasitas Sumber Daya Manusia (SDM) kepariwisataan di </w:t>
      </w:r>
      <w:r w:rsidRPr="0003327A">
        <w:rPr>
          <w:rFonts w:ascii="Arial" w:eastAsia="Times New Roman" w:hAnsi="Arial" w:cs="Arial"/>
          <w:highlight w:val="white"/>
        </w:rPr>
        <w:t xml:space="preserve">Dusun Tlocor, Desa Kedung Pandan,  Kecamatan Jabon, Kabupaten Sidoarjo </w:t>
      </w:r>
      <w:r w:rsidRPr="0003327A">
        <w:rPr>
          <w:rFonts w:ascii="Arial" w:eastAsia="Times New Roman" w:hAnsi="Arial" w:cs="Arial"/>
        </w:rPr>
        <w:t xml:space="preserve">, secara keseluruhan yang ditujukan untuk kelompok masyarakat seperti tim penggerak PKK, POKDARWIS dan Karang Taruna dapat dikatakan berhasil.  Meskipun belum semua peserta pendampingan menguasai dengan baik materi yang disampaikan. Kegiatan ini mendapat sambutan baik terbukti dengan keaktifan peserta mengikuti sosialisasi dan pelatihan dengan tidak meninggalkan tempat sebelum pelatihan berakhir. Selain itu keberhasilan dapat dikukur dari produk </w:t>
      </w:r>
      <w:r w:rsidRPr="0003327A">
        <w:rPr>
          <w:rFonts w:ascii="Arial" w:eastAsia="Times New Roman" w:hAnsi="Arial" w:cs="Arial"/>
          <w:i/>
        </w:rPr>
        <w:t>souvenir</w:t>
      </w:r>
      <w:r w:rsidRPr="0003327A">
        <w:rPr>
          <w:rFonts w:ascii="Arial" w:eastAsia="Times New Roman" w:hAnsi="Arial" w:cs="Arial"/>
        </w:rPr>
        <w:t>, jumlah produk souveni</w:t>
      </w:r>
      <w:r w:rsidR="00565D64">
        <w:rPr>
          <w:rFonts w:ascii="Arial" w:eastAsia="Times New Roman" w:hAnsi="Arial" w:cs="Arial"/>
        </w:rPr>
        <w:t xml:space="preserve">r yang diselesaikan oleh warga </w:t>
      </w:r>
      <w:r w:rsidRPr="0003327A">
        <w:rPr>
          <w:rFonts w:ascii="Arial" w:eastAsia="Times New Roman" w:hAnsi="Arial" w:cs="Arial"/>
        </w:rPr>
        <w:t>dan siap dipasarkan  cukup banyak. Perlu adanya pendampingan lebih lanjut untuk meningkatkan kualitas pemasaran. Hendaknya kegiatan-kegiatan seperti program pengabdian masyarakat perlu digalakkan sehingga kemampuan masyarakat semakin meningkat yang sekaligus meningkatkan kesejahteraan kelompok-kelompok masyarakat usaha mikro.</w:t>
      </w:r>
    </w:p>
    <w:p w:rsidR="00F42041" w:rsidRPr="0003327A" w:rsidRDefault="00F42041">
      <w:pPr>
        <w:spacing w:after="0" w:line="360" w:lineRule="auto"/>
        <w:ind w:firstLine="720"/>
        <w:jc w:val="both"/>
        <w:rPr>
          <w:rFonts w:ascii="Arial" w:eastAsia="Times New Roman" w:hAnsi="Arial" w:cs="Arial"/>
        </w:rPr>
      </w:pPr>
      <w:bookmarkStart w:id="0" w:name="_gjdgxs" w:colFirst="0" w:colLast="0"/>
      <w:bookmarkEnd w:id="0"/>
    </w:p>
    <w:p w:rsidR="00F42041" w:rsidRDefault="00F42041">
      <w:pPr>
        <w:pBdr>
          <w:top w:val="nil"/>
          <w:left w:val="nil"/>
          <w:bottom w:val="nil"/>
          <w:right w:val="nil"/>
          <w:between w:val="nil"/>
        </w:pBdr>
        <w:spacing w:after="0"/>
        <w:ind w:left="1440" w:hanging="720"/>
        <w:rPr>
          <w:rFonts w:ascii="Arial" w:eastAsia="Times New Roman" w:hAnsi="Arial" w:cs="Arial"/>
          <w:b/>
          <w:color w:val="000000"/>
        </w:rPr>
      </w:pPr>
    </w:p>
    <w:p w:rsidR="00E9583A" w:rsidRDefault="00E9583A">
      <w:pPr>
        <w:pBdr>
          <w:top w:val="nil"/>
          <w:left w:val="nil"/>
          <w:bottom w:val="nil"/>
          <w:right w:val="nil"/>
          <w:between w:val="nil"/>
        </w:pBdr>
        <w:spacing w:after="0"/>
        <w:ind w:left="1440" w:hanging="720"/>
        <w:rPr>
          <w:rFonts w:ascii="Arial" w:eastAsia="Times New Roman" w:hAnsi="Arial" w:cs="Arial"/>
          <w:b/>
          <w:color w:val="000000"/>
        </w:rPr>
      </w:pPr>
    </w:p>
    <w:p w:rsidR="00E9583A" w:rsidRDefault="00E9583A">
      <w:pPr>
        <w:pBdr>
          <w:top w:val="nil"/>
          <w:left w:val="nil"/>
          <w:bottom w:val="nil"/>
          <w:right w:val="nil"/>
          <w:between w:val="nil"/>
        </w:pBdr>
        <w:spacing w:after="0"/>
        <w:ind w:left="1440" w:hanging="720"/>
        <w:rPr>
          <w:rFonts w:ascii="Arial" w:eastAsia="Times New Roman" w:hAnsi="Arial" w:cs="Arial"/>
          <w:b/>
          <w:color w:val="000000"/>
        </w:rPr>
      </w:pPr>
    </w:p>
    <w:p w:rsidR="00E9583A" w:rsidRDefault="00E9583A">
      <w:pPr>
        <w:pBdr>
          <w:top w:val="nil"/>
          <w:left w:val="nil"/>
          <w:bottom w:val="nil"/>
          <w:right w:val="nil"/>
          <w:between w:val="nil"/>
        </w:pBdr>
        <w:spacing w:after="0"/>
        <w:ind w:left="1440" w:hanging="720"/>
        <w:rPr>
          <w:rFonts w:ascii="Arial" w:eastAsia="Times New Roman" w:hAnsi="Arial" w:cs="Arial"/>
          <w:b/>
          <w:color w:val="000000"/>
        </w:rPr>
      </w:pPr>
    </w:p>
    <w:p w:rsidR="00E9583A" w:rsidRPr="0003327A" w:rsidRDefault="00E9583A">
      <w:pPr>
        <w:pBdr>
          <w:top w:val="nil"/>
          <w:left w:val="nil"/>
          <w:bottom w:val="nil"/>
          <w:right w:val="nil"/>
          <w:between w:val="nil"/>
        </w:pBdr>
        <w:spacing w:after="0"/>
        <w:ind w:left="1440" w:hanging="720"/>
        <w:rPr>
          <w:rFonts w:ascii="Arial" w:eastAsia="Times New Roman" w:hAnsi="Arial" w:cs="Arial"/>
          <w:b/>
          <w:color w:val="000000"/>
        </w:rPr>
      </w:pPr>
      <w:bookmarkStart w:id="1" w:name="_GoBack"/>
      <w:bookmarkEnd w:id="1"/>
    </w:p>
    <w:p w:rsidR="00F42041" w:rsidRPr="0003327A" w:rsidRDefault="005E7585">
      <w:pPr>
        <w:pBdr>
          <w:top w:val="nil"/>
          <w:left w:val="nil"/>
          <w:bottom w:val="nil"/>
          <w:right w:val="nil"/>
          <w:between w:val="nil"/>
        </w:pBdr>
        <w:ind w:hanging="720"/>
        <w:rPr>
          <w:rFonts w:ascii="Arial" w:eastAsia="Times New Roman" w:hAnsi="Arial" w:cs="Arial"/>
          <w:b/>
          <w:color w:val="000000"/>
        </w:rPr>
      </w:pPr>
      <w:r w:rsidRPr="0003327A">
        <w:rPr>
          <w:rFonts w:ascii="Arial" w:eastAsia="Times New Roman" w:hAnsi="Arial" w:cs="Arial"/>
          <w:b/>
          <w:color w:val="000000"/>
        </w:rPr>
        <w:lastRenderedPageBreak/>
        <w:t>DAFTAR PUSTAKA</w:t>
      </w:r>
    </w:p>
    <w:p w:rsidR="00F42041" w:rsidRPr="0003327A" w:rsidRDefault="005E7585">
      <w:pPr>
        <w:spacing w:line="360" w:lineRule="auto"/>
        <w:ind w:left="1440" w:hanging="1440"/>
        <w:rPr>
          <w:rFonts w:ascii="Arial" w:eastAsia="Times New Roman" w:hAnsi="Arial" w:cs="Arial"/>
        </w:rPr>
      </w:pPr>
      <w:r w:rsidRPr="0003327A">
        <w:rPr>
          <w:rFonts w:ascii="Arial" w:eastAsia="Times New Roman" w:hAnsi="Arial" w:cs="Arial"/>
        </w:rPr>
        <w:t xml:space="preserve">Arida, I Nyoman.2017. </w:t>
      </w:r>
      <w:r w:rsidRPr="0003327A">
        <w:rPr>
          <w:rFonts w:ascii="Arial" w:eastAsia="Times New Roman" w:hAnsi="Arial" w:cs="Arial"/>
          <w:i/>
        </w:rPr>
        <w:t>Perencanaan Pariwisata Berkelanjutan Bali Timur: Memaknai Erupsi Gunung Agung</w:t>
      </w:r>
      <w:r w:rsidRPr="0003327A">
        <w:rPr>
          <w:rFonts w:ascii="Arial" w:eastAsia="Times New Roman" w:hAnsi="Arial" w:cs="Arial"/>
        </w:rPr>
        <w:t xml:space="preserve">. Fakultas Pariwisata Universitas Udayana: Pustaka Larasan </w:t>
      </w:r>
    </w:p>
    <w:p w:rsidR="00F42041" w:rsidRPr="0003327A" w:rsidRDefault="005E7585">
      <w:pPr>
        <w:pBdr>
          <w:top w:val="nil"/>
          <w:left w:val="nil"/>
          <w:bottom w:val="nil"/>
          <w:right w:val="nil"/>
          <w:between w:val="nil"/>
        </w:pBdr>
        <w:spacing w:after="0"/>
        <w:ind w:left="1440" w:hanging="1440"/>
        <w:rPr>
          <w:rFonts w:ascii="Arial" w:eastAsia="Times New Roman" w:hAnsi="Arial" w:cs="Arial"/>
          <w:color w:val="000000"/>
          <w:highlight w:val="white"/>
        </w:rPr>
      </w:pPr>
      <w:r w:rsidRPr="0003327A">
        <w:rPr>
          <w:rFonts w:ascii="Arial" w:eastAsia="Times New Roman" w:hAnsi="Arial" w:cs="Arial"/>
          <w:color w:val="000000"/>
          <w:highlight w:val="white"/>
        </w:rPr>
        <w:t xml:space="preserve">Balai Pengelolaan Sumberdaya Pesisir dan Laut Denpasar. 2018. </w:t>
      </w:r>
      <w:r w:rsidRPr="0003327A">
        <w:rPr>
          <w:rFonts w:ascii="Arial" w:eastAsia="Times New Roman" w:hAnsi="Arial" w:cs="Arial"/>
          <w:i/>
          <w:color w:val="000000"/>
          <w:highlight w:val="white"/>
        </w:rPr>
        <w:t>Ayo Berwisata ke Pulau Lusi, Eksotisnya Ekowisata Mangrove Jawa Timur</w:t>
      </w:r>
      <w:r w:rsidRPr="0003327A">
        <w:rPr>
          <w:rFonts w:ascii="Arial" w:eastAsia="Times New Roman" w:hAnsi="Arial" w:cs="Arial"/>
          <w:color w:val="000000"/>
          <w:highlight w:val="white"/>
        </w:rPr>
        <w:t xml:space="preserve">, (o n l i n e), </w:t>
      </w:r>
    </w:p>
    <w:p w:rsidR="00F42041" w:rsidRPr="0003327A" w:rsidRDefault="005E7585">
      <w:pPr>
        <w:pBdr>
          <w:top w:val="nil"/>
          <w:left w:val="nil"/>
          <w:bottom w:val="nil"/>
          <w:right w:val="nil"/>
          <w:between w:val="nil"/>
        </w:pBdr>
        <w:ind w:left="1440" w:hanging="720"/>
        <w:rPr>
          <w:rFonts w:ascii="Arial" w:eastAsia="Times New Roman" w:hAnsi="Arial" w:cs="Arial"/>
          <w:color w:val="000000"/>
          <w:highlight w:val="white"/>
        </w:rPr>
      </w:pPr>
      <w:r w:rsidRPr="0003327A">
        <w:rPr>
          <w:rFonts w:ascii="Arial" w:eastAsia="Times New Roman" w:hAnsi="Arial" w:cs="Arial"/>
          <w:color w:val="000000"/>
          <w:highlight w:val="white"/>
        </w:rPr>
        <w:t xml:space="preserve">( </w:t>
      </w:r>
      <w:hyperlink r:id="rId15">
        <w:r w:rsidRPr="0003327A">
          <w:rPr>
            <w:rFonts w:ascii="Arial" w:eastAsia="Times New Roman" w:hAnsi="Arial" w:cs="Arial"/>
            <w:color w:val="0563C1"/>
            <w:highlight w:val="white"/>
            <w:u w:val="single"/>
          </w:rPr>
          <w:t>https://kkp.go.id/djprl/bpspldenpasar/artikel/3157-ayo-berwisata-ke-pulau-lusi-eksotisnya-ekowisata-mangrove-jawa-timur</w:t>
        </w:r>
      </w:hyperlink>
      <w:r w:rsidRPr="0003327A">
        <w:rPr>
          <w:rFonts w:ascii="Arial" w:eastAsia="Times New Roman" w:hAnsi="Arial" w:cs="Arial"/>
          <w:color w:val="000000"/>
          <w:highlight w:val="white"/>
        </w:rPr>
        <w:t xml:space="preserve"> ), diakses 12 Maret 2019.</w:t>
      </w:r>
    </w:p>
    <w:p w:rsidR="00F42041" w:rsidRPr="0003327A" w:rsidRDefault="005E7585">
      <w:pPr>
        <w:spacing w:after="0" w:line="240" w:lineRule="auto"/>
        <w:ind w:left="1710" w:hanging="1710"/>
        <w:rPr>
          <w:rFonts w:ascii="Arial" w:eastAsia="Times New Roman" w:hAnsi="Arial" w:cs="Arial"/>
        </w:rPr>
      </w:pPr>
      <w:r w:rsidRPr="0003327A">
        <w:rPr>
          <w:rFonts w:ascii="Arial" w:eastAsia="Times New Roman" w:hAnsi="Arial" w:cs="Arial"/>
        </w:rPr>
        <w:t xml:space="preserve">BPS Kabupaten Sidoarjo.2017. </w:t>
      </w:r>
      <w:r w:rsidRPr="0003327A">
        <w:rPr>
          <w:rFonts w:ascii="Arial" w:eastAsia="Times New Roman" w:hAnsi="Arial" w:cs="Arial"/>
          <w:i/>
        </w:rPr>
        <w:t>Kecamatan Jabon Dalam Angka</w:t>
      </w:r>
    </w:p>
    <w:p w:rsidR="00F42041" w:rsidRPr="0003327A" w:rsidRDefault="005E7585">
      <w:pPr>
        <w:spacing w:after="0" w:line="240" w:lineRule="auto"/>
        <w:ind w:left="1710" w:hanging="1710"/>
        <w:rPr>
          <w:rFonts w:ascii="Arial" w:eastAsia="Times New Roman" w:hAnsi="Arial" w:cs="Arial"/>
        </w:rPr>
      </w:pPr>
      <w:r w:rsidRPr="0003327A">
        <w:rPr>
          <w:rFonts w:ascii="Arial" w:eastAsia="Times New Roman" w:hAnsi="Arial" w:cs="Arial"/>
        </w:rPr>
        <w:t xml:space="preserve">Damanik, Janianton,dkk.2006. </w:t>
      </w:r>
      <w:r w:rsidRPr="0003327A">
        <w:rPr>
          <w:rFonts w:ascii="Arial" w:eastAsia="Times New Roman" w:hAnsi="Arial" w:cs="Arial"/>
          <w:i/>
        </w:rPr>
        <w:t xml:space="preserve">Perencanaan Ekowisata Dari Teori Ke Aplikasi. </w:t>
      </w:r>
      <w:r w:rsidRPr="0003327A">
        <w:rPr>
          <w:rFonts w:ascii="Arial" w:eastAsia="Times New Roman" w:hAnsi="Arial" w:cs="Arial"/>
        </w:rPr>
        <w:t>Yogyakarta: Penerbit Andi</w:t>
      </w:r>
    </w:p>
    <w:p w:rsidR="00F42041" w:rsidRPr="0003327A" w:rsidRDefault="005E7585">
      <w:pPr>
        <w:spacing w:after="0" w:line="240" w:lineRule="auto"/>
        <w:ind w:left="1440" w:hanging="1440"/>
        <w:jc w:val="both"/>
        <w:rPr>
          <w:rFonts w:ascii="Arial" w:eastAsia="Times New Roman" w:hAnsi="Arial" w:cs="Arial"/>
        </w:rPr>
      </w:pPr>
      <w:r w:rsidRPr="0003327A">
        <w:rPr>
          <w:rFonts w:ascii="Arial" w:eastAsia="Times New Roman" w:hAnsi="Arial" w:cs="Arial"/>
        </w:rPr>
        <w:t xml:space="preserve">Murdjito, Gatot. 2012. </w:t>
      </w:r>
      <w:r w:rsidRPr="0003327A">
        <w:rPr>
          <w:rFonts w:ascii="Arial" w:eastAsia="Times New Roman" w:hAnsi="Arial" w:cs="Arial"/>
          <w:i/>
        </w:rPr>
        <w:t>Pelatihan Metode Pengabdan Masyarakat Tahun 2012,</w:t>
      </w:r>
      <w:r w:rsidRPr="0003327A">
        <w:rPr>
          <w:rFonts w:ascii="Arial" w:eastAsia="Times New Roman" w:hAnsi="Arial" w:cs="Arial"/>
        </w:rPr>
        <w:t xml:space="preserve"> (online), (</w:t>
      </w:r>
      <w:hyperlink r:id="rId16">
        <w:r w:rsidRPr="0003327A">
          <w:rPr>
            <w:rFonts w:ascii="Arial" w:eastAsia="Times New Roman" w:hAnsi="Arial" w:cs="Arial"/>
            <w:color w:val="0563C1"/>
            <w:u w:val="single"/>
          </w:rPr>
          <w:t>www.slideshare.net</w:t>
        </w:r>
      </w:hyperlink>
      <w:r w:rsidRPr="0003327A">
        <w:rPr>
          <w:rFonts w:ascii="Arial" w:eastAsia="Times New Roman" w:hAnsi="Arial" w:cs="Arial"/>
        </w:rPr>
        <w:t>), diakses Februari 2017).</w:t>
      </w:r>
    </w:p>
    <w:p w:rsidR="00F42041" w:rsidRPr="0003327A" w:rsidRDefault="00F42041">
      <w:pPr>
        <w:spacing w:after="0" w:line="240" w:lineRule="auto"/>
        <w:ind w:left="1710" w:hanging="1710"/>
        <w:rPr>
          <w:rFonts w:ascii="Arial" w:eastAsia="Times New Roman" w:hAnsi="Arial" w:cs="Arial"/>
        </w:rPr>
      </w:pPr>
    </w:p>
    <w:p w:rsidR="00F42041" w:rsidRPr="0003327A" w:rsidRDefault="00F42041">
      <w:pPr>
        <w:pBdr>
          <w:top w:val="nil"/>
          <w:left w:val="nil"/>
          <w:bottom w:val="nil"/>
          <w:right w:val="nil"/>
          <w:between w:val="nil"/>
        </w:pBdr>
        <w:ind w:left="1440" w:hanging="720"/>
        <w:rPr>
          <w:rFonts w:ascii="Arial" w:eastAsia="Times New Roman" w:hAnsi="Arial" w:cs="Arial"/>
          <w:color w:val="000000"/>
          <w:highlight w:val="white"/>
        </w:rPr>
      </w:pPr>
    </w:p>
    <w:p w:rsidR="00F42041" w:rsidRPr="0003327A" w:rsidRDefault="00F42041">
      <w:pPr>
        <w:pStyle w:val="Heading1"/>
        <w:spacing w:before="0" w:after="0" w:line="240" w:lineRule="auto"/>
        <w:rPr>
          <w:rFonts w:ascii="Arial" w:hAnsi="Arial" w:cs="Arial"/>
          <w:sz w:val="22"/>
          <w:szCs w:val="22"/>
        </w:rPr>
      </w:pPr>
    </w:p>
    <w:p w:rsidR="00F42041" w:rsidRPr="0003327A" w:rsidRDefault="00F42041">
      <w:pPr>
        <w:pBdr>
          <w:top w:val="nil"/>
          <w:left w:val="nil"/>
          <w:bottom w:val="nil"/>
          <w:right w:val="nil"/>
          <w:between w:val="nil"/>
        </w:pBdr>
        <w:spacing w:after="0"/>
        <w:ind w:left="1440" w:hanging="720"/>
        <w:rPr>
          <w:rFonts w:ascii="Arial" w:eastAsia="Times New Roman" w:hAnsi="Arial" w:cs="Arial"/>
          <w:color w:val="000000"/>
        </w:rPr>
      </w:pPr>
    </w:p>
    <w:p w:rsidR="00F42041" w:rsidRPr="0003327A" w:rsidRDefault="00F42041">
      <w:pPr>
        <w:pBdr>
          <w:top w:val="nil"/>
          <w:left w:val="nil"/>
          <w:bottom w:val="nil"/>
          <w:right w:val="nil"/>
          <w:between w:val="nil"/>
        </w:pBdr>
        <w:ind w:hanging="720"/>
        <w:rPr>
          <w:rFonts w:ascii="Arial" w:eastAsia="Times New Roman" w:hAnsi="Arial" w:cs="Arial"/>
          <w:color w:val="000000"/>
        </w:rPr>
      </w:pPr>
    </w:p>
    <w:sectPr w:rsidR="00F42041" w:rsidRPr="0003327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32234"/>
    <w:multiLevelType w:val="multilevel"/>
    <w:tmpl w:val="96CC91C4"/>
    <w:lvl w:ilvl="0">
      <w:start w:val="1"/>
      <w:numFmt w:val="decimal"/>
      <w:lvlText w:val="%1."/>
      <w:lvlJc w:val="left"/>
      <w:pPr>
        <w:ind w:left="720" w:hanging="360"/>
      </w:pPr>
    </w:lvl>
    <w:lvl w:ilvl="1">
      <w:start w:val="1"/>
      <w:numFmt w:val="lowerLetter"/>
      <w:lvlText w:val="%2."/>
      <w:lvlJc w:val="left"/>
      <w:pPr>
        <w:ind w:left="1440" w:hanging="360"/>
      </w:pPr>
      <w:rPr>
        <w:b/>
      </w:r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B25F2F"/>
    <w:multiLevelType w:val="multilevel"/>
    <w:tmpl w:val="A2EA8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E936CE"/>
    <w:multiLevelType w:val="multilevel"/>
    <w:tmpl w:val="627213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8027D4"/>
    <w:multiLevelType w:val="multilevel"/>
    <w:tmpl w:val="74BCAD1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 w15:restartNumberingAfterBreak="0">
    <w:nsid w:val="30FE335B"/>
    <w:multiLevelType w:val="multilevel"/>
    <w:tmpl w:val="DDDE2F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EED52EB"/>
    <w:multiLevelType w:val="multilevel"/>
    <w:tmpl w:val="8A3A6C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EF26310"/>
    <w:multiLevelType w:val="multilevel"/>
    <w:tmpl w:val="41DE54A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FF138CB"/>
    <w:multiLevelType w:val="multilevel"/>
    <w:tmpl w:val="FFBEE8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0"/>
  </w:num>
  <w:num w:numId="3">
    <w:abstractNumId w:val="6"/>
  </w:num>
  <w:num w:numId="4">
    <w:abstractNumId w:val="1"/>
  </w:num>
  <w:num w:numId="5">
    <w:abstractNumId w:val="3"/>
  </w:num>
  <w:num w:numId="6">
    <w:abstractNumId w:val="5"/>
  </w:num>
  <w:num w:numId="7">
    <w:abstractNumId w:val="2"/>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041"/>
    <w:rsid w:val="0003327A"/>
    <w:rsid w:val="000460D8"/>
    <w:rsid w:val="0021476C"/>
    <w:rsid w:val="00565D64"/>
    <w:rsid w:val="005E7585"/>
    <w:rsid w:val="0082125C"/>
    <w:rsid w:val="008D5372"/>
    <w:rsid w:val="009A4065"/>
    <w:rsid w:val="00B313DB"/>
    <w:rsid w:val="00C20A81"/>
    <w:rsid w:val="00E455C7"/>
    <w:rsid w:val="00E9583A"/>
    <w:rsid w:val="00F42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F2B19"/>
  <w15:docId w15:val="{92A6E24F-BB1A-4986-9724-891007924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649F8"/>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C837BC"/>
    <w:rPr>
      <w:color w:val="0563C1" w:themeColor="hyperlink"/>
      <w:u w:val="single"/>
    </w:rPr>
  </w:style>
  <w:style w:type="character" w:customStyle="1" w:styleId="UnresolvedMention">
    <w:name w:val="Unresolved Mention"/>
    <w:basedOn w:val="DefaultParagraphFont"/>
    <w:uiPriority w:val="99"/>
    <w:semiHidden/>
    <w:unhideWhenUsed/>
    <w:rsid w:val="00C837BC"/>
    <w:rPr>
      <w:color w:val="605E5C"/>
      <w:shd w:val="clear" w:color="auto" w:fill="E1DFDD"/>
    </w:rPr>
  </w:style>
  <w:style w:type="paragraph" w:styleId="ListParagraph">
    <w:name w:val="List Paragraph"/>
    <w:aliases w:val="Body of text,List Paragraph1"/>
    <w:basedOn w:val="Normal"/>
    <w:link w:val="ListParagraphChar"/>
    <w:uiPriority w:val="34"/>
    <w:qFormat/>
    <w:rsid w:val="00047ECF"/>
    <w:pPr>
      <w:ind w:left="720"/>
      <w:contextualSpacing/>
    </w:pPr>
  </w:style>
  <w:style w:type="character" w:customStyle="1" w:styleId="ListParagraphChar">
    <w:name w:val="List Paragraph Char"/>
    <w:aliases w:val="Body of text Char,List Paragraph1 Char"/>
    <w:link w:val="ListParagraph"/>
    <w:uiPriority w:val="34"/>
    <w:locked/>
    <w:rsid w:val="00687ABC"/>
  </w:style>
  <w:style w:type="character" w:customStyle="1" w:styleId="Heading1Char">
    <w:name w:val="Heading 1 Char"/>
    <w:basedOn w:val="DefaultParagraphFont"/>
    <w:link w:val="Heading1"/>
    <w:uiPriority w:val="9"/>
    <w:rsid w:val="007649F8"/>
    <w:rPr>
      <w:rFonts w:ascii="Cambria" w:eastAsia="Times New Roman" w:hAnsi="Cambria" w:cs="Times New Roman"/>
      <w:b/>
      <w:bCs/>
      <w:kern w:val="32"/>
      <w:sz w:val="32"/>
      <w:szCs w:val="32"/>
    </w:rPr>
  </w:style>
  <w:style w:type="character" w:styleId="HTMLCite">
    <w:name w:val="HTML Cite"/>
    <w:basedOn w:val="DefaultParagraphFont"/>
    <w:uiPriority w:val="99"/>
    <w:semiHidden/>
    <w:unhideWhenUsed/>
    <w:rsid w:val="007649F8"/>
    <w:rPr>
      <w:i/>
      <w:iCs/>
    </w:rPr>
  </w:style>
  <w:style w:type="paragraph" w:styleId="BalloonText">
    <w:name w:val="Balloon Text"/>
    <w:basedOn w:val="Normal"/>
    <w:link w:val="BalloonTextChar"/>
    <w:uiPriority w:val="99"/>
    <w:semiHidden/>
    <w:unhideWhenUsed/>
    <w:rsid w:val="00DC70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055"/>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aption">
    <w:name w:val="caption"/>
    <w:basedOn w:val="Normal"/>
    <w:next w:val="Normal"/>
    <w:uiPriority w:val="35"/>
    <w:unhideWhenUsed/>
    <w:qFormat/>
    <w:rsid w:val="000460D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lideshare.net"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nailul.insani.fis@um.ac.id" TargetMode="External"/><Relationship Id="rId15" Type="http://schemas.openxmlformats.org/officeDocument/2006/relationships/hyperlink" Target="https://kkp.go.id/djprl/bpspldenpasar/artikel/3157-ayo-berwisata-ke-pulau-lusi-eksotisnya-ekowisata-mangrove-jawa-timur"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3289</Words>
  <Characters>18749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Nai</cp:lastModifiedBy>
  <cp:revision>3</cp:revision>
  <dcterms:created xsi:type="dcterms:W3CDTF">2019-04-09T08:08:00Z</dcterms:created>
  <dcterms:modified xsi:type="dcterms:W3CDTF">2019-04-09T08:08:00Z</dcterms:modified>
</cp:coreProperties>
</file>