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410"/>
      </w:tblGrid>
      <w:tr w:rsidR="00723841" w:rsidRPr="00583820" w14:paraId="657E094A" w14:textId="77777777" w:rsidTr="00A12F11">
        <w:tc>
          <w:tcPr>
            <w:tcW w:w="6946" w:type="dxa"/>
          </w:tcPr>
          <w:p w14:paraId="709D7440" w14:textId="41FCC5C6" w:rsidR="00723841" w:rsidRPr="00583820" w:rsidRDefault="00E64FEC" w:rsidP="00583820">
            <w:pPr>
              <w:rPr>
                <w:rFonts w:cs="Times New Roman"/>
                <w:sz w:val="20"/>
                <w:szCs w:val="20"/>
              </w:rPr>
            </w:pPr>
            <w:r>
              <w:rPr>
                <w:rFonts w:cs="Times New Roman"/>
                <w:sz w:val="20"/>
                <w:szCs w:val="20"/>
                <w:lang w:val="en-US"/>
              </w:rPr>
              <w:t>Jurnal Teori dan Praksis Pembelajaran IPS</w:t>
            </w:r>
            <w:r w:rsidR="00A12F11">
              <w:rPr>
                <w:rFonts w:cs="Times New Roman"/>
                <w:sz w:val="20"/>
                <w:szCs w:val="20"/>
                <w:lang w:val="en-US"/>
              </w:rPr>
              <w:t>,</w:t>
            </w:r>
            <w:r w:rsidR="00723841" w:rsidRPr="00583820">
              <w:rPr>
                <w:rFonts w:cs="Times New Roman"/>
                <w:sz w:val="20"/>
                <w:szCs w:val="20"/>
              </w:rPr>
              <w:t xml:space="preserve"> </w:t>
            </w:r>
            <w:r w:rsidR="00A12F11">
              <w:rPr>
                <w:rFonts w:cs="Times New Roman"/>
                <w:sz w:val="20"/>
                <w:szCs w:val="20"/>
                <w:lang w:val="en-US"/>
              </w:rPr>
              <w:t>V</w:t>
            </w:r>
            <w:r w:rsidR="000C6745">
              <w:rPr>
                <w:rFonts w:cs="Times New Roman"/>
                <w:sz w:val="20"/>
                <w:szCs w:val="20"/>
              </w:rPr>
              <w:t>olume</w:t>
            </w:r>
            <w:r w:rsidR="0032332A">
              <w:rPr>
                <w:rFonts w:cs="Times New Roman"/>
                <w:sz w:val="20"/>
                <w:szCs w:val="20"/>
              </w:rPr>
              <w:t xml:space="preserve"> 06</w:t>
            </w:r>
            <w:r w:rsidR="00A12F11">
              <w:rPr>
                <w:rFonts w:cs="Times New Roman"/>
                <w:sz w:val="20"/>
                <w:szCs w:val="20"/>
                <w:lang w:val="en-US"/>
              </w:rPr>
              <w:t>, No.</w:t>
            </w:r>
            <w:r w:rsidR="0032332A">
              <w:rPr>
                <w:rFonts w:cs="Times New Roman"/>
                <w:sz w:val="20"/>
                <w:szCs w:val="20"/>
              </w:rPr>
              <w:t>02</w:t>
            </w:r>
            <w:r w:rsidR="0032332A">
              <w:rPr>
                <w:rFonts w:cs="Times New Roman"/>
                <w:sz w:val="20"/>
                <w:szCs w:val="20"/>
                <w:lang w:val="en-US"/>
              </w:rPr>
              <w:t>,</w:t>
            </w:r>
            <w:r w:rsidR="0032332A">
              <w:rPr>
                <w:rFonts w:cs="Times New Roman"/>
                <w:sz w:val="20"/>
                <w:szCs w:val="20"/>
              </w:rPr>
              <w:t xml:space="preserve"> </w:t>
            </w:r>
            <w:r w:rsidR="0032332A">
              <w:rPr>
                <w:rFonts w:cs="Times New Roman"/>
                <w:sz w:val="20"/>
                <w:szCs w:val="20"/>
                <w:lang w:val="en-US"/>
              </w:rPr>
              <w:t xml:space="preserve">Tahun </w:t>
            </w:r>
            <w:r w:rsidR="0032332A">
              <w:rPr>
                <w:rFonts w:cs="Times New Roman"/>
                <w:sz w:val="20"/>
                <w:szCs w:val="20"/>
              </w:rPr>
              <w:t>2021</w:t>
            </w:r>
            <w:r w:rsidR="00A12F11">
              <w:rPr>
                <w:rFonts w:cs="Times New Roman"/>
                <w:sz w:val="20"/>
                <w:szCs w:val="20"/>
                <w:lang w:val="en-US"/>
              </w:rPr>
              <w:t>, H</w:t>
            </w:r>
            <w:r w:rsidR="0032332A">
              <w:rPr>
                <w:rFonts w:cs="Times New Roman"/>
                <w:sz w:val="20"/>
                <w:szCs w:val="20"/>
              </w:rPr>
              <w:t>al ...-</w:t>
            </w:r>
          </w:p>
          <w:p w14:paraId="78BA73EE" w14:textId="77777777" w:rsidR="00723841" w:rsidRDefault="00723841" w:rsidP="00583820">
            <w:pPr>
              <w:rPr>
                <w:rFonts w:cs="Times New Roman"/>
                <w:sz w:val="20"/>
                <w:szCs w:val="20"/>
              </w:rPr>
            </w:pPr>
            <w:r w:rsidRPr="00583820">
              <w:rPr>
                <w:rFonts w:cs="Times New Roman"/>
                <w:sz w:val="20"/>
                <w:szCs w:val="20"/>
              </w:rPr>
              <w:t>http://dx.doi.org/10.17977/um022v</w:t>
            </w:r>
            <w:r w:rsidR="000C6745">
              <w:rPr>
                <w:rFonts w:cs="Times New Roman"/>
                <w:sz w:val="20"/>
                <w:szCs w:val="20"/>
              </w:rPr>
              <w:t>x</w:t>
            </w:r>
            <w:r w:rsidRPr="00583820">
              <w:rPr>
                <w:rFonts w:cs="Times New Roman"/>
                <w:sz w:val="20"/>
                <w:szCs w:val="20"/>
              </w:rPr>
              <w:t>i</w:t>
            </w:r>
            <w:r w:rsidR="000C6745">
              <w:rPr>
                <w:rFonts w:cs="Times New Roman"/>
                <w:sz w:val="20"/>
                <w:szCs w:val="20"/>
              </w:rPr>
              <w:t>xxxxx</w:t>
            </w:r>
            <w:r w:rsidRPr="00583820">
              <w:rPr>
                <w:rFonts w:cs="Times New Roman"/>
                <w:sz w:val="20"/>
                <w:szCs w:val="20"/>
              </w:rPr>
              <w:t>p</w:t>
            </w:r>
            <w:r w:rsidR="000C6745">
              <w:rPr>
                <w:rFonts w:cs="Times New Roman"/>
                <w:sz w:val="20"/>
                <w:szCs w:val="20"/>
              </w:rPr>
              <w:t>xxx</w:t>
            </w:r>
          </w:p>
          <w:p w14:paraId="6381BC80" w14:textId="12D75C8D" w:rsidR="001139EB" w:rsidRPr="00583820" w:rsidRDefault="001139EB" w:rsidP="00583820">
            <w:pPr>
              <w:rPr>
                <w:rFonts w:cs="Times New Roman"/>
              </w:rPr>
            </w:pPr>
            <w:r w:rsidRPr="001139EB">
              <w:rPr>
                <w:rFonts w:cs="Times New Roman"/>
              </w:rPr>
              <w:t>P-ISSN</w:t>
            </w:r>
            <w:r>
              <w:rPr>
                <w:rFonts w:cs="Times New Roman"/>
                <w:lang w:val="en-US"/>
              </w:rPr>
              <w:t>:</w:t>
            </w:r>
            <w:r w:rsidRPr="001139EB">
              <w:rPr>
                <w:rFonts w:cs="Times New Roman"/>
              </w:rPr>
              <w:t xml:space="preserve"> 2503-1201</w:t>
            </w:r>
            <w:r>
              <w:rPr>
                <w:rFonts w:cs="Times New Roman"/>
                <w:lang w:val="en-US"/>
              </w:rPr>
              <w:t>; E</w:t>
            </w:r>
            <w:r w:rsidRPr="001139EB">
              <w:rPr>
                <w:rFonts w:cs="Times New Roman"/>
              </w:rPr>
              <w:t>-ISSN</w:t>
            </w:r>
            <w:r>
              <w:rPr>
                <w:rFonts w:cs="Times New Roman"/>
                <w:lang w:val="en-US"/>
              </w:rPr>
              <w:t>:</w:t>
            </w:r>
            <w:r w:rsidRPr="001139EB">
              <w:rPr>
                <w:rFonts w:cs="Times New Roman"/>
              </w:rPr>
              <w:t xml:space="preserve"> 2503-5347</w:t>
            </w:r>
          </w:p>
        </w:tc>
        <w:tc>
          <w:tcPr>
            <w:tcW w:w="2410" w:type="dxa"/>
          </w:tcPr>
          <w:p w14:paraId="03296115" w14:textId="4B999FC2" w:rsidR="00723841" w:rsidRPr="00583820" w:rsidRDefault="00E74D91" w:rsidP="00E74D91">
            <w:pPr>
              <w:jc w:val="right"/>
              <w:rPr>
                <w:rFonts w:cs="Times New Roman"/>
                <w:sz w:val="20"/>
                <w:szCs w:val="20"/>
              </w:rPr>
            </w:pPr>
            <w:r>
              <w:rPr>
                <w:rFonts w:cs="Times New Roman"/>
                <w:noProof/>
                <w:sz w:val="20"/>
                <w:szCs w:val="20"/>
                <w:lang w:eastAsia="id-ID"/>
              </w:rPr>
              <w:drawing>
                <wp:inline distT="0" distB="0" distL="0" distR="0" wp14:anchorId="5F92BD8D" wp14:editId="56F84179">
                  <wp:extent cx="439711"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412" cy="472728"/>
                          </a:xfrm>
                          <a:prstGeom prst="rect">
                            <a:avLst/>
                          </a:prstGeom>
                          <a:noFill/>
                          <a:ln>
                            <a:noFill/>
                          </a:ln>
                        </pic:spPr>
                      </pic:pic>
                    </a:graphicData>
                  </a:graphic>
                </wp:inline>
              </w:drawing>
            </w:r>
          </w:p>
        </w:tc>
      </w:tr>
    </w:tbl>
    <w:p w14:paraId="22DE5533" w14:textId="77777777" w:rsidR="005D484F" w:rsidRDefault="005D484F" w:rsidP="00FC696F">
      <w:pPr>
        <w:jc w:val="center"/>
        <w:rPr>
          <w:b/>
          <w:bCs/>
        </w:rPr>
      </w:pPr>
    </w:p>
    <w:p w14:paraId="4CE9E4C5" w14:textId="31B24980" w:rsidR="0096342F" w:rsidRDefault="00FC696F" w:rsidP="00FC696F">
      <w:pPr>
        <w:spacing w:line="240" w:lineRule="auto"/>
        <w:jc w:val="center"/>
        <w:rPr>
          <w:b/>
          <w:bCs/>
        </w:rPr>
      </w:pPr>
      <w:r w:rsidRPr="00FC696F">
        <w:rPr>
          <w:b/>
          <w:bCs/>
        </w:rPr>
        <w:t>TANGGAPAN MASYARAKAT TERHADAP PONDOK PESANTREN DARUL ILMI DALAM PERSPEKTIF PENDIDIKAN AGAMA ISLAM</w:t>
      </w:r>
    </w:p>
    <w:p w14:paraId="1FBA8B8B" w14:textId="77777777" w:rsidR="00FC696F" w:rsidRDefault="00FC696F" w:rsidP="00FC696F">
      <w:pPr>
        <w:spacing w:line="240" w:lineRule="auto"/>
        <w:jc w:val="center"/>
        <w:rPr>
          <w:rFonts w:cs="Times New Roman"/>
          <w:b/>
          <w:szCs w:val="24"/>
        </w:rPr>
      </w:pPr>
    </w:p>
    <w:p w14:paraId="2562B943" w14:textId="618B7485" w:rsidR="008E6B47" w:rsidRDefault="0096342F" w:rsidP="008E6B47">
      <w:pPr>
        <w:spacing w:line="240" w:lineRule="auto"/>
        <w:jc w:val="center"/>
        <w:rPr>
          <w:rFonts w:cs="Times New Roman"/>
          <w:b/>
          <w:szCs w:val="24"/>
        </w:rPr>
      </w:pPr>
      <w:r>
        <w:rPr>
          <w:rFonts w:cs="Times New Roman"/>
          <w:b/>
          <w:szCs w:val="24"/>
        </w:rPr>
        <w:t>Muhammad Efendi</w:t>
      </w:r>
      <w:r w:rsidRPr="0096342F">
        <w:rPr>
          <w:rFonts w:cs="Times New Roman"/>
          <w:b/>
          <w:szCs w:val="24"/>
          <w:vertAlign w:val="superscript"/>
        </w:rPr>
        <w:t>1</w:t>
      </w:r>
    </w:p>
    <w:p w14:paraId="3501AC02" w14:textId="2B17E7B1" w:rsidR="008E6B47" w:rsidRDefault="00E11862" w:rsidP="008E6B47">
      <w:pPr>
        <w:spacing w:line="240" w:lineRule="auto"/>
        <w:jc w:val="center"/>
        <w:rPr>
          <w:rFonts w:cs="Times New Roman"/>
          <w:bCs/>
          <w:sz w:val="20"/>
          <w:szCs w:val="20"/>
        </w:rPr>
      </w:pPr>
      <w:r>
        <w:rPr>
          <w:rFonts w:cs="Times New Roman"/>
          <w:bCs/>
          <w:sz w:val="20"/>
          <w:szCs w:val="20"/>
        </w:rPr>
        <w:t>Program Studi Geografi</w:t>
      </w:r>
      <w:r w:rsidR="008E6B47" w:rsidRPr="008E6B47">
        <w:rPr>
          <w:rFonts w:cs="Times New Roman"/>
          <w:bCs/>
          <w:sz w:val="20"/>
          <w:szCs w:val="20"/>
        </w:rPr>
        <w:t>,</w:t>
      </w:r>
      <w:r>
        <w:rPr>
          <w:rFonts w:cs="Times New Roman"/>
          <w:bCs/>
          <w:sz w:val="20"/>
          <w:szCs w:val="20"/>
        </w:rPr>
        <w:t xml:space="preserve"> FISIP</w:t>
      </w:r>
      <w:r w:rsidR="008E6B47" w:rsidRPr="008E6B47">
        <w:rPr>
          <w:rFonts w:cs="Times New Roman"/>
          <w:bCs/>
          <w:sz w:val="20"/>
          <w:szCs w:val="20"/>
        </w:rPr>
        <w:t xml:space="preserve"> Universitas</w:t>
      </w:r>
      <w:r>
        <w:rPr>
          <w:rFonts w:cs="Times New Roman"/>
          <w:bCs/>
          <w:sz w:val="20"/>
          <w:szCs w:val="20"/>
        </w:rPr>
        <w:t xml:space="preserve"> Lambung Mangkurat</w:t>
      </w:r>
    </w:p>
    <w:p w14:paraId="05C92BA3" w14:textId="3B5B77D4" w:rsidR="008E6B47" w:rsidRPr="008E6B47" w:rsidRDefault="00E11862" w:rsidP="008E6B47">
      <w:pPr>
        <w:spacing w:line="240" w:lineRule="auto"/>
        <w:jc w:val="center"/>
        <w:rPr>
          <w:rFonts w:cs="Times New Roman"/>
          <w:bCs/>
          <w:sz w:val="20"/>
          <w:szCs w:val="20"/>
        </w:rPr>
      </w:pPr>
      <w:r>
        <w:rPr>
          <w:rFonts w:cs="Times New Roman"/>
          <w:bCs/>
          <w:sz w:val="20"/>
          <w:szCs w:val="20"/>
        </w:rPr>
        <w:t>Banjarmasin, Indonesia</w:t>
      </w:r>
    </w:p>
    <w:p w14:paraId="6A952777" w14:textId="51B28EA2" w:rsidR="008E6B47" w:rsidRDefault="00667E2D" w:rsidP="008E6B47">
      <w:pPr>
        <w:spacing w:line="240" w:lineRule="auto"/>
        <w:jc w:val="center"/>
        <w:rPr>
          <w:rFonts w:cs="Times New Roman"/>
          <w:bCs/>
          <w:sz w:val="20"/>
          <w:szCs w:val="20"/>
        </w:rPr>
      </w:pPr>
      <w:hyperlink r:id="rId9" w:history="1">
        <w:r w:rsidR="00E11862" w:rsidRPr="00D05D4D">
          <w:rPr>
            <w:rStyle w:val="Hyperlink"/>
            <w:rFonts w:cs="Times New Roman"/>
            <w:bCs/>
            <w:sz w:val="20"/>
            <w:szCs w:val="20"/>
          </w:rPr>
          <w:t>muhammad.efendi@ulm.ac.id</w:t>
        </w:r>
      </w:hyperlink>
    </w:p>
    <w:p w14:paraId="7E857AFC" w14:textId="7C05B393" w:rsidR="008E6B47" w:rsidRDefault="008E6B47" w:rsidP="00E11862">
      <w:pPr>
        <w:spacing w:line="240" w:lineRule="auto"/>
        <w:rPr>
          <w:rFonts w:cs="Times New Roman"/>
          <w:bCs/>
          <w:szCs w:val="24"/>
        </w:rPr>
      </w:pPr>
    </w:p>
    <w:p w14:paraId="4D7F56EF" w14:textId="00C8C54C" w:rsidR="008E6B47" w:rsidRDefault="00FC696F" w:rsidP="008E6B47">
      <w:pPr>
        <w:spacing w:line="240" w:lineRule="auto"/>
        <w:jc w:val="center"/>
        <w:rPr>
          <w:rFonts w:cs="Times New Roman"/>
          <w:b/>
          <w:szCs w:val="24"/>
        </w:rPr>
      </w:pPr>
      <w:r>
        <w:rPr>
          <w:rFonts w:cs="Times New Roman"/>
          <w:b/>
          <w:szCs w:val="24"/>
        </w:rPr>
        <w:t>Kukuh Ranom Prayoga</w:t>
      </w:r>
      <w:r w:rsidR="00E11862" w:rsidRPr="00E11862">
        <w:rPr>
          <w:rFonts w:cs="Times New Roman"/>
          <w:b/>
          <w:szCs w:val="24"/>
          <w:vertAlign w:val="superscript"/>
        </w:rPr>
        <w:t>2</w:t>
      </w:r>
    </w:p>
    <w:p w14:paraId="2936E60B" w14:textId="1627B7D5" w:rsidR="008E6B47" w:rsidRDefault="00E11862" w:rsidP="008E6B47">
      <w:pPr>
        <w:spacing w:line="240" w:lineRule="auto"/>
        <w:jc w:val="center"/>
        <w:rPr>
          <w:rFonts w:cs="Times New Roman"/>
          <w:bCs/>
          <w:sz w:val="20"/>
          <w:szCs w:val="20"/>
        </w:rPr>
      </w:pPr>
      <w:r>
        <w:rPr>
          <w:rFonts w:cs="Times New Roman"/>
          <w:bCs/>
          <w:sz w:val="20"/>
          <w:szCs w:val="20"/>
        </w:rPr>
        <w:t>Jurusan Pendidikan Agama Islam</w:t>
      </w:r>
      <w:r w:rsidR="008E6B47" w:rsidRPr="008E6B47">
        <w:rPr>
          <w:rFonts w:cs="Times New Roman"/>
          <w:bCs/>
          <w:sz w:val="20"/>
          <w:szCs w:val="20"/>
        </w:rPr>
        <w:t>,</w:t>
      </w:r>
      <w:r>
        <w:rPr>
          <w:rFonts w:cs="Times New Roman"/>
          <w:bCs/>
          <w:sz w:val="20"/>
          <w:szCs w:val="20"/>
        </w:rPr>
        <w:t xml:space="preserve"> FTK</w:t>
      </w:r>
      <w:r w:rsidR="008E6B47" w:rsidRPr="008E6B47">
        <w:rPr>
          <w:rFonts w:cs="Times New Roman"/>
          <w:bCs/>
          <w:sz w:val="20"/>
          <w:szCs w:val="20"/>
        </w:rPr>
        <w:t xml:space="preserve"> Universitas</w:t>
      </w:r>
      <w:r>
        <w:rPr>
          <w:rFonts w:cs="Times New Roman"/>
          <w:bCs/>
          <w:sz w:val="20"/>
          <w:szCs w:val="20"/>
        </w:rPr>
        <w:t xml:space="preserve"> Islam Negeri Antasari</w:t>
      </w:r>
    </w:p>
    <w:p w14:paraId="2C8A2CDD" w14:textId="188DF64E" w:rsidR="008E6B47" w:rsidRPr="008E6B47" w:rsidRDefault="00E11862" w:rsidP="008E6B47">
      <w:pPr>
        <w:spacing w:line="240" w:lineRule="auto"/>
        <w:jc w:val="center"/>
        <w:rPr>
          <w:rFonts w:cs="Times New Roman"/>
          <w:bCs/>
          <w:sz w:val="20"/>
          <w:szCs w:val="20"/>
        </w:rPr>
      </w:pPr>
      <w:r>
        <w:rPr>
          <w:rFonts w:cs="Times New Roman"/>
          <w:bCs/>
          <w:sz w:val="20"/>
          <w:szCs w:val="20"/>
        </w:rPr>
        <w:t>Banjarmasin, Indonesia</w:t>
      </w:r>
    </w:p>
    <w:p w14:paraId="01C7150D" w14:textId="7FC6185D" w:rsidR="008E6B47" w:rsidRDefault="003A7827" w:rsidP="008E6B47">
      <w:pPr>
        <w:spacing w:line="240" w:lineRule="auto"/>
        <w:jc w:val="center"/>
        <w:rPr>
          <w:rFonts w:cs="Times New Roman"/>
          <w:bCs/>
          <w:sz w:val="20"/>
          <w:szCs w:val="20"/>
        </w:rPr>
      </w:pPr>
      <w:r w:rsidRPr="003A7827">
        <w:rPr>
          <w:rStyle w:val="Hyperlink"/>
          <w:rFonts w:cs="Times New Roman"/>
          <w:bCs/>
          <w:sz w:val="20"/>
          <w:szCs w:val="20"/>
        </w:rPr>
        <w:t>kukuhprayoga10@gmail.com</w:t>
      </w:r>
    </w:p>
    <w:p w14:paraId="0482FA5F" w14:textId="77777777" w:rsidR="00E11862" w:rsidRDefault="00E11862" w:rsidP="008E6B47">
      <w:pPr>
        <w:spacing w:line="240" w:lineRule="auto"/>
        <w:jc w:val="center"/>
        <w:rPr>
          <w:rFonts w:cs="Times New Roman"/>
          <w:bCs/>
          <w:szCs w:val="24"/>
        </w:rPr>
      </w:pPr>
    </w:p>
    <w:p w14:paraId="448B63D2" w14:textId="6050AA12" w:rsidR="008E6B47" w:rsidRDefault="00E11862" w:rsidP="008E6B47">
      <w:pPr>
        <w:spacing w:line="240" w:lineRule="auto"/>
        <w:jc w:val="center"/>
        <w:rPr>
          <w:rFonts w:cs="Times New Roman"/>
          <w:b/>
          <w:szCs w:val="24"/>
        </w:rPr>
      </w:pPr>
      <w:r>
        <w:rPr>
          <w:rFonts w:cs="Times New Roman"/>
          <w:b/>
          <w:szCs w:val="24"/>
        </w:rPr>
        <w:t>Muniratul Mukaramah</w:t>
      </w:r>
      <w:r w:rsidRPr="00E11862">
        <w:rPr>
          <w:rFonts w:cs="Times New Roman"/>
          <w:b/>
          <w:szCs w:val="24"/>
          <w:vertAlign w:val="superscript"/>
        </w:rPr>
        <w:t>3</w:t>
      </w:r>
    </w:p>
    <w:p w14:paraId="328152F2" w14:textId="20768EE1" w:rsidR="008E6B47" w:rsidRDefault="00E11862" w:rsidP="008E6B47">
      <w:pPr>
        <w:spacing w:line="240" w:lineRule="auto"/>
        <w:jc w:val="center"/>
        <w:rPr>
          <w:rFonts w:cs="Times New Roman"/>
          <w:bCs/>
          <w:sz w:val="20"/>
          <w:szCs w:val="20"/>
        </w:rPr>
      </w:pPr>
      <w:r>
        <w:rPr>
          <w:rFonts w:cs="Times New Roman"/>
          <w:bCs/>
          <w:sz w:val="20"/>
          <w:szCs w:val="20"/>
        </w:rPr>
        <w:t>Kementerian Agama Republik Indonesia, Madrasah Aliyah Darul Ilmi</w:t>
      </w:r>
    </w:p>
    <w:p w14:paraId="3FB2C6E7" w14:textId="057F4511" w:rsidR="008E6B47" w:rsidRPr="008E6B47" w:rsidRDefault="00E11862" w:rsidP="008E6B47">
      <w:pPr>
        <w:spacing w:line="240" w:lineRule="auto"/>
        <w:jc w:val="center"/>
        <w:rPr>
          <w:rFonts w:cs="Times New Roman"/>
          <w:bCs/>
          <w:sz w:val="20"/>
          <w:szCs w:val="20"/>
        </w:rPr>
      </w:pPr>
      <w:r>
        <w:rPr>
          <w:rFonts w:cs="Times New Roman"/>
          <w:bCs/>
          <w:sz w:val="20"/>
          <w:szCs w:val="20"/>
        </w:rPr>
        <w:t>Banjarbaru, Indonesia</w:t>
      </w:r>
    </w:p>
    <w:p w14:paraId="2657D7B8" w14:textId="1BFB79F5" w:rsidR="008E6B47" w:rsidRDefault="00667E2D" w:rsidP="008E6B47">
      <w:pPr>
        <w:spacing w:line="240" w:lineRule="auto"/>
        <w:jc w:val="center"/>
        <w:rPr>
          <w:rFonts w:cs="Times New Roman"/>
          <w:bCs/>
          <w:sz w:val="20"/>
          <w:szCs w:val="20"/>
        </w:rPr>
      </w:pPr>
      <w:hyperlink r:id="rId10" w:history="1">
        <w:r w:rsidR="00471ECE" w:rsidRPr="00D05D4D">
          <w:rPr>
            <w:rStyle w:val="Hyperlink"/>
            <w:rFonts w:cs="Times New Roman"/>
            <w:bCs/>
            <w:sz w:val="20"/>
            <w:szCs w:val="20"/>
          </w:rPr>
          <w:t>mukaramah04@gmail.com</w:t>
        </w:r>
      </w:hyperlink>
    </w:p>
    <w:p w14:paraId="134EAA96" w14:textId="4BF2FB22" w:rsidR="00FE6829" w:rsidRDefault="00FE6829" w:rsidP="00583820">
      <w:pPr>
        <w:spacing w:line="240" w:lineRule="auto"/>
        <w:rPr>
          <w:rFonts w:cs="Times New Roman"/>
          <w:i/>
          <w:szCs w:val="24"/>
        </w:rPr>
      </w:pPr>
    </w:p>
    <w:p w14:paraId="4E80033B" w14:textId="32058460" w:rsidR="009B3522" w:rsidRDefault="009B3522" w:rsidP="009B3522">
      <w:pPr>
        <w:spacing w:line="240" w:lineRule="auto"/>
        <w:rPr>
          <w:rFonts w:cs="Times New Roman"/>
          <w:b/>
          <w:bCs/>
          <w:i/>
          <w:szCs w:val="24"/>
        </w:rPr>
      </w:pPr>
      <w:r>
        <w:rPr>
          <w:rFonts w:cs="Times New Roman"/>
          <w:b/>
          <w:bCs/>
          <w:i/>
          <w:szCs w:val="24"/>
        </w:rPr>
        <w:t>Abstract</w:t>
      </w:r>
    </w:p>
    <w:p w14:paraId="6DA28B13" w14:textId="7EE6C636" w:rsidR="009B3522" w:rsidRDefault="009B3522" w:rsidP="009B3522">
      <w:pPr>
        <w:spacing w:line="240" w:lineRule="auto"/>
        <w:rPr>
          <w:rFonts w:cs="Times New Roman"/>
          <w:i/>
          <w:szCs w:val="24"/>
        </w:rPr>
      </w:pPr>
      <w:r w:rsidRPr="009B3522">
        <w:rPr>
          <w:rFonts w:cs="Times New Roman"/>
          <w:i/>
          <w:szCs w:val="24"/>
        </w:rPr>
        <w:t>Islamic boarding schools are part of educational institutions that seek to foster, educate, guide, and develop every potential that exists in humans. The extent to which Islamic boarding schools play a role in the field of education will continue to be assessed by the community who always expects the creation of a prosperous environment and the fulfillment of the needs of the religious sector. Community response is a factor that determines the success or failure of Islamic boarding schools in fostering their students. This study focuses on the community's response to the Darul Ilmi Islamic boarding school from the perspective of Islamic religious education. The method used in this research is a qualitative approach. The data was collected using observation, interview, and documentation techniques. The object of this research is the public's perception of Islamic religious education in Darul Ilmi Islamic Boarding School. The subjects of this study were the people of the Landasan Ulin Barat village, RT. 09, while the data analysis used is descriptive qualitative. The result of this study is the public's assessment that the Darul Ilmi Islamic boarding school in Banjarbaru City has been successful and effective in providing Islamic religious education to its students.</w:t>
      </w:r>
    </w:p>
    <w:p w14:paraId="0A4E48B4" w14:textId="77777777" w:rsidR="009B3522" w:rsidRDefault="009B3522" w:rsidP="009B3522">
      <w:pPr>
        <w:spacing w:line="240" w:lineRule="auto"/>
        <w:rPr>
          <w:rFonts w:cs="Times New Roman"/>
          <w:i/>
          <w:szCs w:val="24"/>
        </w:rPr>
      </w:pPr>
    </w:p>
    <w:p w14:paraId="42D26CCC" w14:textId="7847C73A" w:rsidR="009B3522" w:rsidRPr="009B3522" w:rsidRDefault="009B3522" w:rsidP="009B3522">
      <w:pPr>
        <w:spacing w:line="240" w:lineRule="auto"/>
        <w:rPr>
          <w:rFonts w:cs="Times New Roman"/>
          <w:i/>
          <w:szCs w:val="24"/>
        </w:rPr>
      </w:pPr>
      <w:r w:rsidRPr="009B3522">
        <w:rPr>
          <w:rFonts w:cs="Times New Roman"/>
          <w:b/>
          <w:bCs/>
          <w:i/>
          <w:szCs w:val="24"/>
        </w:rPr>
        <w:t>Keywords</w:t>
      </w:r>
      <w:r>
        <w:rPr>
          <w:rFonts w:cs="Times New Roman"/>
          <w:i/>
          <w:szCs w:val="24"/>
        </w:rPr>
        <w:t xml:space="preserve">: </w:t>
      </w:r>
      <w:r w:rsidRPr="009B3522">
        <w:rPr>
          <w:rFonts w:cs="Times New Roman"/>
          <w:i/>
          <w:szCs w:val="24"/>
        </w:rPr>
        <w:t>Response, Islamic Boarding School, Islamic Religious Education</w:t>
      </w:r>
    </w:p>
    <w:p w14:paraId="764F0272" w14:textId="77777777" w:rsidR="009B3522" w:rsidRDefault="009B3522" w:rsidP="00583820">
      <w:pPr>
        <w:spacing w:line="240" w:lineRule="auto"/>
        <w:rPr>
          <w:rFonts w:cs="Times New Roman"/>
          <w:b/>
          <w:bCs/>
          <w:i/>
          <w:szCs w:val="24"/>
        </w:rPr>
      </w:pPr>
    </w:p>
    <w:p w14:paraId="43991B7F" w14:textId="2B5635EA" w:rsidR="00FE6829" w:rsidRDefault="00FE6829" w:rsidP="00583820">
      <w:pPr>
        <w:spacing w:line="240" w:lineRule="auto"/>
        <w:rPr>
          <w:rFonts w:cs="Times New Roman"/>
          <w:b/>
          <w:bCs/>
          <w:i/>
          <w:szCs w:val="24"/>
        </w:rPr>
      </w:pPr>
      <w:r>
        <w:rPr>
          <w:rFonts w:cs="Times New Roman"/>
          <w:b/>
          <w:bCs/>
          <w:i/>
          <w:szCs w:val="24"/>
        </w:rPr>
        <w:t>Abstrak</w:t>
      </w:r>
    </w:p>
    <w:p w14:paraId="365CD82F" w14:textId="463202C9" w:rsidR="005D484F" w:rsidRDefault="00FC696F" w:rsidP="00FE6829">
      <w:pPr>
        <w:spacing w:line="240" w:lineRule="auto"/>
        <w:rPr>
          <w:rFonts w:cs="Times New Roman"/>
          <w:i/>
          <w:szCs w:val="24"/>
        </w:rPr>
      </w:pPr>
      <w:r w:rsidRPr="00FC696F">
        <w:rPr>
          <w:rFonts w:cs="Times New Roman"/>
          <w:i/>
          <w:szCs w:val="24"/>
        </w:rPr>
        <w:t xml:space="preserve">Pondok pesantren merupakan bagian dari lembaga pendidikan yang berupaya membina, mendidik, membimbing dan mengembangkan setiap potensi yang ada di dalam diri manusia. Sejauh mana pondok pesantren berperan dibidang pendidikan akan terus dinilai oleh masyarakat yang senantiasa mengharapkan terciptanya lingkungan yang sejahtera dan terpenuhinya kebutuhan disektor keagamaan. Tanggapan masyarakat menjadi faktor yang </w:t>
      </w:r>
      <w:r w:rsidRPr="00FC696F">
        <w:rPr>
          <w:rFonts w:cs="Times New Roman"/>
          <w:i/>
          <w:szCs w:val="24"/>
        </w:rPr>
        <w:lastRenderedPageBreak/>
        <w:t>menentukan berhasil atau tidaknya pondok pesantren dalam membina santri-santrinya. Penelitian ini berfokus pada Tanggapan masyarakat terhadap pondok pesantren Darul Ilmi dalam perspektif pendidikan agama islam. Metode yang digunakan dalam penelitian ini adalah  pendekatan kualitatif. Data yang dikumpulkan menggunakan teknik observasi, wawancara dan dokumentasi. Objek penelitian ini adalah anggapan masyarakat terhadap pendidikan agama islam di Pondok Pesantren Darul Ilmi. Subjek penelitian ini adalah masyarakat kelurahan Landasan Ulin Barat RT. 09, adapun analisis data yang digunakan adalah deskriptif kualitatif. Hasil dari penelitian ini adalah penilaian masyarakat bahwa pondok pesantren Darul Ilmi Kota Banjarbaru sudah berhasil dan tepat guna dalam memberikan pendidikan agama Islam kepada para santriny</w:t>
      </w:r>
      <w:r>
        <w:rPr>
          <w:rFonts w:cs="Times New Roman"/>
          <w:i/>
          <w:szCs w:val="24"/>
        </w:rPr>
        <w:t>a</w:t>
      </w:r>
      <w:r w:rsidR="00FD0CC3">
        <w:rPr>
          <w:rFonts w:cs="Times New Roman"/>
          <w:i/>
          <w:szCs w:val="24"/>
        </w:rPr>
        <w:t>.</w:t>
      </w:r>
    </w:p>
    <w:p w14:paraId="420BC66A" w14:textId="77777777" w:rsidR="00FC696F" w:rsidRDefault="00FC696F" w:rsidP="00FE6829">
      <w:pPr>
        <w:spacing w:line="240" w:lineRule="auto"/>
        <w:rPr>
          <w:rFonts w:cs="Times New Roman"/>
          <w:b/>
          <w:bCs/>
          <w:i/>
          <w:szCs w:val="24"/>
        </w:rPr>
      </w:pPr>
    </w:p>
    <w:p w14:paraId="086C131A" w14:textId="258924B5" w:rsidR="00583820" w:rsidRPr="00CA37D6" w:rsidRDefault="00FE6829" w:rsidP="00075439">
      <w:pPr>
        <w:spacing w:line="240" w:lineRule="auto"/>
        <w:rPr>
          <w:rFonts w:cs="Times New Roman"/>
          <w:i/>
          <w:szCs w:val="24"/>
        </w:rPr>
      </w:pPr>
      <w:r w:rsidRPr="00FE6829">
        <w:rPr>
          <w:rFonts w:cs="Times New Roman"/>
          <w:b/>
          <w:bCs/>
          <w:i/>
          <w:szCs w:val="24"/>
        </w:rPr>
        <w:t>Kata Kunci:</w:t>
      </w:r>
      <w:r>
        <w:rPr>
          <w:rFonts w:cs="Times New Roman"/>
          <w:i/>
          <w:szCs w:val="24"/>
        </w:rPr>
        <w:t xml:space="preserve"> </w:t>
      </w:r>
      <w:r w:rsidR="00075439" w:rsidRPr="00075439">
        <w:rPr>
          <w:rFonts w:cs="Times New Roman"/>
          <w:i/>
          <w:szCs w:val="24"/>
        </w:rPr>
        <w:t>Tanggap</w:t>
      </w:r>
      <w:r w:rsidR="00075439">
        <w:rPr>
          <w:rFonts w:cs="Times New Roman"/>
          <w:i/>
          <w:szCs w:val="24"/>
        </w:rPr>
        <w:t>a</w:t>
      </w:r>
      <w:r w:rsidR="00075439" w:rsidRPr="00075439">
        <w:rPr>
          <w:rFonts w:cs="Times New Roman"/>
          <w:i/>
          <w:szCs w:val="24"/>
        </w:rPr>
        <w:t>n, Pondok Pesantren, Pendidikan Agama Islam</w:t>
      </w:r>
    </w:p>
    <w:p w14:paraId="5392313C" w14:textId="77777777" w:rsidR="00B71CDC" w:rsidRDefault="00B71CDC" w:rsidP="00330C95">
      <w:pPr>
        <w:spacing w:line="240" w:lineRule="auto"/>
        <w:rPr>
          <w:rFonts w:cs="Times New Roman"/>
          <w:sz w:val="20"/>
          <w:szCs w:val="20"/>
          <w:lang w:val="en-US"/>
        </w:rPr>
      </w:pPr>
      <w:bookmarkStart w:id="0" w:name="_Hlk514674599"/>
    </w:p>
    <w:p w14:paraId="2A779B92" w14:textId="77777777" w:rsidR="00B71CDC" w:rsidRDefault="00B71CDC" w:rsidP="00330C95">
      <w:pPr>
        <w:spacing w:line="240" w:lineRule="auto"/>
        <w:rPr>
          <w:rFonts w:cs="Times New Roman"/>
          <w:sz w:val="20"/>
          <w:szCs w:val="20"/>
          <w:lang w:val="en-US"/>
        </w:rPr>
      </w:pPr>
    </w:p>
    <w:p w14:paraId="77D7B3D0" w14:textId="77777777" w:rsidR="00BC6C56" w:rsidRDefault="00BC6C56" w:rsidP="00330C95">
      <w:pPr>
        <w:spacing w:line="240" w:lineRule="auto"/>
        <w:rPr>
          <w:rFonts w:cs="Times New Roman"/>
          <w:sz w:val="20"/>
          <w:szCs w:val="20"/>
          <w:lang w:val="en-US"/>
        </w:rPr>
      </w:pPr>
    </w:p>
    <w:p w14:paraId="7AE934D3" w14:textId="6FCC5F78" w:rsidR="008E6B47" w:rsidRPr="00CA37D6" w:rsidRDefault="008E6B47" w:rsidP="00330C95">
      <w:pPr>
        <w:spacing w:line="240" w:lineRule="auto"/>
        <w:rPr>
          <w:rFonts w:cs="Times New Roman"/>
          <w:sz w:val="20"/>
          <w:szCs w:val="20"/>
        </w:rPr>
      </w:pPr>
      <w:r w:rsidRPr="00723841">
        <w:rPr>
          <w:rFonts w:cs="Times New Roman"/>
          <w:sz w:val="20"/>
          <w:szCs w:val="20"/>
          <w:lang w:val="en-US"/>
        </w:rPr>
        <w:t xml:space="preserve">Diterima </w:t>
      </w:r>
      <w:r w:rsidR="00330C95">
        <w:rPr>
          <w:rFonts w:cs="Times New Roman"/>
          <w:sz w:val="20"/>
          <w:szCs w:val="20"/>
        </w:rPr>
        <w:t>12 Sepetember 2021</w:t>
      </w:r>
      <w:r w:rsidRPr="00723841">
        <w:rPr>
          <w:rFonts w:cs="Times New Roman"/>
          <w:sz w:val="20"/>
          <w:szCs w:val="20"/>
          <w:lang w:val="en-US"/>
        </w:rPr>
        <w:t>, Dipublikasikan</w:t>
      </w:r>
      <w:bookmarkEnd w:id="0"/>
      <w:r w:rsidR="00330C95">
        <w:rPr>
          <w:rFonts w:cs="Times New Roman"/>
          <w:sz w:val="20"/>
          <w:szCs w:val="20"/>
        </w:rPr>
        <w:t>,...</w:t>
      </w:r>
    </w:p>
    <w:p w14:paraId="1B8335A9" w14:textId="77777777" w:rsidR="00D86DFC" w:rsidRDefault="00D86DFC" w:rsidP="00E247DB">
      <w:pPr>
        <w:rPr>
          <w:rStyle w:val="Heading1Char"/>
        </w:rPr>
      </w:pPr>
    </w:p>
    <w:p w14:paraId="13AE5343" w14:textId="77777777" w:rsidR="00D86DFC" w:rsidRDefault="00D86DFC" w:rsidP="00E247DB">
      <w:pPr>
        <w:rPr>
          <w:rStyle w:val="Heading1Char"/>
        </w:rPr>
      </w:pPr>
    </w:p>
    <w:p w14:paraId="0FF54D15" w14:textId="77777777" w:rsidR="009B3522" w:rsidRDefault="009B3522">
      <w:pPr>
        <w:spacing w:after="160" w:line="259" w:lineRule="auto"/>
        <w:jc w:val="left"/>
        <w:rPr>
          <w:rStyle w:val="Heading1Char"/>
        </w:rPr>
      </w:pPr>
      <w:r>
        <w:rPr>
          <w:rStyle w:val="Heading1Char"/>
        </w:rPr>
        <w:br w:type="page"/>
      </w:r>
    </w:p>
    <w:p w14:paraId="33DD4D53" w14:textId="316907AB" w:rsidR="00456875" w:rsidRPr="00456875" w:rsidRDefault="00D427ED" w:rsidP="00456875">
      <w:pPr>
        <w:rPr>
          <w:rFonts w:cs="Times New Roman"/>
          <w:b/>
          <w:szCs w:val="24"/>
        </w:rPr>
      </w:pPr>
      <w:r w:rsidRPr="006468C7">
        <w:rPr>
          <w:rStyle w:val="Heading1Char"/>
        </w:rPr>
        <w:lastRenderedPageBreak/>
        <w:t>PENDAHULUAN</w:t>
      </w:r>
      <w:r w:rsidR="00BB7D44">
        <w:rPr>
          <w:rFonts w:cs="Times New Roman"/>
          <w:b/>
          <w:szCs w:val="24"/>
        </w:rPr>
        <w:t xml:space="preserve"> </w:t>
      </w:r>
    </w:p>
    <w:p w14:paraId="5AB4C0C2" w14:textId="36D655FB" w:rsidR="00D86DFC" w:rsidRDefault="00D86DFC" w:rsidP="00636439">
      <w:pPr>
        <w:ind w:firstLine="284"/>
      </w:pPr>
      <w:r>
        <w:t xml:space="preserve">Pendidikan dapat diartikan sebagai bagian dari suatu rangkaian belajar yang dilakukan oleh pelajar atau bersama orang lainnya untuk mengontrol, memandu, mengarahkan, mempengaruhi, dan mengelola situasi belajar agar dapat meraih hasil yang ingin dicapai </w:t>
      </w:r>
      <w:r w:rsidR="00FD0CC3">
        <w:fldChar w:fldCharType="begin" w:fldLock="1"/>
      </w:r>
      <w:r w:rsidR="00FD0CC3">
        <w:instrText>ADDIN CSL_CITATION {"citationItems":[{"id":"ITEM-1","itemData":{"ISBN":"6230202662","author":[{"dropping-particle":"","family":"Pandiangan","given":"Anjani Putri Belawati","non-dropping-particle":"","parse-names":false,"suffix":""}],"id":"ITEM-1","issued":{"date-parts":[["2019"]]},"publisher":"Deepublish","title":"Penelitian Tindakan Kelas: Sebagai Upaya Peningkatan Kualitas Pembelajaran, Profesionalisme Guru Dan Kompetensi Belajar Siswa","type":"book"},"uris":["http://www.mendeley.com/documents/?uuid=46333177-25df-49b8-82cc-39b43080e1de"]}],"mendeley":{"formattedCitation":"(Pandiangan, 2019)","plainTextFormattedCitation":"(Pandiangan, 2019)","previouslyFormattedCitation":"(Pandiangan, 2019)"},"properties":{"noteIndex":0},"schema":"https://github.com/citation-style-language/schema/raw/master/csl-citation.json"}</w:instrText>
      </w:r>
      <w:r w:rsidR="00FD0CC3">
        <w:fldChar w:fldCharType="separate"/>
      </w:r>
      <w:r w:rsidR="00FD0CC3" w:rsidRPr="00FD0CC3">
        <w:rPr>
          <w:noProof/>
        </w:rPr>
        <w:t>(Pandiangan, 2019)</w:t>
      </w:r>
      <w:r w:rsidR="00FD0CC3">
        <w:fldChar w:fldCharType="end"/>
      </w:r>
      <w:r w:rsidR="00FD0CC3">
        <w:t xml:space="preserve">. </w:t>
      </w:r>
      <w:r>
        <w:t>Pendidikan bertujuan untuk mempersiapkan hidup dalam masyarakat, dimana peserta didik itu sendiri berasal dari masyarakat, dididik oleh masyarakat, dan harus kembali ke masyarakat</w:t>
      </w:r>
      <w:r w:rsidR="00FD0CC3">
        <w:t xml:space="preserve"> </w:t>
      </w:r>
      <w:r w:rsidR="00FD0CC3">
        <w:fldChar w:fldCharType="begin" w:fldLock="1"/>
      </w:r>
      <w:r w:rsidR="00BF0560">
        <w:instrText>ADDIN CSL_CITATION {"citationItems":[{"id":"ITEM-1","itemData":{"author":[{"dropping-particle":"","family":"Arifin","given":"Zainal","non-dropping-particle":"","parse-names":false,"suffix":""}],"id":"ITEM-1","issued":{"date-parts":[["2011"]]},"publisher":"PT. Remaja Rosdakarya: Bandung","publisher-place":"Bandung","title":"Konsep dan Model Pengembangan Kurikulum, Cet. I","type":"book"},"uris":["http://www.mendeley.com/documents/?uuid=6a3c703a-8e65-4231-8642-7953767eeb92"]}],"mendeley":{"formattedCitation":"(Arifin, 2011)","plainTextFormattedCitation":"(Arifin, 2011)","previouslyFormattedCitation":"(Arifin, 2011)"},"properties":{"noteIndex":0},"schema":"https://github.com/citation-style-language/schema/raw/master/csl-citation.json"}</w:instrText>
      </w:r>
      <w:r w:rsidR="00FD0CC3">
        <w:fldChar w:fldCharType="separate"/>
      </w:r>
      <w:r w:rsidR="00BF0560" w:rsidRPr="00BF0560">
        <w:rPr>
          <w:noProof/>
        </w:rPr>
        <w:t>(Arifin, 2011)</w:t>
      </w:r>
      <w:r w:rsidR="00FD0CC3">
        <w:fldChar w:fldCharType="end"/>
      </w:r>
      <w:r w:rsidR="003A7827">
        <w:t xml:space="preserve">. </w:t>
      </w:r>
      <w:r>
        <w:t>Fungsi dan tujuan pendidikan nasional termaktub dalam Undang-Undang No. 20 tahun 2003 Bab II pasal 3 yang menjelaskan bahwa pendidikan nasional berfungsi mengembangkan kemampuan dan membentuk watak serta peradaban bangsa yang bermartabat dalam rangka berupaya mencerdaskan kehidupan bangsa, bertujuan untuk berkembangnya potensi peserta didik agar menjadi insan yang beriman dan bertakwa kepada Tuhan yang Maha Esa, berakhlak mulia, sehat, berilmu, cakap, kreatif, mandiri dan menjadi warga negara yang demokratis serta bertanggung jawab.</w:t>
      </w:r>
    </w:p>
    <w:p w14:paraId="6353B83A" w14:textId="526796FC" w:rsidR="00D86DFC" w:rsidRDefault="00D86DFC" w:rsidP="003A7827">
      <w:pPr>
        <w:ind w:firstLine="284"/>
      </w:pPr>
      <w:r>
        <w:t>Tercapainya fungsi dan tujuan pendidikan dapat terwujudkan dengan beberapa jalur yang menyediakan kegiatan pendidikan yang diperoleh peserta didik untuk mengembangkan potensi diri yang sesuai dengan tujuan pendidikan nasional</w:t>
      </w:r>
      <w:r w:rsidR="00BF0560">
        <w:t xml:space="preserve"> </w:t>
      </w:r>
      <w:r w:rsidR="00BF0560">
        <w:fldChar w:fldCharType="begin" w:fldLock="1"/>
      </w:r>
      <w:r w:rsidR="00BF0560">
        <w:instrText>ADDIN CSL_CITATION {"citationItems":[{"id":"ITEM-1","itemData":{"author":[{"dropping-particle":"","family":"Efendi","given":"Muhammad","non-dropping-particle":"","parse-names":false,"suffix":""}],"id":"ITEM-1","issued":{"date-parts":[["2014"]]},"publisher":"Universitas Negeri Malang","title":"Pengaruh model pembelajaran latihan penelitian terhadap hasil belajar geografi siswa SMA","type":"article"},"uris":["http://www.mendeley.com/documents/?uuid=2a4c25d1-d95c-44d5-8b8c-ae3735eeabb3"]}],"mendeley":{"formattedCitation":"(Efendi, 2014)","plainTextFormattedCitation":"(Efendi, 2014)","previouslyFormattedCitation":"(Efendi, 2014)"},"properties":{"noteIndex":0},"schema":"https://github.com/citation-style-language/schema/raw/master/csl-citation.json"}</w:instrText>
      </w:r>
      <w:r w:rsidR="00BF0560">
        <w:fldChar w:fldCharType="separate"/>
      </w:r>
      <w:r w:rsidR="00BF0560" w:rsidRPr="00BF0560">
        <w:rPr>
          <w:noProof/>
        </w:rPr>
        <w:t>(Efendi, 2014)</w:t>
      </w:r>
      <w:r w:rsidR="00BF0560">
        <w:fldChar w:fldCharType="end"/>
      </w:r>
      <w:r w:rsidR="003A7827">
        <w:t xml:space="preserve">, </w:t>
      </w:r>
      <w:r>
        <w:t>hal ini dinyatakan dalam Undang-Undang No.20 tahun 2003 Bab I pasal 1 tentang sistem Pendidikan Nasional adalah sebagai berikut: (1) pendidikan formal merupakan jalur pendidikan yang berjenjang dan terstruktur terdiri atas pendidikan dasar, pendidikan menengah dan pendidikan tinggi, (2) pendidikan nonformal adalah pendidikan diluar jalur pendidikan formal yang dapat dilaksanakan secara terstruktur dan berjenjang, (3) pendidikan Informal adalah jalur pendidikan keluarga dan lingkungan</w:t>
      </w:r>
      <w:r w:rsidR="003A7827">
        <w:t xml:space="preserve"> </w:t>
      </w:r>
      <w:r w:rsidR="003A7827">
        <w:fldChar w:fldCharType="begin" w:fldLock="1"/>
      </w:r>
      <w:r w:rsidR="003A7827">
        <w:instrText>ADDIN CSL_CITATION {"citationItems":[{"id":"ITEM-1","itemData":{"author":[{"dropping-particle":"","family":"Indonesia","given":"Presiden Republik","non-dropping-particle":"","parse-names":false,"suffix":""}],"id":"ITEM-1","issued":{"date-parts":[["2003"]]},"publisher":"Jakarta","title":"Undang-Undang Republik Indonesia Nomor 20 Tahun 2003 Tentang Sistem Pendidikan Nasional","type":"article"},"uris":["http://www.mendeley.com/documents/?uuid=9a9fbf92-969f-44cb-989f-c5a60c797cd6"]}],"mendeley":{"formattedCitation":"(Indonesia, 2003)","plainTextFormattedCitation":"(Indonesia, 2003)","previouslyFormattedCitation":"(Indonesia, 2003)"},"properties":{"noteIndex":0},"schema":"https://github.com/citation-style-language/schema/raw/master/csl-citation.json"}</w:instrText>
      </w:r>
      <w:r w:rsidR="003A7827">
        <w:fldChar w:fldCharType="separate"/>
      </w:r>
      <w:r w:rsidR="003A7827" w:rsidRPr="003A7827">
        <w:rPr>
          <w:noProof/>
        </w:rPr>
        <w:t>(Indonesia, 2003)</w:t>
      </w:r>
      <w:r w:rsidR="003A7827">
        <w:fldChar w:fldCharType="end"/>
      </w:r>
      <w:r w:rsidR="00FD0CC3">
        <w:t xml:space="preserve">. </w:t>
      </w:r>
    </w:p>
    <w:p w14:paraId="1DCF7C8A" w14:textId="3CCB5A6B" w:rsidR="00D86DFC" w:rsidRDefault="00D86DFC" w:rsidP="00FD0CC3">
      <w:pPr>
        <w:ind w:firstLine="284"/>
      </w:pPr>
      <w:r>
        <w:t>Tidak kalah pentingnya, pendidikan keagamaan mempersiapkan warga belajar untuk dapat menjalankan peranan yang menuntut penguasaan khusus tentang ajaran agama berupa pendidikan yang diselengarakan melalui kelompok belajar, kursus-kursus, kelompok bermain, pondok pesantren, majlis ta’lim dan lain-lain</w:t>
      </w:r>
      <w:r w:rsidR="00FD0CC3">
        <w:t xml:space="preserve"> </w:t>
      </w:r>
      <w:r w:rsidR="00FD0CC3">
        <w:fldChar w:fldCharType="begin" w:fldLock="1"/>
      </w:r>
      <w:r w:rsidR="00FD0CC3">
        <w:instrText>ADDIN CSL_CITATION {"citationItems":[{"id":"ITEM-1","itemData":{"ISSN":"2442-4579","author":[{"dropping-particle":"","family":"Jamal","given":"Nur","non-dropping-particle":"","parse-names":false,"suffix":""}],"container-title":"TARBIYATUNA","id":"ITEM-1","issue":"2","issued":{"date-parts":[["2015"]]},"page":"64-100","title":"Transformasi Pendidikan Pesantren dalam Pembentukan Kepribadian Santri","type":"article-journal","volume":"8"},"uris":["http://www.mendeley.com/documents/?uuid=2a90ac20-db8a-454b-a29c-6d87674b83d2"]}],"mendeley":{"formattedCitation":"(Jamal, 2015)","plainTextFormattedCitation":"(Jamal, 2015)","previouslyFormattedCitation":"(Jamal, 2015)"},"properties":{"noteIndex":0},"schema":"https://github.com/citation-style-language/schema/raw/master/csl-citation.json"}</w:instrText>
      </w:r>
      <w:r w:rsidR="00FD0CC3">
        <w:fldChar w:fldCharType="separate"/>
      </w:r>
      <w:r w:rsidR="00FD0CC3" w:rsidRPr="00FD0CC3">
        <w:rPr>
          <w:noProof/>
        </w:rPr>
        <w:t>(Jamal, 2015)</w:t>
      </w:r>
      <w:r w:rsidR="00FD0CC3">
        <w:fldChar w:fldCharType="end"/>
      </w:r>
      <w:r w:rsidR="003A7827">
        <w:t xml:space="preserve">. </w:t>
      </w:r>
      <w:r>
        <w:t>Pondok Pesantren menjadi lembaga yang memiliki banyak pengaruhnya terhadap perkembangan ilmu keislaman di Indonesia</w:t>
      </w:r>
      <w:r w:rsidR="00FD0CC3">
        <w:t xml:space="preserve"> </w:t>
      </w:r>
      <w:bookmarkStart w:id="1" w:name="_GoBack"/>
      <w:bookmarkEnd w:id="1"/>
      <w:r w:rsidR="00FD0CC3">
        <w:fldChar w:fldCharType="begin" w:fldLock="1"/>
      </w:r>
      <w:r w:rsidR="00FD0CC3">
        <w:instrText>ADDIN CSL_CITATION {"citationItems":[{"id":"ITEM-1","itemData":{"ISSN":"2549-0427","author":[{"dropping-particle":"","family":"Nasution","given":"Nindi Aliska","non-dropping-particle":"","parse-names":false,"suffix":""}],"container-title":"Al-Muaddib: Jurnal Ilmu-Ilmu Sosial dan Keislaman","id":"ITEM-1","issue":"1","issued":{"date-parts":[["2020"]]},"page":"36-52","title":"Lembaga Pendidikan Islam Pesantren","type":"article-journal","volume":"5"},"uris":["http://www.mendeley.com/documents/?uuid=c5f96a30-8965-4607-8dd3-1766f099a47d"]}],"mendeley":{"formattedCitation":"(Nasution, 2020)","plainTextFormattedCitation":"(Nasution, 2020)","previouslyFormattedCitation":"(Nasution, 2020)"},"properties":{"noteIndex":0},"schema":"https://github.com/citation-style-language/schema/raw/master/csl-citation.json"}</w:instrText>
      </w:r>
      <w:r w:rsidR="00FD0CC3">
        <w:fldChar w:fldCharType="separate"/>
      </w:r>
      <w:r w:rsidR="00FD0CC3" w:rsidRPr="00FD0CC3">
        <w:rPr>
          <w:noProof/>
        </w:rPr>
        <w:t>(Nasution, 2020)</w:t>
      </w:r>
      <w:r w:rsidR="00FD0CC3">
        <w:fldChar w:fldCharType="end"/>
      </w:r>
      <w:r w:rsidR="00FD0CC3">
        <w:t xml:space="preserve">. </w:t>
      </w:r>
      <w:r>
        <w:t xml:space="preserve">Pondok Pesantren adalah suatu lembaga pendidikan di Indonesia yang memberikan pendalaman ilmu keagamaan dan pengamalannya </w:t>
      </w:r>
      <w:r w:rsidR="00FD0CC3">
        <w:fldChar w:fldCharType="begin" w:fldLock="1"/>
      </w:r>
      <w:r w:rsidR="009B3522">
        <w:instrText>ADDIN CSL_CITATION {"citationItems":[{"id":"ITEM-1","itemData":{"ISSN":"2528-2476","author":[{"dropping-particle":"","family":"Syafe'i","given":"Imam","non-dropping-particle":"","parse-names":false,"suffix":""}],"container-title":"Al-Tadzkiyyah: Jurnal Pendidikan Islam","id":"ITEM-1","issue":"1","issued":{"date-parts":[["2017"]]},"page":"61-82","title":"Pondok pesantren: Lembaga pendidikan pembentukan karakter","type":"article-journal","volume":"8"},"uris":["http://www.mendeley.com/documents/?uuid=4266a63c-903a-4cea-b4d5-f7669627307b"]}],"mendeley":{"formattedCitation":"(Syafe’i, 2017)","plainTextFormattedCitation":"(Syafe’i, 2017)","previouslyFormattedCitation":"(Syafe’i, 2017)"},"properties":{"noteIndex":0},"schema":"https://github.com/citation-style-language/schema/raw/master/csl-citation.json"}</w:instrText>
      </w:r>
      <w:r w:rsidR="00FD0CC3">
        <w:fldChar w:fldCharType="separate"/>
      </w:r>
      <w:r w:rsidR="00FD0CC3" w:rsidRPr="00FD0CC3">
        <w:rPr>
          <w:noProof/>
        </w:rPr>
        <w:t>(Syafe’i, 2017)</w:t>
      </w:r>
      <w:r w:rsidR="00FD0CC3">
        <w:fldChar w:fldCharType="end"/>
      </w:r>
      <w:r>
        <w:t xml:space="preserve">. </w:t>
      </w:r>
    </w:p>
    <w:p w14:paraId="4C130D0B" w14:textId="06BC1A98" w:rsidR="00456875" w:rsidRPr="00BF0560" w:rsidRDefault="00456875" w:rsidP="00636439">
      <w:pPr>
        <w:autoSpaceDE w:val="0"/>
        <w:ind w:firstLine="567"/>
        <w:rPr>
          <w:rFonts w:asciiTheme="majorBidi" w:eastAsia="SimSun" w:hAnsiTheme="majorBidi" w:cstheme="majorBidi"/>
          <w:kern w:val="2"/>
          <w:lang w:eastAsia="zh-CN"/>
        </w:rPr>
      </w:pPr>
      <w:r w:rsidRPr="00BF0560">
        <w:rPr>
          <w:rFonts w:asciiTheme="majorBidi" w:eastAsia="SimSun" w:hAnsiTheme="majorBidi" w:cstheme="majorBidi"/>
          <w:kern w:val="2"/>
          <w:lang w:eastAsia="zh-CN"/>
        </w:rPr>
        <w:t xml:space="preserve">Keberadan pondok pesantren tidak dapat dilepaskan dengan keberadaan masyarakat dan karena itu pondok pesantren harus akomodatif terhadap tuntutan masyarakat </w:t>
      </w:r>
      <w:r w:rsidRPr="00BF0560">
        <w:rPr>
          <w:rFonts w:asciiTheme="majorBidi" w:eastAsia="SimSun" w:hAnsiTheme="majorBidi" w:cstheme="majorBidi"/>
          <w:kern w:val="2"/>
          <w:lang w:eastAsia="zh-CN"/>
        </w:rPr>
        <w:fldChar w:fldCharType="begin" w:fldLock="1"/>
      </w:r>
      <w:r w:rsidR="00636439" w:rsidRPr="00BF0560">
        <w:rPr>
          <w:rFonts w:asciiTheme="majorBidi" w:eastAsia="SimSun" w:hAnsiTheme="majorBidi" w:cstheme="majorBidi"/>
          <w:kern w:val="2"/>
          <w:lang w:eastAsia="zh-CN"/>
        </w:rPr>
        <w:instrText>ADDIN CSL_CITATION {"citationItems":[{"id":"ITEM-1","itemData":{"ISSN":"2623-0232","author":[{"dropping-particle":"","family":"Herdiana","given":"Yayan","non-dropping-particle":"","parse-names":false,"suffix":""},{"dropping-particle":"","family":"Kosim","given":"Cucu Abdul","non-dropping-particle":"","parse-names":false,"suffix":""},{"dropping-particle":"","family":"Erihadiana","given":"Mohamad","non-dropping-particle":"","parse-names":false,"suffix":""},{"dropping-particle":"","family":"Syah","given":"Muhibbin","non-dropping-particle":"","parse-names":false,"suffix":""}],"container-title":"Jurnal Pendidikan dan Pengajaran Guru Sekolah Dasar (JPPGuseda)","id":"ITEM-1","issue":"2","issued":{"date-parts":[["2021"]]},"page":"110-118","title":"Transformasi Manajemen Masyarakat di Lingkungan Pesantren","type":"article-journal","volume":"4"},"uris":["http://www.mendeley.com/documents/?uuid=cb4e37fa-aa90-45fb-906a-96d3ffe0399c"]}],"mendeley":{"formattedCitation":"(Herdiana et al., 2021)","plainTextFormattedCitation":"(Herdiana et al., 2021)","previouslyFormattedCitation":"(Herdiana et al., 2021)"},"properties":{"noteIndex":0},"schema":"https://github.com/citation-style-language/schema/raw/master/csl-citation.json"}</w:instrText>
      </w:r>
      <w:r w:rsidRPr="00BF0560">
        <w:rPr>
          <w:rFonts w:asciiTheme="majorBidi" w:eastAsia="SimSun" w:hAnsiTheme="majorBidi" w:cstheme="majorBidi"/>
          <w:kern w:val="2"/>
          <w:lang w:eastAsia="zh-CN"/>
        </w:rPr>
        <w:fldChar w:fldCharType="separate"/>
      </w:r>
      <w:r w:rsidRPr="00BF0560">
        <w:rPr>
          <w:rFonts w:asciiTheme="majorBidi" w:eastAsia="SimSun" w:hAnsiTheme="majorBidi" w:cstheme="majorBidi"/>
          <w:noProof/>
          <w:kern w:val="2"/>
          <w:lang w:eastAsia="zh-CN"/>
        </w:rPr>
        <w:t>(Herdiana et al., 2021)</w:t>
      </w:r>
      <w:r w:rsidRPr="00BF0560">
        <w:rPr>
          <w:rFonts w:asciiTheme="majorBidi" w:eastAsia="SimSun" w:hAnsiTheme="majorBidi" w:cstheme="majorBidi"/>
          <w:kern w:val="2"/>
          <w:lang w:eastAsia="zh-CN"/>
        </w:rPr>
        <w:fldChar w:fldCharType="end"/>
      </w:r>
      <w:r w:rsidRPr="00BF0560">
        <w:rPr>
          <w:rFonts w:asciiTheme="majorBidi" w:eastAsia="SimSun" w:hAnsiTheme="majorBidi" w:cstheme="majorBidi"/>
          <w:kern w:val="2"/>
          <w:lang w:eastAsia="zh-CN"/>
        </w:rPr>
        <w:t>. Masyarakat bisa menjadi potensi yang positif dalam upaya pengembangan pondok pesantren. Masyarakat akan menjadi pendukung yang positif bagi pengembangan pesantren apabila pesantren tersebut tanggap terhadap aspirasi masyarakat</w:t>
      </w:r>
      <w:r w:rsidR="00636439" w:rsidRPr="00BF0560">
        <w:rPr>
          <w:rFonts w:asciiTheme="majorBidi" w:eastAsia="SimSun" w:hAnsiTheme="majorBidi" w:cstheme="majorBidi"/>
          <w:kern w:val="2"/>
          <w:lang w:eastAsia="zh-CN"/>
        </w:rPr>
        <w:t xml:space="preserve"> </w:t>
      </w:r>
      <w:r w:rsidR="00636439" w:rsidRPr="00BF0560">
        <w:rPr>
          <w:rFonts w:asciiTheme="majorBidi" w:eastAsia="SimSun" w:hAnsiTheme="majorBidi" w:cstheme="majorBidi"/>
          <w:kern w:val="2"/>
          <w:lang w:eastAsia="zh-CN"/>
        </w:rPr>
        <w:fldChar w:fldCharType="begin" w:fldLock="1"/>
      </w:r>
      <w:r w:rsidR="00636439" w:rsidRPr="00BF0560">
        <w:rPr>
          <w:rFonts w:asciiTheme="majorBidi" w:eastAsia="SimSun" w:hAnsiTheme="majorBidi" w:cstheme="majorBidi"/>
          <w:kern w:val="2"/>
          <w:lang w:eastAsia="zh-CN"/>
        </w:rPr>
        <w:instrText>ADDIN CSL_CITATION {"citationItems":[{"id":"ITEM-1","itemData":{"author":[{"dropping-particle":"","family":"Suhardi","given":"Muhamad","non-dropping-particle":"","parse-names":false,"suffix":""},{"dropping-particle":"","family":"Irawan","given":"M Ary","non-dropping-particle":"","parse-names":false,"suffix":""}],"container-title":"Jurnal Kependidikan","id":"ITEM-1","issue":"4","issued":{"date-parts":[["2015"]]},"page":"375-383","title":"Peran Serta Masyarakat dalam Pengembangan Pondok Pesantren (Studi Kasus di Pondok Pesantren Yanmu NW Praya Lombok Tengah NTB)","type":"article-journal","volume":"14"},"uris":["http://www.mendeley.com/documents/?uuid=f82d756f-a76b-4c0d-9151-f7540b310bd3"]}],"mendeley":{"formattedCitation":"(Suhardi &amp; Irawan, 2015)","plainTextFormattedCitation":"(Suhardi &amp; Irawan, 2015)","previouslyFormattedCitation":"(Suhardi &amp; Irawan, 2015)"},"properties":{"noteIndex":0},"schema":"https://github.com/citation-style-language/schema/raw/master/csl-citation.json"}</w:instrText>
      </w:r>
      <w:r w:rsidR="00636439" w:rsidRPr="00BF0560">
        <w:rPr>
          <w:rFonts w:asciiTheme="majorBidi" w:eastAsia="SimSun" w:hAnsiTheme="majorBidi" w:cstheme="majorBidi"/>
          <w:kern w:val="2"/>
          <w:lang w:eastAsia="zh-CN"/>
        </w:rPr>
        <w:fldChar w:fldCharType="separate"/>
      </w:r>
      <w:r w:rsidR="00636439" w:rsidRPr="00BF0560">
        <w:rPr>
          <w:rFonts w:asciiTheme="majorBidi" w:eastAsia="SimSun" w:hAnsiTheme="majorBidi" w:cstheme="majorBidi"/>
          <w:noProof/>
          <w:kern w:val="2"/>
          <w:lang w:eastAsia="zh-CN"/>
        </w:rPr>
        <w:t>(Suhardi &amp; Irawan, 2015)</w:t>
      </w:r>
      <w:r w:rsidR="00636439" w:rsidRPr="00BF0560">
        <w:rPr>
          <w:rFonts w:asciiTheme="majorBidi" w:eastAsia="SimSun" w:hAnsiTheme="majorBidi" w:cstheme="majorBidi"/>
          <w:kern w:val="2"/>
          <w:lang w:eastAsia="zh-CN"/>
        </w:rPr>
        <w:fldChar w:fldCharType="end"/>
      </w:r>
      <w:r w:rsidR="00636439" w:rsidRPr="00BF0560">
        <w:rPr>
          <w:rFonts w:asciiTheme="majorBidi" w:eastAsia="SimSun" w:hAnsiTheme="majorBidi" w:cstheme="majorBidi"/>
          <w:kern w:val="2"/>
          <w:lang w:eastAsia="zh-CN"/>
        </w:rPr>
        <w:t xml:space="preserve">. </w:t>
      </w:r>
      <w:r w:rsidRPr="00BF0560">
        <w:rPr>
          <w:rFonts w:asciiTheme="majorBidi" w:eastAsia="SimSun" w:hAnsiTheme="majorBidi" w:cstheme="majorBidi"/>
          <w:kern w:val="2"/>
          <w:lang w:eastAsia="zh-CN"/>
        </w:rPr>
        <w:t xml:space="preserve">Oleh karena itu sikap tanggap pesantren dengan memanfaatkan pendekatan </w:t>
      </w:r>
      <w:r w:rsidRPr="00BF0560">
        <w:rPr>
          <w:rFonts w:asciiTheme="majorBidi" w:eastAsia="SimSun" w:hAnsiTheme="majorBidi" w:cstheme="majorBidi"/>
          <w:i/>
          <w:iCs/>
          <w:kern w:val="2"/>
          <w:lang w:eastAsia="zh-CN"/>
        </w:rPr>
        <w:t>Social Intelligence</w:t>
      </w:r>
      <w:r w:rsidRPr="00BF0560">
        <w:rPr>
          <w:rFonts w:asciiTheme="majorBidi" w:eastAsia="SimSun" w:hAnsiTheme="majorBidi" w:cstheme="majorBidi"/>
          <w:kern w:val="2"/>
          <w:lang w:eastAsia="zh-CN"/>
        </w:rPr>
        <w:t xml:space="preserve"> dan memanfaatkan beberapa teknik hubungan masyarakat perlu dikembangkan. Dukungan dan respon dari masyarakat sangat penting bagi pondok pesantren dalam melaksanakan kegiatan apapun</w:t>
      </w:r>
      <w:r w:rsidR="00636439" w:rsidRPr="00BF0560">
        <w:rPr>
          <w:rFonts w:asciiTheme="majorBidi" w:eastAsia="SimSun" w:hAnsiTheme="majorBidi" w:cstheme="majorBidi"/>
          <w:kern w:val="2"/>
          <w:lang w:eastAsia="zh-CN"/>
        </w:rPr>
        <w:t xml:space="preserve"> </w:t>
      </w:r>
      <w:r w:rsidR="00636439" w:rsidRPr="00BF0560">
        <w:rPr>
          <w:rFonts w:asciiTheme="majorBidi" w:eastAsia="SimSun" w:hAnsiTheme="majorBidi" w:cstheme="majorBidi"/>
          <w:kern w:val="2"/>
          <w:lang w:eastAsia="zh-CN"/>
        </w:rPr>
        <w:fldChar w:fldCharType="begin" w:fldLock="1"/>
      </w:r>
      <w:r w:rsidR="00636439" w:rsidRPr="00BF0560">
        <w:rPr>
          <w:rFonts w:asciiTheme="majorBidi" w:eastAsia="SimSun" w:hAnsiTheme="majorBidi" w:cstheme="majorBidi"/>
          <w:kern w:val="2"/>
          <w:lang w:eastAsia="zh-CN"/>
        </w:rPr>
        <w:instrText>ADDIN CSL_CITATION {"citationItems":[{"id":"ITEM-1","itemData":{"author":[{"dropping-particle":"","family":"Kurniawan","given":"Yamin","non-dropping-particle":"","parse-names":false,"suffix":""}],"id":"ITEM-1","issued":{"date-parts":[["2021"]]},"publisher":"Uin sunan gunung djati bandung","title":"Manajemen hubungan masyarakat dalam mengembangkan pondok pesantren: Penelitian di pondok pesantren Nurul Falah Cililin Bandung Barat","type":"article"},"uris":["http://www.mendeley.com/documents/?uuid=61bdffb8-57e2-4ac6-9a54-22e8896eddd3"]}],"mendeley":{"formattedCitation":"(Kurniawan, 2021)","plainTextFormattedCitation":"(Kurniawan, 2021)","previouslyFormattedCitation":"(Kurniawan, 2021)"},"properties":{"noteIndex":0},"schema":"https://github.com/citation-style-language/schema/raw/master/csl-citation.json"}</w:instrText>
      </w:r>
      <w:r w:rsidR="00636439" w:rsidRPr="00BF0560">
        <w:rPr>
          <w:rFonts w:asciiTheme="majorBidi" w:eastAsia="SimSun" w:hAnsiTheme="majorBidi" w:cstheme="majorBidi"/>
          <w:kern w:val="2"/>
          <w:lang w:eastAsia="zh-CN"/>
        </w:rPr>
        <w:fldChar w:fldCharType="separate"/>
      </w:r>
      <w:r w:rsidR="00636439" w:rsidRPr="00BF0560">
        <w:rPr>
          <w:rFonts w:asciiTheme="majorBidi" w:eastAsia="SimSun" w:hAnsiTheme="majorBidi" w:cstheme="majorBidi"/>
          <w:noProof/>
          <w:kern w:val="2"/>
          <w:lang w:eastAsia="zh-CN"/>
        </w:rPr>
        <w:t>(Kurniawan, 2021)</w:t>
      </w:r>
      <w:r w:rsidR="00636439" w:rsidRPr="00BF0560">
        <w:rPr>
          <w:rFonts w:asciiTheme="majorBidi" w:eastAsia="SimSun" w:hAnsiTheme="majorBidi" w:cstheme="majorBidi"/>
          <w:kern w:val="2"/>
          <w:lang w:eastAsia="zh-CN"/>
        </w:rPr>
        <w:fldChar w:fldCharType="end"/>
      </w:r>
      <w:r w:rsidR="00636439" w:rsidRPr="00BF0560">
        <w:rPr>
          <w:rFonts w:asciiTheme="majorBidi" w:eastAsia="SimSun" w:hAnsiTheme="majorBidi" w:cstheme="majorBidi"/>
          <w:kern w:val="2"/>
          <w:lang w:eastAsia="zh-CN"/>
        </w:rPr>
        <w:t>.</w:t>
      </w:r>
    </w:p>
    <w:p w14:paraId="6FF14BE1" w14:textId="44E56CA9" w:rsidR="009B3522" w:rsidRDefault="00D86DFC" w:rsidP="00456875">
      <w:pPr>
        <w:ind w:firstLine="284"/>
      </w:pPr>
      <w:r>
        <w:lastRenderedPageBreak/>
        <w:t>Keberadaan pesantren dari segi akademik dapat dilihat dari berbagai macam perspektif, mulai dari kurikulum, tingkat kemajuan dan kemoderenan, keterbukaan terhadap perubahan dan dari perspektif sistem pendidika</w:t>
      </w:r>
      <w:r w:rsidR="009B3522">
        <w:t xml:space="preserve">nnya </w:t>
      </w:r>
      <w:r w:rsidR="009B3522">
        <w:fldChar w:fldCharType="begin" w:fldLock="1"/>
      </w:r>
      <w:r w:rsidR="009B3522">
        <w:instrText>ADDIN CSL_CITATION {"citationItems":[{"id":"ITEM-1","itemData":{"ISSN":"2442-5494","author":[{"dropping-particle":"","family":"Shiddiq","given":"Ahmad","non-dropping-particle":"","parse-names":false,"suffix":""}],"container-title":"TADRIS: Jurnal Pendidikan Islam","id":"ITEM-1","issue":"2","issued":{"date-parts":[["2015"]]},"page":"218-229","title":"Tradisi Akademik Pesantren","type":"article-journal","volume":"10"},"uris":["http://www.mendeley.com/documents/?uuid=fe5d0fac-5715-4896-b9fc-15a5d8b582a9"]}],"mendeley":{"formattedCitation":"(Shiddiq, 2015)","plainTextFormattedCitation":"(Shiddiq, 2015)","previouslyFormattedCitation":"(Shiddiq, 2015)"},"properties":{"noteIndex":0},"schema":"https://github.com/citation-style-language/schema/raw/master/csl-citation.json"}</w:instrText>
      </w:r>
      <w:r w:rsidR="009B3522">
        <w:fldChar w:fldCharType="separate"/>
      </w:r>
      <w:r w:rsidR="009B3522" w:rsidRPr="009B3522">
        <w:rPr>
          <w:noProof/>
        </w:rPr>
        <w:t>(Shiddiq, 2015)</w:t>
      </w:r>
      <w:r w:rsidR="009B3522">
        <w:fldChar w:fldCharType="end"/>
      </w:r>
      <w:r w:rsidR="009B3522">
        <w:t xml:space="preserve">. </w:t>
      </w:r>
      <w:r>
        <w:t>Berkembangnya pola pikir masyarakat dewasa ini memberikan pengaruh yang siginifikan bagi pesantren dalam menciptakan inovasi-inovasi sebagai upaya meningkatkan kualitas pendidikan. Pendidikan pesantren di era global-multikultural ini idealnya bersikap aktif terhadap perkembangan ilmu pengetahuan, menumbuhkan daya saing, tetapi tetap mampu mempertahankan pembinaan moral yang selama ini dianggap prestasi besar pondok pesantren</w:t>
      </w:r>
      <w:r w:rsidR="009B3522">
        <w:t xml:space="preserve"> </w:t>
      </w:r>
      <w:r w:rsidR="009B3522">
        <w:fldChar w:fldCharType="begin" w:fldLock="1"/>
      </w:r>
      <w:r w:rsidR="009B3522">
        <w:instrText>ADDIN CSL_CITATION {"citationItems":[{"id":"ITEM-1","itemData":{"ISSN":"2337-7593","author":[{"dropping-particle":"","family":"Arifiah","given":"Dheanda Abshorina","non-dropping-particle":"","parse-names":false,"suffix":""}],"container-title":"Jurnal Pendidikan","id":"ITEM-1","issue":"2","issued":{"date-parts":[["2021"]]},"page":"36-43","title":"Solusi Terhadap Problematika Pendidikan Dalam Pembelajaran di Pesantren Pada Era Globalisasi.","type":"article-journal","volume":"9"},"uris":["http://www.mendeley.com/documents/?uuid=341f1f3b-f6b5-4e54-8bb3-cc96b0d131c7"]}],"mendeley":{"formattedCitation":"(Arifiah, 2021)","plainTextFormattedCitation":"(Arifiah, 2021)","previouslyFormattedCitation":"(Arifiah, 2021)"},"properties":{"noteIndex":0},"schema":"https://github.com/citation-style-language/schema/raw/master/csl-citation.json"}</w:instrText>
      </w:r>
      <w:r w:rsidR="009B3522">
        <w:fldChar w:fldCharType="separate"/>
      </w:r>
      <w:r w:rsidR="009B3522" w:rsidRPr="009B3522">
        <w:rPr>
          <w:noProof/>
        </w:rPr>
        <w:t>(Arifiah, 2021)</w:t>
      </w:r>
      <w:r w:rsidR="009B3522">
        <w:fldChar w:fldCharType="end"/>
      </w:r>
      <w:r>
        <w:t>.</w:t>
      </w:r>
    </w:p>
    <w:p w14:paraId="6E629C33" w14:textId="77777777" w:rsidR="00BF0560" w:rsidRDefault="00BF0560" w:rsidP="00BF0560">
      <w:pPr>
        <w:ind w:firstLine="284"/>
      </w:pPr>
      <w:r>
        <w:t xml:space="preserve">Arifin &amp; Syafi’i (2003) mengartikan pesantren adalah lembaga pendidikan Islam yang tumbuh serta diakui masyarakat sekitar, dengan sistem asrama dimana santri-santri menerima pendidikan agama melalui sistem pengajian yang sepenuhnya berada di bawah kendali dari seorang atau beberapa orang kiai dengan ciri- ciri khas yang bersifat karismatik serta independen dalam berbagai hal. Berdasarkan paparan diatas dapat ditarik kesimpulan bahwa pesantren adalah suatu lembaga pendidikan Islam yang mengajarkan dan menyebar luaskan ajaran Islam serta melatih santri untuk siap dan mandiri dalam menjalani hidup. Dapat diartikan juga bahwa pesantren merupakan tempat belajar para santri pada kiai untuk memperdalam dan menambah ilmu pengetahuan agama Islam. </w:t>
      </w:r>
    </w:p>
    <w:p w14:paraId="580F4FFB" w14:textId="7C12755D" w:rsidR="00BF0560" w:rsidRDefault="00BF0560" w:rsidP="00BF0560">
      <w:pPr>
        <w:ind w:firstLine="284"/>
      </w:pPr>
      <w:r>
        <w:t>Pesantren sebagai lembaga pendidikan non formal hanya mempelajari ilmu agama yang bersumber dari kitab-kitab klasik</w:t>
      </w:r>
      <w:r>
        <w:t xml:space="preserve"> </w:t>
      </w:r>
      <w:r>
        <w:fldChar w:fldCharType="begin" w:fldLock="1"/>
      </w:r>
      <w:r w:rsidR="003A7827">
        <w:instrText>ADDIN CSL_CITATION {"citationItems":[{"id":"ITEM-1","itemData":{"DOI":"10.18860/abj.v5i2.10335","ISSN":"2528-3979","abstract":"Islam is the religion of rahmatan lil'alamin which regulates all aspects and joints of the life of the Ummah. The pattern of rules that are within the auspices of Islam actually comes from the Qur'an and Hadith. So, it can be said that the studies in the Qur'an and Hadith will always be an interesting study to be discussed in each change of age of the Ummah life, this is because every era will face different problems of life, but there are always similarities in the reasons listed in the study of the Qur'an and The Prophet's hadith. The Covid-19 outbreak that originated in Wuhan China is similar to the plague of leprosy and tha'un during the time of the Prophet Muhammad (PBUH) to His friend, which are both contagious diseases. In this paper the authors use the method of library research as a tool to explore information regarding Islam in dealing with infectious diseases. Basically, Islam has made a major contribution in dealing with all kinds of epidemics including Covid-19 which is happening in this era.","author":[{"dropping-particle":"","family":"Efendi","given":"Muhammad","non-dropping-particle":"","parse-names":false,"suffix":""},{"dropping-particle":"","family":"Masriyah","given":"Masriyah","non-dropping-particle":"","parse-names":false,"suffix":""},{"dropping-particle":"","family":"Riadi","given":"Selamat","non-dropping-particle":"","parse-names":false,"suffix":""}],"container-title":"Abjadia","id":"ITEM-1","issue":"2","issued":{"date-parts":[["2020"]]},"page":"157-165","title":"ISLAMIC CONTRIBUTION IN THE COVID-19 PANDEMIC VIEWED FROM HISTORY","type":"article-journal","volume":"5"},"uris":["http://www.mendeley.com/documents/?uuid=73edb36f-0352-3d33-8a6f-c30d0e515cfe"]}],"mendeley":{"formattedCitation":"(Efendi et al., 2020)","plainTextFormattedCitation":"(Efendi et al., 2020)","previouslyFormattedCitation":"(Efendi et al., 2020)"},"properties":{"noteIndex":0},"schema":"https://github.com/citation-style-language/schema/raw/master/csl-citation.json"}</w:instrText>
      </w:r>
      <w:r>
        <w:fldChar w:fldCharType="separate"/>
      </w:r>
      <w:r w:rsidRPr="00BF0560">
        <w:rPr>
          <w:noProof/>
        </w:rPr>
        <w:t>(Efendi et al., 2020)</w:t>
      </w:r>
      <w:r>
        <w:fldChar w:fldCharType="end"/>
      </w:r>
      <w:r>
        <w:t>. Adapun kurikulumnya mencakup mata pelajaran keislaman seperti ilmu Tauhid, ilmu Tafsir, Hadits, ilmu Hadits, ilmu Akhlaq,  ilmu Fiqh, Ushul al- Fiqh, ilmu Tasawuf. Bahasa Arab yang mencakup Nahwu, Sharaf, Badi’, Balaghah, Bayan, Mantiq dan Tajwid (Anhari, 2007). Pesantren sebagai lembaga pendidikan memiliki tanggung jawab pada proses pencerdasan bangsa secara integral. Secara khusus pesantren bertanggung jawab terhadap berlangsungnya tradisi keagamaan dalam kehidupan masyarakat. Tujuan pesantren dalam kaitan dua hal tersebut adalah membentuk manusia mukmin yang memiliki moral dan intelektual yang berkualitas (Tolib, 2015).</w:t>
      </w:r>
    </w:p>
    <w:p w14:paraId="0497B16D" w14:textId="6C345AE0" w:rsidR="00D86DFC" w:rsidRDefault="00BF0560" w:rsidP="00BF0560">
      <w:pPr>
        <w:ind w:firstLine="284"/>
      </w:pPr>
      <w:r>
        <w:t>Islam memberikan penjelasan mengenai kebutuhan dasar manusia. Manusia memiliki unsur jasmani dan rohani yang sama-sama memiliki kebutuhan tersendiri.  Pemenuhan kebutuhan agama sebagai makhluk Allah SWT (Arifin, 2009). Dari segi rohani maupun jasmani. Kebutuhan beragama menjadi bagian dari fitrah manusia yaitu naluri beragama yang di dalamnya terdapat benih-benih religiusitas manusia</w:t>
      </w:r>
      <w:r>
        <w:t xml:space="preserve">. </w:t>
      </w:r>
      <w:r w:rsidR="00D86DFC">
        <w:t xml:space="preserve">Mempersiapkan masyarakat yang madani memang </w:t>
      </w:r>
      <w:r w:rsidR="00456875">
        <w:t xml:space="preserve">perlu adanya </w:t>
      </w:r>
      <w:r w:rsidR="00D86DFC">
        <w:t xml:space="preserve">partisipasi aktif dari pendidikan yang begitu besar. Peran lembaga pendidikan khususnya pesantren yang dituntut lebih dalam pembinaan keimanan dan pengimplementasian ilmu keagamaan </w:t>
      </w:r>
      <w:r w:rsidR="009B3522">
        <w:fldChar w:fldCharType="begin" w:fldLock="1"/>
      </w:r>
      <w:r w:rsidR="009B3522">
        <w:instrText>ADDIN CSL_CITATION {"citationItems":[{"id":"ITEM-1","itemData":{"ISSN":"2337-7593","author":[{"dropping-particle":"","family":"Arifiah","given":"Dheanda Abshorina","non-dropping-particle":"","parse-names":false,"suffix":""}],"container-title":"Jurnal Pendidikan","id":"ITEM-1","issue":"2","issued":{"date-parts":[["2021"]]},"page":"36-43","title":"Solusi Terhadap Problematika Pendidikan Dalam Pembelajaran di Pesantren Pada Era Globalisasi.","type":"article-journal","volume":"9"},"uris":["http://www.mendeley.com/documents/?uuid=341f1f3b-f6b5-4e54-8bb3-cc96b0d131c7"]}],"mendeley":{"formattedCitation":"(Arifiah, 2021)","plainTextFormattedCitation":"(Arifiah, 2021)","previouslyFormattedCitation":"(Arifiah, 2021)"},"properties":{"noteIndex":0},"schema":"https://github.com/citation-style-language/schema/raw/master/csl-citation.json"}</w:instrText>
      </w:r>
      <w:r w:rsidR="009B3522">
        <w:fldChar w:fldCharType="separate"/>
      </w:r>
      <w:r w:rsidR="009B3522" w:rsidRPr="009B3522">
        <w:rPr>
          <w:noProof/>
        </w:rPr>
        <w:t>(Arifiah, 2021)</w:t>
      </w:r>
      <w:r w:rsidR="009B3522">
        <w:fldChar w:fldCharType="end"/>
      </w:r>
      <w:r w:rsidR="009B3522">
        <w:t>.</w:t>
      </w:r>
      <w:r w:rsidR="00D86DFC">
        <w:t xml:space="preserve"> Keberadaan masyarakat begitu penting bagi keberlangsungan kiprah pondok pesantren. Arus perkembangan zaman menjadi faktor utama meningkatnya kebutuhan dan tuntutan masyarakat terhadap pendidikan pesantren. Degradasi keilmuan keagamaan pada jaman milenial sekarang ini sungguh memprihatinkan terutama di kota-kota besar. Hal ini kiranya menjadi perhatian bagi pondok pesantren untuk lebih meningkatkan peranannya bagi masyarakat.</w:t>
      </w:r>
    </w:p>
    <w:p w14:paraId="60949637" w14:textId="25A79BF2" w:rsidR="00BB7D44" w:rsidRDefault="00D86DFC" w:rsidP="00BF0560">
      <w:pPr>
        <w:ind w:firstLine="284"/>
      </w:pPr>
      <w:r>
        <w:lastRenderedPageBreak/>
        <w:t>Era globalisasi memberikan tantangan baru bagi pondok pesantren dalam memenuhi kebutuhan dan tuntutan masyarakat. Dewasa ini, banyak sekali pondok pesantren yang melakukan terobosan baru seperti memperbaiki kurikulum pendidikan, sarana dan prasarana, serta tenaga pendidik</w:t>
      </w:r>
      <w:r w:rsidR="009B3522">
        <w:t xml:space="preserve"> </w:t>
      </w:r>
      <w:r w:rsidR="009B3522">
        <w:fldChar w:fldCharType="begin" w:fldLock="1"/>
      </w:r>
      <w:r w:rsidR="009B3522">
        <w:instrText>ADDIN CSL_CITATION {"citationItems":[{"id":"ITEM-1","itemData":{"ISSN":"2614-3275","author":[{"dropping-particle":"","family":"Tolib","given":"Abdul","non-dropping-particle":"","parse-names":false,"suffix":""}],"container-title":"Risâlah, Jurnal Pendidikan Dan Studi Islam","id":"ITEM-1","issue":"1","issued":{"date-parts":[["2015"]]},"page":"60-66","title":"Pendidikan di Pondok Pesantren Modern","type":"article-journal","volume":"2"},"uris":["http://www.mendeley.com/documents/?uuid=95017e79-c0d8-4c4a-9c5f-d00aee779434"]}],"mendeley":{"formattedCitation":"(Tolib, 2015)","plainTextFormattedCitation":"(Tolib, 2015)","previouslyFormattedCitation":"(Tolib, 2015)"},"properties":{"noteIndex":0},"schema":"https://github.com/citation-style-language/schema/raw/master/csl-citation.json"}</w:instrText>
      </w:r>
      <w:r w:rsidR="009B3522">
        <w:fldChar w:fldCharType="separate"/>
      </w:r>
      <w:r w:rsidR="009B3522" w:rsidRPr="009B3522">
        <w:rPr>
          <w:noProof/>
        </w:rPr>
        <w:t>(Tolib, 2015)</w:t>
      </w:r>
      <w:r w:rsidR="009B3522">
        <w:fldChar w:fldCharType="end"/>
      </w:r>
      <w:r w:rsidR="009B3522">
        <w:t xml:space="preserve">. </w:t>
      </w:r>
      <w:r>
        <w:t>Pondok pesantren harus berupaya mencari pembaharuan yang tepat agar menghasilkan produk-produk cendikiawan muslim yang bermutu</w:t>
      </w:r>
      <w:r w:rsidR="009B3522">
        <w:t xml:space="preserve"> </w:t>
      </w:r>
      <w:r w:rsidR="009B3522">
        <w:fldChar w:fldCharType="begin" w:fldLock="1"/>
      </w:r>
      <w:r w:rsidR="009B3522">
        <w:instrText>ADDIN CSL_CITATION {"citationItems":[{"id":"ITEM-1","itemData":{"author":[{"dropping-particle":"","family":"Fakhruddin","given":"Agus","non-dropping-particle":"","parse-names":false,"suffix":""}],"container-title":"Jurnal Pendidikan Agama Islam-Ta’lim","id":"ITEM-1","issue":"2","issued":{"date-parts":[["2011"]]},"page":"199-212","title":"Prinsip-Prinsip Manajemen Pendidikan Islam dalam Konteks Persekolahan","type":"article-journal","volume":"9"},"uris":["http://www.mendeley.com/documents/?uuid=4de70f30-8cd8-4fb0-b078-bbaf9deeda71"]}],"mendeley":{"formattedCitation":"(Fakhruddin, 2011)","plainTextFormattedCitation":"(Fakhruddin, 2011)","previouslyFormattedCitation":"(Fakhruddin, 2011)"},"properties":{"noteIndex":0},"schema":"https://github.com/citation-style-language/schema/raw/master/csl-citation.json"}</w:instrText>
      </w:r>
      <w:r w:rsidR="009B3522">
        <w:fldChar w:fldCharType="separate"/>
      </w:r>
      <w:r w:rsidR="009B3522" w:rsidRPr="009B3522">
        <w:rPr>
          <w:noProof/>
        </w:rPr>
        <w:t>(Fakhruddin, 2011)</w:t>
      </w:r>
      <w:r w:rsidR="009B3522">
        <w:fldChar w:fldCharType="end"/>
      </w:r>
      <w:r w:rsidR="009B3522">
        <w:t>.</w:t>
      </w:r>
      <w:r w:rsidR="00BF0560">
        <w:t xml:space="preserve"> </w:t>
      </w:r>
      <w:r>
        <w:t>Pondok Pesantren Darul Ilmi Banjarbaru menjadi lembaga pendidikan Islam yang berupaya menghasilkan generasi-generasi dengan potensi diri yang unggul dan berkompeten sehingga dapat menjadi jawaban bagi segala kebutuhan serta tuntutan yang ada di masyarakat. Sejauh pengamatan saya terhadap peranan Pondok Pesantren Darul Ilmi sudah membantu masyarakat sekitar dalam memenuhi keperluan-keperluan yang menyangkut masalah keagamaan. Undangan untuk mengisi kegiatan keagamaan seperti Tahlilan, pembacaan maulid Habsyi, haul, menyalatkan jenazah dan lain sebagainya. Hal ini menjadi bukti bahwa para santri pondok Pesantren Darul Ilmi Banjarbaru cukup mumpuni untuk memenuhi kebutuhan masyarakat sekitar.</w:t>
      </w:r>
    </w:p>
    <w:p w14:paraId="03C928CB" w14:textId="7D1BDD8A" w:rsidR="009B3522" w:rsidRDefault="009B3522" w:rsidP="00636439"/>
    <w:p w14:paraId="1D323895" w14:textId="77777777" w:rsidR="00D86DFC" w:rsidRDefault="00D86DFC" w:rsidP="00456875"/>
    <w:p w14:paraId="5EF904B6" w14:textId="56C68C18" w:rsidR="00D86DFC" w:rsidRDefault="00D86DFC" w:rsidP="00D86DFC">
      <w:pPr>
        <w:rPr>
          <w:rFonts w:cs="Times New Roman"/>
          <w:b/>
          <w:bCs/>
          <w:szCs w:val="24"/>
        </w:rPr>
      </w:pPr>
      <w:r w:rsidRPr="00D86DFC">
        <w:rPr>
          <w:rFonts w:cs="Times New Roman"/>
          <w:b/>
          <w:bCs/>
          <w:szCs w:val="24"/>
        </w:rPr>
        <w:t>METODE</w:t>
      </w:r>
    </w:p>
    <w:p w14:paraId="581532CE" w14:textId="77777777" w:rsidR="00D86DFC" w:rsidRPr="00D86DFC" w:rsidRDefault="00D86DFC" w:rsidP="00D86DFC">
      <w:pPr>
        <w:ind w:firstLine="284"/>
        <w:rPr>
          <w:rFonts w:cs="Times New Roman"/>
          <w:szCs w:val="24"/>
        </w:rPr>
      </w:pPr>
      <w:r w:rsidRPr="00D86DFC">
        <w:rPr>
          <w:rFonts w:cs="Times New Roman"/>
          <w:szCs w:val="24"/>
        </w:rPr>
        <w:t xml:space="preserve">Penelitian ini menggunakan jenis Field Research (Penelitian Lapangan) dengan menggunakan pendekatan kualitatif yaitu pendekatan yang lebih menekankan pada analisis yang akan diolah berdasarkan kesimpulan yang bersifat deduktif/induktif dengan tetap berpegang pada keilmiahannya. Kehadiran peneliti di lapangan adalah sebagai instrumen serta pengumpul hasil dari observasi yang kemudian akan menjadi data bagi peneliti sebelum menganalisis serta menyimpulkan. Kegunaan penelitian ini adalah untuk menjawab pertanyaan tentang apa dan bagaimana keadaan lokasi serta melaporkan dengan bagaimana adanya. Berdasarkan hal ini penulis akan mendeskripsikan bagaimana tanggapan masyarakat terhadap pendidikan keagamaan di Pondok Pesantren Darul Ilmi. </w:t>
      </w:r>
    </w:p>
    <w:p w14:paraId="404AF1F6" w14:textId="77777777" w:rsidR="00D86DFC" w:rsidRPr="00D86DFC" w:rsidRDefault="00D86DFC" w:rsidP="00D86DFC">
      <w:pPr>
        <w:ind w:firstLine="284"/>
        <w:rPr>
          <w:rFonts w:cs="Times New Roman"/>
          <w:szCs w:val="24"/>
        </w:rPr>
      </w:pPr>
      <w:r w:rsidRPr="00D86DFC">
        <w:rPr>
          <w:rFonts w:cs="Times New Roman"/>
          <w:szCs w:val="24"/>
        </w:rPr>
        <w:t>Metode deskriptif dalam penelitian ini berfokus pada fenomena atau kejadian berupa persepsi masyarakat terhadap kiprah pendidikan agama di Pondok Pesantren Darul Ilmi Banjarbaru disajikan melalui paparan gambaran secara faktual dan cermat. Adapun yang menjadi subjek pada penelitian ini adalah masyarakat kelurahan Landasan Ulin barat RT. 09 warga kecamatan Liang Anggang kota Banjarbaru Kalimantan Selatan dengan 25 orang dari 152 warga keseluruhan yang berumur dari 20-50 tahun. Pengambilan 25 orang sebagai responden dilakukan karena sudah bisa mewakili keseluruhan. Sedangkan yang menjadi objek dalam penelitian ini adalah tanggapan masyarakat terhadap pendidikan agama Islam di Pondok Pesantren Darul Ilmi.</w:t>
      </w:r>
    </w:p>
    <w:p w14:paraId="16313E24" w14:textId="6386B9B2" w:rsidR="00D86DFC" w:rsidRPr="00D86DFC" w:rsidRDefault="00D86DFC" w:rsidP="009B3522">
      <w:pPr>
        <w:ind w:firstLine="284"/>
        <w:rPr>
          <w:rFonts w:cs="Times New Roman"/>
          <w:szCs w:val="24"/>
        </w:rPr>
      </w:pPr>
      <w:r w:rsidRPr="00D86DFC">
        <w:rPr>
          <w:rFonts w:cs="Times New Roman"/>
          <w:szCs w:val="24"/>
        </w:rPr>
        <w:t xml:space="preserve">Data hasil penelitian yang telah dikumpulkan sepenuhnya dianalisis secara interaktif. Analisis data dilakukan setiap saat pengumpulan data di lapangan secara berkesinambungan. data berupa kalimat yang dikumpulkan lewat observasi, angket, dokumentasi dan lain-lain telah disusun teratur, selanjutnya menurut Miles dan Huberman </w:t>
      </w:r>
      <w:r w:rsidR="009B3522">
        <w:rPr>
          <w:rFonts w:cs="Times New Roman"/>
          <w:szCs w:val="24"/>
        </w:rPr>
        <w:fldChar w:fldCharType="begin" w:fldLock="1"/>
      </w:r>
      <w:r w:rsidR="009B3522">
        <w:rPr>
          <w:rFonts w:cs="Times New Roman"/>
          <w:szCs w:val="24"/>
        </w:rPr>
        <w:instrText>ADDIN CSL_CITATION {"citationItems":[{"id":"ITEM-1","itemData":{"author":[{"dropping-particle":"","family":"Miles","given":"B Matthew","non-dropping-particle":"","parse-names":false,"suffix":""},{"dropping-particle":"","family":"Huberman","given":"Michael A","non-dropping-particle":"","parse-names":false,"suffix":""}],"id":"ITEM-1","issued":{"date-parts":[["1992"]]},"publisher":"Jakarta: UI Press","title":"Analisis Data Kualitatif (Alih bahasa oleh Tjetjep Rohendi","type":"article"},"suppress-author":1,"uris":["http://www.mendeley.com/documents/?uuid=e9f8738b-6d13-4fb3-9a6a-d7062dc38b73"]}],"mendeley":{"formattedCitation":"(1992)","plainTextFormattedCitation":"(1992)","previouslyFormattedCitation":"(1992)"},"properties":{"noteIndex":0},"schema":"https://github.com/citation-style-language/schema/raw/master/csl-citation.json"}</w:instrText>
      </w:r>
      <w:r w:rsidR="009B3522">
        <w:rPr>
          <w:rFonts w:cs="Times New Roman"/>
          <w:szCs w:val="24"/>
        </w:rPr>
        <w:fldChar w:fldCharType="separate"/>
      </w:r>
      <w:r w:rsidR="009B3522" w:rsidRPr="009B3522">
        <w:rPr>
          <w:rFonts w:cs="Times New Roman"/>
          <w:noProof/>
          <w:szCs w:val="24"/>
        </w:rPr>
        <w:t>(1992)</w:t>
      </w:r>
      <w:r w:rsidR="009B3522">
        <w:rPr>
          <w:rFonts w:cs="Times New Roman"/>
          <w:szCs w:val="24"/>
        </w:rPr>
        <w:fldChar w:fldCharType="end"/>
      </w:r>
      <w:r w:rsidR="009B3522">
        <w:rPr>
          <w:rFonts w:cs="Times New Roman"/>
          <w:szCs w:val="24"/>
        </w:rPr>
        <w:t xml:space="preserve"> </w:t>
      </w:r>
      <w:r w:rsidRPr="00D86DFC">
        <w:rPr>
          <w:rFonts w:cs="Times New Roman"/>
          <w:szCs w:val="24"/>
        </w:rPr>
        <w:t xml:space="preserve">dalam proses analisis data </w:t>
      </w:r>
      <w:r w:rsidRPr="00D86DFC">
        <w:rPr>
          <w:rFonts w:cs="Times New Roman"/>
          <w:szCs w:val="24"/>
        </w:rPr>
        <w:lastRenderedPageBreak/>
        <w:t xml:space="preserve">terdapat tiga komponen utama yang benar-benar harus dipahami oleh setiap peneliti kualitatif, yaitu (1) reduksi data, (2) sajian data, (3) penarikan kesimpulan atau verifikasi. Dari rumusan data di atas dapat diketahui bahwa analisis data bermaksud untuk pengumpulan data, yaitu kegiatan mengorganisasikan data dengan mengatur, mengurutkan, mengelompokkan, memberi kode, dan mengkatagorikannya </w:t>
      </w:r>
      <w:r w:rsidR="009B3522">
        <w:rPr>
          <w:rFonts w:cs="Times New Roman"/>
          <w:szCs w:val="24"/>
        </w:rPr>
        <w:fldChar w:fldCharType="begin" w:fldLock="1"/>
      </w:r>
      <w:r w:rsidR="009B3522">
        <w:rPr>
          <w:rFonts w:cs="Times New Roman"/>
          <w:szCs w:val="24"/>
        </w:rPr>
        <w:instrText>ADDIN CSL_CITATION {"citationItems":[{"id":"ITEM-1","itemData":{"author":[{"dropping-particle":"","family":"Moleong","given":"Lexy J","non-dropping-particle":"","parse-names":false,"suffix":""}],"id":"ITEM-1","issued":{"date-parts":[["2007"]]},"title":"Metodologi Penelitian Kualitatif, Bandung: PT Remaja Rosdakarya Offset","type":"article-journal"},"uris":["http://www.mendeley.com/documents/?uuid=af42d668-fcf5-45b9-adc1-e57b857994ec"]}],"mendeley":{"formattedCitation":"(Moleong, 2007)","plainTextFormattedCitation":"(Moleong, 2007)","previouslyFormattedCitation":"(Moleong, 2007)"},"properties":{"noteIndex":0},"schema":"https://github.com/citation-style-language/schema/raw/master/csl-citation.json"}</w:instrText>
      </w:r>
      <w:r w:rsidR="009B3522">
        <w:rPr>
          <w:rFonts w:cs="Times New Roman"/>
          <w:szCs w:val="24"/>
        </w:rPr>
        <w:fldChar w:fldCharType="separate"/>
      </w:r>
      <w:r w:rsidR="009B3522" w:rsidRPr="009B3522">
        <w:rPr>
          <w:rFonts w:cs="Times New Roman"/>
          <w:noProof/>
          <w:szCs w:val="24"/>
        </w:rPr>
        <w:t>(Moleong, 2007)</w:t>
      </w:r>
      <w:r w:rsidR="009B3522">
        <w:rPr>
          <w:rFonts w:cs="Times New Roman"/>
          <w:szCs w:val="24"/>
        </w:rPr>
        <w:fldChar w:fldCharType="end"/>
      </w:r>
      <w:r w:rsidR="009B3522">
        <w:rPr>
          <w:rFonts w:cs="Times New Roman"/>
          <w:szCs w:val="24"/>
        </w:rPr>
        <w:t>.</w:t>
      </w:r>
    </w:p>
    <w:p w14:paraId="3840DF0C" w14:textId="293C5D84" w:rsidR="00D86DFC" w:rsidRPr="00D86DFC" w:rsidRDefault="00D86DFC" w:rsidP="00D86DFC">
      <w:pPr>
        <w:ind w:firstLine="284"/>
        <w:rPr>
          <w:rFonts w:cs="Times New Roman"/>
          <w:szCs w:val="24"/>
        </w:rPr>
      </w:pPr>
      <w:r w:rsidRPr="00D86DFC">
        <w:rPr>
          <w:rFonts w:cs="Times New Roman"/>
          <w:szCs w:val="24"/>
        </w:rPr>
        <w:t>Pena</w:t>
      </w:r>
      <w:r w:rsidR="00BF0560">
        <w:rPr>
          <w:rFonts w:cs="Times New Roman"/>
          <w:szCs w:val="24"/>
        </w:rPr>
        <w:t xml:space="preserve">rikan kesimpulan melalui proses </w:t>
      </w:r>
      <w:r w:rsidRPr="00D86DFC">
        <w:rPr>
          <w:rFonts w:cs="Times New Roman"/>
          <w:szCs w:val="24"/>
        </w:rPr>
        <w:t>verifikasi terus menerus selama penelitian berlangsung. Penarikan kesimpulan yang terkait dengan penelitian ini, maka setelah data dikumpulkan, dipilih mana yang dibutuhkan dan mana yang tidak dibutuhkan, kemudian disusun jaringan kerja yang berhubungan dengan permasalahan penelitian, yaitu bagaimana tanggapan masyarakat terhadap pendidikan keagamaan di Pondok Pesantren Darul Ilmi yang kemudian dilakukan verifikasi.</w:t>
      </w:r>
    </w:p>
    <w:p w14:paraId="3870B46D" w14:textId="77777777" w:rsidR="00D86DFC" w:rsidRPr="00BB7D44" w:rsidRDefault="00D86DFC" w:rsidP="00D86DFC">
      <w:pPr>
        <w:rPr>
          <w:rFonts w:cs="Times New Roman"/>
          <w:szCs w:val="24"/>
        </w:rPr>
      </w:pPr>
    </w:p>
    <w:p w14:paraId="7ED2F1B3" w14:textId="1EE4AF9E" w:rsidR="00FD0CC3" w:rsidRPr="00FD0CC3" w:rsidRDefault="00BB7D44" w:rsidP="00FD0CC3">
      <w:pPr>
        <w:rPr>
          <w:rFonts w:cs="Times New Roman"/>
          <w:b/>
          <w:szCs w:val="24"/>
        </w:rPr>
      </w:pPr>
      <w:r w:rsidRPr="006468C7">
        <w:rPr>
          <w:rStyle w:val="Heading1Char"/>
        </w:rPr>
        <w:t>HASIL DAN PEMBAHASAN</w:t>
      </w:r>
    </w:p>
    <w:p w14:paraId="7E10A57A" w14:textId="77777777" w:rsidR="00D86DFC" w:rsidRPr="00D86DFC" w:rsidRDefault="00D86DFC" w:rsidP="00FD0CC3">
      <w:pPr>
        <w:spacing w:line="240" w:lineRule="auto"/>
        <w:ind w:firstLine="284"/>
        <w:rPr>
          <w:rFonts w:eastAsia="SimSun" w:cs="Times New Roman"/>
          <w:szCs w:val="24"/>
          <w:lang w:eastAsia="zh-CN"/>
        </w:rPr>
      </w:pPr>
      <w:r w:rsidRPr="00D86DFC">
        <w:rPr>
          <w:rFonts w:eastAsia="SimSun" w:cs="Times New Roman"/>
          <w:szCs w:val="24"/>
          <w:lang w:eastAsia="zh-CN"/>
        </w:rPr>
        <w:t xml:space="preserve">Pengembangan pendidikan dan pengajaran yang dilakukan oleh Pondok Pesantren Darul Ilmi Banjarbaru dengan perlahan tapi pasti mengalami kemajuan yang cukup signifikan. Kemajuan yang dimaksud adalah dengan adanya pengadaan sarana dan prasarana, perekrutan tenaga pendidik dan staf serta peningkatan jumlah santri atau siswa baru dari tahun ke tahun. Jika menilik letak Pondok Pesantren Darul Ilmi yang berada di ibu kota Banjarbaru, tentunya persaingan antar lembaga pendidikan begitu sangat terasa. Perbandingan yang mencolok antara Pondok Pesantren Darul Ilmi dengan sekolah-sekolah yang berstatus negeri tentunya menjadi tolak ukur bagi masyarakat untuk memasukkan anknya ke Pondok Pesantren Darul Ilmi. Hal ini seperti yang dikatakan oleh Pimpinan Pondok Pesantren Darul Ilmi </w:t>
      </w:r>
      <w:r w:rsidRPr="003A7827">
        <w:rPr>
          <w:rFonts w:eastAsia="SimSun" w:cs="Times New Roman"/>
          <w:i/>
          <w:iCs/>
          <w:szCs w:val="24"/>
          <w:lang w:eastAsia="zh-CN"/>
        </w:rPr>
        <w:t>“jika untuk bersaing dengan sekolah-sekolah negeri dan juga sekolah unggulan seperti SMA Banua tentunya pondok kita ini masih cukup tertinggal”.</w:t>
      </w:r>
      <w:r w:rsidRPr="00D86DFC">
        <w:rPr>
          <w:rFonts w:eastAsia="SimSun" w:cs="Times New Roman"/>
          <w:szCs w:val="24"/>
          <w:lang w:eastAsia="zh-CN"/>
        </w:rPr>
        <w:t xml:space="preserve"> </w:t>
      </w:r>
    </w:p>
    <w:p w14:paraId="5FA9248B" w14:textId="689984F9" w:rsidR="00D86DFC" w:rsidRPr="00D86DFC" w:rsidRDefault="00D86DFC" w:rsidP="00FD0CC3">
      <w:pPr>
        <w:spacing w:line="240" w:lineRule="auto"/>
        <w:ind w:firstLine="284"/>
        <w:rPr>
          <w:rFonts w:eastAsia="SimSun" w:cs="Times New Roman"/>
          <w:szCs w:val="24"/>
          <w:lang w:eastAsia="zh-CN"/>
        </w:rPr>
      </w:pPr>
      <w:r w:rsidRPr="00D86DFC">
        <w:rPr>
          <w:rFonts w:eastAsia="SimSun" w:cs="Times New Roman"/>
          <w:szCs w:val="24"/>
          <w:lang w:eastAsia="zh-CN"/>
        </w:rPr>
        <w:t>Seiring berjalannya waktu, Pondok Pesantren Darul Ilmi terus melakukan perbaikan dan pengembangan untuk meningkatkan kualitas pendidikan sehingga dapat menarik minat masyarakat untuk memasukkan anak-anaknya menimba ilmu di sana</w:t>
      </w:r>
      <w:r w:rsidR="00BF0560">
        <w:rPr>
          <w:rFonts w:eastAsia="SimSun" w:cs="Times New Roman"/>
          <w:szCs w:val="24"/>
          <w:lang w:eastAsia="zh-CN"/>
        </w:rPr>
        <w:t xml:space="preserve"> </w:t>
      </w:r>
      <w:r w:rsidR="00BF0560">
        <w:rPr>
          <w:rFonts w:eastAsia="SimSun" w:cs="Times New Roman"/>
          <w:szCs w:val="24"/>
          <w:lang w:eastAsia="zh-CN"/>
        </w:rPr>
        <w:fldChar w:fldCharType="begin" w:fldLock="1"/>
      </w:r>
      <w:r w:rsidR="00BF0560">
        <w:rPr>
          <w:rFonts w:eastAsia="SimSun" w:cs="Times New Roman"/>
          <w:szCs w:val="24"/>
          <w:lang w:eastAsia="zh-CN"/>
        </w:rPr>
        <w:instrText>ADDIN CSL_CITATION {"citationItems":[{"id":"ITEM-1","itemData":{"author":[{"dropping-particle":"","family":"Arisanty","given":"Deasy","non-dropping-particle":"","parse-names":false,"suffix":""},{"dropping-particle":"","family":"Efendi","given":"Muhammad","non-dropping-particle":"","parse-names":false,"suffix":""}],"container-title":"Prosiding Konvensyen Kebangsaan Sekolah Kluster Kecemerlangan","id":"ITEM-1","issued":{"date-parts":[["2017"]]},"page":"264","publisher":"Bahagian Pengurusan Sekolah Berasrama penuh dan sekolah Kecermelangan, Kementerian Pendidikan Malaysia","publisher-place":"Malaysia","title":"Penggunaan Model Pembelajaran Latihan Penelitian untuk Meningkatkan Hasil Belajar Geografi MA Darul Ilmi Banjarbaru, Kalimantan Selatan","type":"paper-conference"},"uris":["http://www.mendeley.com/documents/?uuid=485deff5-40da-40a3-8584-af358a303be1"]}],"mendeley":{"formattedCitation":"(Arisanty &amp; Efendi, 2017)","plainTextFormattedCitation":"(Arisanty &amp; Efendi, 2017)","previouslyFormattedCitation":"(Arisanty &amp; Efendi, 2017)"},"properties":{"noteIndex":0},"schema":"https://github.com/citation-style-language/schema/raw/master/csl-citation.json"}</w:instrText>
      </w:r>
      <w:r w:rsidR="00BF0560">
        <w:rPr>
          <w:rFonts w:eastAsia="SimSun" w:cs="Times New Roman"/>
          <w:szCs w:val="24"/>
          <w:lang w:eastAsia="zh-CN"/>
        </w:rPr>
        <w:fldChar w:fldCharType="separate"/>
      </w:r>
      <w:r w:rsidR="00BF0560" w:rsidRPr="00BF0560">
        <w:rPr>
          <w:rFonts w:eastAsia="SimSun" w:cs="Times New Roman"/>
          <w:noProof/>
          <w:szCs w:val="24"/>
          <w:lang w:eastAsia="zh-CN"/>
        </w:rPr>
        <w:t>(Arisanty &amp; Efendi, 2017)</w:t>
      </w:r>
      <w:r w:rsidR="00BF0560">
        <w:rPr>
          <w:rFonts w:eastAsia="SimSun" w:cs="Times New Roman"/>
          <w:szCs w:val="24"/>
          <w:lang w:eastAsia="zh-CN"/>
        </w:rPr>
        <w:fldChar w:fldCharType="end"/>
      </w:r>
      <w:r w:rsidR="003A7827">
        <w:rPr>
          <w:rFonts w:eastAsia="SimSun" w:cs="Times New Roman"/>
          <w:szCs w:val="24"/>
          <w:lang w:eastAsia="zh-CN"/>
        </w:rPr>
        <w:t>. Ustadz Safwani Karani, Lc. s</w:t>
      </w:r>
      <w:r w:rsidRPr="00D86DFC">
        <w:rPr>
          <w:rFonts w:eastAsia="SimSun" w:cs="Times New Roman"/>
          <w:szCs w:val="24"/>
          <w:lang w:eastAsia="zh-CN"/>
        </w:rPr>
        <w:t>elaku kepala sekolah mengatakan bahwa pondok melakukan beberapa kegiatan yang melibatkan santri-santrinya terjun langsung ke tengah-tengah masyarakat sebagai bentuk pengabdian serta melatih para santri. Pada tanggal 20 Februari-10 Maret 2021 dilaksanakan kegiatan Darul Ilmi Mengabdi (DAIM) di wilayah kota Palangkaraya Kalimantan Tengah. Beliau juga menambahkan jika masyarakat begitu antusias menyambut santri-santri yang nantinya akan melakukan kegiatan-kegiatan di bidang keagamaan di sana.  Untuk wilayah sekitar Pondok Pesantren Darul Ilmi sendiri pihak pondok memberikan keluwesan kepada masyarakat apabila hendak mengundang santri untuk menghadiri atau mengisi acara keagamaan.</w:t>
      </w:r>
    </w:p>
    <w:p w14:paraId="76EBBFA2" w14:textId="223A4789" w:rsidR="00D86DFC" w:rsidRPr="00D86DFC" w:rsidRDefault="00D86DFC" w:rsidP="00FD0CC3">
      <w:pPr>
        <w:spacing w:line="240" w:lineRule="auto"/>
        <w:ind w:firstLine="284"/>
        <w:rPr>
          <w:rFonts w:eastAsia="SimSun" w:cs="Times New Roman"/>
          <w:szCs w:val="24"/>
          <w:lang w:eastAsia="zh-CN"/>
        </w:rPr>
      </w:pPr>
      <w:r w:rsidRPr="00D86DFC">
        <w:rPr>
          <w:rFonts w:eastAsia="SimSun" w:cs="Times New Roman"/>
          <w:szCs w:val="24"/>
          <w:lang w:eastAsia="zh-CN"/>
        </w:rPr>
        <w:t xml:space="preserve">Keperluan masyarakat terhadap sosok yang dapat memimpin ritual-ritual ibadah keagamaan menjadikan kehadiran santri Pondok Pesantren Darul Ilmi begitu urgen. Sebagaimana yang dtuturkan oleh beberapa masyarakat diantaranya ibu Masinah beliau mengatakan: </w:t>
      </w:r>
      <w:r w:rsidRPr="009B3522">
        <w:rPr>
          <w:rFonts w:eastAsia="SimSun" w:cs="Times New Roman"/>
          <w:i/>
          <w:iCs/>
          <w:szCs w:val="24"/>
          <w:lang w:eastAsia="zh-CN"/>
        </w:rPr>
        <w:t xml:space="preserve">“Buhan Kami Sering maundang santri-santri Darul Ilmi Gasan tahlilan, maulid habsyi. Banyak lagi nang kawa dimintai tolong lawan buhannya gasan acara-acara agama.” </w:t>
      </w:r>
      <w:r w:rsidRPr="009B3522">
        <w:rPr>
          <w:rFonts w:eastAsia="SimSun" w:cs="Times New Roman"/>
          <w:b/>
          <w:bCs/>
          <w:szCs w:val="24"/>
          <w:lang w:eastAsia="zh-CN"/>
        </w:rPr>
        <w:t>Terjemahan:</w:t>
      </w:r>
      <w:r w:rsidRPr="00D86DFC">
        <w:rPr>
          <w:rFonts w:eastAsia="SimSun" w:cs="Times New Roman"/>
          <w:szCs w:val="24"/>
          <w:lang w:eastAsia="zh-CN"/>
        </w:rPr>
        <w:t xml:space="preserve"> “Kita sering mengundang santri-santri Darul Ilmi untuk tahlilan, maulid habsyi. Banyak lagi yang bisa dimintai bantuan kepada mereka untuk acara-acara agama.” Berdasarkan penuturan Ibu </w:t>
      </w:r>
      <w:r w:rsidRPr="00D86DFC">
        <w:rPr>
          <w:rFonts w:eastAsia="SimSun" w:cs="Times New Roman"/>
          <w:szCs w:val="24"/>
          <w:lang w:eastAsia="zh-CN"/>
        </w:rPr>
        <w:lastRenderedPageBreak/>
        <w:t xml:space="preserve">Masinah, kita dapat melihat betapa masyarakat begitu menaruh harapan kepada santri-santri Darul Ilmi untuk dapat menjadi panutan ketika nanti telah terjun ke lingkungan masyarakat. </w:t>
      </w:r>
      <w:r w:rsidR="009B3522">
        <w:rPr>
          <w:rFonts w:eastAsia="SimSun" w:cs="Times New Roman"/>
          <w:szCs w:val="24"/>
          <w:lang w:eastAsia="zh-CN"/>
        </w:rPr>
        <w:t xml:space="preserve">Bapak Suraji juga mengatakan: </w:t>
      </w:r>
      <w:r w:rsidR="009B3522" w:rsidRPr="009B3522">
        <w:rPr>
          <w:rFonts w:eastAsia="SimSun" w:cs="Times New Roman"/>
          <w:i/>
          <w:iCs/>
          <w:szCs w:val="24"/>
          <w:lang w:eastAsia="zh-CN"/>
        </w:rPr>
        <w:t>“A</w:t>
      </w:r>
      <w:r w:rsidRPr="009B3522">
        <w:rPr>
          <w:rFonts w:eastAsia="SimSun" w:cs="Times New Roman"/>
          <w:i/>
          <w:iCs/>
          <w:szCs w:val="24"/>
          <w:lang w:eastAsia="zh-CN"/>
        </w:rPr>
        <w:t>nakku kumasukkan ke situ, alhamdulillaah wayahini mengaji lancar, doa-doa banyak dihafalinya. Kami orang tua besyukur banar anak-anak kami kawa kena mendoakan kuitan munnya sudah kadada lagi”</w:t>
      </w:r>
      <w:r w:rsidRPr="00D86DFC">
        <w:rPr>
          <w:rFonts w:eastAsia="SimSun" w:cs="Times New Roman"/>
          <w:szCs w:val="24"/>
          <w:lang w:eastAsia="zh-CN"/>
        </w:rPr>
        <w:t xml:space="preserve">. </w:t>
      </w:r>
      <w:r w:rsidRPr="009B3522">
        <w:rPr>
          <w:rFonts w:eastAsia="SimSun" w:cs="Times New Roman"/>
          <w:b/>
          <w:bCs/>
          <w:szCs w:val="24"/>
          <w:lang w:eastAsia="zh-CN"/>
        </w:rPr>
        <w:t>Terjemahan:</w:t>
      </w:r>
      <w:r w:rsidRPr="00D86DFC">
        <w:rPr>
          <w:rFonts w:eastAsia="SimSun" w:cs="Times New Roman"/>
          <w:szCs w:val="24"/>
          <w:lang w:eastAsia="zh-CN"/>
        </w:rPr>
        <w:t xml:space="preserve"> “Anak saya di sekolahkan di situ, alhamdulillaah sekarang mengaji lancar, doa-doa banyak yang dia hafal. Kami orang tua bersyukur sekali anak-anak kami nantinya bisa mendoakan orang tua jika sudah meninggal”. </w:t>
      </w:r>
    </w:p>
    <w:p w14:paraId="4D23B392" w14:textId="77777777" w:rsidR="00D86DFC" w:rsidRPr="00D86DFC" w:rsidRDefault="00D86DFC" w:rsidP="00FD0CC3">
      <w:pPr>
        <w:spacing w:line="240" w:lineRule="auto"/>
        <w:ind w:firstLine="284"/>
        <w:rPr>
          <w:rFonts w:eastAsia="SimSun" w:cs="Times New Roman"/>
          <w:szCs w:val="24"/>
          <w:lang w:eastAsia="zh-CN"/>
        </w:rPr>
      </w:pPr>
      <w:r w:rsidRPr="00D86DFC">
        <w:rPr>
          <w:rFonts w:eastAsia="SimSun" w:cs="Times New Roman"/>
          <w:szCs w:val="24"/>
          <w:lang w:eastAsia="zh-CN"/>
        </w:rPr>
        <w:t xml:space="preserve">Selanjutnya ibu Nissa menuturkan: </w:t>
      </w:r>
      <w:r w:rsidRPr="009B3522">
        <w:rPr>
          <w:rFonts w:eastAsia="SimSun" w:cs="Times New Roman"/>
          <w:i/>
          <w:iCs/>
          <w:szCs w:val="24"/>
          <w:lang w:eastAsia="zh-CN"/>
        </w:rPr>
        <w:t>“Dari yang saya lihat, Darul Ilmi sudah cukup berhasil dalam mendidik santri-santrinya”</w:t>
      </w:r>
      <w:r w:rsidRPr="00D86DFC">
        <w:rPr>
          <w:rFonts w:eastAsia="SimSun" w:cs="Times New Roman"/>
          <w:szCs w:val="24"/>
          <w:lang w:eastAsia="zh-CN"/>
        </w:rPr>
        <w:t xml:space="preserve">. Dapat dipahami berdasarkan penjelasan masyarakat di atas, jika masyarakat menganggap Pondok Pesantren Darul Ilmi telah mampu memberikan pendidikan kepada santrinya sesuai dengan yang orang tua mereka harapkan dan masyarakat pun menaruh kepercayaan yang tinggi kepada Pondok Pesantren Darul Ilmi sebagai lembaga pendidikan. Mengenai hal ini bapak Hidayat selaku pengurus data santri menuturkan jika setiap tahunnya terjadi peningkatan jumlah santri yang mendaftar dan diterima di Pondok Pesantren Darul Ilmi Banjarbaru. </w:t>
      </w:r>
    </w:p>
    <w:p w14:paraId="6DACBC7B" w14:textId="7B5702B6" w:rsidR="00D86DFC" w:rsidRPr="00D86DFC" w:rsidRDefault="00D86DFC" w:rsidP="00FD0CC3">
      <w:pPr>
        <w:spacing w:line="240" w:lineRule="auto"/>
        <w:ind w:firstLine="284"/>
        <w:rPr>
          <w:rFonts w:eastAsia="SimSun" w:cs="Times New Roman"/>
          <w:szCs w:val="24"/>
          <w:lang w:eastAsia="zh-CN"/>
        </w:rPr>
      </w:pPr>
      <w:r w:rsidRPr="00D86DFC">
        <w:rPr>
          <w:rFonts w:eastAsia="SimSun" w:cs="Times New Roman"/>
          <w:szCs w:val="24"/>
          <w:lang w:eastAsia="zh-CN"/>
        </w:rPr>
        <w:t xml:space="preserve">Jika menilik dari alumni-alumni lulusan Pondok Pesantren Darul Ilmi, KH. Himran Mahmud M.I.Kom. mengatakan bahwa </w:t>
      </w:r>
      <w:r w:rsidR="003A7827" w:rsidRPr="003A7827">
        <w:rPr>
          <w:rFonts w:eastAsia="SimSun" w:cs="Times New Roman"/>
          <w:i/>
          <w:iCs/>
          <w:szCs w:val="24"/>
          <w:lang w:eastAsia="zh-CN"/>
        </w:rPr>
        <w:t>“</w:t>
      </w:r>
      <w:r w:rsidRPr="003A7827">
        <w:rPr>
          <w:rFonts w:eastAsia="SimSun" w:cs="Times New Roman"/>
          <w:i/>
          <w:iCs/>
          <w:szCs w:val="24"/>
          <w:lang w:eastAsia="zh-CN"/>
        </w:rPr>
        <w:t>tidak sedikit santri-santri yang dulu pernah menempuh pendidikan di Pondok Pesantren Darul Ilmi kini telah menjadi orang penting di lingkungan masyarakatnya seperti menjadi tuan guru di daerahnya, menjadi anggota dewan, pedagang yang bersahil dan masih banyak lagi</w:t>
      </w:r>
      <w:r w:rsidR="003A7827" w:rsidRPr="003A7827">
        <w:rPr>
          <w:rFonts w:eastAsia="SimSun" w:cs="Times New Roman"/>
          <w:i/>
          <w:iCs/>
          <w:szCs w:val="24"/>
          <w:lang w:eastAsia="zh-CN"/>
        </w:rPr>
        <w:t>”</w:t>
      </w:r>
      <w:r w:rsidRPr="00D86DFC">
        <w:rPr>
          <w:rFonts w:eastAsia="SimSun" w:cs="Times New Roman"/>
          <w:szCs w:val="24"/>
          <w:lang w:eastAsia="zh-CN"/>
        </w:rPr>
        <w:t>.  Hal ini menjadi bukti jika Pondok Pesantren Darul Ilmi Banjarbaru mampu menghasilkan santri-santri yang tidak hanya unggul dalam bidang keilmuan keagamaan namun juga di bidang keilmuan umum yang dapat memenuhi kebutuhan masyarakat di berbagai sektor kehidupan masyarakat.</w:t>
      </w:r>
    </w:p>
    <w:p w14:paraId="16C7AFB9" w14:textId="77777777" w:rsidR="00D86DFC" w:rsidRPr="00D86DFC" w:rsidRDefault="00D86DFC" w:rsidP="00FD0CC3">
      <w:pPr>
        <w:spacing w:line="240" w:lineRule="auto"/>
        <w:ind w:firstLine="284"/>
        <w:rPr>
          <w:rFonts w:eastAsia="SimSun" w:cs="Times New Roman"/>
          <w:szCs w:val="24"/>
          <w:lang w:eastAsia="zh-CN"/>
        </w:rPr>
      </w:pPr>
      <w:r w:rsidRPr="00D86DFC">
        <w:rPr>
          <w:rFonts w:eastAsia="SimSun" w:cs="Times New Roman"/>
          <w:szCs w:val="24"/>
          <w:lang w:eastAsia="zh-CN"/>
        </w:rPr>
        <w:t xml:space="preserve">Sementara itu, ada juga masyarakat sekitar yang tidak memasukkan anak-anaknya ke Pondok Pesantren Darul Ilmi hal ini dikarenakan biaya yang dikeluarkan untuk mendaftar dan iuran bulanan terbilang cukup mahal. Memang sebagian masyarakat Landasan Ulin Barat adalah keluarga dengan ekonomi menengah ke bawah. Ibu Uswatun dan berberapa masyarakat yang senada mengatakan jika sebenarnya ingin sekali memasukkan anaknya ke Pondok Pesantren Darul Ilmi karena melihat jika santri-santri yang menempuh pendidikan di sana memiliki keilmuan dan keterampilan baik dalam ilmu agama maupun ilmu umum. </w:t>
      </w:r>
    </w:p>
    <w:p w14:paraId="609955B7" w14:textId="46001A93" w:rsidR="004E74A0" w:rsidRDefault="00D86DFC" w:rsidP="00FD0CC3">
      <w:pPr>
        <w:spacing w:line="240" w:lineRule="auto"/>
        <w:ind w:firstLine="284"/>
        <w:rPr>
          <w:rFonts w:eastAsia="SimSun" w:cs="Times New Roman"/>
          <w:szCs w:val="24"/>
          <w:lang w:eastAsia="zh-CN"/>
        </w:rPr>
      </w:pPr>
      <w:r w:rsidRPr="00D86DFC">
        <w:rPr>
          <w:rFonts w:eastAsia="SimSun" w:cs="Times New Roman"/>
          <w:szCs w:val="24"/>
          <w:lang w:eastAsia="zh-CN"/>
        </w:rPr>
        <w:t xml:space="preserve">Senada dengan hal ini, Ibu Jumiati mengatakan: </w:t>
      </w:r>
      <w:r w:rsidRPr="009B3522">
        <w:rPr>
          <w:rFonts w:eastAsia="SimSun" w:cs="Times New Roman"/>
          <w:i/>
          <w:iCs/>
          <w:szCs w:val="24"/>
          <w:lang w:eastAsia="zh-CN"/>
        </w:rPr>
        <w:t>“kulo sebenere kepingin tenan anakku sekolah neng kono, Lek ndelok santri-santri podo puinter moco Al-qur’an. Tapi terkendala karo biaya pendaftaranne kui lo”</w:t>
      </w:r>
      <w:r w:rsidRPr="00D86DFC">
        <w:rPr>
          <w:rFonts w:eastAsia="SimSun" w:cs="Times New Roman"/>
          <w:szCs w:val="24"/>
          <w:lang w:eastAsia="zh-CN"/>
        </w:rPr>
        <w:t xml:space="preserve">. </w:t>
      </w:r>
      <w:r w:rsidRPr="009B3522">
        <w:rPr>
          <w:rFonts w:eastAsia="SimSun" w:cs="Times New Roman"/>
          <w:b/>
          <w:bCs/>
          <w:szCs w:val="24"/>
          <w:lang w:eastAsia="zh-CN"/>
        </w:rPr>
        <w:t>Terjemahan:</w:t>
      </w:r>
      <w:r w:rsidRPr="00D86DFC">
        <w:rPr>
          <w:rFonts w:eastAsia="SimSun" w:cs="Times New Roman"/>
          <w:szCs w:val="24"/>
          <w:lang w:eastAsia="zh-CN"/>
        </w:rPr>
        <w:t xml:space="preserve"> “saya sebenarnya ingin sekali anak saya bersekolah di sana jika melihat para santri pintar membaca Al-qur’an. Tapi terkendala dengan biaya pendaftarannya itu.” Mengenai hal ini, bapak Sarmawi selaku bendahara umum Pondok Pesantren Darul Ilmi Banjarbaru menjelaska</w:t>
      </w:r>
      <w:r w:rsidR="009B3522">
        <w:rPr>
          <w:rFonts w:eastAsia="SimSun" w:cs="Times New Roman"/>
          <w:szCs w:val="24"/>
          <w:lang w:eastAsia="zh-CN"/>
        </w:rPr>
        <w:t xml:space="preserve">n </w:t>
      </w:r>
      <w:r w:rsidRPr="00D86DFC">
        <w:rPr>
          <w:rFonts w:eastAsia="SimSun" w:cs="Times New Roman"/>
          <w:szCs w:val="24"/>
          <w:lang w:eastAsia="zh-CN"/>
        </w:rPr>
        <w:t>jika biaya administrasi baik itu pendaftraran awal dan iuran bulanan digunakan untuk memenuhi kebutuhan para santri itu sendiri. Biaya pendaftaran akan dialokasikan untuk menyediakan lemari, kasur, kitab-kitab, buku pelajaran, baju gamis untuk sekolah pondokkan, seragam untuk sekolah umum, tempat makan dan uang bangunan. Sedangkan untuk iuran bulanan diperuntukkan sebagai pembayaran makan santri, listrik, air dan penggajihan guru-guru.  Tentunya, pihak pondok pesantren akan terus berusaha untuk perkembangan pendidikan sehingga harapan masyarakat dapat terwujud dengan mendapati anak-anaknya mampu unggul baik di bidang akademik dan keterampilan-keterampilan lainnya yang bisa menunjang kehidupan dimasa yang akan datang.</w:t>
      </w:r>
    </w:p>
    <w:p w14:paraId="5D06FE23" w14:textId="77777777" w:rsidR="00D86DFC" w:rsidRDefault="00D86DFC" w:rsidP="00D86DFC">
      <w:pPr>
        <w:spacing w:line="240" w:lineRule="auto"/>
        <w:rPr>
          <w:rFonts w:cs="Times New Roman"/>
          <w:b/>
          <w:szCs w:val="24"/>
        </w:rPr>
      </w:pPr>
    </w:p>
    <w:p w14:paraId="5CC29A1D" w14:textId="09F6EAC6" w:rsidR="000974A9" w:rsidRDefault="000974A9" w:rsidP="006468C7">
      <w:pPr>
        <w:pStyle w:val="Heading1"/>
      </w:pPr>
      <w:r>
        <w:t>SIMPULAN</w:t>
      </w:r>
    </w:p>
    <w:p w14:paraId="2DF26676" w14:textId="77777777" w:rsidR="00D86DFC" w:rsidRPr="00D86DFC" w:rsidRDefault="00D86DFC" w:rsidP="00FD0CC3">
      <w:pPr>
        <w:spacing w:line="240" w:lineRule="auto"/>
        <w:ind w:firstLine="360"/>
        <w:rPr>
          <w:rFonts w:cs="Times New Roman"/>
          <w:szCs w:val="24"/>
        </w:rPr>
      </w:pPr>
      <w:r w:rsidRPr="00D86DFC">
        <w:rPr>
          <w:rFonts w:cs="Times New Roman"/>
          <w:szCs w:val="24"/>
        </w:rPr>
        <w:t>Berdasarkan hasil yang telah dipaparkan sebelumnya mengenai tanggapan masyarakat terhadap pendidikan keagamaan di Pondok Pesantren Darul Ilmi Banjarbaru dapat penulis ambil kesimpulan sebagai berikut:</w:t>
      </w:r>
    </w:p>
    <w:p w14:paraId="475192BC" w14:textId="2920524E" w:rsidR="00D86DFC" w:rsidRPr="00FD0CC3" w:rsidRDefault="00D86DFC" w:rsidP="00FD0CC3">
      <w:pPr>
        <w:pStyle w:val="ListParagraph"/>
        <w:numPr>
          <w:ilvl w:val="0"/>
          <w:numId w:val="7"/>
        </w:numPr>
        <w:spacing w:line="240" w:lineRule="auto"/>
        <w:rPr>
          <w:rFonts w:cs="Times New Roman"/>
          <w:szCs w:val="24"/>
        </w:rPr>
      </w:pPr>
      <w:r w:rsidRPr="00FD0CC3">
        <w:rPr>
          <w:rFonts w:cs="Times New Roman"/>
          <w:szCs w:val="24"/>
        </w:rPr>
        <w:t xml:space="preserve">Pondok Pesantren Darul </w:t>
      </w:r>
      <w:r w:rsidR="00BF0560">
        <w:rPr>
          <w:rFonts w:cs="Times New Roman"/>
          <w:szCs w:val="24"/>
        </w:rPr>
        <w:t>Ilmi Banjarbaru masih dipandang</w:t>
      </w:r>
      <w:r w:rsidRPr="00FD0CC3">
        <w:rPr>
          <w:rFonts w:cs="Times New Roman"/>
          <w:szCs w:val="24"/>
        </w:rPr>
        <w:t xml:space="preserve"> mampu menjaga eksistensinya oleh masyarakat sebagai lembaga pendidikan di tengah-tengah masyarakat dan selalu berusaha meningkatkan kualitas pendidikan sehingga dapat memenuhi harapan masrakat terhadap perbaikan kehidupan beragama.</w:t>
      </w:r>
    </w:p>
    <w:p w14:paraId="1F771648" w14:textId="77777777" w:rsidR="00D86DFC" w:rsidRPr="00FD0CC3" w:rsidRDefault="00D86DFC" w:rsidP="00FD0CC3">
      <w:pPr>
        <w:pStyle w:val="ListParagraph"/>
        <w:numPr>
          <w:ilvl w:val="0"/>
          <w:numId w:val="7"/>
        </w:numPr>
        <w:spacing w:line="240" w:lineRule="auto"/>
        <w:rPr>
          <w:rFonts w:cs="Times New Roman"/>
          <w:szCs w:val="24"/>
        </w:rPr>
      </w:pPr>
      <w:r w:rsidRPr="00FD0CC3">
        <w:rPr>
          <w:rFonts w:cs="Times New Roman"/>
          <w:szCs w:val="24"/>
        </w:rPr>
        <w:t>Keberadaan Pondok Pesantren Darul Ilmi Banjarbaru dianggap tidak hanya sebagai lembaga pendidikan namun juga sebagai panutan beragama bagi masyarakat di lingkungan sekitar</w:t>
      </w:r>
    </w:p>
    <w:p w14:paraId="369E95C8" w14:textId="77777777" w:rsidR="00D86DFC" w:rsidRPr="00FD0CC3" w:rsidRDefault="00D86DFC" w:rsidP="00FD0CC3">
      <w:pPr>
        <w:pStyle w:val="ListParagraph"/>
        <w:numPr>
          <w:ilvl w:val="0"/>
          <w:numId w:val="7"/>
        </w:numPr>
        <w:spacing w:line="240" w:lineRule="auto"/>
        <w:rPr>
          <w:rFonts w:cs="Times New Roman"/>
          <w:szCs w:val="24"/>
        </w:rPr>
      </w:pPr>
      <w:r w:rsidRPr="00FD0CC3">
        <w:rPr>
          <w:rFonts w:cs="Times New Roman"/>
          <w:szCs w:val="24"/>
        </w:rPr>
        <w:t>Pondok Pesantren Darul Ilmi dinilai baik oleh masyarakat dalam memberikan pembinaan dan pendidikan bagi santri-santri dan masyarakat sekitar.</w:t>
      </w:r>
    </w:p>
    <w:p w14:paraId="7CE4FA63" w14:textId="77777777" w:rsidR="00D86DFC" w:rsidRPr="00FD0CC3" w:rsidRDefault="00D86DFC" w:rsidP="00FD0CC3">
      <w:pPr>
        <w:pStyle w:val="ListParagraph"/>
        <w:numPr>
          <w:ilvl w:val="0"/>
          <w:numId w:val="7"/>
        </w:numPr>
        <w:spacing w:line="240" w:lineRule="auto"/>
        <w:rPr>
          <w:rFonts w:cs="Times New Roman"/>
          <w:szCs w:val="24"/>
        </w:rPr>
      </w:pPr>
      <w:r w:rsidRPr="00FD0CC3">
        <w:rPr>
          <w:rFonts w:cs="Times New Roman"/>
          <w:szCs w:val="24"/>
        </w:rPr>
        <w:t>Masyarakat yang tidak menyekolahkan anak-anaknya ke Pondok Pesantren Darul Ilmi Banjarbaru dikarenakan terkendala dengan biaya pendaftaran dan iuran bulanan yang harus dikeluarkan. Namun dalam hal ini pihak pondok memberikan penjelasan terkait penggunaan dana tersebut.</w:t>
      </w:r>
    </w:p>
    <w:p w14:paraId="70A68FFD" w14:textId="77777777" w:rsidR="00254AE4" w:rsidRDefault="00254AE4" w:rsidP="00851721">
      <w:pPr>
        <w:spacing w:line="240" w:lineRule="auto"/>
        <w:rPr>
          <w:rFonts w:cs="Times New Roman"/>
          <w:b/>
          <w:szCs w:val="24"/>
        </w:rPr>
      </w:pPr>
    </w:p>
    <w:p w14:paraId="078ACC9B" w14:textId="57149E00" w:rsidR="003046A6" w:rsidRPr="00851721" w:rsidRDefault="003046A6" w:rsidP="005F12CD">
      <w:pPr>
        <w:pStyle w:val="Heading1"/>
        <w:ind w:left="567" w:hanging="567"/>
      </w:pPr>
      <w:r w:rsidRPr="00851721">
        <w:t xml:space="preserve">DAFTAR </w:t>
      </w:r>
      <w:r w:rsidR="00851721">
        <w:t>PUSTAKA</w:t>
      </w:r>
    </w:p>
    <w:p w14:paraId="63A7FDDA" w14:textId="669CEEDA" w:rsidR="003A7827" w:rsidRPr="003A7827" w:rsidRDefault="009B3522" w:rsidP="003A7827">
      <w:pPr>
        <w:widowControl w:val="0"/>
        <w:autoSpaceDE w:val="0"/>
        <w:autoSpaceDN w:val="0"/>
        <w:adjustRightInd w:val="0"/>
        <w:spacing w:line="240" w:lineRule="auto"/>
        <w:ind w:left="480" w:hanging="480"/>
        <w:rPr>
          <w:rFonts w:cs="Times New Roman"/>
          <w:noProof/>
          <w:szCs w:val="24"/>
        </w:rPr>
      </w:pPr>
      <w:r>
        <w:rPr>
          <w:rFonts w:cs="Times New Roman"/>
        </w:rPr>
        <w:fldChar w:fldCharType="begin" w:fldLock="1"/>
      </w:r>
      <w:r>
        <w:rPr>
          <w:rFonts w:cs="Times New Roman"/>
        </w:rPr>
        <w:instrText xml:space="preserve">ADDIN Mendeley Bibliography CSL_BIBLIOGRAPHY </w:instrText>
      </w:r>
      <w:r>
        <w:rPr>
          <w:rFonts w:cs="Times New Roman"/>
        </w:rPr>
        <w:fldChar w:fldCharType="separate"/>
      </w:r>
      <w:r w:rsidR="003A7827" w:rsidRPr="003A7827">
        <w:rPr>
          <w:rFonts w:cs="Times New Roman"/>
          <w:noProof/>
          <w:szCs w:val="24"/>
        </w:rPr>
        <w:t xml:space="preserve">Arifiah, D. A. (2021). Solusi Terhadap Problematika Pendidikan Dalam Pembelajaran di Pesantren Pada Era Globalisasi. </w:t>
      </w:r>
      <w:r w:rsidR="003A7827" w:rsidRPr="003A7827">
        <w:rPr>
          <w:rFonts w:cs="Times New Roman"/>
          <w:i/>
          <w:iCs/>
          <w:noProof/>
          <w:szCs w:val="24"/>
        </w:rPr>
        <w:t>Jurnal Pendidikan</w:t>
      </w:r>
      <w:r w:rsidR="003A7827" w:rsidRPr="003A7827">
        <w:rPr>
          <w:rFonts w:cs="Times New Roman"/>
          <w:noProof/>
          <w:szCs w:val="24"/>
        </w:rPr>
        <w:t xml:space="preserve">, </w:t>
      </w:r>
      <w:r w:rsidR="003A7827" w:rsidRPr="003A7827">
        <w:rPr>
          <w:rFonts w:cs="Times New Roman"/>
          <w:i/>
          <w:iCs/>
          <w:noProof/>
          <w:szCs w:val="24"/>
        </w:rPr>
        <w:t>9</w:t>
      </w:r>
      <w:r w:rsidR="003A7827" w:rsidRPr="003A7827">
        <w:rPr>
          <w:rFonts w:cs="Times New Roman"/>
          <w:noProof/>
          <w:szCs w:val="24"/>
        </w:rPr>
        <w:t>(2), 36–43.</w:t>
      </w:r>
    </w:p>
    <w:p w14:paraId="3EC26DF6" w14:textId="77777777" w:rsidR="003A7827" w:rsidRPr="003A7827" w:rsidRDefault="003A7827" w:rsidP="003A7827">
      <w:pPr>
        <w:widowControl w:val="0"/>
        <w:autoSpaceDE w:val="0"/>
        <w:autoSpaceDN w:val="0"/>
        <w:adjustRightInd w:val="0"/>
        <w:spacing w:line="240" w:lineRule="auto"/>
        <w:ind w:left="480" w:hanging="480"/>
        <w:rPr>
          <w:rFonts w:cs="Times New Roman"/>
          <w:noProof/>
          <w:szCs w:val="24"/>
        </w:rPr>
      </w:pPr>
      <w:r w:rsidRPr="003A7827">
        <w:rPr>
          <w:rFonts w:cs="Times New Roman"/>
          <w:noProof/>
          <w:szCs w:val="24"/>
        </w:rPr>
        <w:t xml:space="preserve">Arifin, Z. (2011). </w:t>
      </w:r>
      <w:r w:rsidRPr="003A7827">
        <w:rPr>
          <w:rFonts w:cs="Times New Roman"/>
          <w:i/>
          <w:iCs/>
          <w:noProof/>
          <w:szCs w:val="24"/>
        </w:rPr>
        <w:t>Konsep dan Model Pengembangan Kurikulum, Cet. I</w:t>
      </w:r>
      <w:r w:rsidRPr="003A7827">
        <w:rPr>
          <w:rFonts w:cs="Times New Roman"/>
          <w:noProof/>
          <w:szCs w:val="24"/>
        </w:rPr>
        <w:t>. PT. Remaja Rosdakarya: Bandung.</w:t>
      </w:r>
    </w:p>
    <w:p w14:paraId="44014112" w14:textId="77777777" w:rsidR="003A7827" w:rsidRPr="003A7827" w:rsidRDefault="003A7827" w:rsidP="003A7827">
      <w:pPr>
        <w:widowControl w:val="0"/>
        <w:autoSpaceDE w:val="0"/>
        <w:autoSpaceDN w:val="0"/>
        <w:adjustRightInd w:val="0"/>
        <w:spacing w:line="240" w:lineRule="auto"/>
        <w:ind w:left="480" w:hanging="480"/>
        <w:rPr>
          <w:rFonts w:cs="Times New Roman"/>
          <w:noProof/>
          <w:szCs w:val="24"/>
        </w:rPr>
      </w:pPr>
      <w:r w:rsidRPr="003A7827">
        <w:rPr>
          <w:rFonts w:cs="Times New Roman"/>
          <w:noProof/>
          <w:szCs w:val="24"/>
        </w:rPr>
        <w:t xml:space="preserve">Arisanty, D., &amp; Efendi, M. (2017). Penggunaan Model Pembelajaran Latihan Penelitian untuk Meningkatkan Hasil Belajar Geografi MA Darul Ilmi Banjarbaru, Kalimantan Selatan. </w:t>
      </w:r>
      <w:r w:rsidRPr="003A7827">
        <w:rPr>
          <w:rFonts w:cs="Times New Roman"/>
          <w:i/>
          <w:iCs/>
          <w:noProof/>
          <w:szCs w:val="24"/>
        </w:rPr>
        <w:t>Prosiding Konvensyen Kebangsaan Sekolah Kluster Kecemerlangan</w:t>
      </w:r>
      <w:r w:rsidRPr="003A7827">
        <w:rPr>
          <w:rFonts w:cs="Times New Roman"/>
          <w:noProof/>
          <w:szCs w:val="24"/>
        </w:rPr>
        <w:t>, 264.</w:t>
      </w:r>
    </w:p>
    <w:p w14:paraId="7F2A2D0C" w14:textId="77777777" w:rsidR="003A7827" w:rsidRPr="003A7827" w:rsidRDefault="003A7827" w:rsidP="003A7827">
      <w:pPr>
        <w:widowControl w:val="0"/>
        <w:autoSpaceDE w:val="0"/>
        <w:autoSpaceDN w:val="0"/>
        <w:adjustRightInd w:val="0"/>
        <w:spacing w:line="240" w:lineRule="auto"/>
        <w:ind w:left="480" w:hanging="480"/>
        <w:rPr>
          <w:rFonts w:cs="Times New Roman"/>
          <w:noProof/>
          <w:szCs w:val="24"/>
        </w:rPr>
      </w:pPr>
      <w:r w:rsidRPr="003A7827">
        <w:rPr>
          <w:rFonts w:cs="Times New Roman"/>
          <w:noProof/>
          <w:szCs w:val="24"/>
        </w:rPr>
        <w:t xml:space="preserve">Efendi, M. (2014). </w:t>
      </w:r>
      <w:r w:rsidRPr="003A7827">
        <w:rPr>
          <w:rFonts w:cs="Times New Roman"/>
          <w:i/>
          <w:iCs/>
          <w:noProof/>
          <w:szCs w:val="24"/>
        </w:rPr>
        <w:t>Pengaruh model pembelajaran latihan penelitian terhadap hasil belajar geografi siswa SMA</w:t>
      </w:r>
      <w:r w:rsidRPr="003A7827">
        <w:rPr>
          <w:rFonts w:cs="Times New Roman"/>
          <w:noProof/>
          <w:szCs w:val="24"/>
        </w:rPr>
        <w:t>. Universitas Negeri Malang.</w:t>
      </w:r>
    </w:p>
    <w:p w14:paraId="100F1994" w14:textId="77777777" w:rsidR="003A7827" w:rsidRPr="003A7827" w:rsidRDefault="003A7827" w:rsidP="003A7827">
      <w:pPr>
        <w:widowControl w:val="0"/>
        <w:autoSpaceDE w:val="0"/>
        <w:autoSpaceDN w:val="0"/>
        <w:adjustRightInd w:val="0"/>
        <w:spacing w:line="240" w:lineRule="auto"/>
        <w:ind w:left="480" w:hanging="480"/>
        <w:rPr>
          <w:rFonts w:cs="Times New Roman"/>
          <w:noProof/>
          <w:szCs w:val="24"/>
        </w:rPr>
      </w:pPr>
      <w:r w:rsidRPr="003A7827">
        <w:rPr>
          <w:rFonts w:cs="Times New Roman"/>
          <w:noProof/>
          <w:szCs w:val="24"/>
        </w:rPr>
        <w:t xml:space="preserve">Efendi, M., Masriyah, M., &amp; Riadi, S. (2020). ISLAMIC CONTRIBUTION IN THE COVID-19 PANDEMIC VIEWED FROM HISTORY. </w:t>
      </w:r>
      <w:r w:rsidRPr="003A7827">
        <w:rPr>
          <w:rFonts w:cs="Times New Roman"/>
          <w:i/>
          <w:iCs/>
          <w:noProof/>
          <w:szCs w:val="24"/>
        </w:rPr>
        <w:t>Abjadia</w:t>
      </w:r>
      <w:r w:rsidRPr="003A7827">
        <w:rPr>
          <w:rFonts w:cs="Times New Roman"/>
          <w:noProof/>
          <w:szCs w:val="24"/>
        </w:rPr>
        <w:t xml:space="preserve">, </w:t>
      </w:r>
      <w:r w:rsidRPr="003A7827">
        <w:rPr>
          <w:rFonts w:cs="Times New Roman"/>
          <w:i/>
          <w:iCs/>
          <w:noProof/>
          <w:szCs w:val="24"/>
        </w:rPr>
        <w:t>5</w:t>
      </w:r>
      <w:r w:rsidRPr="003A7827">
        <w:rPr>
          <w:rFonts w:cs="Times New Roman"/>
          <w:noProof/>
          <w:szCs w:val="24"/>
        </w:rPr>
        <w:t>(2), 157–165. https://doi.org/10.18860/abj.v5i2.10335</w:t>
      </w:r>
    </w:p>
    <w:p w14:paraId="2E54EBC1" w14:textId="77777777" w:rsidR="003A7827" w:rsidRPr="003A7827" w:rsidRDefault="003A7827" w:rsidP="003A7827">
      <w:pPr>
        <w:widowControl w:val="0"/>
        <w:autoSpaceDE w:val="0"/>
        <w:autoSpaceDN w:val="0"/>
        <w:adjustRightInd w:val="0"/>
        <w:spacing w:line="240" w:lineRule="auto"/>
        <w:ind w:left="480" w:hanging="480"/>
        <w:rPr>
          <w:rFonts w:cs="Times New Roman"/>
          <w:noProof/>
          <w:szCs w:val="24"/>
        </w:rPr>
      </w:pPr>
      <w:r w:rsidRPr="003A7827">
        <w:rPr>
          <w:rFonts w:cs="Times New Roman"/>
          <w:noProof/>
          <w:szCs w:val="24"/>
        </w:rPr>
        <w:t xml:space="preserve">Fakhruddin, A. (2011). Prinsip-Prinsip Manajemen Pendidikan Islam dalam Konteks Persekolahan. </w:t>
      </w:r>
      <w:r w:rsidRPr="003A7827">
        <w:rPr>
          <w:rFonts w:cs="Times New Roman"/>
          <w:i/>
          <w:iCs/>
          <w:noProof/>
          <w:szCs w:val="24"/>
        </w:rPr>
        <w:t>Jurnal Pendidikan Agama Islam-Ta’lim</w:t>
      </w:r>
      <w:r w:rsidRPr="003A7827">
        <w:rPr>
          <w:rFonts w:cs="Times New Roman"/>
          <w:noProof/>
          <w:szCs w:val="24"/>
        </w:rPr>
        <w:t xml:space="preserve">, </w:t>
      </w:r>
      <w:r w:rsidRPr="003A7827">
        <w:rPr>
          <w:rFonts w:cs="Times New Roman"/>
          <w:i/>
          <w:iCs/>
          <w:noProof/>
          <w:szCs w:val="24"/>
        </w:rPr>
        <w:t>9</w:t>
      </w:r>
      <w:r w:rsidRPr="003A7827">
        <w:rPr>
          <w:rFonts w:cs="Times New Roman"/>
          <w:noProof/>
          <w:szCs w:val="24"/>
        </w:rPr>
        <w:t>(2), 199–212.</w:t>
      </w:r>
    </w:p>
    <w:p w14:paraId="0AE50C4E" w14:textId="77777777" w:rsidR="003A7827" w:rsidRPr="003A7827" w:rsidRDefault="003A7827" w:rsidP="003A7827">
      <w:pPr>
        <w:widowControl w:val="0"/>
        <w:autoSpaceDE w:val="0"/>
        <w:autoSpaceDN w:val="0"/>
        <w:adjustRightInd w:val="0"/>
        <w:spacing w:line="240" w:lineRule="auto"/>
        <w:ind w:left="480" w:hanging="480"/>
        <w:rPr>
          <w:rFonts w:cs="Times New Roman"/>
          <w:noProof/>
          <w:szCs w:val="24"/>
        </w:rPr>
      </w:pPr>
      <w:r w:rsidRPr="003A7827">
        <w:rPr>
          <w:rFonts w:cs="Times New Roman"/>
          <w:noProof/>
          <w:szCs w:val="24"/>
        </w:rPr>
        <w:t xml:space="preserve">Herdiana, Y., Kosim, C. A., Erihadiana, M., &amp; Syah, M. (2021). Transformasi Manajemen Masyarakat di Lingkungan Pesantren. </w:t>
      </w:r>
      <w:r w:rsidRPr="003A7827">
        <w:rPr>
          <w:rFonts w:cs="Times New Roman"/>
          <w:i/>
          <w:iCs/>
          <w:noProof/>
          <w:szCs w:val="24"/>
        </w:rPr>
        <w:t>Jurnal Pendidikan dan Pengajaran Guru Sekolah Dasar (JPPGuseda)</w:t>
      </w:r>
      <w:r w:rsidRPr="003A7827">
        <w:rPr>
          <w:rFonts w:cs="Times New Roman"/>
          <w:noProof/>
          <w:szCs w:val="24"/>
        </w:rPr>
        <w:t xml:space="preserve">, </w:t>
      </w:r>
      <w:r w:rsidRPr="003A7827">
        <w:rPr>
          <w:rFonts w:cs="Times New Roman"/>
          <w:i/>
          <w:iCs/>
          <w:noProof/>
          <w:szCs w:val="24"/>
        </w:rPr>
        <w:t>4</w:t>
      </w:r>
      <w:r w:rsidRPr="003A7827">
        <w:rPr>
          <w:rFonts w:cs="Times New Roman"/>
          <w:noProof/>
          <w:szCs w:val="24"/>
        </w:rPr>
        <w:t>(2), 110–118.</w:t>
      </w:r>
    </w:p>
    <w:p w14:paraId="1015C0DD" w14:textId="77777777" w:rsidR="003A7827" w:rsidRPr="003A7827" w:rsidRDefault="003A7827" w:rsidP="003A7827">
      <w:pPr>
        <w:widowControl w:val="0"/>
        <w:autoSpaceDE w:val="0"/>
        <w:autoSpaceDN w:val="0"/>
        <w:adjustRightInd w:val="0"/>
        <w:spacing w:line="240" w:lineRule="auto"/>
        <w:ind w:left="480" w:hanging="480"/>
        <w:rPr>
          <w:rFonts w:cs="Times New Roman"/>
          <w:noProof/>
          <w:szCs w:val="24"/>
        </w:rPr>
      </w:pPr>
      <w:r w:rsidRPr="003A7827">
        <w:rPr>
          <w:rFonts w:cs="Times New Roman"/>
          <w:noProof/>
          <w:szCs w:val="24"/>
        </w:rPr>
        <w:t xml:space="preserve">Indonesia, P. R. (2003). </w:t>
      </w:r>
      <w:r w:rsidRPr="003A7827">
        <w:rPr>
          <w:rFonts w:cs="Times New Roman"/>
          <w:i/>
          <w:iCs/>
          <w:noProof/>
          <w:szCs w:val="24"/>
        </w:rPr>
        <w:t>Undang-Undang Republik Indonesia Nomor 20 Tahun 2003 Tentang Sistem Pendidikan Nasional</w:t>
      </w:r>
      <w:r w:rsidRPr="003A7827">
        <w:rPr>
          <w:rFonts w:cs="Times New Roman"/>
          <w:noProof/>
          <w:szCs w:val="24"/>
        </w:rPr>
        <w:t>. Jakarta.</w:t>
      </w:r>
    </w:p>
    <w:p w14:paraId="2D949E6D" w14:textId="77777777" w:rsidR="003A7827" w:rsidRPr="003A7827" w:rsidRDefault="003A7827" w:rsidP="003A7827">
      <w:pPr>
        <w:widowControl w:val="0"/>
        <w:autoSpaceDE w:val="0"/>
        <w:autoSpaceDN w:val="0"/>
        <w:adjustRightInd w:val="0"/>
        <w:spacing w:line="240" w:lineRule="auto"/>
        <w:ind w:left="480" w:hanging="480"/>
        <w:rPr>
          <w:rFonts w:cs="Times New Roman"/>
          <w:noProof/>
          <w:szCs w:val="24"/>
        </w:rPr>
      </w:pPr>
      <w:r w:rsidRPr="003A7827">
        <w:rPr>
          <w:rFonts w:cs="Times New Roman"/>
          <w:noProof/>
          <w:szCs w:val="24"/>
        </w:rPr>
        <w:t xml:space="preserve">Jamal, N. (2015). Transformasi Pendidikan Pesantren dalam Pembentukan Kepribadian Santri. </w:t>
      </w:r>
      <w:r w:rsidRPr="003A7827">
        <w:rPr>
          <w:rFonts w:cs="Times New Roman"/>
          <w:i/>
          <w:iCs/>
          <w:noProof/>
          <w:szCs w:val="24"/>
        </w:rPr>
        <w:t>TARBIYATUNA</w:t>
      </w:r>
      <w:r w:rsidRPr="003A7827">
        <w:rPr>
          <w:rFonts w:cs="Times New Roman"/>
          <w:noProof/>
          <w:szCs w:val="24"/>
        </w:rPr>
        <w:t xml:space="preserve">, </w:t>
      </w:r>
      <w:r w:rsidRPr="003A7827">
        <w:rPr>
          <w:rFonts w:cs="Times New Roman"/>
          <w:i/>
          <w:iCs/>
          <w:noProof/>
          <w:szCs w:val="24"/>
        </w:rPr>
        <w:t>8</w:t>
      </w:r>
      <w:r w:rsidRPr="003A7827">
        <w:rPr>
          <w:rFonts w:cs="Times New Roman"/>
          <w:noProof/>
          <w:szCs w:val="24"/>
        </w:rPr>
        <w:t>(2), 64–100.</w:t>
      </w:r>
    </w:p>
    <w:p w14:paraId="398E81A8" w14:textId="77777777" w:rsidR="003A7827" w:rsidRPr="003A7827" w:rsidRDefault="003A7827" w:rsidP="003A7827">
      <w:pPr>
        <w:widowControl w:val="0"/>
        <w:autoSpaceDE w:val="0"/>
        <w:autoSpaceDN w:val="0"/>
        <w:adjustRightInd w:val="0"/>
        <w:spacing w:line="240" w:lineRule="auto"/>
        <w:ind w:left="480" w:hanging="480"/>
        <w:rPr>
          <w:rFonts w:cs="Times New Roman"/>
          <w:noProof/>
          <w:szCs w:val="24"/>
        </w:rPr>
      </w:pPr>
      <w:r w:rsidRPr="003A7827">
        <w:rPr>
          <w:rFonts w:cs="Times New Roman"/>
          <w:noProof/>
          <w:szCs w:val="24"/>
        </w:rPr>
        <w:t xml:space="preserve">Kurniawan, Y. (2021). </w:t>
      </w:r>
      <w:r w:rsidRPr="003A7827">
        <w:rPr>
          <w:rFonts w:cs="Times New Roman"/>
          <w:i/>
          <w:iCs/>
          <w:noProof/>
          <w:szCs w:val="24"/>
        </w:rPr>
        <w:t>Manajemen hubungan masyarakat dalam mengembangkan pondok pesantren: Penelitian di pondok pesantren Nurul Falah Cililin Bandung Barat</w:t>
      </w:r>
      <w:r w:rsidRPr="003A7827">
        <w:rPr>
          <w:rFonts w:cs="Times New Roman"/>
          <w:noProof/>
          <w:szCs w:val="24"/>
        </w:rPr>
        <w:t>. Uin sunan gunung djati bandung.</w:t>
      </w:r>
    </w:p>
    <w:p w14:paraId="2D841C27" w14:textId="77777777" w:rsidR="003A7827" w:rsidRDefault="003A7827" w:rsidP="003A7827">
      <w:pPr>
        <w:widowControl w:val="0"/>
        <w:autoSpaceDE w:val="0"/>
        <w:autoSpaceDN w:val="0"/>
        <w:adjustRightInd w:val="0"/>
        <w:spacing w:line="240" w:lineRule="auto"/>
        <w:ind w:left="480" w:hanging="480"/>
        <w:rPr>
          <w:rFonts w:cs="Times New Roman"/>
          <w:noProof/>
          <w:szCs w:val="24"/>
        </w:rPr>
      </w:pPr>
    </w:p>
    <w:p w14:paraId="2B10DD81" w14:textId="77777777" w:rsidR="003A7827" w:rsidRPr="003A7827" w:rsidRDefault="003A7827" w:rsidP="003A7827">
      <w:pPr>
        <w:widowControl w:val="0"/>
        <w:autoSpaceDE w:val="0"/>
        <w:autoSpaceDN w:val="0"/>
        <w:adjustRightInd w:val="0"/>
        <w:spacing w:line="240" w:lineRule="auto"/>
        <w:ind w:left="480" w:hanging="480"/>
        <w:rPr>
          <w:rFonts w:cs="Times New Roman"/>
          <w:noProof/>
          <w:szCs w:val="24"/>
        </w:rPr>
      </w:pPr>
      <w:r w:rsidRPr="003A7827">
        <w:rPr>
          <w:rFonts w:cs="Times New Roman"/>
          <w:noProof/>
          <w:szCs w:val="24"/>
        </w:rPr>
        <w:lastRenderedPageBreak/>
        <w:t xml:space="preserve">Miles, B. M., &amp; Huberman, M. A. (1992). </w:t>
      </w:r>
      <w:r w:rsidRPr="003A7827">
        <w:rPr>
          <w:rFonts w:cs="Times New Roman"/>
          <w:i/>
          <w:iCs/>
          <w:noProof/>
          <w:szCs w:val="24"/>
        </w:rPr>
        <w:t>Analisis Data Kualitatif (Alih bahasa oleh Tjetjep Rohendi</w:t>
      </w:r>
      <w:r w:rsidRPr="003A7827">
        <w:rPr>
          <w:rFonts w:cs="Times New Roman"/>
          <w:noProof/>
          <w:szCs w:val="24"/>
        </w:rPr>
        <w:t>. Jakarta: UI Press.</w:t>
      </w:r>
    </w:p>
    <w:p w14:paraId="410E5EAD" w14:textId="77777777" w:rsidR="003A7827" w:rsidRPr="003A7827" w:rsidRDefault="003A7827" w:rsidP="003A7827">
      <w:pPr>
        <w:widowControl w:val="0"/>
        <w:autoSpaceDE w:val="0"/>
        <w:autoSpaceDN w:val="0"/>
        <w:adjustRightInd w:val="0"/>
        <w:spacing w:line="240" w:lineRule="auto"/>
        <w:ind w:left="480" w:hanging="480"/>
        <w:rPr>
          <w:rFonts w:cs="Times New Roman"/>
          <w:noProof/>
          <w:szCs w:val="24"/>
        </w:rPr>
      </w:pPr>
      <w:r w:rsidRPr="003A7827">
        <w:rPr>
          <w:rFonts w:cs="Times New Roman"/>
          <w:noProof/>
          <w:szCs w:val="24"/>
        </w:rPr>
        <w:t xml:space="preserve">Moleong, L. J. (2007). </w:t>
      </w:r>
      <w:r w:rsidRPr="003A7827">
        <w:rPr>
          <w:rFonts w:cs="Times New Roman"/>
          <w:i/>
          <w:iCs/>
          <w:noProof/>
          <w:szCs w:val="24"/>
        </w:rPr>
        <w:t>Metodologi Penelitian Kualitatif, Bandung: PT Remaja Rosdakarya Offset</w:t>
      </w:r>
      <w:r w:rsidRPr="003A7827">
        <w:rPr>
          <w:rFonts w:cs="Times New Roman"/>
          <w:noProof/>
          <w:szCs w:val="24"/>
        </w:rPr>
        <w:t>.</w:t>
      </w:r>
    </w:p>
    <w:p w14:paraId="5F52F141" w14:textId="77777777" w:rsidR="003A7827" w:rsidRPr="003A7827" w:rsidRDefault="003A7827" w:rsidP="003A7827">
      <w:pPr>
        <w:widowControl w:val="0"/>
        <w:autoSpaceDE w:val="0"/>
        <w:autoSpaceDN w:val="0"/>
        <w:adjustRightInd w:val="0"/>
        <w:spacing w:line="240" w:lineRule="auto"/>
        <w:ind w:left="480" w:hanging="480"/>
        <w:rPr>
          <w:rFonts w:cs="Times New Roman"/>
          <w:noProof/>
          <w:szCs w:val="24"/>
        </w:rPr>
      </w:pPr>
      <w:r w:rsidRPr="003A7827">
        <w:rPr>
          <w:rFonts w:cs="Times New Roman"/>
          <w:noProof/>
          <w:szCs w:val="24"/>
        </w:rPr>
        <w:t xml:space="preserve">Nasution, N. A. (2020). Lembaga Pendidikan Islam Pesantren. </w:t>
      </w:r>
      <w:r w:rsidRPr="003A7827">
        <w:rPr>
          <w:rFonts w:cs="Times New Roman"/>
          <w:i/>
          <w:iCs/>
          <w:noProof/>
          <w:szCs w:val="24"/>
        </w:rPr>
        <w:t>Al-Muaddib: Jurnal Ilmu-Ilmu Sosial dan Keislaman</w:t>
      </w:r>
      <w:r w:rsidRPr="003A7827">
        <w:rPr>
          <w:rFonts w:cs="Times New Roman"/>
          <w:noProof/>
          <w:szCs w:val="24"/>
        </w:rPr>
        <w:t xml:space="preserve">, </w:t>
      </w:r>
      <w:r w:rsidRPr="003A7827">
        <w:rPr>
          <w:rFonts w:cs="Times New Roman"/>
          <w:i/>
          <w:iCs/>
          <w:noProof/>
          <w:szCs w:val="24"/>
        </w:rPr>
        <w:t>5</w:t>
      </w:r>
      <w:r w:rsidRPr="003A7827">
        <w:rPr>
          <w:rFonts w:cs="Times New Roman"/>
          <w:noProof/>
          <w:szCs w:val="24"/>
        </w:rPr>
        <w:t>(1), 36–52.</w:t>
      </w:r>
    </w:p>
    <w:p w14:paraId="0BFE45B9" w14:textId="77777777" w:rsidR="003A7827" w:rsidRPr="003A7827" w:rsidRDefault="003A7827" w:rsidP="003A7827">
      <w:pPr>
        <w:widowControl w:val="0"/>
        <w:autoSpaceDE w:val="0"/>
        <w:autoSpaceDN w:val="0"/>
        <w:adjustRightInd w:val="0"/>
        <w:spacing w:line="240" w:lineRule="auto"/>
        <w:ind w:left="480" w:hanging="480"/>
        <w:rPr>
          <w:rFonts w:cs="Times New Roman"/>
          <w:noProof/>
          <w:szCs w:val="24"/>
        </w:rPr>
      </w:pPr>
      <w:r w:rsidRPr="003A7827">
        <w:rPr>
          <w:rFonts w:cs="Times New Roman"/>
          <w:noProof/>
          <w:szCs w:val="24"/>
        </w:rPr>
        <w:t xml:space="preserve">Pandiangan, A. P. B. (2019). </w:t>
      </w:r>
      <w:r w:rsidRPr="003A7827">
        <w:rPr>
          <w:rFonts w:cs="Times New Roman"/>
          <w:i/>
          <w:iCs/>
          <w:noProof/>
          <w:szCs w:val="24"/>
        </w:rPr>
        <w:t>Penelitian Tindakan Kelas: Sebagai Upaya Peningkatan Kualitas Pembelajaran, Profesionalisme Guru Dan Kompetensi Belajar Siswa</w:t>
      </w:r>
      <w:r w:rsidRPr="003A7827">
        <w:rPr>
          <w:rFonts w:cs="Times New Roman"/>
          <w:noProof/>
          <w:szCs w:val="24"/>
        </w:rPr>
        <w:t>. Deepublish.</w:t>
      </w:r>
    </w:p>
    <w:p w14:paraId="34C58E65" w14:textId="77777777" w:rsidR="003A7827" w:rsidRPr="003A7827" w:rsidRDefault="003A7827" w:rsidP="003A7827">
      <w:pPr>
        <w:widowControl w:val="0"/>
        <w:autoSpaceDE w:val="0"/>
        <w:autoSpaceDN w:val="0"/>
        <w:adjustRightInd w:val="0"/>
        <w:spacing w:line="240" w:lineRule="auto"/>
        <w:ind w:left="480" w:hanging="480"/>
        <w:rPr>
          <w:rFonts w:cs="Times New Roman"/>
          <w:noProof/>
          <w:szCs w:val="24"/>
        </w:rPr>
      </w:pPr>
      <w:r w:rsidRPr="003A7827">
        <w:rPr>
          <w:rFonts w:cs="Times New Roman"/>
          <w:noProof/>
          <w:szCs w:val="24"/>
        </w:rPr>
        <w:t xml:space="preserve">Shiddiq, A. (2015). Tradisi Akademik Pesantren. </w:t>
      </w:r>
      <w:r w:rsidRPr="003A7827">
        <w:rPr>
          <w:rFonts w:cs="Times New Roman"/>
          <w:i/>
          <w:iCs/>
          <w:noProof/>
          <w:szCs w:val="24"/>
        </w:rPr>
        <w:t>TADRIS: Jurnal Pendidikan Islam</w:t>
      </w:r>
      <w:r w:rsidRPr="003A7827">
        <w:rPr>
          <w:rFonts w:cs="Times New Roman"/>
          <w:noProof/>
          <w:szCs w:val="24"/>
        </w:rPr>
        <w:t xml:space="preserve">, </w:t>
      </w:r>
      <w:r w:rsidRPr="003A7827">
        <w:rPr>
          <w:rFonts w:cs="Times New Roman"/>
          <w:i/>
          <w:iCs/>
          <w:noProof/>
          <w:szCs w:val="24"/>
        </w:rPr>
        <w:t>10</w:t>
      </w:r>
      <w:r w:rsidRPr="003A7827">
        <w:rPr>
          <w:rFonts w:cs="Times New Roman"/>
          <w:noProof/>
          <w:szCs w:val="24"/>
        </w:rPr>
        <w:t>(2), 218–229.</w:t>
      </w:r>
    </w:p>
    <w:p w14:paraId="19F47769" w14:textId="77777777" w:rsidR="003A7827" w:rsidRPr="003A7827" w:rsidRDefault="003A7827" w:rsidP="003A7827">
      <w:pPr>
        <w:widowControl w:val="0"/>
        <w:autoSpaceDE w:val="0"/>
        <w:autoSpaceDN w:val="0"/>
        <w:adjustRightInd w:val="0"/>
        <w:spacing w:line="240" w:lineRule="auto"/>
        <w:ind w:left="480" w:hanging="480"/>
        <w:rPr>
          <w:rFonts w:cs="Times New Roman"/>
          <w:noProof/>
          <w:szCs w:val="24"/>
        </w:rPr>
      </w:pPr>
      <w:r w:rsidRPr="003A7827">
        <w:rPr>
          <w:rFonts w:cs="Times New Roman"/>
          <w:noProof/>
          <w:szCs w:val="24"/>
        </w:rPr>
        <w:t xml:space="preserve">Suhardi, M., &amp; Irawan, M. A. (2015). Peran Serta Masyarakat dalam Pengembangan Pondok Pesantren (Studi Kasus di Pondok Pesantren Yanmu NW Praya Lombok Tengah NTB). </w:t>
      </w:r>
      <w:r w:rsidRPr="003A7827">
        <w:rPr>
          <w:rFonts w:cs="Times New Roman"/>
          <w:i/>
          <w:iCs/>
          <w:noProof/>
          <w:szCs w:val="24"/>
        </w:rPr>
        <w:t>Jurnal Kependidikan</w:t>
      </w:r>
      <w:r w:rsidRPr="003A7827">
        <w:rPr>
          <w:rFonts w:cs="Times New Roman"/>
          <w:noProof/>
          <w:szCs w:val="24"/>
        </w:rPr>
        <w:t xml:space="preserve">, </w:t>
      </w:r>
      <w:r w:rsidRPr="003A7827">
        <w:rPr>
          <w:rFonts w:cs="Times New Roman"/>
          <w:i/>
          <w:iCs/>
          <w:noProof/>
          <w:szCs w:val="24"/>
        </w:rPr>
        <w:t>14</w:t>
      </w:r>
      <w:r w:rsidRPr="003A7827">
        <w:rPr>
          <w:rFonts w:cs="Times New Roman"/>
          <w:noProof/>
          <w:szCs w:val="24"/>
        </w:rPr>
        <w:t>(4), 375–383.</w:t>
      </w:r>
    </w:p>
    <w:p w14:paraId="5295ABE5" w14:textId="77777777" w:rsidR="003A7827" w:rsidRPr="003A7827" w:rsidRDefault="003A7827" w:rsidP="003A7827">
      <w:pPr>
        <w:widowControl w:val="0"/>
        <w:autoSpaceDE w:val="0"/>
        <w:autoSpaceDN w:val="0"/>
        <w:adjustRightInd w:val="0"/>
        <w:spacing w:line="240" w:lineRule="auto"/>
        <w:ind w:left="480" w:hanging="480"/>
        <w:rPr>
          <w:rFonts w:cs="Times New Roman"/>
          <w:noProof/>
          <w:szCs w:val="24"/>
        </w:rPr>
      </w:pPr>
      <w:r w:rsidRPr="003A7827">
        <w:rPr>
          <w:rFonts w:cs="Times New Roman"/>
          <w:noProof/>
          <w:szCs w:val="24"/>
        </w:rPr>
        <w:t xml:space="preserve">Syafe’i, I. (2017). Pondok pesantren: Lembaga pendidikan pembentukan karakter. </w:t>
      </w:r>
      <w:r w:rsidRPr="003A7827">
        <w:rPr>
          <w:rFonts w:cs="Times New Roman"/>
          <w:i/>
          <w:iCs/>
          <w:noProof/>
          <w:szCs w:val="24"/>
        </w:rPr>
        <w:t>Al-Tadzkiyyah: Jurnal Pendidikan Islam</w:t>
      </w:r>
      <w:r w:rsidRPr="003A7827">
        <w:rPr>
          <w:rFonts w:cs="Times New Roman"/>
          <w:noProof/>
          <w:szCs w:val="24"/>
        </w:rPr>
        <w:t xml:space="preserve">, </w:t>
      </w:r>
      <w:r w:rsidRPr="003A7827">
        <w:rPr>
          <w:rFonts w:cs="Times New Roman"/>
          <w:i/>
          <w:iCs/>
          <w:noProof/>
          <w:szCs w:val="24"/>
        </w:rPr>
        <w:t>8</w:t>
      </w:r>
      <w:r w:rsidRPr="003A7827">
        <w:rPr>
          <w:rFonts w:cs="Times New Roman"/>
          <w:noProof/>
          <w:szCs w:val="24"/>
        </w:rPr>
        <w:t>(1), 61–82.</w:t>
      </w:r>
    </w:p>
    <w:p w14:paraId="52F0453C" w14:textId="77777777" w:rsidR="003A7827" w:rsidRPr="003A7827" w:rsidRDefault="003A7827" w:rsidP="003A7827">
      <w:pPr>
        <w:widowControl w:val="0"/>
        <w:autoSpaceDE w:val="0"/>
        <w:autoSpaceDN w:val="0"/>
        <w:adjustRightInd w:val="0"/>
        <w:spacing w:line="240" w:lineRule="auto"/>
        <w:ind w:left="480" w:hanging="480"/>
        <w:rPr>
          <w:rFonts w:cs="Times New Roman"/>
          <w:noProof/>
        </w:rPr>
      </w:pPr>
      <w:r w:rsidRPr="003A7827">
        <w:rPr>
          <w:rFonts w:cs="Times New Roman"/>
          <w:noProof/>
          <w:szCs w:val="24"/>
        </w:rPr>
        <w:t xml:space="preserve">Tolib, A. (2015). Pendidikan di Pondok Pesantren Modern. </w:t>
      </w:r>
      <w:r w:rsidRPr="003A7827">
        <w:rPr>
          <w:rFonts w:cs="Times New Roman"/>
          <w:i/>
          <w:iCs/>
          <w:noProof/>
          <w:szCs w:val="24"/>
        </w:rPr>
        <w:t>Risâlah, Jurnal Pendidikan Dan Studi Islam</w:t>
      </w:r>
      <w:r w:rsidRPr="003A7827">
        <w:rPr>
          <w:rFonts w:cs="Times New Roman"/>
          <w:noProof/>
          <w:szCs w:val="24"/>
        </w:rPr>
        <w:t xml:space="preserve">, </w:t>
      </w:r>
      <w:r w:rsidRPr="003A7827">
        <w:rPr>
          <w:rFonts w:cs="Times New Roman"/>
          <w:i/>
          <w:iCs/>
          <w:noProof/>
          <w:szCs w:val="24"/>
        </w:rPr>
        <w:t>2</w:t>
      </w:r>
      <w:r w:rsidRPr="003A7827">
        <w:rPr>
          <w:rFonts w:cs="Times New Roman"/>
          <w:noProof/>
          <w:szCs w:val="24"/>
        </w:rPr>
        <w:t>(1), 60–66.</w:t>
      </w:r>
    </w:p>
    <w:p w14:paraId="5C6D01D0" w14:textId="1C6DDA9E" w:rsidR="003046A6" w:rsidRPr="00583820" w:rsidRDefault="009B3522" w:rsidP="009B3522">
      <w:pPr>
        <w:spacing w:line="259" w:lineRule="auto"/>
        <w:ind w:left="567" w:hanging="567"/>
        <w:rPr>
          <w:rFonts w:cs="Times New Roman"/>
        </w:rPr>
      </w:pPr>
      <w:r>
        <w:rPr>
          <w:rFonts w:cs="Times New Roman"/>
        </w:rPr>
        <w:fldChar w:fldCharType="end"/>
      </w:r>
    </w:p>
    <w:sectPr w:rsidR="003046A6" w:rsidRPr="00583820" w:rsidSect="00A12F11">
      <w:headerReference w:type="even" r:id="rId11"/>
      <w:headerReference w:type="default" r:id="rId12"/>
      <w:footerReference w:type="even" r:id="rId13"/>
      <w:footerReference w:type="default" r:id="rId14"/>
      <w:pgSz w:w="11906" w:h="16838" w:code="9"/>
      <w:pgMar w:top="2160" w:right="1440" w:bottom="2160" w:left="1440" w:header="1134"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BE95D" w14:textId="77777777" w:rsidR="00667E2D" w:rsidRDefault="00667E2D" w:rsidP="00E8076B">
      <w:pPr>
        <w:spacing w:line="240" w:lineRule="auto"/>
      </w:pPr>
      <w:r>
        <w:separator/>
      </w:r>
    </w:p>
  </w:endnote>
  <w:endnote w:type="continuationSeparator" w:id="0">
    <w:p w14:paraId="5D2C4DB2" w14:textId="77777777" w:rsidR="00667E2D" w:rsidRDefault="00667E2D" w:rsidP="00E807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6C8B5" w14:textId="5F3897FF" w:rsidR="00A12F11" w:rsidRDefault="00A12F11" w:rsidP="00A12F11">
    <w:pPr>
      <w:pStyle w:val="Footer"/>
      <w:jc w:val="left"/>
    </w:pPr>
    <w:r w:rsidRPr="000C696F">
      <w:rPr>
        <w:rFonts w:cs="Times New Roman"/>
        <w:szCs w:val="24"/>
      </w:rPr>
      <w:fldChar w:fldCharType="begin"/>
    </w:r>
    <w:r w:rsidRPr="000C696F">
      <w:rPr>
        <w:rFonts w:cs="Times New Roman"/>
        <w:szCs w:val="24"/>
      </w:rPr>
      <w:instrText>PAGE   \* MERGEFORMAT</w:instrText>
    </w:r>
    <w:r w:rsidRPr="000C696F">
      <w:rPr>
        <w:rFonts w:cs="Times New Roman"/>
        <w:szCs w:val="24"/>
      </w:rPr>
      <w:fldChar w:fldCharType="separate"/>
    </w:r>
    <w:r w:rsidR="001E4A75">
      <w:rPr>
        <w:rFonts w:cs="Times New Roman"/>
        <w:noProof/>
        <w:szCs w:val="24"/>
      </w:rPr>
      <w:t>6</w:t>
    </w:r>
    <w:r w:rsidRPr="000C696F">
      <w:rPr>
        <w:rFonts w:cs="Times New Roman"/>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F0D31" w14:textId="7CBA6C6D" w:rsidR="00E8076B" w:rsidRDefault="00A12F11">
    <w:pPr>
      <w:pStyle w:val="Footer"/>
      <w:jc w:val="right"/>
    </w:pPr>
    <w:r w:rsidRPr="000C696F">
      <w:rPr>
        <w:rFonts w:cs="Times New Roman"/>
        <w:szCs w:val="24"/>
      </w:rPr>
      <w:fldChar w:fldCharType="begin"/>
    </w:r>
    <w:r w:rsidRPr="000C696F">
      <w:rPr>
        <w:rFonts w:cs="Times New Roman"/>
        <w:szCs w:val="24"/>
      </w:rPr>
      <w:instrText>PAGE   \* MERGEFORMAT</w:instrText>
    </w:r>
    <w:r w:rsidRPr="000C696F">
      <w:rPr>
        <w:rFonts w:cs="Times New Roman"/>
        <w:szCs w:val="24"/>
      </w:rPr>
      <w:fldChar w:fldCharType="separate"/>
    </w:r>
    <w:r w:rsidR="001E4A75">
      <w:rPr>
        <w:rFonts w:cs="Times New Roman"/>
        <w:noProof/>
        <w:szCs w:val="24"/>
      </w:rPr>
      <w:t>7</w:t>
    </w:r>
    <w:r w:rsidRPr="000C696F">
      <w:rPr>
        <w:rFonts w:cs="Times New Roman"/>
        <w:szCs w:val="24"/>
      </w:rPr>
      <w:fldChar w:fldCharType="end"/>
    </w:r>
  </w:p>
  <w:p w14:paraId="7E59DCB3" w14:textId="77777777" w:rsidR="00E8076B" w:rsidRDefault="00E807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17EC9" w14:textId="77777777" w:rsidR="00667E2D" w:rsidRDefault="00667E2D" w:rsidP="00E8076B">
      <w:pPr>
        <w:spacing w:line="240" w:lineRule="auto"/>
      </w:pPr>
      <w:r>
        <w:separator/>
      </w:r>
    </w:p>
  </w:footnote>
  <w:footnote w:type="continuationSeparator" w:id="0">
    <w:p w14:paraId="68BFC32D" w14:textId="77777777" w:rsidR="00667E2D" w:rsidRDefault="00667E2D" w:rsidP="00E8076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 w:val="18"/>
        <w:szCs w:val="18"/>
      </w:rPr>
      <w:id w:val="52280153"/>
      <w:docPartObj>
        <w:docPartGallery w:val="Page Numbers (Top of Page)"/>
        <w:docPartUnique/>
      </w:docPartObj>
    </w:sdtPr>
    <w:sdtEndPr/>
    <w:sdtContent>
      <w:p w14:paraId="5296B789" w14:textId="39BC5845" w:rsidR="000C696F" w:rsidRPr="00471ECE" w:rsidRDefault="000C696F" w:rsidP="00BF0560">
        <w:pPr>
          <w:pStyle w:val="Header"/>
          <w:tabs>
            <w:tab w:val="clear" w:pos="4513"/>
            <w:tab w:val="clear" w:pos="9026"/>
            <w:tab w:val="right" w:pos="9071"/>
          </w:tabs>
          <w:rPr>
            <w:rFonts w:cs="Times New Roman"/>
            <w:sz w:val="18"/>
            <w:szCs w:val="18"/>
          </w:rPr>
        </w:pPr>
        <w:r w:rsidRPr="00471ECE">
          <w:rPr>
            <w:rFonts w:cs="Times New Roman"/>
            <w:sz w:val="18"/>
            <w:szCs w:val="18"/>
          </w:rPr>
          <w:tab/>
        </w:r>
        <w:r w:rsidR="00471ECE" w:rsidRPr="00471ECE">
          <w:rPr>
            <w:rFonts w:cs="Times New Roman"/>
            <w:b/>
            <w:sz w:val="18"/>
            <w:szCs w:val="18"/>
          </w:rPr>
          <w:t xml:space="preserve">Muhammad Efendi, </w:t>
        </w:r>
        <w:r w:rsidR="00BF0560">
          <w:rPr>
            <w:rFonts w:cs="Times New Roman"/>
            <w:b/>
            <w:sz w:val="18"/>
            <w:szCs w:val="18"/>
          </w:rPr>
          <w:t>Kukuh Ranom Prayoga</w:t>
        </w:r>
        <w:r w:rsidR="00471ECE" w:rsidRPr="00471ECE">
          <w:rPr>
            <w:rFonts w:cs="Times New Roman"/>
            <w:b/>
            <w:sz w:val="18"/>
            <w:szCs w:val="18"/>
          </w:rPr>
          <w:t>, Muniratul Mukaramh</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b/>
        <w:bCs/>
        <w:szCs w:val="24"/>
      </w:rPr>
      <w:id w:val="-1689434055"/>
      <w:docPartObj>
        <w:docPartGallery w:val="Page Numbers (Top of Page)"/>
        <w:docPartUnique/>
      </w:docPartObj>
    </w:sdtPr>
    <w:sdtEndPr/>
    <w:sdtContent>
      <w:bookmarkStart w:id="2" w:name="_Hlk25822529" w:displacedByCustomXml="next"/>
      <w:sdt>
        <w:sdtPr>
          <w:rPr>
            <w:rFonts w:cs="Times New Roman"/>
            <w:b/>
            <w:bCs/>
            <w:szCs w:val="24"/>
          </w:rPr>
          <w:id w:val="519744559"/>
          <w:docPartObj>
            <w:docPartGallery w:val="Page Numbers (Top of Page)"/>
            <w:docPartUnique/>
          </w:docPartObj>
        </w:sdtPr>
        <w:sdtEndPr/>
        <w:sdtContent>
          <w:bookmarkEnd w:id="2" w:displacedByCustomXml="prev"/>
          <w:p w14:paraId="0F7D30F8" w14:textId="30C0BA90" w:rsidR="000C696F" w:rsidRPr="00D734B4" w:rsidRDefault="00BF0560" w:rsidP="00BF0560">
            <w:pPr>
              <w:pStyle w:val="Header"/>
              <w:rPr>
                <w:rFonts w:cs="Times New Roman"/>
                <w:b/>
                <w:bCs/>
                <w:i/>
                <w:iCs/>
                <w:sz w:val="18"/>
                <w:szCs w:val="18"/>
                <w:lang w:val="en-US"/>
              </w:rPr>
            </w:pPr>
            <w:r w:rsidRPr="00BF0560">
              <w:rPr>
                <w:rFonts w:cs="Times New Roman"/>
                <w:b/>
                <w:bCs/>
                <w:i/>
                <w:iCs/>
                <w:sz w:val="18"/>
                <w:szCs w:val="18"/>
                <w:lang w:val="en-US"/>
              </w:rPr>
              <w:t>Tanggapan Masyarakat Terhadap Pondok Pesantren Darul Ilmi Dalam Perspektif Pendidikan Agama Islam</w:t>
            </w:r>
          </w:p>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07CEC"/>
    <w:multiLevelType w:val="hybridMultilevel"/>
    <w:tmpl w:val="0966C88C"/>
    <w:lvl w:ilvl="0" w:tplc="04210015">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cs="Times New Roman"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cs="Times New Roman"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cs="Times New Roman"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 w15:restartNumberingAfterBreak="0">
    <w:nsid w:val="673F3461"/>
    <w:multiLevelType w:val="hybridMultilevel"/>
    <w:tmpl w:val="DBEA50C8"/>
    <w:lvl w:ilvl="0" w:tplc="9302413C">
      <w:start w:val="1"/>
      <w:numFmt w:val="decimal"/>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734455E8"/>
    <w:multiLevelType w:val="hybridMultilevel"/>
    <w:tmpl w:val="F6D29B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5B317D4"/>
    <w:multiLevelType w:val="hybridMultilevel"/>
    <w:tmpl w:val="716CB11E"/>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767D5F50"/>
    <w:multiLevelType w:val="hybridMultilevel"/>
    <w:tmpl w:val="4516D7E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7A556E44"/>
    <w:multiLevelType w:val="hybridMultilevel"/>
    <w:tmpl w:val="8C925F00"/>
    <w:lvl w:ilvl="0" w:tplc="15D4C71E">
      <w:start w:val="1"/>
      <w:numFmt w:val="lowerLetter"/>
      <w:lvlText w:val="%1."/>
      <w:lvlJc w:val="left"/>
      <w:pPr>
        <w:ind w:left="1080" w:hanging="360"/>
      </w:pPr>
      <w:rPr>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4"/>
  </w:num>
  <w:num w:numId="2">
    <w:abstractNumId w:val="5"/>
  </w:num>
  <w:num w:numId="3">
    <w:abstractNumId w:val="1"/>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Q2tzC2sDAztjSzMDBT0lEKTi0uzszPAykwqgUAqxFhwSwAAAA="/>
  </w:docVars>
  <w:rsids>
    <w:rsidRoot w:val="00D427ED"/>
    <w:rsid w:val="000041F7"/>
    <w:rsid w:val="00007DEF"/>
    <w:rsid w:val="000620DF"/>
    <w:rsid w:val="00075439"/>
    <w:rsid w:val="000974A9"/>
    <w:rsid w:val="000C103D"/>
    <w:rsid w:val="000C4042"/>
    <w:rsid w:val="000C6745"/>
    <w:rsid w:val="000C696F"/>
    <w:rsid w:val="0010000A"/>
    <w:rsid w:val="001139EB"/>
    <w:rsid w:val="00127342"/>
    <w:rsid w:val="00193D09"/>
    <w:rsid w:val="001A050C"/>
    <w:rsid w:val="001B1D76"/>
    <w:rsid w:val="001E21F9"/>
    <w:rsid w:val="001E4A75"/>
    <w:rsid w:val="00254AE4"/>
    <w:rsid w:val="00271512"/>
    <w:rsid w:val="002731AA"/>
    <w:rsid w:val="002A1EDE"/>
    <w:rsid w:val="003046A6"/>
    <w:rsid w:val="00311284"/>
    <w:rsid w:val="0032332A"/>
    <w:rsid w:val="00330C95"/>
    <w:rsid w:val="00333BB5"/>
    <w:rsid w:val="00335EBC"/>
    <w:rsid w:val="003379FF"/>
    <w:rsid w:val="00364F79"/>
    <w:rsid w:val="00366DC9"/>
    <w:rsid w:val="00380F70"/>
    <w:rsid w:val="003A2D2D"/>
    <w:rsid w:val="003A577D"/>
    <w:rsid w:val="003A7827"/>
    <w:rsid w:val="003F01D8"/>
    <w:rsid w:val="00436318"/>
    <w:rsid w:val="00456875"/>
    <w:rsid w:val="00471ECE"/>
    <w:rsid w:val="004736D9"/>
    <w:rsid w:val="004C16B1"/>
    <w:rsid w:val="004D4169"/>
    <w:rsid w:val="004E74A0"/>
    <w:rsid w:val="004F3A1E"/>
    <w:rsid w:val="00514AB7"/>
    <w:rsid w:val="005246BD"/>
    <w:rsid w:val="00554945"/>
    <w:rsid w:val="00574411"/>
    <w:rsid w:val="005820FC"/>
    <w:rsid w:val="00583820"/>
    <w:rsid w:val="00585D51"/>
    <w:rsid w:val="005D484F"/>
    <w:rsid w:val="005E57B5"/>
    <w:rsid w:val="005F12CD"/>
    <w:rsid w:val="00605133"/>
    <w:rsid w:val="00607A04"/>
    <w:rsid w:val="00636439"/>
    <w:rsid w:val="006468C7"/>
    <w:rsid w:val="00667E2D"/>
    <w:rsid w:val="00677BC2"/>
    <w:rsid w:val="00690213"/>
    <w:rsid w:val="00694CC3"/>
    <w:rsid w:val="006A7141"/>
    <w:rsid w:val="00705B89"/>
    <w:rsid w:val="00713988"/>
    <w:rsid w:val="00723841"/>
    <w:rsid w:val="00735796"/>
    <w:rsid w:val="007525FF"/>
    <w:rsid w:val="00770A19"/>
    <w:rsid w:val="007826FA"/>
    <w:rsid w:val="0078611A"/>
    <w:rsid w:val="00791B0A"/>
    <w:rsid w:val="007C6FAF"/>
    <w:rsid w:val="007D46A3"/>
    <w:rsid w:val="007F52E4"/>
    <w:rsid w:val="00847702"/>
    <w:rsid w:val="00851721"/>
    <w:rsid w:val="00856088"/>
    <w:rsid w:val="008871F5"/>
    <w:rsid w:val="008A176D"/>
    <w:rsid w:val="008E6B47"/>
    <w:rsid w:val="008F6133"/>
    <w:rsid w:val="008F674E"/>
    <w:rsid w:val="009059D2"/>
    <w:rsid w:val="009065CF"/>
    <w:rsid w:val="0095798D"/>
    <w:rsid w:val="0096124D"/>
    <w:rsid w:val="0096342F"/>
    <w:rsid w:val="00991648"/>
    <w:rsid w:val="0099255D"/>
    <w:rsid w:val="009B3522"/>
    <w:rsid w:val="009B770B"/>
    <w:rsid w:val="009D10D0"/>
    <w:rsid w:val="009F3F4A"/>
    <w:rsid w:val="009F6BA0"/>
    <w:rsid w:val="009F6BA2"/>
    <w:rsid w:val="009F7BE7"/>
    <w:rsid w:val="00A07561"/>
    <w:rsid w:val="00A12F11"/>
    <w:rsid w:val="00A75D80"/>
    <w:rsid w:val="00A86BBF"/>
    <w:rsid w:val="00AC404D"/>
    <w:rsid w:val="00AE69BF"/>
    <w:rsid w:val="00B26452"/>
    <w:rsid w:val="00B379C2"/>
    <w:rsid w:val="00B66D4B"/>
    <w:rsid w:val="00B71CDC"/>
    <w:rsid w:val="00B7526A"/>
    <w:rsid w:val="00B75FD2"/>
    <w:rsid w:val="00B8113C"/>
    <w:rsid w:val="00B937F9"/>
    <w:rsid w:val="00BB5084"/>
    <w:rsid w:val="00BB5D24"/>
    <w:rsid w:val="00BB7D44"/>
    <w:rsid w:val="00BC6C56"/>
    <w:rsid w:val="00BF0560"/>
    <w:rsid w:val="00C21432"/>
    <w:rsid w:val="00C61407"/>
    <w:rsid w:val="00CA37D6"/>
    <w:rsid w:val="00CA621D"/>
    <w:rsid w:val="00CC15C2"/>
    <w:rsid w:val="00CF1009"/>
    <w:rsid w:val="00CF2611"/>
    <w:rsid w:val="00CF4A1E"/>
    <w:rsid w:val="00D045F5"/>
    <w:rsid w:val="00D2597B"/>
    <w:rsid w:val="00D301B1"/>
    <w:rsid w:val="00D427ED"/>
    <w:rsid w:val="00D734B4"/>
    <w:rsid w:val="00D86DFC"/>
    <w:rsid w:val="00D951BD"/>
    <w:rsid w:val="00DD44F9"/>
    <w:rsid w:val="00E0581C"/>
    <w:rsid w:val="00E11862"/>
    <w:rsid w:val="00E247DB"/>
    <w:rsid w:val="00E47A91"/>
    <w:rsid w:val="00E528F0"/>
    <w:rsid w:val="00E539BB"/>
    <w:rsid w:val="00E63E49"/>
    <w:rsid w:val="00E64FEC"/>
    <w:rsid w:val="00E74D91"/>
    <w:rsid w:val="00E8076B"/>
    <w:rsid w:val="00E8575D"/>
    <w:rsid w:val="00ED3543"/>
    <w:rsid w:val="00EF0234"/>
    <w:rsid w:val="00EF4CC6"/>
    <w:rsid w:val="00F12670"/>
    <w:rsid w:val="00F3328D"/>
    <w:rsid w:val="00F52BAF"/>
    <w:rsid w:val="00F6699B"/>
    <w:rsid w:val="00FC696F"/>
    <w:rsid w:val="00FD0CC3"/>
    <w:rsid w:val="00FD1BF6"/>
    <w:rsid w:val="00FD52C3"/>
    <w:rsid w:val="00FE6829"/>
    <w:rsid w:val="00FF6BD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10652"/>
  <w15:docId w15:val="{56A653B4-6550-4F49-9B30-B381BB24C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EBC"/>
    <w:pPr>
      <w:spacing w:after="0" w:line="276" w:lineRule="auto"/>
      <w:jc w:val="both"/>
    </w:pPr>
    <w:rPr>
      <w:rFonts w:ascii="Times New Roman" w:hAnsi="Times New Roman"/>
      <w:sz w:val="24"/>
    </w:rPr>
  </w:style>
  <w:style w:type="paragraph" w:styleId="Heading1">
    <w:name w:val="heading 1"/>
    <w:basedOn w:val="Normal"/>
    <w:next w:val="Normal"/>
    <w:link w:val="Heading1Char"/>
    <w:uiPriority w:val="9"/>
    <w:qFormat/>
    <w:rsid w:val="006468C7"/>
    <w:pPr>
      <w:keepNext/>
      <w:keepLines/>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6468C7"/>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7ED"/>
    <w:pPr>
      <w:ind w:left="720"/>
      <w:contextualSpacing/>
    </w:pPr>
  </w:style>
  <w:style w:type="paragraph" w:styleId="Header">
    <w:name w:val="header"/>
    <w:basedOn w:val="Normal"/>
    <w:link w:val="HeaderChar"/>
    <w:uiPriority w:val="99"/>
    <w:unhideWhenUsed/>
    <w:rsid w:val="00E8076B"/>
    <w:pPr>
      <w:tabs>
        <w:tab w:val="center" w:pos="4513"/>
        <w:tab w:val="right" w:pos="9026"/>
      </w:tabs>
      <w:spacing w:line="240" w:lineRule="auto"/>
    </w:pPr>
  </w:style>
  <w:style w:type="character" w:customStyle="1" w:styleId="HeaderChar">
    <w:name w:val="Header Char"/>
    <w:basedOn w:val="DefaultParagraphFont"/>
    <w:link w:val="Header"/>
    <w:uiPriority w:val="99"/>
    <w:rsid w:val="00E8076B"/>
  </w:style>
  <w:style w:type="paragraph" w:styleId="Footer">
    <w:name w:val="footer"/>
    <w:basedOn w:val="Normal"/>
    <w:link w:val="FooterChar"/>
    <w:uiPriority w:val="99"/>
    <w:unhideWhenUsed/>
    <w:rsid w:val="00E8076B"/>
    <w:pPr>
      <w:tabs>
        <w:tab w:val="center" w:pos="4513"/>
        <w:tab w:val="right" w:pos="9026"/>
      </w:tabs>
      <w:spacing w:line="240" w:lineRule="auto"/>
    </w:pPr>
  </w:style>
  <w:style w:type="character" w:customStyle="1" w:styleId="FooterChar">
    <w:name w:val="Footer Char"/>
    <w:basedOn w:val="DefaultParagraphFont"/>
    <w:link w:val="Footer"/>
    <w:uiPriority w:val="99"/>
    <w:rsid w:val="00E8076B"/>
  </w:style>
  <w:style w:type="table" w:styleId="TableGrid">
    <w:name w:val="Table Grid"/>
    <w:basedOn w:val="TableNormal"/>
    <w:uiPriority w:val="39"/>
    <w:rsid w:val="00583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83820"/>
    <w:pPr>
      <w:spacing w:line="240" w:lineRule="auto"/>
    </w:pPr>
    <w:rPr>
      <w:sz w:val="20"/>
      <w:szCs w:val="20"/>
    </w:rPr>
  </w:style>
  <w:style w:type="character" w:customStyle="1" w:styleId="EndnoteTextChar">
    <w:name w:val="Endnote Text Char"/>
    <w:basedOn w:val="DefaultParagraphFont"/>
    <w:link w:val="EndnoteText"/>
    <w:uiPriority w:val="99"/>
    <w:semiHidden/>
    <w:rsid w:val="00583820"/>
    <w:rPr>
      <w:sz w:val="20"/>
      <w:szCs w:val="20"/>
    </w:rPr>
  </w:style>
  <w:style w:type="character" w:styleId="EndnoteReference">
    <w:name w:val="endnote reference"/>
    <w:basedOn w:val="DefaultParagraphFont"/>
    <w:uiPriority w:val="99"/>
    <w:semiHidden/>
    <w:unhideWhenUsed/>
    <w:rsid w:val="00583820"/>
    <w:rPr>
      <w:vertAlign w:val="superscript"/>
    </w:rPr>
  </w:style>
  <w:style w:type="paragraph" w:styleId="FootnoteText">
    <w:name w:val="footnote text"/>
    <w:basedOn w:val="Normal"/>
    <w:link w:val="FootnoteTextChar"/>
    <w:uiPriority w:val="99"/>
    <w:unhideWhenUsed/>
    <w:rsid w:val="00583820"/>
    <w:pPr>
      <w:spacing w:line="240" w:lineRule="auto"/>
    </w:pPr>
    <w:rPr>
      <w:sz w:val="20"/>
      <w:szCs w:val="20"/>
    </w:rPr>
  </w:style>
  <w:style w:type="character" w:customStyle="1" w:styleId="FootnoteTextChar">
    <w:name w:val="Footnote Text Char"/>
    <w:basedOn w:val="DefaultParagraphFont"/>
    <w:link w:val="FootnoteText"/>
    <w:uiPriority w:val="99"/>
    <w:rsid w:val="00583820"/>
    <w:rPr>
      <w:sz w:val="20"/>
      <w:szCs w:val="20"/>
    </w:rPr>
  </w:style>
  <w:style w:type="character" w:styleId="FootnoteReference">
    <w:name w:val="footnote reference"/>
    <w:basedOn w:val="DefaultParagraphFont"/>
    <w:uiPriority w:val="99"/>
    <w:semiHidden/>
    <w:unhideWhenUsed/>
    <w:rsid w:val="00583820"/>
    <w:rPr>
      <w:vertAlign w:val="superscript"/>
    </w:rPr>
  </w:style>
  <w:style w:type="character" w:styleId="Hyperlink">
    <w:name w:val="Hyperlink"/>
    <w:basedOn w:val="DefaultParagraphFont"/>
    <w:uiPriority w:val="99"/>
    <w:unhideWhenUsed/>
    <w:rsid w:val="000C6745"/>
    <w:rPr>
      <w:color w:val="0563C1" w:themeColor="hyperlink"/>
      <w:u w:val="single"/>
    </w:rPr>
  </w:style>
  <w:style w:type="character" w:customStyle="1" w:styleId="UnresolvedMention">
    <w:name w:val="Unresolved Mention"/>
    <w:basedOn w:val="DefaultParagraphFont"/>
    <w:uiPriority w:val="99"/>
    <w:semiHidden/>
    <w:unhideWhenUsed/>
    <w:rsid w:val="000C6745"/>
    <w:rPr>
      <w:color w:val="605E5C"/>
      <w:shd w:val="clear" w:color="auto" w:fill="E1DFDD"/>
    </w:rPr>
  </w:style>
  <w:style w:type="paragraph" w:styleId="BodyText">
    <w:name w:val="Body Text"/>
    <w:basedOn w:val="Normal"/>
    <w:link w:val="BodyTextChar"/>
    <w:uiPriority w:val="99"/>
    <w:semiHidden/>
    <w:unhideWhenUsed/>
    <w:rsid w:val="00BB7D44"/>
    <w:pPr>
      <w:spacing w:after="120" w:line="240" w:lineRule="auto"/>
    </w:pPr>
    <w:rPr>
      <w:rFonts w:eastAsia="SimSun" w:cs="Times New Roman"/>
      <w:szCs w:val="24"/>
      <w:lang w:val="en-AU" w:eastAsia="zh-CN"/>
    </w:rPr>
  </w:style>
  <w:style w:type="character" w:customStyle="1" w:styleId="BodyTextChar">
    <w:name w:val="Body Text Char"/>
    <w:basedOn w:val="DefaultParagraphFont"/>
    <w:link w:val="BodyText"/>
    <w:uiPriority w:val="99"/>
    <w:semiHidden/>
    <w:rsid w:val="00BB7D44"/>
    <w:rPr>
      <w:rFonts w:ascii="Times New Roman" w:eastAsia="SimSun" w:hAnsi="Times New Roman" w:cs="Times New Roman"/>
      <w:sz w:val="24"/>
      <w:szCs w:val="24"/>
      <w:lang w:val="en-AU" w:eastAsia="zh-CN"/>
    </w:rPr>
  </w:style>
  <w:style w:type="character" w:customStyle="1" w:styleId="IEEEParagraphChar">
    <w:name w:val="IEEE Paragraph Char"/>
    <w:link w:val="IEEEParagraph"/>
    <w:locked/>
    <w:rsid w:val="00BB7D44"/>
    <w:rPr>
      <w:rFonts w:ascii="Times New Roman" w:eastAsia="SimSun" w:hAnsi="Times New Roman" w:cs="Times New Roman"/>
      <w:sz w:val="24"/>
      <w:szCs w:val="24"/>
      <w:lang w:val="en-AU" w:eastAsia="zh-CN"/>
    </w:rPr>
  </w:style>
  <w:style w:type="paragraph" w:customStyle="1" w:styleId="IEEEParagraph">
    <w:name w:val="IEEE Paragraph"/>
    <w:basedOn w:val="Normal"/>
    <w:link w:val="IEEEParagraphChar"/>
    <w:rsid w:val="00BB7D44"/>
    <w:pPr>
      <w:adjustRightInd w:val="0"/>
      <w:snapToGrid w:val="0"/>
      <w:spacing w:line="240" w:lineRule="auto"/>
      <w:ind w:firstLine="216"/>
    </w:pPr>
    <w:rPr>
      <w:rFonts w:eastAsia="SimSun" w:cs="Times New Roman"/>
      <w:szCs w:val="24"/>
      <w:lang w:val="en-AU" w:eastAsia="zh-CN"/>
    </w:rPr>
  </w:style>
  <w:style w:type="paragraph" w:customStyle="1" w:styleId="bulletlist">
    <w:name w:val="bullet list"/>
    <w:basedOn w:val="BodyText"/>
    <w:rsid w:val="00BB7D44"/>
    <w:pPr>
      <w:numPr>
        <w:numId w:val="3"/>
      </w:numPr>
      <w:tabs>
        <w:tab w:val="num" w:pos="648"/>
      </w:tabs>
      <w:spacing w:after="0" w:line="360" w:lineRule="auto"/>
      <w:ind w:left="357" w:hanging="357"/>
    </w:pPr>
    <w:rPr>
      <w:spacing w:val="-1"/>
      <w:sz w:val="20"/>
      <w:szCs w:val="20"/>
      <w:lang w:val="en-US" w:eastAsia="en-US"/>
    </w:rPr>
  </w:style>
  <w:style w:type="paragraph" w:styleId="BalloonText">
    <w:name w:val="Balloon Text"/>
    <w:basedOn w:val="Normal"/>
    <w:link w:val="BalloonTextChar"/>
    <w:uiPriority w:val="99"/>
    <w:semiHidden/>
    <w:unhideWhenUsed/>
    <w:rsid w:val="004E74A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4A0"/>
    <w:rPr>
      <w:rFonts w:ascii="Segoe UI" w:hAnsi="Segoe UI" w:cs="Segoe UI"/>
      <w:sz w:val="18"/>
      <w:szCs w:val="18"/>
    </w:rPr>
  </w:style>
  <w:style w:type="paragraph" w:styleId="Bibliography">
    <w:name w:val="Bibliography"/>
    <w:basedOn w:val="Normal"/>
    <w:next w:val="Normal"/>
    <w:uiPriority w:val="37"/>
    <w:unhideWhenUsed/>
    <w:rsid w:val="007D46A3"/>
  </w:style>
  <w:style w:type="paragraph" w:styleId="Title">
    <w:name w:val="Title"/>
    <w:aliases w:val="Judul"/>
    <w:basedOn w:val="Normal"/>
    <w:next w:val="Normal"/>
    <w:link w:val="TitleChar"/>
    <w:uiPriority w:val="10"/>
    <w:qFormat/>
    <w:rsid w:val="008E6B47"/>
    <w:pPr>
      <w:spacing w:line="240" w:lineRule="auto"/>
      <w:contextualSpacing/>
    </w:pPr>
    <w:rPr>
      <w:rFonts w:eastAsiaTheme="majorEastAsia" w:cstheme="majorBidi"/>
      <w:b/>
      <w:spacing w:val="-10"/>
      <w:kern w:val="28"/>
      <w:sz w:val="28"/>
      <w:szCs w:val="56"/>
    </w:rPr>
  </w:style>
  <w:style w:type="character" w:customStyle="1" w:styleId="TitleChar">
    <w:name w:val="Title Char"/>
    <w:aliases w:val="Judul Char"/>
    <w:basedOn w:val="DefaultParagraphFont"/>
    <w:link w:val="Title"/>
    <w:uiPriority w:val="10"/>
    <w:rsid w:val="008E6B47"/>
    <w:rPr>
      <w:rFonts w:ascii="Times New Roman" w:eastAsiaTheme="majorEastAsia" w:hAnsi="Times New Roman" w:cstheme="majorBidi"/>
      <w:b/>
      <w:spacing w:val="-10"/>
      <w:kern w:val="28"/>
      <w:sz w:val="28"/>
      <w:szCs w:val="56"/>
    </w:rPr>
  </w:style>
  <w:style w:type="paragraph" w:customStyle="1" w:styleId="Abstrak">
    <w:name w:val="Abstrak"/>
    <w:basedOn w:val="Normal"/>
    <w:link w:val="AbstrakChar"/>
    <w:qFormat/>
    <w:rsid w:val="008E6B47"/>
    <w:pPr>
      <w:spacing w:line="240" w:lineRule="auto"/>
    </w:pPr>
    <w:rPr>
      <w:rFonts w:cs="Times New Roman"/>
      <w:i/>
      <w:szCs w:val="24"/>
    </w:rPr>
  </w:style>
  <w:style w:type="character" w:customStyle="1" w:styleId="Heading1Char">
    <w:name w:val="Heading 1 Char"/>
    <w:basedOn w:val="DefaultParagraphFont"/>
    <w:link w:val="Heading1"/>
    <w:uiPriority w:val="9"/>
    <w:rsid w:val="006468C7"/>
    <w:rPr>
      <w:rFonts w:ascii="Times New Roman" w:eastAsiaTheme="majorEastAsia" w:hAnsi="Times New Roman" w:cstheme="majorBidi"/>
      <w:b/>
      <w:caps/>
      <w:sz w:val="24"/>
      <w:szCs w:val="32"/>
    </w:rPr>
  </w:style>
  <w:style w:type="character" w:customStyle="1" w:styleId="AbstrakChar">
    <w:name w:val="Abstrak Char"/>
    <w:basedOn w:val="DefaultParagraphFont"/>
    <w:link w:val="Abstrak"/>
    <w:rsid w:val="008E6B47"/>
    <w:rPr>
      <w:rFonts w:ascii="Times New Roman" w:hAnsi="Times New Roman" w:cs="Times New Roman"/>
      <w:i/>
      <w:sz w:val="24"/>
      <w:szCs w:val="24"/>
    </w:rPr>
  </w:style>
  <w:style w:type="character" w:customStyle="1" w:styleId="Heading2Char">
    <w:name w:val="Heading 2 Char"/>
    <w:basedOn w:val="DefaultParagraphFont"/>
    <w:link w:val="Heading2"/>
    <w:uiPriority w:val="9"/>
    <w:rsid w:val="006468C7"/>
    <w:rPr>
      <w:rFonts w:ascii="Times New Roman" w:eastAsiaTheme="majorEastAsia" w:hAnsi="Times New Roman" w:cstheme="majorBidi"/>
      <w:b/>
      <w:sz w:val="24"/>
      <w:szCs w:val="26"/>
    </w:rPr>
  </w:style>
  <w:style w:type="paragraph" w:styleId="Caption">
    <w:name w:val="caption"/>
    <w:basedOn w:val="Normal"/>
    <w:next w:val="Normal"/>
    <w:uiPriority w:val="35"/>
    <w:unhideWhenUsed/>
    <w:qFormat/>
    <w:rsid w:val="00335EBC"/>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956457">
      <w:bodyDiv w:val="1"/>
      <w:marLeft w:val="0"/>
      <w:marRight w:val="0"/>
      <w:marTop w:val="0"/>
      <w:marBottom w:val="0"/>
      <w:divBdr>
        <w:top w:val="none" w:sz="0" w:space="0" w:color="auto"/>
        <w:left w:val="none" w:sz="0" w:space="0" w:color="auto"/>
        <w:bottom w:val="none" w:sz="0" w:space="0" w:color="auto"/>
        <w:right w:val="none" w:sz="0" w:space="0" w:color="auto"/>
      </w:divBdr>
    </w:div>
    <w:div w:id="1486707312">
      <w:bodyDiv w:val="1"/>
      <w:marLeft w:val="0"/>
      <w:marRight w:val="0"/>
      <w:marTop w:val="0"/>
      <w:marBottom w:val="0"/>
      <w:divBdr>
        <w:top w:val="none" w:sz="0" w:space="0" w:color="auto"/>
        <w:left w:val="none" w:sz="0" w:space="0" w:color="auto"/>
        <w:bottom w:val="none" w:sz="0" w:space="0" w:color="auto"/>
        <w:right w:val="none" w:sz="0" w:space="0" w:color="auto"/>
      </w:divBdr>
    </w:div>
    <w:div w:id="2072540011">
      <w:bodyDiv w:val="1"/>
      <w:marLeft w:val="0"/>
      <w:marRight w:val="0"/>
      <w:marTop w:val="0"/>
      <w:marBottom w:val="0"/>
      <w:divBdr>
        <w:top w:val="none" w:sz="0" w:space="0" w:color="auto"/>
        <w:left w:val="none" w:sz="0" w:space="0" w:color="auto"/>
        <w:bottom w:val="none" w:sz="0" w:space="0" w:color="auto"/>
        <w:right w:val="none" w:sz="0" w:space="0" w:color="auto"/>
      </w:divBdr>
    </w:div>
    <w:div w:id="210082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ukaramah04@gmail.com" TargetMode="External"/><Relationship Id="rId4" Type="http://schemas.openxmlformats.org/officeDocument/2006/relationships/settings" Target="settings.xml"/><Relationship Id="rId9" Type="http://schemas.openxmlformats.org/officeDocument/2006/relationships/hyperlink" Target="mailto:muhammad.efendi@ulm.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DE662-BA82-405B-9E46-583397133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6139</Words>
  <Characters>34993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agus.purnomo.fis@um.ac.id</dc:creator>
  <cp:keywords/>
  <dc:description/>
  <cp:lastModifiedBy>muhammad efendi</cp:lastModifiedBy>
  <cp:revision>2</cp:revision>
  <cp:lastPrinted>2021-09-10T14:22:00Z</cp:lastPrinted>
  <dcterms:created xsi:type="dcterms:W3CDTF">2021-09-22T03:43:00Z</dcterms:created>
  <dcterms:modified xsi:type="dcterms:W3CDTF">2021-09-22T03:43:00Z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http://www.zotero.org/styles/elsevier-vancouver-author-date</vt:lpwstr>
  </property>
  <property fmtid="{D5CDD505-2E9C-101B-9397-08002B2CF9AE}" pid="13" name="Mendeley Recent Style Name 5_1">
    <vt:lpwstr>Elsevier - Vancouver (author-date)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http://www.zotero.org/styles/turabian-author-date</vt:lpwstr>
  </property>
  <property fmtid="{D5CDD505-2E9C-101B-9397-08002B2CF9AE}" pid="21" name="Mendeley Recent Style Name 9_1">
    <vt:lpwstr>Turabian 9th edition (author-date)</vt:lpwstr>
  </property>
  <property fmtid="{D5CDD505-2E9C-101B-9397-08002B2CF9AE}" pid="22" name="Mendeley Document_1">
    <vt:lpwstr>True</vt:lpwstr>
  </property>
  <property fmtid="{D5CDD505-2E9C-101B-9397-08002B2CF9AE}" pid="23" name="Mendeley Unique User Id_1">
    <vt:lpwstr>ef385b5f-de24-3521-b741-112e375a6e5d</vt:lpwstr>
  </property>
  <property fmtid="{D5CDD505-2E9C-101B-9397-08002B2CF9AE}" pid="24" name="Mendeley Citation Style_1">
    <vt:lpwstr>http://www.zotero.org/styles/apa</vt:lpwstr>
  </property>
</Properties>
</file>