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33AB" w:rsidRPr="00BF7AE4" w:rsidRDefault="00BF7AE4" w:rsidP="00BF7AE4">
      <w:pPr>
        <w:jc w:val="center"/>
        <w:rPr>
          <w:noProof/>
          <w:sz w:val="24"/>
          <w:szCs w:val="24"/>
          <w:lang w:val="id-ID"/>
        </w:rPr>
      </w:pPr>
      <w:r w:rsidRPr="00BF7AE4">
        <w:rPr>
          <w:noProof/>
          <w:sz w:val="24"/>
          <w:szCs w:val="24"/>
        </w:rPr>
        <w:t>Kerangka Kesiapsiagaan dalam Mengantisipasi Bencana Alam</w:t>
      </w:r>
      <w:r w:rsidRPr="00BF7AE4">
        <w:rPr>
          <w:noProof/>
          <w:sz w:val="24"/>
          <w:szCs w:val="24"/>
          <w:lang w:val="id-ID"/>
        </w:rPr>
        <w:t xml:space="preserve"> </w:t>
      </w:r>
      <w:r w:rsidRPr="00BF7AE4">
        <w:rPr>
          <w:noProof/>
          <w:sz w:val="24"/>
          <w:szCs w:val="24"/>
        </w:rPr>
        <w:t>LIPI-UNESCO/ISDR</w:t>
      </w:r>
      <w:r>
        <w:rPr>
          <w:noProof/>
          <w:sz w:val="24"/>
          <w:szCs w:val="24"/>
          <w:lang w:val="id-ID"/>
        </w:rPr>
        <w:t xml:space="preserve"> 2006</w:t>
      </w:r>
      <w:bookmarkStart w:id="0" w:name="_GoBack"/>
      <w:bookmarkEnd w:id="0"/>
    </w:p>
    <w:p w:rsidR="00BF7AE4" w:rsidRDefault="00BF7AE4" w:rsidP="00BF7AE4"/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1897"/>
        <w:gridCol w:w="4037"/>
        <w:gridCol w:w="7492"/>
      </w:tblGrid>
      <w:tr w:rsidR="00BF7AE4" w:rsidRPr="00BF7AE4" w:rsidTr="00BF7AE4">
        <w:tc>
          <w:tcPr>
            <w:tcW w:w="0" w:type="auto"/>
          </w:tcPr>
          <w:p w:rsidR="00BF7AE4" w:rsidRPr="00BF7AE4" w:rsidRDefault="00BF7AE4" w:rsidP="0051470C">
            <w:pPr>
              <w:rPr>
                <w:b/>
                <w:noProof/>
                <w:sz w:val="24"/>
                <w:szCs w:val="24"/>
                <w:lang w:val="en-ID"/>
              </w:rPr>
            </w:pPr>
            <w:r w:rsidRPr="00BF7AE4">
              <w:rPr>
                <w:b/>
                <w:noProof/>
                <w:sz w:val="24"/>
                <w:szCs w:val="24"/>
                <w:lang w:val="en-ID"/>
              </w:rPr>
              <w:t>Parameter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jc w:val="center"/>
              <w:rPr>
                <w:b/>
                <w:noProof/>
                <w:sz w:val="24"/>
                <w:szCs w:val="24"/>
                <w:lang w:val="en-ID"/>
              </w:rPr>
            </w:pPr>
            <w:r w:rsidRPr="00BF7AE4">
              <w:rPr>
                <w:b/>
                <w:noProof/>
                <w:sz w:val="24"/>
                <w:szCs w:val="24"/>
                <w:lang w:val="en-ID"/>
              </w:rPr>
              <w:t>Variabel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jc w:val="center"/>
              <w:rPr>
                <w:b/>
                <w:noProof/>
                <w:sz w:val="24"/>
                <w:szCs w:val="24"/>
                <w:lang w:val="en-ID"/>
              </w:rPr>
            </w:pPr>
            <w:r w:rsidRPr="00BF7AE4">
              <w:rPr>
                <w:b/>
                <w:noProof/>
                <w:sz w:val="24"/>
                <w:szCs w:val="24"/>
                <w:lang w:val="en-ID"/>
              </w:rPr>
              <w:t>Indikator</w:t>
            </w:r>
          </w:p>
        </w:tc>
      </w:tr>
      <w:tr w:rsidR="00BF7AE4" w:rsidRPr="00BF7AE4" w:rsidTr="00BF7AE4"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Pengetahuan dan sikap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Kejadian alan dan bencana (tipe, sumber, besaran, lokasi)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Menyebutkan pengertian bencana alam, tipe-tipe kejadian alam yang menimbulkan bencana, penyebab, ciri-ciri dan tindakan penyelamatan saat terjadi bencana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Kerentanan fisik (lokasi, kondisi fasilitas-fasilitas kritis, standar bangunan)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Menyebutkan ciri-ciri bangunan tahan gempa dan tsunami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Sikap terhadap resiko bencana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Motivasi keluarga untuk kesiapsiagaan dalam mengantisipasi kejadian alam yang menimbulkan bencana</w:t>
            </w:r>
          </w:p>
        </w:tc>
      </w:tr>
      <w:tr w:rsidR="00BF7AE4" w:rsidRPr="00BF7AE4" w:rsidTr="00BF7AE4"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Kebijakan</w:t>
            </w: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Kebijakan keluarga untuk kesiapsiagaan bencana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Kesepakatan keluarga mengenai tempat evakuasi dalam situasi darurat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Kesepakatan keluarga untuk melakukan atau berpartisipasi dalam simulasi evakuasi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Rencana keluarga untuk merespon keadaan darurat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rencana penyelamatan keluarga (siapa melakukan apa) bila terjadi kondisi darurat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anggota keluarga yang mengetahui apa yang harus dilakukan untuk evakuasi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Rencana evakuasi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peta, tempat, jalur evakuasi keluarga, tempat berkumpulnya keluarga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kerabat/keluarga/teman yang menyediakan tempat pengungsian sementara dalam keadaan darurat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Pertolongan pertama, penyelamatan, keselamatan, dan keamanan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kotak P3K atau obat-obatan penting untuk pertolongan pertama keluarga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rencana untuk penyelamatan dan keselamatan keluarga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anggota keluarga yang mengikuti latihan dan keterampilan evakuasi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akses untuk merespon keadaan darurat</w:t>
            </w:r>
          </w:p>
        </w:tc>
      </w:tr>
      <w:tr w:rsidR="00BF7AE4" w:rsidRPr="00BF7AE4" w:rsidTr="00BF7AE4"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Pemenuhan kebutuhan dasar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kebutuhan dasar untuk keadaan darurat (misal makanan siap saji seperlunya, minuman, senter dan baterai).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alat komunikasi alternatif keluarga (HP/radio/HT)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alat penerangan alternatif untuk keluarga pada saat darurat (senter/lampu/jenset)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Peralatan dan perlengkapan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tas dan perlengkapan siaga bencana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Fasilitas-fasilitas penting (rumah sakit, pemadam kebakaran, polisi, PAM, PLN, Telkom)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alamt/no. telpon rumah sakit, pemadan kebakaran, polisi, PAM, PLN, Telkom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akses terhadap fasilitas-fasilitas penting.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Latihan dan simulasi/gladi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Tersedianyan akses untuk mendapatkan pendidikan dan materi kesiapsiagaan bencana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Frekuensi latihan (publik dan dalam rumah tangga)</w:t>
            </w:r>
          </w:p>
        </w:tc>
      </w:tr>
      <w:tr w:rsidR="00BF7AE4" w:rsidRPr="00BF7AE4" w:rsidTr="00BF7AE4"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Sistem peringatan bencana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Tradisional lokal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sumber-sumber informasi untuk peringatan bencana baik dari sumber tradisional maupun lokal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Teknologi (tanda, sinyal, standar)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sumber-sumber informasi untuk peringatan bencana yang berbasis teknologi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Diseminasi peringatan dan mekanisme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akses untuk mendapatkan informasi peringatan bencan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Latihan dan simulasi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Frekuensi latihan</w:t>
            </w:r>
          </w:p>
        </w:tc>
      </w:tr>
      <w:tr w:rsidR="00BF7AE4" w:rsidRPr="00BF7AE4" w:rsidTr="00BF7AE4"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Mobilisasi sumber daya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Sumber daya manusia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anggota keluarga yang terlibat dalam seminar / workshop / pertemuan / pelatihan kesiapsiagaan bencana.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 w:val="restart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Bimbingan teknis dan penyediaan materi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Tersedianya materi kesiapsiagaan bencana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keterampilan anggota keluarga yang berkaitan dengan kesiapsiagaan terhadap bencana</w:t>
            </w:r>
          </w:p>
        </w:tc>
      </w:tr>
      <w:tr w:rsidR="00BF7AE4" w:rsidRPr="00BF7AE4" w:rsidTr="00BF7AE4">
        <w:tc>
          <w:tcPr>
            <w:tcW w:w="0" w:type="auto"/>
            <w:vMerge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Pendanaan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Adanya alokasi dana/tabungan/investasi/asuransi berkaitan dengan kesiapsiagaan bencana</w:t>
            </w:r>
          </w:p>
        </w:tc>
      </w:tr>
      <w:tr w:rsidR="00BF7AE4" w:rsidRPr="00BF7AE4" w:rsidTr="00BF7AE4"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Pemantauan dan evaluasi (Monev)</w:t>
            </w:r>
          </w:p>
        </w:tc>
        <w:tc>
          <w:tcPr>
            <w:tcW w:w="0" w:type="auto"/>
          </w:tcPr>
          <w:p w:rsidR="00BF7AE4" w:rsidRPr="00BF7AE4" w:rsidRDefault="00BF7AE4" w:rsidP="0051470C">
            <w:pPr>
              <w:rPr>
                <w:noProof/>
                <w:sz w:val="24"/>
                <w:szCs w:val="24"/>
                <w:lang w:val="en-ID"/>
              </w:rPr>
            </w:pPr>
            <w:r w:rsidRPr="00BF7AE4">
              <w:rPr>
                <w:noProof/>
                <w:sz w:val="24"/>
                <w:szCs w:val="24"/>
                <w:lang w:val="en-ID"/>
              </w:rPr>
              <w:t>Kesepakatan keluarga untuk melakukan latihan simulasi dan memantau tas siaga bencana secara regular</w:t>
            </w:r>
          </w:p>
        </w:tc>
      </w:tr>
    </w:tbl>
    <w:p w:rsidR="00BF7AE4" w:rsidRPr="00BF7AE4" w:rsidRDefault="00BF7AE4" w:rsidP="00BF7AE4">
      <w:pPr>
        <w:rPr>
          <w:noProof/>
          <w:sz w:val="24"/>
          <w:szCs w:val="24"/>
          <w:lang w:val="en-ID"/>
        </w:rPr>
      </w:pPr>
    </w:p>
    <w:p w:rsidR="00BF7AE4" w:rsidRPr="00BF7AE4" w:rsidRDefault="00BF7AE4" w:rsidP="00BF7AE4"/>
    <w:sectPr w:rsidR="00BF7AE4" w:rsidRPr="00BF7AE4" w:rsidSect="00BF7AE4">
      <w:pgSz w:w="16838" w:h="11906" w:orient="landscape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638"/>
    <w:rsid w:val="006033AB"/>
    <w:rsid w:val="0062424D"/>
    <w:rsid w:val="00A61BD8"/>
    <w:rsid w:val="00BF7AE4"/>
    <w:rsid w:val="00DF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732209-B2D5-4B92-8593-74BB58A24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Bibliografi">
    <w:name w:val="Bibliography"/>
    <w:basedOn w:val="Normal"/>
    <w:next w:val="Normal"/>
    <w:uiPriority w:val="37"/>
    <w:unhideWhenUsed/>
    <w:rsid w:val="00A61BD8"/>
  </w:style>
  <w:style w:type="character" w:styleId="Hyperlink">
    <w:name w:val="Hyperlink"/>
    <w:basedOn w:val="FontParagrafDefault"/>
    <w:uiPriority w:val="99"/>
    <w:unhideWhenUsed/>
    <w:rsid w:val="00A61BD8"/>
    <w:rPr>
      <w:color w:val="0563C1" w:themeColor="hyperlink"/>
      <w:u w:val="single"/>
    </w:rPr>
  </w:style>
  <w:style w:type="table" w:styleId="KisiTabel">
    <w:name w:val="Table Grid"/>
    <w:basedOn w:val="TabelNormal"/>
    <w:uiPriority w:val="39"/>
    <w:rsid w:val="0062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BF47006-903B-449D-8870-3F53667077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Abdillah</dc:creator>
  <cp:keywords/>
  <dc:description/>
  <cp:lastModifiedBy>Hasan Abdillah</cp:lastModifiedBy>
  <cp:revision>1</cp:revision>
  <dcterms:created xsi:type="dcterms:W3CDTF">2021-03-21T13:25:00Z</dcterms:created>
  <dcterms:modified xsi:type="dcterms:W3CDTF">2021-03-22T12:57:00Z</dcterms:modified>
</cp:coreProperties>
</file>