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D45EE5" w14:textId="77777777" w:rsidR="00CB18FB" w:rsidRPr="00732307" w:rsidRDefault="00CB18FB" w:rsidP="00CB18FB">
      <w:pPr>
        <w:pStyle w:val="Header"/>
        <w:spacing w:after="0" w:line="240" w:lineRule="auto"/>
      </w:pPr>
      <w:r w:rsidRPr="00732307">
        <w:rPr>
          <w:noProof/>
        </w:rPr>
        <w:drawing>
          <wp:anchor distT="0" distB="0" distL="114300" distR="114300" simplePos="0" relativeHeight="251663360" behindDoc="0" locked="0" layoutInCell="1" allowOverlap="1" wp14:anchorId="2CF1D01E" wp14:editId="53C9D88D">
            <wp:simplePos x="0" y="0"/>
            <wp:positionH relativeFrom="margin">
              <wp:align>right</wp:align>
            </wp:positionH>
            <wp:positionV relativeFrom="paragraph">
              <wp:posOffset>-114300</wp:posOffset>
            </wp:positionV>
            <wp:extent cx="1397000" cy="793750"/>
            <wp:effectExtent l="0" t="0" r="0" b="6350"/>
            <wp:wrapSquare wrapText="bothSides"/>
            <wp:docPr id="8" name="Picture 8" descr="C:\Users\Admin\Pictures\efc7cc71-36f3-4e18-9451-860d1b3a312b.jf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Pictures\efc7cc71-36f3-4e18-9451-860d1b3a312b.jf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97000" cy="79375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Pr="00732307">
        <w:t>Sekolah</w:t>
      </w:r>
      <w:proofErr w:type="spellEnd"/>
      <w:r w:rsidRPr="00732307">
        <w:t xml:space="preserve"> Dasar: Kajian </w:t>
      </w:r>
      <w:proofErr w:type="spellStart"/>
      <w:r w:rsidRPr="00732307">
        <w:t>Teori</w:t>
      </w:r>
      <w:proofErr w:type="spellEnd"/>
      <w:r w:rsidRPr="00732307">
        <w:t xml:space="preserve"> dan </w:t>
      </w:r>
      <w:proofErr w:type="spellStart"/>
      <w:r w:rsidRPr="00732307">
        <w:t>Praktik</w:t>
      </w:r>
      <w:proofErr w:type="spellEnd"/>
      <w:r w:rsidRPr="00732307">
        <w:t xml:space="preserve"> Pendidikan</w:t>
      </w:r>
    </w:p>
    <w:p w14:paraId="1F496B68" w14:textId="77777777" w:rsidR="00CB18FB" w:rsidRPr="00732307" w:rsidRDefault="00CB18FB" w:rsidP="00CB18FB">
      <w:pPr>
        <w:pStyle w:val="Header"/>
        <w:tabs>
          <w:tab w:val="clear" w:pos="4320"/>
          <w:tab w:val="clear" w:pos="8640"/>
          <w:tab w:val="left" w:pos="6080"/>
        </w:tabs>
        <w:spacing w:after="0" w:line="240" w:lineRule="auto"/>
      </w:pPr>
      <w:r w:rsidRPr="00732307">
        <w:t xml:space="preserve">Volume , No. , 2020, </w:t>
      </w:r>
      <w:proofErr w:type="spellStart"/>
      <w:r w:rsidRPr="00732307">
        <w:t>hlm</w:t>
      </w:r>
      <w:proofErr w:type="spellEnd"/>
      <w:r w:rsidRPr="00732307">
        <w:t>.</w:t>
      </w:r>
      <w:r w:rsidRPr="00732307">
        <w:tab/>
      </w:r>
    </w:p>
    <w:p w14:paraId="5EAA440E" w14:textId="77777777" w:rsidR="00CB18FB" w:rsidRPr="00732307" w:rsidRDefault="00CB18FB" w:rsidP="00CB18FB">
      <w:pPr>
        <w:pStyle w:val="Header"/>
        <w:spacing w:after="0" w:line="240" w:lineRule="auto"/>
      </w:pPr>
    </w:p>
    <w:p w14:paraId="4501ADAB" w14:textId="77777777" w:rsidR="00CB18FB" w:rsidRPr="00732307" w:rsidRDefault="00CB18FB" w:rsidP="00CB18FB">
      <w:pPr>
        <w:pStyle w:val="Header"/>
        <w:spacing w:after="0" w:line="240" w:lineRule="auto"/>
      </w:pPr>
      <w:proofErr w:type="spellStart"/>
      <w:r w:rsidRPr="00732307">
        <w:t>Tersedia</w:t>
      </w:r>
      <w:proofErr w:type="spellEnd"/>
      <w:r w:rsidRPr="00732307">
        <w:t xml:space="preserve"> Online di http://journal2.um.ac.id/index.php/sd/</w:t>
      </w:r>
    </w:p>
    <w:p w14:paraId="6C705821" w14:textId="77777777" w:rsidR="00CB18FB" w:rsidRPr="00732307" w:rsidRDefault="00CB18FB" w:rsidP="00CB18FB">
      <w:pPr>
        <w:pStyle w:val="Header"/>
        <w:spacing w:after="0" w:line="240" w:lineRule="auto"/>
      </w:pPr>
      <w:r w:rsidRPr="00732307">
        <w:t>ISSN 0854-8285 (</w:t>
      </w:r>
      <w:proofErr w:type="spellStart"/>
      <w:r w:rsidRPr="00732307">
        <w:t>cetak</w:t>
      </w:r>
      <w:proofErr w:type="spellEnd"/>
      <w:r w:rsidRPr="00732307">
        <w:t>); ISSN 2581-1983 (online)</w:t>
      </w:r>
    </w:p>
    <w:p w14:paraId="1152D6C5" w14:textId="7B6B3B68" w:rsidR="00CB18FB" w:rsidRPr="00732307" w:rsidRDefault="00CB18FB">
      <w:pPr>
        <w:pStyle w:val="Title"/>
        <w:spacing w:after="0" w:line="240" w:lineRule="auto"/>
        <w:rPr>
          <w:szCs w:val="28"/>
          <w:lang w:val="en-US"/>
        </w:rPr>
      </w:pPr>
      <w:r w:rsidRPr="00732307">
        <w:rPr>
          <w:noProof/>
          <w:szCs w:val="28"/>
          <w:lang w:val="en-US"/>
        </w:rPr>
        <mc:AlternateContent>
          <mc:Choice Requires="wps">
            <w:drawing>
              <wp:anchor distT="0" distB="0" distL="114300" distR="114300" simplePos="0" relativeHeight="251661312" behindDoc="0" locked="0" layoutInCell="1" allowOverlap="1" wp14:anchorId="2F02A72A" wp14:editId="01FE7747">
                <wp:simplePos x="0" y="0"/>
                <wp:positionH relativeFrom="column">
                  <wp:posOffset>27940</wp:posOffset>
                </wp:positionH>
                <wp:positionV relativeFrom="paragraph">
                  <wp:posOffset>60960</wp:posOffset>
                </wp:positionV>
                <wp:extent cx="5410200" cy="19050"/>
                <wp:effectExtent l="0" t="0" r="19050" b="19050"/>
                <wp:wrapNone/>
                <wp:docPr id="9" name="Straight Connector 9"/>
                <wp:cNvGraphicFramePr/>
                <a:graphic xmlns:a="http://schemas.openxmlformats.org/drawingml/2006/main">
                  <a:graphicData uri="http://schemas.microsoft.com/office/word/2010/wordprocessingShape">
                    <wps:wsp>
                      <wps:cNvCnPr/>
                      <wps:spPr>
                        <a:xfrm flipV="1">
                          <a:off x="0" y="0"/>
                          <a:ext cx="5410200"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
            <w:pict>
              <v:line w14:anchorId="37AD6A3C" id="Straight Connector 9"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2.2pt,4.8pt" to="428.2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" strokecolor="black [3040]"/>
            </w:pict>
          </mc:Fallback>
        </mc:AlternateContent>
      </w:r>
    </w:p>
    <w:p w14:paraId="6A0A84F4" w14:textId="36F6AD22" w:rsidR="0007658B" w:rsidRPr="00732307" w:rsidRDefault="00F4311B">
      <w:pPr>
        <w:pStyle w:val="Title"/>
        <w:spacing w:after="0" w:line="240" w:lineRule="auto"/>
        <w:rPr>
          <w:szCs w:val="28"/>
          <w:lang w:val="en-US"/>
        </w:rPr>
      </w:pPr>
      <w:r w:rsidRPr="00732307">
        <w:rPr>
          <w:szCs w:val="28"/>
          <w:lang w:val="en-US"/>
        </w:rPr>
        <w:t xml:space="preserve">MODEL INKUIRI SOSIAL UNTUK MENINGKATKAN KECERDASAN SOSIAL SISWA KELAS V </w:t>
      </w:r>
    </w:p>
    <w:p w14:paraId="56B9FC09" w14:textId="309B855E" w:rsidR="0094345B" w:rsidRPr="00732307" w:rsidRDefault="00F4311B">
      <w:pPr>
        <w:pStyle w:val="Title"/>
        <w:spacing w:after="0" w:line="240" w:lineRule="auto"/>
        <w:rPr>
          <w:szCs w:val="28"/>
          <w:lang w:val="en-US"/>
        </w:rPr>
      </w:pPr>
      <w:r w:rsidRPr="00732307">
        <w:rPr>
          <w:szCs w:val="28"/>
          <w:lang w:val="en-US"/>
        </w:rPr>
        <w:t xml:space="preserve">MI SALMAN AL-FARISI </w:t>
      </w:r>
    </w:p>
    <w:p w14:paraId="3806D656" w14:textId="77777777" w:rsidR="0094345B" w:rsidRPr="00732307" w:rsidRDefault="0094345B">
      <w:pPr>
        <w:spacing w:after="0" w:line="240" w:lineRule="auto"/>
        <w:jc w:val="center"/>
        <w:rPr>
          <w:rFonts w:ascii="Arial" w:hAnsi="Arial" w:cs="Arial"/>
          <w:b/>
          <w:bCs/>
        </w:rPr>
      </w:pPr>
    </w:p>
    <w:p w14:paraId="79597EC0" w14:textId="77777777" w:rsidR="0094345B" w:rsidRPr="00732307" w:rsidRDefault="0094345B">
      <w:pPr>
        <w:spacing w:after="0" w:line="240" w:lineRule="auto"/>
        <w:jc w:val="center"/>
        <w:rPr>
          <w:rFonts w:ascii="Arial" w:hAnsi="Arial" w:cs="Arial"/>
          <w:b/>
          <w:bCs/>
        </w:rPr>
      </w:pPr>
    </w:p>
    <w:p w14:paraId="5F8759AF" w14:textId="2D447180" w:rsidR="00A559D5" w:rsidRPr="00732307" w:rsidRDefault="00F4311B">
      <w:pPr>
        <w:tabs>
          <w:tab w:val="center" w:pos="4254"/>
          <w:tab w:val="right" w:pos="8509"/>
        </w:tabs>
        <w:spacing w:after="0" w:line="240" w:lineRule="auto"/>
        <w:jc w:val="center"/>
        <w:rPr>
          <w:b/>
          <w:bCs/>
          <w:sz w:val="24"/>
          <w:szCs w:val="22"/>
          <w:lang w:val="id-ID"/>
        </w:rPr>
      </w:pPr>
      <w:r w:rsidRPr="00732307">
        <w:rPr>
          <w:b/>
          <w:bCs/>
          <w:sz w:val="22"/>
        </w:rPr>
        <w:t>Samuel P</w:t>
      </w:r>
      <w:r w:rsidR="00EF4FF6" w:rsidRPr="00732307">
        <w:rPr>
          <w:b/>
          <w:bCs/>
          <w:sz w:val="22"/>
          <w:lang w:val="id-ID"/>
        </w:rPr>
        <w:t>atra</w:t>
      </w:r>
      <w:r w:rsidRPr="00732307">
        <w:rPr>
          <w:b/>
          <w:bCs/>
          <w:sz w:val="22"/>
        </w:rPr>
        <w:t xml:space="preserve"> Ritiauw</w:t>
      </w:r>
      <w:r w:rsidR="00A559D5" w:rsidRPr="00732307">
        <w:rPr>
          <w:b/>
          <w:bCs/>
          <w:sz w:val="22"/>
          <w:vertAlign w:val="superscript"/>
        </w:rPr>
        <w:t>1</w:t>
      </w:r>
    </w:p>
    <w:p w14:paraId="1C1A252A" w14:textId="258BE03B" w:rsidR="00A559D5" w:rsidRPr="00732307" w:rsidRDefault="00F4311B">
      <w:pPr>
        <w:tabs>
          <w:tab w:val="center" w:pos="4254"/>
          <w:tab w:val="right" w:pos="8509"/>
        </w:tabs>
        <w:spacing w:after="0" w:line="240" w:lineRule="auto"/>
        <w:jc w:val="center"/>
        <w:rPr>
          <w:b/>
          <w:bCs/>
          <w:sz w:val="22"/>
          <w:vertAlign w:val="superscript"/>
          <w:lang w:val="id-ID"/>
        </w:rPr>
      </w:pPr>
      <w:proofErr w:type="spellStart"/>
      <w:r w:rsidRPr="00732307">
        <w:rPr>
          <w:b/>
          <w:bCs/>
          <w:sz w:val="22"/>
        </w:rPr>
        <w:t>Elsinora</w:t>
      </w:r>
      <w:proofErr w:type="spellEnd"/>
      <w:r w:rsidRPr="00732307">
        <w:rPr>
          <w:b/>
          <w:bCs/>
          <w:sz w:val="22"/>
        </w:rPr>
        <w:t xml:space="preserve"> Mahananingtyas</w:t>
      </w:r>
      <w:r w:rsidR="009B3C5D" w:rsidRPr="00732307">
        <w:rPr>
          <w:b/>
          <w:bCs/>
          <w:sz w:val="22"/>
          <w:vertAlign w:val="superscript"/>
        </w:rPr>
        <w:t>2</w:t>
      </w:r>
    </w:p>
    <w:p w14:paraId="00600C71" w14:textId="2BB981D5" w:rsidR="0094345B" w:rsidRPr="00732307" w:rsidRDefault="00F4311B">
      <w:pPr>
        <w:tabs>
          <w:tab w:val="center" w:pos="4254"/>
          <w:tab w:val="right" w:pos="8509"/>
        </w:tabs>
        <w:spacing w:after="0" w:line="240" w:lineRule="auto"/>
        <w:jc w:val="center"/>
        <w:rPr>
          <w:b/>
          <w:bCs/>
          <w:sz w:val="22"/>
          <w:vertAlign w:val="superscript"/>
        </w:rPr>
      </w:pPr>
      <w:r w:rsidRPr="00732307">
        <w:rPr>
          <w:b/>
          <w:bCs/>
          <w:sz w:val="22"/>
          <w:lang w:val="id-ID"/>
        </w:rPr>
        <w:t xml:space="preserve"> T</w:t>
      </w:r>
      <w:proofErr w:type="spellStart"/>
      <w:r w:rsidRPr="00732307">
        <w:rPr>
          <w:b/>
          <w:bCs/>
          <w:sz w:val="22"/>
        </w:rPr>
        <w:t>itin</w:t>
      </w:r>
      <w:proofErr w:type="spellEnd"/>
      <w:r w:rsidRPr="00732307">
        <w:rPr>
          <w:b/>
          <w:bCs/>
          <w:sz w:val="22"/>
        </w:rPr>
        <w:t xml:space="preserve"> Ode</w:t>
      </w:r>
      <w:r w:rsidR="009B3C5D" w:rsidRPr="00732307">
        <w:rPr>
          <w:b/>
          <w:bCs/>
          <w:sz w:val="22"/>
          <w:vertAlign w:val="superscript"/>
        </w:rPr>
        <w:t>3</w:t>
      </w:r>
    </w:p>
    <w:p w14:paraId="364778B9" w14:textId="77777777" w:rsidR="00930301" w:rsidRPr="00732307" w:rsidRDefault="00930301">
      <w:pPr>
        <w:tabs>
          <w:tab w:val="center" w:pos="4254"/>
          <w:tab w:val="right" w:pos="8509"/>
        </w:tabs>
        <w:spacing w:after="0" w:line="240" w:lineRule="auto"/>
        <w:jc w:val="center"/>
        <w:rPr>
          <w:b/>
          <w:bCs/>
          <w:sz w:val="22"/>
          <w:vertAlign w:val="superscript"/>
        </w:rPr>
      </w:pPr>
    </w:p>
    <w:p w14:paraId="46046E55" w14:textId="0DF59CBA" w:rsidR="00930301" w:rsidRPr="00732307" w:rsidRDefault="00A559D5" w:rsidP="00A559D5">
      <w:pPr>
        <w:tabs>
          <w:tab w:val="center" w:pos="4254"/>
          <w:tab w:val="right" w:pos="8509"/>
        </w:tabs>
        <w:spacing w:after="0" w:line="240" w:lineRule="auto"/>
        <w:jc w:val="center"/>
        <w:rPr>
          <w:bCs/>
        </w:rPr>
      </w:pPr>
      <w:r w:rsidRPr="00732307">
        <w:rPr>
          <w:bCs/>
        </w:rPr>
        <w:t xml:space="preserve">Prodi PGSD-FKIP </w:t>
      </w:r>
      <w:proofErr w:type="spellStart"/>
      <w:r w:rsidRPr="00732307">
        <w:rPr>
          <w:bCs/>
        </w:rPr>
        <w:t>Universitas</w:t>
      </w:r>
      <w:proofErr w:type="spellEnd"/>
      <w:r w:rsidRPr="00732307">
        <w:rPr>
          <w:bCs/>
        </w:rPr>
        <w:t xml:space="preserve"> Pattimura</w:t>
      </w:r>
      <w:r w:rsidR="009B3C5D" w:rsidRPr="00732307">
        <w:rPr>
          <w:bCs/>
          <w:vertAlign w:val="superscript"/>
        </w:rPr>
        <w:t>1,2,3</w:t>
      </w:r>
    </w:p>
    <w:p w14:paraId="7FC9F4A2" w14:textId="77B6D7D3" w:rsidR="0094345B" w:rsidRPr="00732307" w:rsidRDefault="00A559D5" w:rsidP="00A559D5">
      <w:pPr>
        <w:tabs>
          <w:tab w:val="center" w:pos="4254"/>
          <w:tab w:val="right" w:pos="8509"/>
        </w:tabs>
        <w:spacing w:after="0" w:line="240" w:lineRule="auto"/>
        <w:jc w:val="center"/>
      </w:pPr>
      <w:r w:rsidRPr="00732307">
        <w:rPr>
          <w:bCs/>
        </w:rPr>
        <w:t xml:space="preserve">Jl. </w:t>
      </w:r>
      <w:r w:rsidR="00B2747D" w:rsidRPr="00732307">
        <w:rPr>
          <w:lang w:val="id-ID"/>
        </w:rPr>
        <w:t xml:space="preserve">Dr. Tamaela, </w:t>
      </w:r>
      <w:r w:rsidR="0069787E" w:rsidRPr="00732307">
        <w:rPr>
          <w:lang w:val="id-ID"/>
        </w:rPr>
        <w:t>Ambon</w:t>
      </w:r>
    </w:p>
    <w:p w14:paraId="79C184AF" w14:textId="110D1303" w:rsidR="0094345B" w:rsidRPr="00732307" w:rsidRDefault="00B2747D">
      <w:pPr>
        <w:spacing w:after="0" w:line="240" w:lineRule="auto"/>
        <w:jc w:val="center"/>
        <w:rPr>
          <w:rFonts w:ascii="Arial" w:hAnsi="Arial" w:cs="Arial"/>
          <w:lang w:val="id-ID"/>
        </w:rPr>
      </w:pPr>
      <w:r w:rsidRPr="00732307">
        <w:t>e</w:t>
      </w:r>
      <w:r w:rsidR="00F4311B" w:rsidRPr="00732307">
        <w:rPr>
          <w:lang w:val="id-ID"/>
        </w:rPr>
        <w:t>mail</w:t>
      </w:r>
      <w:r w:rsidR="00F4311B" w:rsidRPr="00732307">
        <w:t xml:space="preserve">: </w:t>
      </w:r>
      <w:hyperlink r:id="rId9" w:history="1">
        <w:r w:rsidR="00F4311B" w:rsidRPr="00732307">
          <w:rPr>
            <w:rStyle w:val="Hyperlink"/>
            <w:color w:val="auto"/>
          </w:rPr>
          <w:t>pritiauw@gmail.com</w:t>
        </w:r>
      </w:hyperlink>
      <w:r w:rsidR="0069787E" w:rsidRPr="00732307">
        <w:rPr>
          <w:rStyle w:val="Hyperlink"/>
          <w:color w:val="auto"/>
          <w:lang w:val="id-ID"/>
        </w:rPr>
        <w:t xml:space="preserve">. </w:t>
      </w:r>
      <w:r w:rsidR="0069787E" w:rsidRPr="00732307">
        <w:rPr>
          <w:rStyle w:val="Hyperlink"/>
          <w:color w:val="auto"/>
          <w:u w:val="none"/>
          <w:lang w:val="id-ID"/>
        </w:rPr>
        <w:t>No. Hp. 081320006339</w:t>
      </w:r>
      <w:r w:rsidR="00F4311B" w:rsidRPr="00732307">
        <w:rPr>
          <w:rStyle w:val="Hyperlink"/>
          <w:color w:val="auto"/>
        </w:rPr>
        <w:t xml:space="preserve"> </w:t>
      </w:r>
    </w:p>
    <w:p w14:paraId="100C38A6" w14:textId="77777777" w:rsidR="0094345B" w:rsidRPr="00732307" w:rsidRDefault="0094345B">
      <w:pPr>
        <w:spacing w:after="0" w:line="240" w:lineRule="auto"/>
        <w:jc w:val="center"/>
        <w:rPr>
          <w:rFonts w:ascii="Arial" w:hAnsi="Arial" w:cs="Arial"/>
        </w:rPr>
      </w:pPr>
    </w:p>
    <w:p w14:paraId="6D70E403" w14:textId="7B929113" w:rsidR="00C0183B" w:rsidRPr="00732307" w:rsidRDefault="00C0183B" w:rsidP="00C0183B">
      <w:pPr>
        <w:spacing w:after="0" w:line="240" w:lineRule="auto"/>
        <w:jc w:val="both"/>
        <w:rPr>
          <w:iCs/>
        </w:rPr>
      </w:pPr>
      <w:r w:rsidRPr="00732307">
        <w:rPr>
          <w:b/>
          <w:bCs/>
          <w:i/>
          <w:iCs/>
        </w:rPr>
        <w:t xml:space="preserve">Abstract: </w:t>
      </w:r>
      <w:r w:rsidR="00A07DE7" w:rsidRPr="00A07DE7">
        <w:rPr>
          <w:shd w:val="clear" w:color="auto" w:fill="F8F9FA"/>
        </w:rPr>
        <w:t>The research aims to improve students' social intelligence by applying the social inquiry model to social studies subjects in elementary schools with a quasi-experimental research method, the One Group Pretest-</w:t>
      </w:r>
      <w:proofErr w:type="spellStart"/>
      <w:r w:rsidR="00A07DE7" w:rsidRPr="00A07DE7">
        <w:rPr>
          <w:shd w:val="clear" w:color="auto" w:fill="F8F9FA"/>
        </w:rPr>
        <w:t>Postest</w:t>
      </w:r>
      <w:proofErr w:type="spellEnd"/>
      <w:r w:rsidR="00A07DE7" w:rsidRPr="00A07DE7">
        <w:rPr>
          <w:shd w:val="clear" w:color="auto" w:fill="F8F9FA"/>
        </w:rPr>
        <w:t xml:space="preserve"> design. The results show that the five indicators of social intelligence that have been developed are self-awareness, being able to work with others, being able to communicate, empathize and solve problems, have been successfully improved through the implementation of the social inquiry model in class V MI Salman Al-</w:t>
      </w:r>
      <w:proofErr w:type="spellStart"/>
      <w:r w:rsidR="00A07DE7" w:rsidRPr="00A07DE7">
        <w:rPr>
          <w:shd w:val="clear" w:color="auto" w:fill="F8F9FA"/>
        </w:rPr>
        <w:t>Farisi</w:t>
      </w:r>
      <w:proofErr w:type="spellEnd"/>
      <w:r w:rsidR="00A07DE7" w:rsidRPr="00A07DE7">
        <w:rPr>
          <w:shd w:val="clear" w:color="auto" w:fill="F8F9FA"/>
        </w:rPr>
        <w:t xml:space="preserve"> students. Of the five indicators of social intelligence developed, problem solving intelligence is the indicator of social intelligence with the highest increase when compared to empathetic indicators which are in the low criteria, while other indicators are in the medium category.</w:t>
      </w:r>
    </w:p>
    <w:p w14:paraId="1EE8311E" w14:textId="02E164AB" w:rsidR="00C0183B" w:rsidRPr="00732307" w:rsidRDefault="00C0183B" w:rsidP="00C0183B">
      <w:pPr>
        <w:spacing w:line="240" w:lineRule="auto"/>
        <w:jc w:val="both"/>
        <w:rPr>
          <w:i/>
          <w:iCs/>
        </w:rPr>
      </w:pPr>
      <w:r w:rsidRPr="00732307">
        <w:rPr>
          <w:b/>
          <w:bCs/>
          <w:i/>
          <w:iCs/>
        </w:rPr>
        <w:t>Keywords</w:t>
      </w:r>
      <w:r w:rsidRPr="00732307">
        <w:rPr>
          <w:i/>
          <w:iCs/>
        </w:rPr>
        <w:t xml:space="preserve">: </w:t>
      </w:r>
      <w:r w:rsidRPr="00732307">
        <w:rPr>
          <w:i/>
          <w:iCs/>
          <w:shd w:val="clear" w:color="auto" w:fill="F8F9FA"/>
        </w:rPr>
        <w:t>Social Inquiry Model; Social Intelligence; Social Studies.</w:t>
      </w:r>
    </w:p>
    <w:p w14:paraId="3FE5E14A" w14:textId="77777777" w:rsidR="0094345B" w:rsidRPr="00732307" w:rsidRDefault="0094345B" w:rsidP="00C0183B">
      <w:pPr>
        <w:spacing w:after="0" w:line="240" w:lineRule="auto"/>
        <w:rPr>
          <w:rFonts w:ascii="Arial" w:hAnsi="Arial" w:cs="Arial"/>
        </w:rPr>
      </w:pPr>
    </w:p>
    <w:p w14:paraId="6EAA8D49" w14:textId="045EE8D3" w:rsidR="00CE3D19" w:rsidRPr="00732307" w:rsidRDefault="00F4311B" w:rsidP="00B2747D">
      <w:pPr>
        <w:spacing w:after="0" w:line="240" w:lineRule="auto"/>
        <w:jc w:val="both"/>
        <w:rPr>
          <w:rFonts w:hAnsi="Calibri"/>
        </w:rPr>
      </w:pPr>
      <w:proofErr w:type="spellStart"/>
      <w:r w:rsidRPr="00732307">
        <w:rPr>
          <w:b/>
          <w:bCs/>
          <w:iCs/>
        </w:rPr>
        <w:t>Abstrak</w:t>
      </w:r>
      <w:proofErr w:type="spellEnd"/>
      <w:r w:rsidR="00B2747D" w:rsidRPr="00732307">
        <w:rPr>
          <w:b/>
          <w:bCs/>
          <w:iCs/>
        </w:rPr>
        <w:t xml:space="preserve">: </w:t>
      </w:r>
      <w:r w:rsidR="00BC1D46" w:rsidRPr="00732307">
        <w:rPr>
          <w:rFonts w:hAnsi="Calibri"/>
          <w:lang w:val="id-ID"/>
        </w:rPr>
        <w:t xml:space="preserve">Penelitian bertujuan meningkatkan </w:t>
      </w:r>
      <w:proofErr w:type="spellStart"/>
      <w:r w:rsidR="005E2BA0" w:rsidRPr="00732307">
        <w:rPr>
          <w:rFonts w:hAnsi="Calibri"/>
          <w:lang w:val="es-DO"/>
        </w:rPr>
        <w:t>kecerdasan</w:t>
      </w:r>
      <w:proofErr w:type="spellEnd"/>
      <w:r w:rsidR="005E2BA0" w:rsidRPr="00732307">
        <w:rPr>
          <w:rFonts w:hAnsi="Calibri"/>
          <w:lang w:val="es-DO"/>
        </w:rPr>
        <w:t xml:space="preserve"> </w:t>
      </w:r>
      <w:proofErr w:type="spellStart"/>
      <w:r w:rsidR="005E2BA0" w:rsidRPr="00732307">
        <w:rPr>
          <w:rFonts w:hAnsi="Calibri"/>
          <w:lang w:val="es-DO"/>
        </w:rPr>
        <w:t>sosial</w:t>
      </w:r>
      <w:proofErr w:type="spellEnd"/>
      <w:r w:rsidR="005E2BA0" w:rsidRPr="00732307">
        <w:rPr>
          <w:rFonts w:hAnsi="Calibri"/>
          <w:lang w:val="es-DO"/>
        </w:rPr>
        <w:t xml:space="preserve"> </w:t>
      </w:r>
      <w:proofErr w:type="spellStart"/>
      <w:r w:rsidR="005E2BA0" w:rsidRPr="00732307">
        <w:rPr>
          <w:rFonts w:hAnsi="Calibri"/>
          <w:lang w:val="es-DO"/>
        </w:rPr>
        <w:t>siswa</w:t>
      </w:r>
      <w:proofErr w:type="spellEnd"/>
      <w:r w:rsidR="005E2BA0" w:rsidRPr="00732307">
        <w:rPr>
          <w:rFonts w:hAnsi="Calibri"/>
          <w:lang w:val="es-DO"/>
        </w:rPr>
        <w:t xml:space="preserve"> </w:t>
      </w:r>
      <w:r w:rsidR="00BC1D46" w:rsidRPr="00732307">
        <w:rPr>
          <w:rFonts w:hAnsi="Calibri"/>
          <w:lang w:val="id-ID"/>
        </w:rPr>
        <w:t>dengan penerapan</w:t>
      </w:r>
      <w:r w:rsidR="005E2BA0" w:rsidRPr="00732307">
        <w:rPr>
          <w:rFonts w:hAnsi="Calibri"/>
          <w:lang w:val="es-DO"/>
        </w:rPr>
        <w:t xml:space="preserve"> </w:t>
      </w:r>
      <w:proofErr w:type="spellStart"/>
      <w:r w:rsidR="005E2BA0" w:rsidRPr="00732307">
        <w:rPr>
          <w:rFonts w:hAnsi="Calibri"/>
          <w:lang w:val="es-DO"/>
        </w:rPr>
        <w:t>model</w:t>
      </w:r>
      <w:proofErr w:type="spellEnd"/>
      <w:r w:rsidR="005E2BA0" w:rsidRPr="00732307">
        <w:rPr>
          <w:rFonts w:hAnsi="Calibri"/>
          <w:lang w:val="es-DO"/>
        </w:rPr>
        <w:t xml:space="preserve"> </w:t>
      </w:r>
      <w:proofErr w:type="spellStart"/>
      <w:r w:rsidR="005E2BA0" w:rsidRPr="00732307">
        <w:rPr>
          <w:rFonts w:hAnsi="Calibri"/>
          <w:lang w:val="es-DO"/>
        </w:rPr>
        <w:t>inkuiri</w:t>
      </w:r>
      <w:proofErr w:type="spellEnd"/>
      <w:r w:rsidR="005E2BA0" w:rsidRPr="00732307">
        <w:rPr>
          <w:rFonts w:hAnsi="Calibri"/>
          <w:lang w:val="es-DO"/>
        </w:rPr>
        <w:t xml:space="preserve"> </w:t>
      </w:r>
      <w:proofErr w:type="spellStart"/>
      <w:r w:rsidR="00BC1D46" w:rsidRPr="00732307">
        <w:rPr>
          <w:rFonts w:hAnsi="Calibri"/>
          <w:lang w:val="es-DO"/>
        </w:rPr>
        <w:t>sosial</w:t>
      </w:r>
      <w:proofErr w:type="spellEnd"/>
      <w:r w:rsidR="00BC1D46" w:rsidRPr="00732307">
        <w:rPr>
          <w:rFonts w:hAnsi="Calibri"/>
          <w:lang w:val="es-DO"/>
        </w:rPr>
        <w:t xml:space="preserve"> </w:t>
      </w:r>
      <w:r w:rsidR="005E2BA0" w:rsidRPr="00732307">
        <w:rPr>
          <w:rFonts w:hAnsi="Calibri"/>
          <w:lang w:val="es-DO"/>
        </w:rPr>
        <w:t xml:space="preserve">pada </w:t>
      </w:r>
      <w:r w:rsidR="005847B8">
        <w:rPr>
          <w:rFonts w:hAnsi="Calibri"/>
          <w:lang w:val="id-ID"/>
        </w:rPr>
        <w:t>Mata Pelajaran</w:t>
      </w:r>
      <w:r w:rsidR="005E2BA0" w:rsidRPr="00732307">
        <w:rPr>
          <w:rFonts w:hAnsi="Calibri"/>
          <w:lang w:val="es-DO"/>
        </w:rPr>
        <w:t xml:space="preserve"> IPS di </w:t>
      </w:r>
      <w:r w:rsidR="0069787E" w:rsidRPr="00732307">
        <w:rPr>
          <w:rFonts w:hAnsi="Calibri"/>
          <w:lang w:val="id-ID"/>
        </w:rPr>
        <w:t>SD</w:t>
      </w:r>
      <w:r w:rsidR="005847B8">
        <w:rPr>
          <w:rFonts w:hAnsi="Calibri"/>
          <w:lang w:val="id-ID"/>
        </w:rPr>
        <w:t xml:space="preserve"> dengan m</w:t>
      </w:r>
      <w:r w:rsidR="00C23553" w:rsidRPr="00732307">
        <w:rPr>
          <w:rFonts w:hAnsi="Calibri"/>
          <w:lang w:val="id-ID"/>
        </w:rPr>
        <w:t xml:space="preserve">etode </w:t>
      </w:r>
      <w:r w:rsidR="005847B8">
        <w:rPr>
          <w:rFonts w:hAnsi="Calibri"/>
          <w:lang w:val="id-ID"/>
        </w:rPr>
        <w:t>p</w:t>
      </w:r>
      <w:proofErr w:type="spellStart"/>
      <w:r w:rsidR="005E2BA0" w:rsidRPr="00732307">
        <w:rPr>
          <w:rFonts w:hAnsi="Calibri"/>
          <w:lang w:val="es-DO"/>
        </w:rPr>
        <w:t>enelitian</w:t>
      </w:r>
      <w:proofErr w:type="spellEnd"/>
      <w:r w:rsidR="005E2BA0" w:rsidRPr="00732307">
        <w:rPr>
          <w:rFonts w:hAnsi="Calibri"/>
          <w:lang w:val="es-DO"/>
        </w:rPr>
        <w:t xml:space="preserve"> </w:t>
      </w:r>
      <w:r w:rsidR="00C23553" w:rsidRPr="00732307">
        <w:rPr>
          <w:rFonts w:hAnsi="Calibri"/>
          <w:lang w:val="id-ID"/>
        </w:rPr>
        <w:t>q</w:t>
      </w:r>
      <w:proofErr w:type="spellStart"/>
      <w:r w:rsidRPr="00732307">
        <w:rPr>
          <w:rFonts w:hAnsi="Calibri"/>
        </w:rPr>
        <w:t>uasi</w:t>
      </w:r>
      <w:proofErr w:type="spellEnd"/>
      <w:r w:rsidRPr="00732307">
        <w:rPr>
          <w:rFonts w:hAnsi="Calibri"/>
        </w:rPr>
        <w:t xml:space="preserve"> </w:t>
      </w:r>
      <w:proofErr w:type="spellStart"/>
      <w:r w:rsidRPr="00732307">
        <w:rPr>
          <w:rFonts w:hAnsi="Calibri"/>
        </w:rPr>
        <w:t>eksperimen</w:t>
      </w:r>
      <w:proofErr w:type="spellEnd"/>
      <w:r w:rsidRPr="00732307">
        <w:rPr>
          <w:rFonts w:hAnsi="Calibri"/>
        </w:rPr>
        <w:t xml:space="preserve"> </w:t>
      </w:r>
      <w:proofErr w:type="spellStart"/>
      <w:r w:rsidRPr="00732307">
        <w:rPr>
          <w:rFonts w:hAnsi="Calibri"/>
          <w:lang w:val="es-DO"/>
        </w:rPr>
        <w:t>desain</w:t>
      </w:r>
      <w:proofErr w:type="spellEnd"/>
      <w:r w:rsidRPr="00732307">
        <w:rPr>
          <w:rFonts w:hAnsi="Calibri"/>
          <w:lang w:val="es-DO"/>
        </w:rPr>
        <w:t xml:space="preserve"> </w:t>
      </w:r>
      <w:r w:rsidRPr="00732307">
        <w:rPr>
          <w:rFonts w:hAnsi="Calibri"/>
          <w:i/>
          <w:iCs/>
        </w:rPr>
        <w:t>One Gr</w:t>
      </w:r>
      <w:r w:rsidR="005847B8">
        <w:rPr>
          <w:rFonts w:hAnsi="Calibri"/>
          <w:i/>
          <w:iCs/>
          <w:lang w:val="id-ID"/>
        </w:rPr>
        <w:t>ou</w:t>
      </w:r>
      <w:r w:rsidRPr="00732307">
        <w:rPr>
          <w:rFonts w:hAnsi="Calibri"/>
          <w:i/>
          <w:iCs/>
        </w:rPr>
        <w:t>p Pretest-</w:t>
      </w:r>
      <w:proofErr w:type="spellStart"/>
      <w:r w:rsidRPr="00732307">
        <w:rPr>
          <w:rFonts w:hAnsi="Calibri"/>
          <w:i/>
          <w:iCs/>
        </w:rPr>
        <w:t>Postest</w:t>
      </w:r>
      <w:proofErr w:type="spellEnd"/>
      <w:r w:rsidRPr="00732307">
        <w:rPr>
          <w:rFonts w:hAnsi="Calibri"/>
        </w:rPr>
        <w:t>.</w:t>
      </w:r>
      <w:r w:rsidR="005E2BA0" w:rsidRPr="00732307">
        <w:rPr>
          <w:rFonts w:hAnsi="Calibri"/>
        </w:rPr>
        <w:t xml:space="preserve"> Hasil</w:t>
      </w:r>
      <w:r w:rsidR="00C23553" w:rsidRPr="00732307">
        <w:rPr>
          <w:rFonts w:hAnsi="Calibri"/>
          <w:lang w:val="id-ID"/>
        </w:rPr>
        <w:t xml:space="preserve">nya </w:t>
      </w:r>
      <w:proofErr w:type="spellStart"/>
      <w:r w:rsidR="005E2BA0" w:rsidRPr="00732307">
        <w:rPr>
          <w:rFonts w:hAnsi="Calibri"/>
        </w:rPr>
        <w:t>memperlihatkan</w:t>
      </w:r>
      <w:proofErr w:type="spellEnd"/>
      <w:r w:rsidR="005E2BA0" w:rsidRPr="00732307">
        <w:rPr>
          <w:rFonts w:hAnsi="Calibri"/>
        </w:rPr>
        <w:t xml:space="preserve"> </w:t>
      </w:r>
      <w:proofErr w:type="spellStart"/>
      <w:r w:rsidR="005E2BA0" w:rsidRPr="00732307">
        <w:rPr>
          <w:rFonts w:hAnsi="Calibri"/>
        </w:rPr>
        <w:t>kelima</w:t>
      </w:r>
      <w:proofErr w:type="spellEnd"/>
      <w:r w:rsidR="005E2BA0" w:rsidRPr="00732307">
        <w:rPr>
          <w:rFonts w:hAnsi="Calibri"/>
        </w:rPr>
        <w:t xml:space="preserve"> indicator </w:t>
      </w:r>
      <w:proofErr w:type="spellStart"/>
      <w:r w:rsidR="005E2BA0" w:rsidRPr="00732307">
        <w:rPr>
          <w:rFonts w:hAnsi="Calibri"/>
        </w:rPr>
        <w:t>kecerdasan</w:t>
      </w:r>
      <w:proofErr w:type="spellEnd"/>
      <w:r w:rsidR="005E2BA0" w:rsidRPr="00732307">
        <w:rPr>
          <w:rFonts w:hAnsi="Calibri"/>
        </w:rPr>
        <w:t xml:space="preserve"> social yang </w:t>
      </w:r>
      <w:proofErr w:type="spellStart"/>
      <w:r w:rsidR="005E2BA0" w:rsidRPr="00732307">
        <w:rPr>
          <w:rFonts w:hAnsi="Calibri"/>
        </w:rPr>
        <w:t>dikembangkan</w:t>
      </w:r>
      <w:proofErr w:type="spellEnd"/>
      <w:r w:rsidR="005E2BA0" w:rsidRPr="00732307">
        <w:rPr>
          <w:rFonts w:hAnsi="Calibri"/>
        </w:rPr>
        <w:t xml:space="preserve"> </w:t>
      </w:r>
      <w:proofErr w:type="spellStart"/>
      <w:r w:rsidR="005E2BA0" w:rsidRPr="00732307">
        <w:rPr>
          <w:rFonts w:hAnsi="Calibri"/>
        </w:rPr>
        <w:t>yakni</w:t>
      </w:r>
      <w:proofErr w:type="spellEnd"/>
      <w:r w:rsidR="005E2BA0" w:rsidRPr="00732307">
        <w:rPr>
          <w:rFonts w:hAnsi="Calibri"/>
        </w:rPr>
        <w:t xml:space="preserve"> </w:t>
      </w:r>
      <w:proofErr w:type="spellStart"/>
      <w:r w:rsidR="00A92B69" w:rsidRPr="00732307">
        <w:t>kesadaran</w:t>
      </w:r>
      <w:proofErr w:type="spellEnd"/>
      <w:r w:rsidR="00A92B69" w:rsidRPr="00732307">
        <w:t xml:space="preserve"> </w:t>
      </w:r>
      <w:proofErr w:type="spellStart"/>
      <w:r w:rsidR="00A92B69" w:rsidRPr="00732307">
        <w:t>diri</w:t>
      </w:r>
      <w:proofErr w:type="spellEnd"/>
      <w:r w:rsidR="00A92B69" w:rsidRPr="00732307">
        <w:t xml:space="preserve">, </w:t>
      </w:r>
      <w:proofErr w:type="spellStart"/>
      <w:r w:rsidR="00A92B69" w:rsidRPr="00732307">
        <w:t>mampu</w:t>
      </w:r>
      <w:proofErr w:type="spellEnd"/>
      <w:r w:rsidR="00A92B69" w:rsidRPr="00732307">
        <w:t xml:space="preserve"> </w:t>
      </w:r>
      <w:proofErr w:type="spellStart"/>
      <w:r w:rsidR="00A92B69" w:rsidRPr="00732307">
        <w:t>bekerjasama</w:t>
      </w:r>
      <w:proofErr w:type="spellEnd"/>
      <w:r w:rsidR="00A92B69" w:rsidRPr="00732307">
        <w:t xml:space="preserve"> </w:t>
      </w:r>
      <w:proofErr w:type="spellStart"/>
      <w:r w:rsidR="00A92B69" w:rsidRPr="00732307">
        <w:t>dengan</w:t>
      </w:r>
      <w:proofErr w:type="spellEnd"/>
      <w:r w:rsidR="00A92B69" w:rsidRPr="00732307">
        <w:t xml:space="preserve"> orang lain, </w:t>
      </w:r>
      <w:proofErr w:type="spellStart"/>
      <w:r w:rsidR="00A92B69" w:rsidRPr="00732307">
        <w:t>mampu</w:t>
      </w:r>
      <w:proofErr w:type="spellEnd"/>
      <w:r w:rsidR="00A92B69" w:rsidRPr="00732307">
        <w:t xml:space="preserve"> </w:t>
      </w:r>
      <w:proofErr w:type="spellStart"/>
      <w:r w:rsidR="00A92B69" w:rsidRPr="00732307">
        <w:t>berkomunikasi</w:t>
      </w:r>
      <w:proofErr w:type="spellEnd"/>
      <w:r w:rsidR="00A92B69" w:rsidRPr="00732307">
        <w:rPr>
          <w:rFonts w:hAnsi="Calibri"/>
        </w:rPr>
        <w:t xml:space="preserve">, </w:t>
      </w:r>
      <w:proofErr w:type="spellStart"/>
      <w:r w:rsidR="00A92B69" w:rsidRPr="00732307">
        <w:rPr>
          <w:rFonts w:hAnsi="Calibri"/>
        </w:rPr>
        <w:t>berempati</w:t>
      </w:r>
      <w:proofErr w:type="spellEnd"/>
      <w:r w:rsidR="00A92B69" w:rsidRPr="00732307">
        <w:rPr>
          <w:rFonts w:hAnsi="Calibri"/>
        </w:rPr>
        <w:t xml:space="preserve"> dan </w:t>
      </w:r>
      <w:proofErr w:type="spellStart"/>
      <w:r w:rsidR="00A92B69" w:rsidRPr="00732307">
        <w:rPr>
          <w:rFonts w:hAnsi="Calibri"/>
        </w:rPr>
        <w:t>pemecahan</w:t>
      </w:r>
      <w:proofErr w:type="spellEnd"/>
      <w:r w:rsidR="00A92B69" w:rsidRPr="00732307">
        <w:rPr>
          <w:rFonts w:hAnsi="Calibri"/>
        </w:rPr>
        <w:t xml:space="preserve"> </w:t>
      </w:r>
      <w:proofErr w:type="spellStart"/>
      <w:r w:rsidR="00A92B69" w:rsidRPr="00732307">
        <w:rPr>
          <w:rFonts w:hAnsi="Calibri"/>
        </w:rPr>
        <w:t>masalah</w:t>
      </w:r>
      <w:proofErr w:type="spellEnd"/>
      <w:r w:rsidR="005E2BA0" w:rsidRPr="00732307">
        <w:rPr>
          <w:rFonts w:hAnsi="Calibri"/>
        </w:rPr>
        <w:t xml:space="preserve">, </w:t>
      </w:r>
      <w:proofErr w:type="spellStart"/>
      <w:r w:rsidR="005E2BA0" w:rsidRPr="00732307">
        <w:rPr>
          <w:rFonts w:hAnsi="Calibri"/>
        </w:rPr>
        <w:t>berhasil</w:t>
      </w:r>
      <w:proofErr w:type="spellEnd"/>
      <w:r w:rsidR="005E2BA0" w:rsidRPr="00732307">
        <w:rPr>
          <w:rFonts w:hAnsi="Calibri"/>
        </w:rPr>
        <w:t xml:space="preserve"> </w:t>
      </w:r>
      <w:proofErr w:type="spellStart"/>
      <w:r w:rsidR="005E2BA0" w:rsidRPr="00732307">
        <w:rPr>
          <w:rFonts w:hAnsi="Calibri"/>
        </w:rPr>
        <w:t>ditingkatkan</w:t>
      </w:r>
      <w:proofErr w:type="spellEnd"/>
      <w:r w:rsidR="005E2BA0" w:rsidRPr="00732307">
        <w:rPr>
          <w:rFonts w:hAnsi="Calibri"/>
        </w:rPr>
        <w:t xml:space="preserve"> </w:t>
      </w:r>
      <w:proofErr w:type="spellStart"/>
      <w:r w:rsidR="005E2BA0" w:rsidRPr="00732307">
        <w:rPr>
          <w:rFonts w:hAnsi="Calibri"/>
        </w:rPr>
        <w:t>melalui</w:t>
      </w:r>
      <w:proofErr w:type="spellEnd"/>
      <w:r w:rsidR="005E2BA0" w:rsidRPr="00732307">
        <w:rPr>
          <w:rFonts w:hAnsi="Calibri"/>
        </w:rPr>
        <w:t xml:space="preserve"> </w:t>
      </w:r>
      <w:proofErr w:type="spellStart"/>
      <w:r w:rsidR="005E2BA0" w:rsidRPr="00732307">
        <w:rPr>
          <w:rFonts w:hAnsi="Calibri"/>
        </w:rPr>
        <w:t>implementasi</w:t>
      </w:r>
      <w:proofErr w:type="spellEnd"/>
      <w:r w:rsidR="005E2BA0" w:rsidRPr="00732307">
        <w:rPr>
          <w:rFonts w:hAnsi="Calibri"/>
        </w:rPr>
        <w:t xml:space="preserve"> model </w:t>
      </w:r>
      <w:r w:rsidR="00A92B69" w:rsidRPr="00732307">
        <w:rPr>
          <w:rFonts w:hAnsi="Calibri"/>
        </w:rPr>
        <w:t xml:space="preserve">social </w:t>
      </w:r>
      <w:proofErr w:type="spellStart"/>
      <w:r w:rsidR="00A92B69" w:rsidRPr="00732307">
        <w:rPr>
          <w:rFonts w:hAnsi="Calibri"/>
        </w:rPr>
        <w:t>inkuiri</w:t>
      </w:r>
      <w:proofErr w:type="spellEnd"/>
      <w:r w:rsidR="00A92B69" w:rsidRPr="00732307">
        <w:rPr>
          <w:rFonts w:hAnsi="Calibri"/>
        </w:rPr>
        <w:t xml:space="preserve"> pada </w:t>
      </w:r>
      <w:proofErr w:type="spellStart"/>
      <w:r w:rsidR="00A92B69" w:rsidRPr="00732307">
        <w:rPr>
          <w:rFonts w:hAnsi="Calibri"/>
        </w:rPr>
        <w:t>siswa</w:t>
      </w:r>
      <w:proofErr w:type="spellEnd"/>
      <w:r w:rsidR="00A92B69" w:rsidRPr="00732307">
        <w:rPr>
          <w:rFonts w:hAnsi="Calibri"/>
        </w:rPr>
        <w:t xml:space="preserve"> </w:t>
      </w:r>
      <w:proofErr w:type="spellStart"/>
      <w:r w:rsidR="00A92B69" w:rsidRPr="00732307">
        <w:rPr>
          <w:rFonts w:hAnsi="Calibri"/>
        </w:rPr>
        <w:t>kelas</w:t>
      </w:r>
      <w:proofErr w:type="spellEnd"/>
      <w:r w:rsidR="00A92B69" w:rsidRPr="00732307">
        <w:rPr>
          <w:rFonts w:hAnsi="Calibri"/>
        </w:rPr>
        <w:t xml:space="preserve"> V </w:t>
      </w:r>
      <w:r w:rsidR="005E2BA0" w:rsidRPr="00732307">
        <w:rPr>
          <w:rFonts w:hAnsi="Calibri"/>
        </w:rPr>
        <w:t>MI Salman Al-</w:t>
      </w:r>
      <w:proofErr w:type="spellStart"/>
      <w:r w:rsidR="005E2BA0" w:rsidRPr="00732307">
        <w:rPr>
          <w:rFonts w:hAnsi="Calibri"/>
        </w:rPr>
        <w:t>Farisi</w:t>
      </w:r>
      <w:proofErr w:type="spellEnd"/>
      <w:r w:rsidR="00A92B69" w:rsidRPr="00732307">
        <w:rPr>
          <w:rFonts w:hAnsi="Calibri"/>
        </w:rPr>
        <w:t xml:space="preserve">. Dari </w:t>
      </w:r>
      <w:proofErr w:type="spellStart"/>
      <w:r w:rsidR="00A92B69" w:rsidRPr="00732307">
        <w:rPr>
          <w:rFonts w:hAnsi="Calibri"/>
        </w:rPr>
        <w:t>kelima</w:t>
      </w:r>
      <w:proofErr w:type="spellEnd"/>
      <w:r w:rsidR="00A92B69" w:rsidRPr="00732307">
        <w:rPr>
          <w:rFonts w:hAnsi="Calibri"/>
        </w:rPr>
        <w:t xml:space="preserve"> indicator </w:t>
      </w:r>
      <w:proofErr w:type="spellStart"/>
      <w:r w:rsidR="00A92B69" w:rsidRPr="00732307">
        <w:rPr>
          <w:rFonts w:hAnsi="Calibri"/>
        </w:rPr>
        <w:t>kecerdasan</w:t>
      </w:r>
      <w:proofErr w:type="spellEnd"/>
      <w:r w:rsidR="00A92B69" w:rsidRPr="00732307">
        <w:rPr>
          <w:rFonts w:hAnsi="Calibri"/>
        </w:rPr>
        <w:t xml:space="preserve"> social yang </w:t>
      </w:r>
      <w:proofErr w:type="spellStart"/>
      <w:r w:rsidR="00A92B69" w:rsidRPr="00732307">
        <w:rPr>
          <w:rFonts w:hAnsi="Calibri"/>
        </w:rPr>
        <w:t>dikembangkan</w:t>
      </w:r>
      <w:proofErr w:type="spellEnd"/>
      <w:r w:rsidR="00A92B69" w:rsidRPr="00732307">
        <w:rPr>
          <w:rFonts w:hAnsi="Calibri"/>
        </w:rPr>
        <w:t xml:space="preserve">, </w:t>
      </w:r>
      <w:proofErr w:type="spellStart"/>
      <w:r w:rsidR="00A92B69" w:rsidRPr="00732307">
        <w:rPr>
          <w:rFonts w:hAnsi="Calibri"/>
        </w:rPr>
        <w:t>kecerdasan</w:t>
      </w:r>
      <w:proofErr w:type="spellEnd"/>
      <w:r w:rsidR="00A92B69" w:rsidRPr="00732307">
        <w:rPr>
          <w:rFonts w:hAnsi="Calibri"/>
        </w:rPr>
        <w:t xml:space="preserve"> </w:t>
      </w:r>
      <w:proofErr w:type="spellStart"/>
      <w:r w:rsidR="00A92B69" w:rsidRPr="00732307">
        <w:rPr>
          <w:rFonts w:hAnsi="Calibri"/>
        </w:rPr>
        <w:t>memecahkan</w:t>
      </w:r>
      <w:proofErr w:type="spellEnd"/>
      <w:r w:rsidR="00AA1AD3" w:rsidRPr="00732307">
        <w:rPr>
          <w:rFonts w:hAnsi="Calibri"/>
          <w:lang w:val="id-ID"/>
        </w:rPr>
        <w:t xml:space="preserve"> </w:t>
      </w:r>
      <w:proofErr w:type="spellStart"/>
      <w:r w:rsidR="00A92B69" w:rsidRPr="00732307">
        <w:rPr>
          <w:rFonts w:hAnsi="Calibri"/>
        </w:rPr>
        <w:t>masalah</w:t>
      </w:r>
      <w:proofErr w:type="spellEnd"/>
      <w:r w:rsidR="00A92B69" w:rsidRPr="00732307">
        <w:rPr>
          <w:rFonts w:hAnsi="Calibri"/>
        </w:rPr>
        <w:t xml:space="preserve"> </w:t>
      </w:r>
      <w:proofErr w:type="spellStart"/>
      <w:r w:rsidR="00A92B69" w:rsidRPr="00732307">
        <w:rPr>
          <w:rFonts w:hAnsi="Calibri"/>
        </w:rPr>
        <w:t>merupakan</w:t>
      </w:r>
      <w:proofErr w:type="spellEnd"/>
      <w:r w:rsidR="00A92B69" w:rsidRPr="00732307">
        <w:rPr>
          <w:rFonts w:hAnsi="Calibri"/>
        </w:rPr>
        <w:t xml:space="preserve"> indicator </w:t>
      </w:r>
      <w:proofErr w:type="spellStart"/>
      <w:r w:rsidR="00A92B69" w:rsidRPr="00732307">
        <w:rPr>
          <w:rFonts w:hAnsi="Calibri"/>
        </w:rPr>
        <w:t>kecerdasa</w:t>
      </w:r>
      <w:r w:rsidR="00942F95" w:rsidRPr="00732307">
        <w:rPr>
          <w:rFonts w:hAnsi="Calibri"/>
        </w:rPr>
        <w:t>n</w:t>
      </w:r>
      <w:proofErr w:type="spellEnd"/>
      <w:r w:rsidR="00942F95" w:rsidRPr="00732307">
        <w:rPr>
          <w:rFonts w:hAnsi="Calibri"/>
        </w:rPr>
        <w:t xml:space="preserve"> social yang paling </w:t>
      </w:r>
      <w:proofErr w:type="spellStart"/>
      <w:r w:rsidR="00942F95" w:rsidRPr="00732307">
        <w:rPr>
          <w:rFonts w:hAnsi="Calibri"/>
        </w:rPr>
        <w:t>tinggi</w:t>
      </w:r>
      <w:proofErr w:type="spellEnd"/>
      <w:r w:rsidR="00942F95" w:rsidRPr="00732307">
        <w:rPr>
          <w:rFonts w:hAnsi="Calibri"/>
        </w:rPr>
        <w:t xml:space="preserve"> </w:t>
      </w:r>
      <w:proofErr w:type="spellStart"/>
      <w:r w:rsidR="00942F95" w:rsidRPr="00732307">
        <w:rPr>
          <w:rFonts w:hAnsi="Calibri"/>
        </w:rPr>
        <w:t>penin</w:t>
      </w:r>
      <w:r w:rsidR="00A92B69" w:rsidRPr="00732307">
        <w:rPr>
          <w:rFonts w:hAnsi="Calibri"/>
        </w:rPr>
        <w:t>gkatannya</w:t>
      </w:r>
      <w:proofErr w:type="spellEnd"/>
      <w:r w:rsidR="00A92B69" w:rsidRPr="00732307">
        <w:rPr>
          <w:rFonts w:hAnsi="Calibri"/>
        </w:rPr>
        <w:t xml:space="preserve"> </w:t>
      </w:r>
      <w:proofErr w:type="spellStart"/>
      <w:r w:rsidR="00A92B69" w:rsidRPr="00732307">
        <w:rPr>
          <w:rFonts w:hAnsi="Calibri"/>
        </w:rPr>
        <w:t>jika</w:t>
      </w:r>
      <w:proofErr w:type="spellEnd"/>
      <w:r w:rsidR="00A92B69" w:rsidRPr="00732307">
        <w:rPr>
          <w:rFonts w:hAnsi="Calibri"/>
        </w:rPr>
        <w:t xml:space="preserve"> </w:t>
      </w:r>
      <w:proofErr w:type="spellStart"/>
      <w:r w:rsidR="00A92B69" w:rsidRPr="00732307">
        <w:rPr>
          <w:rFonts w:hAnsi="Calibri"/>
        </w:rPr>
        <w:t>dibandingkan</w:t>
      </w:r>
      <w:proofErr w:type="spellEnd"/>
      <w:r w:rsidR="00A92B69" w:rsidRPr="00732307">
        <w:rPr>
          <w:rFonts w:hAnsi="Calibri"/>
        </w:rPr>
        <w:t xml:space="preserve"> </w:t>
      </w:r>
      <w:proofErr w:type="spellStart"/>
      <w:r w:rsidR="00A92B69" w:rsidRPr="00732307">
        <w:rPr>
          <w:rFonts w:hAnsi="Calibri"/>
        </w:rPr>
        <w:t>dengan</w:t>
      </w:r>
      <w:proofErr w:type="spellEnd"/>
      <w:r w:rsidR="00A92B69" w:rsidRPr="00732307">
        <w:rPr>
          <w:rFonts w:hAnsi="Calibri"/>
        </w:rPr>
        <w:t xml:space="preserve"> indicator </w:t>
      </w:r>
      <w:proofErr w:type="spellStart"/>
      <w:r w:rsidR="00A92B69" w:rsidRPr="00732307">
        <w:rPr>
          <w:rFonts w:hAnsi="Calibri"/>
        </w:rPr>
        <w:t>berempati</w:t>
      </w:r>
      <w:proofErr w:type="spellEnd"/>
      <w:r w:rsidR="00A92B69" w:rsidRPr="00732307">
        <w:rPr>
          <w:rFonts w:hAnsi="Calibri"/>
        </w:rPr>
        <w:t xml:space="preserve"> yang </w:t>
      </w:r>
      <w:proofErr w:type="spellStart"/>
      <w:r w:rsidR="00A92B69" w:rsidRPr="00732307">
        <w:rPr>
          <w:rFonts w:hAnsi="Calibri"/>
        </w:rPr>
        <w:t>berada</w:t>
      </w:r>
      <w:proofErr w:type="spellEnd"/>
      <w:r w:rsidR="00A92B69" w:rsidRPr="00732307">
        <w:rPr>
          <w:rFonts w:hAnsi="Calibri"/>
        </w:rPr>
        <w:t xml:space="preserve"> pada </w:t>
      </w:r>
      <w:proofErr w:type="spellStart"/>
      <w:r w:rsidR="00A92B69" w:rsidRPr="00732307">
        <w:rPr>
          <w:rFonts w:hAnsi="Calibri"/>
        </w:rPr>
        <w:t>kriteria</w:t>
      </w:r>
      <w:proofErr w:type="spellEnd"/>
      <w:r w:rsidR="00A92B69" w:rsidRPr="00732307">
        <w:rPr>
          <w:rFonts w:hAnsi="Calibri"/>
        </w:rPr>
        <w:t xml:space="preserve"> </w:t>
      </w:r>
      <w:proofErr w:type="spellStart"/>
      <w:r w:rsidR="00A92B69" w:rsidRPr="00732307">
        <w:rPr>
          <w:rFonts w:hAnsi="Calibri"/>
        </w:rPr>
        <w:t>rendah</w:t>
      </w:r>
      <w:proofErr w:type="spellEnd"/>
      <w:r w:rsidR="00A92B69" w:rsidRPr="00732307">
        <w:rPr>
          <w:rFonts w:hAnsi="Calibri"/>
        </w:rPr>
        <w:t xml:space="preserve">, </w:t>
      </w:r>
      <w:proofErr w:type="spellStart"/>
      <w:r w:rsidR="00A92B69" w:rsidRPr="00732307">
        <w:rPr>
          <w:rFonts w:hAnsi="Calibri"/>
        </w:rPr>
        <w:t>sementara</w:t>
      </w:r>
      <w:proofErr w:type="spellEnd"/>
      <w:r w:rsidR="00A92B69" w:rsidRPr="00732307">
        <w:rPr>
          <w:rFonts w:hAnsi="Calibri"/>
        </w:rPr>
        <w:t xml:space="preserve"> indicator </w:t>
      </w:r>
      <w:proofErr w:type="spellStart"/>
      <w:r w:rsidR="00A92B69" w:rsidRPr="00732307">
        <w:rPr>
          <w:rFonts w:hAnsi="Calibri"/>
        </w:rPr>
        <w:t>lainnya</w:t>
      </w:r>
      <w:proofErr w:type="spellEnd"/>
      <w:r w:rsidR="00A92B69" w:rsidRPr="00732307">
        <w:rPr>
          <w:rFonts w:hAnsi="Calibri"/>
        </w:rPr>
        <w:t xml:space="preserve"> </w:t>
      </w:r>
      <w:proofErr w:type="spellStart"/>
      <w:r w:rsidR="00A92B69" w:rsidRPr="00732307">
        <w:rPr>
          <w:rFonts w:hAnsi="Calibri"/>
        </w:rPr>
        <w:t>berada</w:t>
      </w:r>
      <w:proofErr w:type="spellEnd"/>
      <w:r w:rsidR="00A92B69" w:rsidRPr="00732307">
        <w:rPr>
          <w:rFonts w:hAnsi="Calibri"/>
        </w:rPr>
        <w:t xml:space="preserve"> pada </w:t>
      </w:r>
      <w:proofErr w:type="spellStart"/>
      <w:r w:rsidR="00A92B69" w:rsidRPr="00732307">
        <w:rPr>
          <w:rFonts w:hAnsi="Calibri"/>
        </w:rPr>
        <w:t>kategori</w:t>
      </w:r>
      <w:proofErr w:type="spellEnd"/>
      <w:r w:rsidR="00A92B69" w:rsidRPr="00732307">
        <w:rPr>
          <w:rFonts w:hAnsi="Calibri"/>
        </w:rPr>
        <w:t xml:space="preserve"> </w:t>
      </w:r>
      <w:proofErr w:type="spellStart"/>
      <w:r w:rsidR="00A92B69" w:rsidRPr="00732307">
        <w:rPr>
          <w:rFonts w:hAnsi="Calibri"/>
        </w:rPr>
        <w:t>sedang</w:t>
      </w:r>
      <w:proofErr w:type="spellEnd"/>
      <w:r w:rsidR="00A92B69" w:rsidRPr="00732307">
        <w:rPr>
          <w:rFonts w:hAnsi="Calibri"/>
        </w:rPr>
        <w:t xml:space="preserve">. </w:t>
      </w:r>
    </w:p>
    <w:p w14:paraId="3EA7F026" w14:textId="3A0C3F33" w:rsidR="0094345B" w:rsidRPr="00732307" w:rsidRDefault="00F4311B">
      <w:pPr>
        <w:spacing w:after="0" w:line="240" w:lineRule="auto"/>
        <w:ind w:left="1843" w:hanging="1843"/>
        <w:jc w:val="both"/>
        <w:rPr>
          <w:rFonts w:hAnsi="Calibri"/>
          <w:sz w:val="24"/>
          <w:szCs w:val="24"/>
        </w:rPr>
      </w:pPr>
      <w:r w:rsidRPr="00732307">
        <w:rPr>
          <w:b/>
          <w:bCs/>
          <w:i/>
          <w:iCs/>
        </w:rPr>
        <w:t xml:space="preserve">Kata </w:t>
      </w:r>
      <w:proofErr w:type="spellStart"/>
      <w:r w:rsidRPr="00732307">
        <w:rPr>
          <w:b/>
          <w:bCs/>
          <w:i/>
          <w:iCs/>
        </w:rPr>
        <w:t>Kunci</w:t>
      </w:r>
      <w:proofErr w:type="spellEnd"/>
      <w:r w:rsidRPr="00732307">
        <w:rPr>
          <w:i/>
          <w:iCs/>
        </w:rPr>
        <w:t xml:space="preserve">: </w:t>
      </w:r>
      <w:r w:rsidRPr="00732307">
        <w:rPr>
          <w:rFonts w:hAnsi="Calibri"/>
          <w:i/>
          <w:lang w:val="id-ID"/>
        </w:rPr>
        <w:t xml:space="preserve">Model Inkuiri </w:t>
      </w:r>
      <w:proofErr w:type="spellStart"/>
      <w:r w:rsidRPr="00732307">
        <w:rPr>
          <w:rFonts w:hAnsi="Calibri"/>
          <w:i/>
        </w:rPr>
        <w:t>Sosial</w:t>
      </w:r>
      <w:proofErr w:type="spellEnd"/>
      <w:r w:rsidR="00C0183B" w:rsidRPr="00732307">
        <w:rPr>
          <w:rFonts w:hAnsi="Calibri"/>
          <w:i/>
          <w:lang w:val="id-ID"/>
        </w:rPr>
        <w:t>;</w:t>
      </w:r>
      <w:r w:rsidRPr="00732307">
        <w:rPr>
          <w:rFonts w:hAnsi="Calibri"/>
          <w:i/>
          <w:lang w:val="id-ID"/>
        </w:rPr>
        <w:t xml:space="preserve"> </w:t>
      </w:r>
      <w:proofErr w:type="spellStart"/>
      <w:r w:rsidRPr="00732307">
        <w:rPr>
          <w:rFonts w:hAnsi="Calibri"/>
          <w:i/>
        </w:rPr>
        <w:t>Kecerdasan</w:t>
      </w:r>
      <w:proofErr w:type="spellEnd"/>
      <w:r w:rsidRPr="00732307">
        <w:rPr>
          <w:rFonts w:hAnsi="Calibri"/>
          <w:i/>
        </w:rPr>
        <w:t xml:space="preserve"> </w:t>
      </w:r>
      <w:proofErr w:type="spellStart"/>
      <w:r w:rsidRPr="00732307">
        <w:rPr>
          <w:rFonts w:hAnsi="Calibri"/>
          <w:i/>
        </w:rPr>
        <w:t>Sosial</w:t>
      </w:r>
      <w:proofErr w:type="spellEnd"/>
      <w:r w:rsidR="00C0183B" w:rsidRPr="00732307">
        <w:rPr>
          <w:rFonts w:hAnsi="Calibri"/>
          <w:i/>
        </w:rPr>
        <w:t>; Pendidikan IPS.</w:t>
      </w:r>
    </w:p>
    <w:p w14:paraId="4BB4C95B" w14:textId="77777777" w:rsidR="0094345B" w:rsidRPr="00732307" w:rsidRDefault="0094345B">
      <w:pPr>
        <w:spacing w:after="0" w:line="240" w:lineRule="auto"/>
        <w:jc w:val="center"/>
        <w:rPr>
          <w:b/>
          <w:bCs/>
          <w:i/>
          <w:iCs/>
        </w:rPr>
      </w:pPr>
    </w:p>
    <w:p w14:paraId="719D82F2" w14:textId="77777777" w:rsidR="0094345B" w:rsidRPr="00732307" w:rsidRDefault="0094345B">
      <w:pPr>
        <w:spacing w:after="0" w:line="240" w:lineRule="auto"/>
        <w:jc w:val="center"/>
        <w:rPr>
          <w:b/>
          <w:bCs/>
        </w:rPr>
      </w:pPr>
    </w:p>
    <w:p w14:paraId="2ACD4433" w14:textId="4490BE49" w:rsidR="0094345B" w:rsidRPr="00732307" w:rsidRDefault="005847B8">
      <w:pPr>
        <w:spacing w:after="0" w:line="240" w:lineRule="auto"/>
        <w:ind w:left="66" w:firstLineChars="267" w:firstLine="587"/>
        <w:jc w:val="both"/>
        <w:rPr>
          <w:rFonts w:eastAsia="SimSun"/>
          <w:sz w:val="22"/>
          <w:szCs w:val="22"/>
        </w:rPr>
      </w:pPr>
      <w:r>
        <w:rPr>
          <w:rFonts w:eastAsia="SimSun"/>
          <w:sz w:val="22"/>
          <w:szCs w:val="22"/>
          <w:lang w:val="id-ID" w:eastAsia="zh-CN" w:bidi="ar"/>
        </w:rPr>
        <w:t>Karakter yang dimiliki oleh s</w:t>
      </w:r>
      <w:r w:rsidR="00C23553" w:rsidRPr="00732307">
        <w:rPr>
          <w:rFonts w:eastAsia="SimSun"/>
          <w:sz w:val="22"/>
          <w:szCs w:val="22"/>
          <w:lang w:val="id-ID" w:eastAsia="zh-CN" w:bidi="ar"/>
        </w:rPr>
        <w:t xml:space="preserve">etiap anak berbeda satu dengan yang lainnya, </w:t>
      </w:r>
      <w:r w:rsidR="00996D27" w:rsidRPr="00732307">
        <w:rPr>
          <w:rFonts w:eastAsia="SimSun"/>
          <w:sz w:val="22"/>
          <w:szCs w:val="22"/>
          <w:lang w:val="id-ID" w:eastAsia="zh-CN" w:bidi="ar"/>
        </w:rPr>
        <w:t xml:space="preserve">sehingga </w:t>
      </w:r>
      <w:r w:rsidR="00C23553" w:rsidRPr="00732307">
        <w:rPr>
          <w:rFonts w:eastAsia="SimSun"/>
          <w:sz w:val="22"/>
          <w:szCs w:val="22"/>
          <w:lang w:val="id-ID" w:eastAsia="zh-CN" w:bidi="ar"/>
        </w:rPr>
        <w:t>proses m</w:t>
      </w:r>
      <w:proofErr w:type="spellStart"/>
      <w:r w:rsidR="00F4311B" w:rsidRPr="00732307">
        <w:rPr>
          <w:rFonts w:eastAsia="SimSun"/>
          <w:sz w:val="22"/>
          <w:szCs w:val="22"/>
          <w:lang w:eastAsia="zh-CN" w:bidi="ar"/>
        </w:rPr>
        <w:t>endidik</w:t>
      </w:r>
      <w:proofErr w:type="spellEnd"/>
      <w:r w:rsidR="00F4311B" w:rsidRPr="00732307">
        <w:rPr>
          <w:rFonts w:eastAsia="SimSun"/>
          <w:sz w:val="22"/>
          <w:szCs w:val="22"/>
          <w:lang w:eastAsia="zh-CN" w:bidi="ar"/>
        </w:rPr>
        <w:t xml:space="preserve"> </w:t>
      </w:r>
      <w:r w:rsidR="00C23553" w:rsidRPr="00732307">
        <w:rPr>
          <w:rFonts w:eastAsia="SimSun"/>
          <w:sz w:val="22"/>
          <w:szCs w:val="22"/>
          <w:lang w:val="id-ID" w:eastAsia="zh-CN" w:bidi="ar"/>
        </w:rPr>
        <w:t xml:space="preserve">setiap </w:t>
      </w:r>
      <w:proofErr w:type="spellStart"/>
      <w:r w:rsidR="00F4311B" w:rsidRPr="00732307">
        <w:rPr>
          <w:rFonts w:eastAsia="SimSun"/>
          <w:sz w:val="22"/>
          <w:szCs w:val="22"/>
          <w:lang w:eastAsia="zh-CN" w:bidi="ar"/>
        </w:rPr>
        <w:t>anak</w:t>
      </w:r>
      <w:proofErr w:type="spellEnd"/>
      <w:r w:rsidR="00F4311B" w:rsidRPr="00732307">
        <w:rPr>
          <w:rFonts w:eastAsia="SimSun"/>
          <w:sz w:val="22"/>
          <w:szCs w:val="22"/>
          <w:lang w:eastAsia="zh-CN" w:bidi="ar"/>
        </w:rPr>
        <w:t xml:space="preserve"> </w:t>
      </w:r>
      <w:r w:rsidR="00C23553" w:rsidRPr="00732307">
        <w:rPr>
          <w:rFonts w:eastAsia="SimSun"/>
          <w:sz w:val="22"/>
          <w:szCs w:val="22"/>
          <w:lang w:val="id-ID" w:eastAsia="zh-CN" w:bidi="ar"/>
        </w:rPr>
        <w:t xml:space="preserve">yang memiliki perbedaan karakteristik dan juga tingkat kecerdasan memerlukan perlakuan yang berbeda pula. </w:t>
      </w:r>
      <w:r>
        <w:rPr>
          <w:rFonts w:eastAsia="SimSun"/>
          <w:sz w:val="22"/>
          <w:szCs w:val="22"/>
          <w:lang w:val="id-ID" w:eastAsia="zh-CN" w:bidi="ar"/>
        </w:rPr>
        <w:t>Dengan alasan</w:t>
      </w:r>
      <w:r w:rsidR="00A51828" w:rsidRPr="00732307">
        <w:rPr>
          <w:rFonts w:eastAsia="SimSun"/>
          <w:sz w:val="22"/>
          <w:szCs w:val="22"/>
          <w:lang w:eastAsia="zh-CN" w:bidi="ar"/>
        </w:rPr>
        <w:t xml:space="preserve"> </w:t>
      </w:r>
      <w:proofErr w:type="spellStart"/>
      <w:r w:rsidR="00A51828" w:rsidRPr="00732307">
        <w:rPr>
          <w:rFonts w:eastAsia="SimSun"/>
          <w:sz w:val="22"/>
          <w:szCs w:val="22"/>
          <w:lang w:eastAsia="zh-CN" w:bidi="ar"/>
        </w:rPr>
        <w:t>itu</w:t>
      </w:r>
      <w:proofErr w:type="spellEnd"/>
      <w:r w:rsidR="00A51828" w:rsidRPr="00732307">
        <w:rPr>
          <w:rFonts w:eastAsia="SimSun"/>
          <w:sz w:val="22"/>
          <w:szCs w:val="22"/>
          <w:lang w:eastAsia="zh-CN" w:bidi="ar"/>
        </w:rPr>
        <w:t xml:space="preserve">, </w:t>
      </w:r>
      <w:r>
        <w:rPr>
          <w:rFonts w:eastAsia="SimSun"/>
          <w:sz w:val="22"/>
          <w:szCs w:val="22"/>
          <w:lang w:val="id-ID" w:eastAsia="zh-CN" w:bidi="ar"/>
        </w:rPr>
        <w:t>orangtua beserta guru</w:t>
      </w:r>
      <w:r w:rsidR="00F4311B" w:rsidRPr="00732307">
        <w:rPr>
          <w:rFonts w:eastAsia="SimSun"/>
          <w:sz w:val="22"/>
          <w:szCs w:val="22"/>
          <w:lang w:eastAsia="zh-CN" w:bidi="ar"/>
        </w:rPr>
        <w:t xml:space="preserve"> </w:t>
      </w:r>
      <w:r>
        <w:rPr>
          <w:rFonts w:eastAsia="SimSun"/>
          <w:sz w:val="22"/>
          <w:szCs w:val="22"/>
          <w:lang w:val="id-ID" w:eastAsia="zh-CN" w:bidi="ar"/>
        </w:rPr>
        <w:t xml:space="preserve">perlu </w:t>
      </w:r>
      <w:r w:rsidR="008A3B38" w:rsidRPr="00732307">
        <w:rPr>
          <w:rFonts w:eastAsia="SimSun"/>
          <w:sz w:val="22"/>
          <w:szCs w:val="22"/>
          <w:lang w:val="id-ID" w:eastAsia="zh-CN" w:bidi="ar"/>
        </w:rPr>
        <w:t>memahami</w:t>
      </w:r>
      <w:r w:rsidR="00F4311B" w:rsidRPr="00732307">
        <w:rPr>
          <w:rFonts w:eastAsia="SimSun"/>
          <w:sz w:val="22"/>
          <w:szCs w:val="22"/>
          <w:lang w:eastAsia="zh-CN" w:bidi="ar"/>
        </w:rPr>
        <w:t xml:space="preserve"> </w:t>
      </w:r>
      <w:proofErr w:type="spellStart"/>
      <w:r w:rsidR="00F4311B" w:rsidRPr="00732307">
        <w:rPr>
          <w:rFonts w:eastAsia="SimSun"/>
          <w:sz w:val="22"/>
          <w:szCs w:val="22"/>
          <w:lang w:eastAsia="zh-CN" w:bidi="ar"/>
        </w:rPr>
        <w:t>perilaku</w:t>
      </w:r>
      <w:proofErr w:type="spellEnd"/>
      <w:r w:rsidR="00F4311B" w:rsidRPr="00732307">
        <w:rPr>
          <w:rFonts w:eastAsia="SimSun"/>
          <w:sz w:val="22"/>
          <w:szCs w:val="22"/>
          <w:lang w:eastAsia="zh-CN" w:bidi="ar"/>
        </w:rPr>
        <w:t xml:space="preserve"> dan </w:t>
      </w:r>
      <w:proofErr w:type="spellStart"/>
      <w:r w:rsidR="00F4311B" w:rsidRPr="00732307">
        <w:rPr>
          <w:rFonts w:eastAsia="SimSun"/>
          <w:sz w:val="22"/>
          <w:szCs w:val="22"/>
          <w:lang w:eastAsia="zh-CN" w:bidi="ar"/>
        </w:rPr>
        <w:t>karakter</w:t>
      </w:r>
      <w:proofErr w:type="spellEnd"/>
      <w:r w:rsidR="00F4311B" w:rsidRPr="00732307">
        <w:rPr>
          <w:rFonts w:eastAsia="SimSun"/>
          <w:sz w:val="22"/>
          <w:szCs w:val="22"/>
          <w:lang w:eastAsia="zh-CN" w:bidi="ar"/>
        </w:rPr>
        <w:t xml:space="preserve"> </w:t>
      </w:r>
      <w:proofErr w:type="spellStart"/>
      <w:r w:rsidR="00F4311B" w:rsidRPr="00732307">
        <w:rPr>
          <w:rFonts w:eastAsia="SimSun"/>
          <w:sz w:val="22"/>
          <w:szCs w:val="22"/>
          <w:lang w:eastAsia="zh-CN" w:bidi="ar"/>
        </w:rPr>
        <w:t>anak</w:t>
      </w:r>
      <w:proofErr w:type="spellEnd"/>
      <w:r w:rsidR="00F4311B" w:rsidRPr="00732307">
        <w:rPr>
          <w:rFonts w:eastAsia="SimSun"/>
          <w:sz w:val="22"/>
          <w:szCs w:val="22"/>
          <w:lang w:eastAsia="zh-CN" w:bidi="ar"/>
        </w:rPr>
        <w:t xml:space="preserve"> </w:t>
      </w:r>
      <w:proofErr w:type="spellStart"/>
      <w:r w:rsidR="00F4311B" w:rsidRPr="00732307">
        <w:rPr>
          <w:rFonts w:eastAsia="SimSun"/>
          <w:sz w:val="22"/>
          <w:szCs w:val="22"/>
          <w:lang w:eastAsia="zh-CN" w:bidi="ar"/>
        </w:rPr>
        <w:t>dengan</w:t>
      </w:r>
      <w:proofErr w:type="spellEnd"/>
      <w:r w:rsidR="00F4311B" w:rsidRPr="00732307">
        <w:rPr>
          <w:rFonts w:eastAsia="SimSun"/>
          <w:sz w:val="22"/>
          <w:szCs w:val="22"/>
          <w:lang w:eastAsia="zh-CN" w:bidi="ar"/>
        </w:rPr>
        <w:t xml:space="preserve"> </w:t>
      </w:r>
      <w:proofErr w:type="spellStart"/>
      <w:r w:rsidR="00F4311B" w:rsidRPr="00732307">
        <w:rPr>
          <w:rFonts w:eastAsia="SimSun"/>
          <w:sz w:val="22"/>
          <w:szCs w:val="22"/>
          <w:lang w:eastAsia="zh-CN" w:bidi="ar"/>
        </w:rPr>
        <w:t>baik</w:t>
      </w:r>
      <w:proofErr w:type="spellEnd"/>
      <w:r w:rsidR="00F4311B" w:rsidRPr="00732307">
        <w:rPr>
          <w:rFonts w:eastAsia="SimSun"/>
          <w:sz w:val="22"/>
          <w:szCs w:val="22"/>
          <w:lang w:eastAsia="zh-CN" w:bidi="ar"/>
        </w:rPr>
        <w:t xml:space="preserve">. </w:t>
      </w:r>
      <w:r w:rsidR="00F4311B" w:rsidRPr="00732307">
        <w:rPr>
          <w:rFonts w:eastAsia="SimSun"/>
          <w:sz w:val="22"/>
          <w:szCs w:val="22"/>
          <w:lang w:val="id-ID" w:eastAsia="zh-CN" w:bidi="ar"/>
        </w:rPr>
        <w:t xml:space="preserve">Menurut </w:t>
      </w:r>
      <w:proofErr w:type="spellStart"/>
      <w:r w:rsidR="00F4311B" w:rsidRPr="00732307">
        <w:rPr>
          <w:rFonts w:eastAsia="SimSun"/>
          <w:sz w:val="22"/>
          <w:szCs w:val="22"/>
          <w:lang w:eastAsia="zh-CN" w:bidi="ar"/>
        </w:rPr>
        <w:t>Nasehudin</w:t>
      </w:r>
      <w:proofErr w:type="spellEnd"/>
      <w:r w:rsidR="00F4311B" w:rsidRPr="00732307">
        <w:rPr>
          <w:rFonts w:eastAsia="SimSun"/>
          <w:sz w:val="22"/>
          <w:szCs w:val="22"/>
          <w:lang w:eastAsia="zh-CN" w:bidi="ar"/>
        </w:rPr>
        <w:t xml:space="preserve"> </w:t>
      </w:r>
      <w:r w:rsidR="00F4311B" w:rsidRPr="00732307">
        <w:rPr>
          <w:rFonts w:eastAsia="SimSun"/>
          <w:sz w:val="22"/>
          <w:szCs w:val="22"/>
          <w:lang w:val="id-ID" w:eastAsia="zh-CN" w:bidi="ar"/>
        </w:rPr>
        <w:t>(</w:t>
      </w:r>
      <w:r w:rsidR="00F4311B" w:rsidRPr="00732307">
        <w:rPr>
          <w:rFonts w:eastAsia="SimSun"/>
          <w:sz w:val="22"/>
          <w:szCs w:val="22"/>
          <w:lang w:eastAsia="zh-CN" w:bidi="ar"/>
        </w:rPr>
        <w:t>2016</w:t>
      </w:r>
      <w:r w:rsidR="00F4311B" w:rsidRPr="00732307">
        <w:rPr>
          <w:rFonts w:eastAsia="SimSun"/>
          <w:sz w:val="22"/>
          <w:szCs w:val="22"/>
          <w:lang w:val="id-ID" w:eastAsia="zh-CN" w:bidi="ar"/>
        </w:rPr>
        <w:t xml:space="preserve">) </w:t>
      </w:r>
      <w:r w:rsidR="00623809" w:rsidRPr="00732307">
        <w:rPr>
          <w:rFonts w:eastAsia="SimSun"/>
          <w:sz w:val="22"/>
          <w:szCs w:val="22"/>
          <w:lang w:val="id-ID" w:eastAsia="zh-CN" w:bidi="ar"/>
        </w:rPr>
        <w:t>di Indonesia telah umum diketahui kalau anak pintar yaitu anak yang nilai rapor ataupun ulangannya bagus, ataupun hal-hal yang sifatnya masih belum jadi representasi merata dari kecerdasan anak</w:t>
      </w:r>
      <w:r w:rsidR="00F4311B" w:rsidRPr="00732307">
        <w:rPr>
          <w:rFonts w:eastAsia="SimSun"/>
          <w:sz w:val="22"/>
          <w:szCs w:val="22"/>
          <w:lang w:eastAsia="zh-CN" w:bidi="ar"/>
        </w:rPr>
        <w:t xml:space="preserve">. </w:t>
      </w:r>
      <w:r w:rsidR="00F4311B" w:rsidRPr="00732307">
        <w:rPr>
          <w:rFonts w:eastAsia="SimSun"/>
          <w:sz w:val="22"/>
          <w:szCs w:val="22"/>
          <w:lang w:val="id-ID" w:eastAsia="zh-CN" w:bidi="ar"/>
        </w:rPr>
        <w:t xml:space="preserve">Menurut </w:t>
      </w:r>
      <w:r w:rsidR="00F4311B" w:rsidRPr="00732307">
        <w:rPr>
          <w:rFonts w:eastAsia="SimSun"/>
          <w:sz w:val="22"/>
          <w:szCs w:val="22"/>
          <w:lang w:val="id-ID" w:eastAsia="id-ID"/>
        </w:rPr>
        <w:t xml:space="preserve">Pradana &amp; Masyitoh (2018) </w:t>
      </w:r>
      <w:proofErr w:type="spellStart"/>
      <w:r w:rsidR="00A51828" w:rsidRPr="00732307">
        <w:rPr>
          <w:rFonts w:eastAsia="SimSun"/>
          <w:sz w:val="22"/>
          <w:szCs w:val="22"/>
          <w:lang w:eastAsia="id-ID"/>
        </w:rPr>
        <w:t>menyatakan</w:t>
      </w:r>
      <w:proofErr w:type="spellEnd"/>
      <w:r w:rsidR="00A51828" w:rsidRPr="00732307">
        <w:rPr>
          <w:rFonts w:eastAsia="SimSun"/>
          <w:sz w:val="22"/>
          <w:szCs w:val="22"/>
          <w:lang w:eastAsia="id-ID"/>
        </w:rPr>
        <w:t xml:space="preserve"> </w:t>
      </w:r>
      <w:proofErr w:type="spellStart"/>
      <w:r w:rsidR="00A51828" w:rsidRPr="00732307">
        <w:rPr>
          <w:rFonts w:eastAsia="SimSun"/>
          <w:sz w:val="22"/>
          <w:szCs w:val="22"/>
          <w:lang w:eastAsia="id-ID"/>
        </w:rPr>
        <w:t>bahwa</w:t>
      </w:r>
      <w:proofErr w:type="spellEnd"/>
      <w:r w:rsidR="00063D24" w:rsidRPr="00732307">
        <w:rPr>
          <w:rFonts w:eastAsia="SimSun"/>
          <w:sz w:val="22"/>
          <w:szCs w:val="22"/>
          <w:lang w:eastAsia="id-ID"/>
        </w:rPr>
        <w:t xml:space="preserve"> </w:t>
      </w:r>
      <w:proofErr w:type="spellStart"/>
      <w:r w:rsidR="00063D24" w:rsidRPr="00732307">
        <w:rPr>
          <w:rFonts w:eastAsia="SimSun"/>
          <w:sz w:val="22"/>
          <w:szCs w:val="22"/>
          <w:lang w:eastAsia="id-ID"/>
        </w:rPr>
        <w:t>kesuksesan</w:t>
      </w:r>
      <w:proofErr w:type="spellEnd"/>
      <w:r w:rsidR="00063D24" w:rsidRPr="00732307">
        <w:rPr>
          <w:rFonts w:eastAsia="SimSun"/>
          <w:sz w:val="22"/>
          <w:szCs w:val="22"/>
          <w:lang w:eastAsia="id-ID"/>
        </w:rPr>
        <w:t xml:space="preserve"> </w:t>
      </w:r>
      <w:proofErr w:type="spellStart"/>
      <w:r w:rsidR="00063D24" w:rsidRPr="00732307">
        <w:rPr>
          <w:rFonts w:eastAsia="SimSun"/>
          <w:sz w:val="22"/>
          <w:szCs w:val="22"/>
          <w:lang w:eastAsia="id-ID"/>
        </w:rPr>
        <w:t>hidup</w:t>
      </w:r>
      <w:proofErr w:type="spellEnd"/>
      <w:r w:rsidR="00063D24" w:rsidRPr="00732307">
        <w:rPr>
          <w:rFonts w:eastAsia="SimSun"/>
          <w:sz w:val="22"/>
          <w:szCs w:val="22"/>
          <w:lang w:eastAsia="id-ID"/>
        </w:rPr>
        <w:t xml:space="preserve"> </w:t>
      </w:r>
      <w:proofErr w:type="spellStart"/>
      <w:r w:rsidR="00063D24" w:rsidRPr="00732307">
        <w:rPr>
          <w:rFonts w:eastAsia="SimSun"/>
          <w:sz w:val="22"/>
          <w:szCs w:val="22"/>
          <w:lang w:eastAsia="id-ID"/>
        </w:rPr>
        <w:t>seseorang</w:t>
      </w:r>
      <w:proofErr w:type="spellEnd"/>
      <w:r w:rsidR="00063D24" w:rsidRPr="00732307">
        <w:rPr>
          <w:rFonts w:eastAsia="SimSun"/>
          <w:sz w:val="22"/>
          <w:szCs w:val="22"/>
          <w:lang w:eastAsia="id-ID"/>
        </w:rPr>
        <w:t xml:space="preserve"> </w:t>
      </w:r>
      <w:proofErr w:type="spellStart"/>
      <w:r w:rsidR="00063D24" w:rsidRPr="00732307">
        <w:rPr>
          <w:rFonts w:eastAsia="SimSun"/>
          <w:sz w:val="22"/>
          <w:szCs w:val="22"/>
          <w:lang w:eastAsia="id-ID"/>
        </w:rPr>
        <w:t>diperoleh</w:t>
      </w:r>
      <w:proofErr w:type="spellEnd"/>
      <w:r w:rsidR="00063D24" w:rsidRPr="00732307">
        <w:rPr>
          <w:rFonts w:eastAsia="SimSun"/>
          <w:sz w:val="22"/>
          <w:szCs w:val="22"/>
          <w:lang w:eastAsia="id-ID"/>
        </w:rPr>
        <w:t xml:space="preserve"> </w:t>
      </w:r>
      <w:proofErr w:type="spellStart"/>
      <w:r w:rsidR="00063D24" w:rsidRPr="00732307">
        <w:rPr>
          <w:rFonts w:eastAsia="SimSun"/>
          <w:sz w:val="22"/>
          <w:szCs w:val="22"/>
          <w:lang w:eastAsia="id-ID"/>
        </w:rPr>
        <w:t>dari</w:t>
      </w:r>
      <w:proofErr w:type="spellEnd"/>
      <w:r w:rsidR="00063D24" w:rsidRPr="00732307">
        <w:rPr>
          <w:rFonts w:eastAsia="SimSun"/>
          <w:sz w:val="22"/>
          <w:szCs w:val="22"/>
          <w:lang w:eastAsia="id-ID"/>
        </w:rPr>
        <w:t xml:space="preserve"> </w:t>
      </w:r>
      <w:proofErr w:type="spellStart"/>
      <w:r w:rsidR="00063D24" w:rsidRPr="00732307">
        <w:rPr>
          <w:rFonts w:eastAsia="SimSun"/>
          <w:sz w:val="22"/>
          <w:szCs w:val="22"/>
          <w:lang w:eastAsia="id-ID"/>
        </w:rPr>
        <w:t>kecerdasan</w:t>
      </w:r>
      <w:proofErr w:type="spellEnd"/>
      <w:r w:rsidR="00063D24" w:rsidRPr="00732307">
        <w:rPr>
          <w:rFonts w:eastAsia="SimSun"/>
          <w:sz w:val="22"/>
          <w:szCs w:val="22"/>
          <w:lang w:eastAsia="id-ID"/>
        </w:rPr>
        <w:t xml:space="preserve"> </w:t>
      </w:r>
      <w:proofErr w:type="spellStart"/>
      <w:r w:rsidR="00063D24" w:rsidRPr="00732307">
        <w:rPr>
          <w:rFonts w:eastAsia="SimSun"/>
          <w:sz w:val="22"/>
          <w:szCs w:val="22"/>
          <w:lang w:eastAsia="id-ID"/>
        </w:rPr>
        <w:t>intelektual</w:t>
      </w:r>
      <w:proofErr w:type="spellEnd"/>
      <w:r w:rsidR="00063D24" w:rsidRPr="00732307">
        <w:rPr>
          <w:rFonts w:eastAsia="SimSun"/>
          <w:sz w:val="22"/>
          <w:szCs w:val="22"/>
          <w:lang w:eastAsia="id-ID"/>
        </w:rPr>
        <w:t xml:space="preserve"> </w:t>
      </w:r>
      <w:proofErr w:type="spellStart"/>
      <w:r w:rsidR="00063D24" w:rsidRPr="00732307">
        <w:rPr>
          <w:rFonts w:eastAsia="SimSun"/>
          <w:sz w:val="22"/>
          <w:szCs w:val="22"/>
          <w:lang w:eastAsia="id-ID"/>
        </w:rPr>
        <w:t>sebesar</w:t>
      </w:r>
      <w:proofErr w:type="spellEnd"/>
      <w:r w:rsidR="00063D24" w:rsidRPr="00732307">
        <w:rPr>
          <w:rFonts w:eastAsia="SimSun"/>
          <w:sz w:val="22"/>
          <w:szCs w:val="22"/>
          <w:lang w:eastAsia="id-ID"/>
        </w:rPr>
        <w:t xml:space="preserve"> 20%, </w:t>
      </w:r>
      <w:proofErr w:type="spellStart"/>
      <w:r w:rsidR="00063D24" w:rsidRPr="00732307">
        <w:rPr>
          <w:rFonts w:eastAsia="SimSun"/>
          <w:sz w:val="22"/>
          <w:szCs w:val="22"/>
          <w:lang w:eastAsia="id-ID"/>
        </w:rPr>
        <w:t>sementara</w:t>
      </w:r>
      <w:proofErr w:type="spellEnd"/>
      <w:r w:rsidR="00063D24" w:rsidRPr="00732307">
        <w:rPr>
          <w:rFonts w:eastAsia="SimSun"/>
          <w:sz w:val="22"/>
          <w:szCs w:val="22"/>
          <w:lang w:eastAsia="id-ID"/>
        </w:rPr>
        <w:t xml:space="preserve"> </w:t>
      </w:r>
      <w:proofErr w:type="spellStart"/>
      <w:r w:rsidR="00063D24" w:rsidRPr="00732307">
        <w:rPr>
          <w:rFonts w:eastAsia="SimSun"/>
          <w:sz w:val="22"/>
          <w:szCs w:val="22"/>
          <w:lang w:eastAsia="id-ID"/>
        </w:rPr>
        <w:t>kecerdasan</w:t>
      </w:r>
      <w:proofErr w:type="spellEnd"/>
      <w:r w:rsidR="00063D24" w:rsidRPr="00732307">
        <w:rPr>
          <w:rFonts w:eastAsia="SimSun"/>
          <w:sz w:val="22"/>
          <w:szCs w:val="22"/>
          <w:lang w:eastAsia="id-ID"/>
        </w:rPr>
        <w:t xml:space="preserve"> </w:t>
      </w:r>
      <w:proofErr w:type="spellStart"/>
      <w:r w:rsidR="00063D24" w:rsidRPr="00732307">
        <w:rPr>
          <w:rFonts w:eastAsia="SimSun"/>
          <w:sz w:val="22"/>
          <w:szCs w:val="22"/>
          <w:lang w:eastAsia="id-ID"/>
        </w:rPr>
        <w:t>sosial</w:t>
      </w:r>
      <w:proofErr w:type="spellEnd"/>
      <w:r w:rsidR="00063D24" w:rsidRPr="00732307">
        <w:rPr>
          <w:rFonts w:eastAsia="SimSun"/>
          <w:sz w:val="22"/>
          <w:szCs w:val="22"/>
          <w:lang w:eastAsia="id-ID"/>
        </w:rPr>
        <w:t xml:space="preserve">, </w:t>
      </w:r>
      <w:proofErr w:type="spellStart"/>
      <w:r w:rsidR="00063D24" w:rsidRPr="00732307">
        <w:rPr>
          <w:rFonts w:eastAsia="SimSun"/>
          <w:sz w:val="22"/>
          <w:szCs w:val="22"/>
          <w:lang w:eastAsia="id-ID"/>
        </w:rPr>
        <w:t>emosional</w:t>
      </w:r>
      <w:proofErr w:type="spellEnd"/>
      <w:r w:rsidR="00063D24" w:rsidRPr="00732307">
        <w:rPr>
          <w:rFonts w:eastAsia="SimSun"/>
          <w:sz w:val="22"/>
          <w:szCs w:val="22"/>
          <w:lang w:eastAsia="id-ID"/>
        </w:rPr>
        <w:t xml:space="preserve"> dan spiritual</w:t>
      </w:r>
      <w:r w:rsidR="00623809" w:rsidRPr="00732307">
        <w:rPr>
          <w:rFonts w:eastAsia="SimSun"/>
          <w:sz w:val="22"/>
          <w:szCs w:val="22"/>
          <w:lang w:val="id-ID" w:eastAsia="id-ID"/>
        </w:rPr>
        <w:t xml:space="preserve"> </w:t>
      </w:r>
      <w:proofErr w:type="spellStart"/>
      <w:r w:rsidR="00063D24" w:rsidRPr="00732307">
        <w:rPr>
          <w:rFonts w:eastAsia="SimSun"/>
          <w:sz w:val="22"/>
          <w:szCs w:val="22"/>
          <w:lang w:eastAsia="id-ID"/>
        </w:rPr>
        <w:t>menyumbang</w:t>
      </w:r>
      <w:proofErr w:type="spellEnd"/>
      <w:r w:rsidR="00063D24" w:rsidRPr="00732307">
        <w:rPr>
          <w:rFonts w:eastAsia="SimSun"/>
          <w:sz w:val="22"/>
          <w:szCs w:val="22"/>
          <w:lang w:eastAsia="id-ID"/>
        </w:rPr>
        <w:t xml:space="preserve"> </w:t>
      </w:r>
      <w:proofErr w:type="spellStart"/>
      <w:r w:rsidR="00063D24" w:rsidRPr="00732307">
        <w:rPr>
          <w:rFonts w:eastAsia="SimSun"/>
          <w:sz w:val="22"/>
          <w:szCs w:val="22"/>
          <w:lang w:eastAsia="id-ID"/>
        </w:rPr>
        <w:t>sebanyak</w:t>
      </w:r>
      <w:proofErr w:type="spellEnd"/>
      <w:r w:rsidR="00063D24" w:rsidRPr="00732307">
        <w:rPr>
          <w:rFonts w:eastAsia="SimSun"/>
          <w:sz w:val="22"/>
          <w:szCs w:val="22"/>
          <w:lang w:eastAsia="id-ID"/>
        </w:rPr>
        <w:t xml:space="preserve"> 80 % pada </w:t>
      </w:r>
      <w:proofErr w:type="spellStart"/>
      <w:r w:rsidR="00063D24" w:rsidRPr="00732307">
        <w:rPr>
          <w:rFonts w:eastAsia="SimSun"/>
          <w:sz w:val="22"/>
          <w:szCs w:val="22"/>
          <w:lang w:eastAsia="id-ID"/>
        </w:rPr>
        <w:t>kesusesan</w:t>
      </w:r>
      <w:proofErr w:type="spellEnd"/>
      <w:r w:rsidR="00063D24" w:rsidRPr="00732307">
        <w:rPr>
          <w:rFonts w:eastAsia="SimSun"/>
          <w:sz w:val="22"/>
          <w:szCs w:val="22"/>
          <w:lang w:eastAsia="id-ID"/>
        </w:rPr>
        <w:t xml:space="preserve"> </w:t>
      </w:r>
      <w:proofErr w:type="spellStart"/>
      <w:r w:rsidR="00063D24" w:rsidRPr="00732307">
        <w:rPr>
          <w:rFonts w:eastAsia="SimSun"/>
          <w:sz w:val="22"/>
          <w:szCs w:val="22"/>
          <w:lang w:eastAsia="id-ID"/>
        </w:rPr>
        <w:t>hidup</w:t>
      </w:r>
      <w:proofErr w:type="spellEnd"/>
      <w:r w:rsidR="00063D24" w:rsidRPr="00732307">
        <w:rPr>
          <w:rFonts w:eastAsia="SimSun"/>
          <w:sz w:val="22"/>
          <w:szCs w:val="22"/>
          <w:lang w:eastAsia="id-ID"/>
        </w:rPr>
        <w:t xml:space="preserve">. </w:t>
      </w:r>
      <w:proofErr w:type="spellStart"/>
      <w:r w:rsidR="00F4311B" w:rsidRPr="00732307">
        <w:rPr>
          <w:rFonts w:eastAsia="SimSun"/>
          <w:sz w:val="22"/>
          <w:szCs w:val="22"/>
        </w:rPr>
        <w:t>Adapun</w:t>
      </w:r>
      <w:proofErr w:type="spellEnd"/>
      <w:r w:rsidR="00F4311B" w:rsidRPr="00732307">
        <w:rPr>
          <w:rFonts w:eastAsia="SimSun"/>
          <w:sz w:val="22"/>
          <w:szCs w:val="22"/>
        </w:rPr>
        <w:t xml:space="preserve"> </w:t>
      </w:r>
      <w:proofErr w:type="spellStart"/>
      <w:r w:rsidR="00F4311B" w:rsidRPr="00732307">
        <w:rPr>
          <w:rFonts w:eastAsia="SimSun"/>
          <w:sz w:val="22"/>
          <w:szCs w:val="22"/>
        </w:rPr>
        <w:t>masalah</w:t>
      </w:r>
      <w:proofErr w:type="spellEnd"/>
      <w:r w:rsidR="00F4311B" w:rsidRPr="00732307">
        <w:rPr>
          <w:rFonts w:eastAsia="SimSun"/>
          <w:sz w:val="22"/>
          <w:szCs w:val="22"/>
        </w:rPr>
        <w:t xml:space="preserve"> yang </w:t>
      </w:r>
      <w:r w:rsidR="00E56205" w:rsidRPr="00732307">
        <w:rPr>
          <w:rFonts w:eastAsia="SimSun"/>
          <w:sz w:val="22"/>
          <w:szCs w:val="22"/>
          <w:lang w:val="id-ID"/>
        </w:rPr>
        <w:t xml:space="preserve">ditemukan </w:t>
      </w:r>
      <w:proofErr w:type="spellStart"/>
      <w:r w:rsidR="00F4311B" w:rsidRPr="00732307">
        <w:rPr>
          <w:rFonts w:eastAsia="SimSun"/>
          <w:sz w:val="22"/>
          <w:szCs w:val="22"/>
        </w:rPr>
        <w:t>dari</w:t>
      </w:r>
      <w:proofErr w:type="spellEnd"/>
      <w:r w:rsidR="00F4311B" w:rsidRPr="00732307">
        <w:rPr>
          <w:rFonts w:eastAsia="SimSun"/>
          <w:sz w:val="22"/>
          <w:szCs w:val="22"/>
        </w:rPr>
        <w:t xml:space="preserve"> </w:t>
      </w:r>
      <w:proofErr w:type="spellStart"/>
      <w:r w:rsidR="00F4311B" w:rsidRPr="00732307">
        <w:rPr>
          <w:rFonts w:eastAsia="SimSun"/>
          <w:sz w:val="22"/>
          <w:szCs w:val="22"/>
        </w:rPr>
        <w:t>hasil</w:t>
      </w:r>
      <w:proofErr w:type="spellEnd"/>
      <w:r w:rsidR="00F4311B" w:rsidRPr="00732307">
        <w:rPr>
          <w:rFonts w:eastAsia="SimSun"/>
          <w:sz w:val="22"/>
          <w:szCs w:val="22"/>
        </w:rPr>
        <w:t xml:space="preserve"> </w:t>
      </w:r>
      <w:proofErr w:type="spellStart"/>
      <w:r w:rsidR="00F4311B" w:rsidRPr="00732307">
        <w:rPr>
          <w:rFonts w:eastAsia="SimSun"/>
          <w:sz w:val="22"/>
          <w:szCs w:val="22"/>
        </w:rPr>
        <w:t>observasi</w:t>
      </w:r>
      <w:proofErr w:type="spellEnd"/>
      <w:r w:rsidR="00F4311B" w:rsidRPr="00732307">
        <w:rPr>
          <w:rFonts w:eastAsia="SimSun"/>
          <w:sz w:val="22"/>
          <w:szCs w:val="22"/>
        </w:rPr>
        <w:t xml:space="preserve"> </w:t>
      </w:r>
      <w:r w:rsidR="00E56205" w:rsidRPr="00732307">
        <w:rPr>
          <w:rFonts w:eastAsia="SimSun"/>
          <w:sz w:val="22"/>
          <w:szCs w:val="22"/>
          <w:lang w:val="id-ID"/>
        </w:rPr>
        <w:t xml:space="preserve">yaitu, </w:t>
      </w:r>
      <w:proofErr w:type="spellStart"/>
      <w:r w:rsidR="00F4311B" w:rsidRPr="00732307">
        <w:rPr>
          <w:rFonts w:eastAsia="SimSun"/>
          <w:sz w:val="22"/>
          <w:szCs w:val="22"/>
        </w:rPr>
        <w:t>siswa</w:t>
      </w:r>
      <w:proofErr w:type="spellEnd"/>
      <w:r w:rsidR="00F4311B" w:rsidRPr="00732307">
        <w:rPr>
          <w:rFonts w:eastAsia="SimSun"/>
          <w:sz w:val="22"/>
          <w:szCs w:val="22"/>
        </w:rPr>
        <w:t xml:space="preserve"> </w:t>
      </w:r>
      <w:proofErr w:type="spellStart"/>
      <w:r w:rsidR="00F4311B" w:rsidRPr="00732307">
        <w:rPr>
          <w:rFonts w:eastAsia="SimSun"/>
          <w:sz w:val="22"/>
          <w:szCs w:val="22"/>
        </w:rPr>
        <w:t>kelas</w:t>
      </w:r>
      <w:proofErr w:type="spellEnd"/>
      <w:r w:rsidR="00F4311B" w:rsidRPr="00732307">
        <w:rPr>
          <w:rFonts w:eastAsia="SimSun"/>
          <w:sz w:val="22"/>
          <w:szCs w:val="22"/>
        </w:rPr>
        <w:t xml:space="preserve"> V MI Salman Al-</w:t>
      </w:r>
      <w:proofErr w:type="spellStart"/>
      <w:r w:rsidR="00F4311B" w:rsidRPr="00732307">
        <w:rPr>
          <w:rFonts w:eastAsia="SimSun"/>
          <w:sz w:val="22"/>
          <w:szCs w:val="22"/>
        </w:rPr>
        <w:t>Farisi</w:t>
      </w:r>
      <w:proofErr w:type="spellEnd"/>
      <w:r w:rsidR="00F4311B" w:rsidRPr="00732307">
        <w:rPr>
          <w:rFonts w:eastAsia="SimSun"/>
          <w:sz w:val="22"/>
          <w:szCs w:val="22"/>
        </w:rPr>
        <w:t xml:space="preserve"> Liang, </w:t>
      </w:r>
      <w:proofErr w:type="spellStart"/>
      <w:r w:rsidR="00F4311B" w:rsidRPr="00732307">
        <w:rPr>
          <w:rFonts w:eastAsia="SimSun"/>
          <w:sz w:val="22"/>
          <w:szCs w:val="22"/>
        </w:rPr>
        <w:t>memiliki</w:t>
      </w:r>
      <w:proofErr w:type="spellEnd"/>
      <w:r w:rsidR="00F4311B" w:rsidRPr="00732307">
        <w:rPr>
          <w:rFonts w:eastAsia="SimSun"/>
          <w:sz w:val="22"/>
          <w:szCs w:val="22"/>
        </w:rPr>
        <w:t xml:space="preserve"> </w:t>
      </w:r>
      <w:proofErr w:type="spellStart"/>
      <w:r w:rsidR="00F4311B" w:rsidRPr="00732307">
        <w:rPr>
          <w:rFonts w:eastAsia="SimSun"/>
          <w:sz w:val="22"/>
          <w:szCs w:val="22"/>
        </w:rPr>
        <w:t>kecerdasan</w:t>
      </w:r>
      <w:proofErr w:type="spellEnd"/>
      <w:r w:rsidR="00F4311B" w:rsidRPr="00732307">
        <w:rPr>
          <w:rFonts w:eastAsia="SimSun"/>
          <w:sz w:val="22"/>
          <w:szCs w:val="22"/>
        </w:rPr>
        <w:t xml:space="preserve"> </w:t>
      </w:r>
      <w:proofErr w:type="spellStart"/>
      <w:r w:rsidR="00F4311B" w:rsidRPr="00732307">
        <w:rPr>
          <w:rFonts w:eastAsia="SimSun"/>
          <w:sz w:val="22"/>
          <w:szCs w:val="22"/>
        </w:rPr>
        <w:t>sosial</w:t>
      </w:r>
      <w:proofErr w:type="spellEnd"/>
      <w:r w:rsidR="00F4311B" w:rsidRPr="00732307">
        <w:rPr>
          <w:rFonts w:eastAsia="SimSun"/>
          <w:sz w:val="22"/>
          <w:szCs w:val="22"/>
        </w:rPr>
        <w:t xml:space="preserve"> yang </w:t>
      </w:r>
      <w:proofErr w:type="spellStart"/>
      <w:r w:rsidR="00F4311B" w:rsidRPr="00732307">
        <w:rPr>
          <w:rFonts w:eastAsia="SimSun"/>
          <w:sz w:val="22"/>
          <w:szCs w:val="22"/>
        </w:rPr>
        <w:t>sangat</w:t>
      </w:r>
      <w:proofErr w:type="spellEnd"/>
      <w:r w:rsidR="00F4311B" w:rsidRPr="00732307">
        <w:rPr>
          <w:rFonts w:eastAsia="SimSun"/>
          <w:sz w:val="22"/>
          <w:szCs w:val="22"/>
        </w:rPr>
        <w:t xml:space="preserve"> minim. Hal </w:t>
      </w:r>
      <w:proofErr w:type="spellStart"/>
      <w:r w:rsidR="00F4311B" w:rsidRPr="00732307">
        <w:rPr>
          <w:rFonts w:eastAsia="SimSun"/>
          <w:sz w:val="22"/>
          <w:szCs w:val="22"/>
        </w:rPr>
        <w:t>ini</w:t>
      </w:r>
      <w:proofErr w:type="spellEnd"/>
      <w:r w:rsidR="00F4311B" w:rsidRPr="00732307">
        <w:rPr>
          <w:rFonts w:eastAsia="SimSun"/>
          <w:sz w:val="22"/>
          <w:szCs w:val="22"/>
        </w:rPr>
        <w:t xml:space="preserve"> </w:t>
      </w:r>
      <w:r w:rsidR="00F53C9D" w:rsidRPr="00732307">
        <w:rPr>
          <w:rFonts w:eastAsia="SimSun"/>
          <w:sz w:val="22"/>
          <w:szCs w:val="22"/>
          <w:lang w:val="id-ID"/>
        </w:rPr>
        <w:t xml:space="preserve">terlihat </w:t>
      </w:r>
      <w:proofErr w:type="spellStart"/>
      <w:r w:rsidR="00F4311B" w:rsidRPr="00732307">
        <w:rPr>
          <w:rFonts w:eastAsia="SimSun"/>
          <w:sz w:val="22"/>
          <w:szCs w:val="22"/>
        </w:rPr>
        <w:t>ketika</w:t>
      </w:r>
      <w:proofErr w:type="spellEnd"/>
      <w:r w:rsidR="00F4311B" w:rsidRPr="00732307">
        <w:rPr>
          <w:rFonts w:eastAsia="SimSun"/>
          <w:sz w:val="22"/>
          <w:szCs w:val="22"/>
        </w:rPr>
        <w:t xml:space="preserve"> </w:t>
      </w:r>
      <w:proofErr w:type="spellStart"/>
      <w:r w:rsidR="00F4311B" w:rsidRPr="00732307">
        <w:rPr>
          <w:rFonts w:eastAsia="SimSun"/>
          <w:sz w:val="22"/>
          <w:szCs w:val="22"/>
        </w:rPr>
        <w:t>diskusi</w:t>
      </w:r>
      <w:proofErr w:type="spellEnd"/>
      <w:r w:rsidR="00F4311B" w:rsidRPr="00732307">
        <w:rPr>
          <w:rFonts w:eastAsia="SimSun"/>
          <w:sz w:val="22"/>
          <w:szCs w:val="22"/>
        </w:rPr>
        <w:t xml:space="preserve"> </w:t>
      </w:r>
      <w:proofErr w:type="spellStart"/>
      <w:r w:rsidR="00F4311B" w:rsidRPr="00732307">
        <w:rPr>
          <w:rFonts w:eastAsia="SimSun"/>
          <w:sz w:val="22"/>
          <w:szCs w:val="22"/>
        </w:rPr>
        <w:t>kelompok</w:t>
      </w:r>
      <w:proofErr w:type="spellEnd"/>
      <w:r w:rsidR="00F4311B" w:rsidRPr="00732307">
        <w:rPr>
          <w:rFonts w:eastAsia="SimSun"/>
          <w:sz w:val="22"/>
          <w:szCs w:val="22"/>
        </w:rPr>
        <w:t xml:space="preserve">, </w:t>
      </w:r>
      <w:proofErr w:type="spellStart"/>
      <w:r w:rsidR="00F4311B" w:rsidRPr="00732307">
        <w:rPr>
          <w:rFonts w:eastAsia="SimSun"/>
          <w:sz w:val="22"/>
          <w:szCs w:val="22"/>
        </w:rPr>
        <w:t>kurangnya</w:t>
      </w:r>
      <w:proofErr w:type="spellEnd"/>
      <w:r w:rsidR="00F4311B" w:rsidRPr="00732307">
        <w:rPr>
          <w:rFonts w:eastAsia="SimSun"/>
          <w:sz w:val="22"/>
          <w:szCs w:val="22"/>
        </w:rPr>
        <w:t xml:space="preserve"> </w:t>
      </w:r>
      <w:proofErr w:type="spellStart"/>
      <w:r w:rsidR="00F4311B" w:rsidRPr="00732307">
        <w:rPr>
          <w:rFonts w:eastAsia="SimSun"/>
          <w:sz w:val="22"/>
          <w:szCs w:val="22"/>
        </w:rPr>
        <w:t>kerjasama</w:t>
      </w:r>
      <w:proofErr w:type="spellEnd"/>
      <w:r w:rsidR="00F4311B" w:rsidRPr="00732307">
        <w:rPr>
          <w:rFonts w:eastAsia="SimSun"/>
          <w:sz w:val="22"/>
          <w:szCs w:val="22"/>
        </w:rPr>
        <w:t xml:space="preserve"> </w:t>
      </w:r>
      <w:proofErr w:type="spellStart"/>
      <w:r w:rsidR="00F4311B" w:rsidRPr="00732307">
        <w:rPr>
          <w:rFonts w:eastAsia="SimSun"/>
          <w:sz w:val="22"/>
          <w:szCs w:val="22"/>
        </w:rPr>
        <w:t>antara</w:t>
      </w:r>
      <w:proofErr w:type="spellEnd"/>
      <w:r w:rsidR="00F4311B" w:rsidRPr="00732307">
        <w:rPr>
          <w:rFonts w:eastAsia="SimSun"/>
          <w:sz w:val="22"/>
          <w:szCs w:val="22"/>
        </w:rPr>
        <w:t xml:space="preserve"> </w:t>
      </w:r>
      <w:proofErr w:type="spellStart"/>
      <w:r w:rsidR="00F4311B" w:rsidRPr="00732307">
        <w:rPr>
          <w:rFonts w:eastAsia="SimSun"/>
          <w:sz w:val="22"/>
          <w:szCs w:val="22"/>
        </w:rPr>
        <w:t>siswa</w:t>
      </w:r>
      <w:proofErr w:type="spellEnd"/>
      <w:r w:rsidR="00F4311B" w:rsidRPr="00732307">
        <w:rPr>
          <w:rFonts w:eastAsia="SimSun"/>
          <w:sz w:val="22"/>
          <w:szCs w:val="22"/>
        </w:rPr>
        <w:t xml:space="preserve"> yang </w:t>
      </w:r>
      <w:proofErr w:type="spellStart"/>
      <w:r w:rsidR="00F4311B" w:rsidRPr="00732307">
        <w:rPr>
          <w:rFonts w:eastAsia="SimSun"/>
          <w:sz w:val="22"/>
          <w:szCs w:val="22"/>
        </w:rPr>
        <w:t>cerdas</w:t>
      </w:r>
      <w:proofErr w:type="spellEnd"/>
      <w:r w:rsidR="00F4311B" w:rsidRPr="00732307">
        <w:rPr>
          <w:rFonts w:eastAsia="SimSun"/>
          <w:sz w:val="22"/>
          <w:szCs w:val="22"/>
        </w:rPr>
        <w:t xml:space="preserve"> dan </w:t>
      </w:r>
      <w:proofErr w:type="spellStart"/>
      <w:r w:rsidR="00F4311B" w:rsidRPr="00732307">
        <w:rPr>
          <w:rFonts w:eastAsia="SimSun"/>
          <w:sz w:val="22"/>
          <w:szCs w:val="22"/>
        </w:rPr>
        <w:t>siswa</w:t>
      </w:r>
      <w:proofErr w:type="spellEnd"/>
      <w:r w:rsidR="00F4311B" w:rsidRPr="00732307">
        <w:rPr>
          <w:rFonts w:eastAsia="SimSun"/>
          <w:sz w:val="22"/>
          <w:szCs w:val="22"/>
        </w:rPr>
        <w:t xml:space="preserve"> lain yang </w:t>
      </w:r>
      <w:proofErr w:type="spellStart"/>
      <w:r w:rsidR="00F4311B" w:rsidRPr="00732307">
        <w:rPr>
          <w:rFonts w:eastAsia="SimSun"/>
          <w:sz w:val="22"/>
          <w:szCs w:val="22"/>
        </w:rPr>
        <w:t>daya</w:t>
      </w:r>
      <w:proofErr w:type="spellEnd"/>
      <w:r w:rsidR="00F4311B" w:rsidRPr="00732307">
        <w:rPr>
          <w:rFonts w:eastAsia="SimSun"/>
          <w:sz w:val="22"/>
          <w:szCs w:val="22"/>
        </w:rPr>
        <w:t xml:space="preserve"> tan</w:t>
      </w:r>
      <w:r w:rsidR="00F4311B" w:rsidRPr="00732307">
        <w:rPr>
          <w:rFonts w:eastAsia="SimSun"/>
          <w:sz w:val="22"/>
          <w:szCs w:val="22"/>
          <w:lang w:val="id-ID"/>
        </w:rPr>
        <w:t>gkap</w:t>
      </w:r>
      <w:proofErr w:type="spellStart"/>
      <w:r w:rsidR="00F4311B" w:rsidRPr="00732307">
        <w:rPr>
          <w:rFonts w:eastAsia="SimSun"/>
          <w:sz w:val="22"/>
          <w:szCs w:val="22"/>
        </w:rPr>
        <w:t>nya</w:t>
      </w:r>
      <w:proofErr w:type="spellEnd"/>
      <w:r w:rsidR="00F4311B" w:rsidRPr="00732307">
        <w:rPr>
          <w:rFonts w:eastAsia="SimSun"/>
          <w:sz w:val="22"/>
          <w:szCs w:val="22"/>
        </w:rPr>
        <w:t xml:space="preserve"> </w:t>
      </w:r>
      <w:proofErr w:type="spellStart"/>
      <w:r w:rsidR="00F4311B" w:rsidRPr="00732307">
        <w:rPr>
          <w:rFonts w:eastAsia="SimSun"/>
          <w:sz w:val="22"/>
          <w:szCs w:val="22"/>
        </w:rPr>
        <w:t>kurang</w:t>
      </w:r>
      <w:proofErr w:type="spellEnd"/>
      <w:r w:rsidR="00F4311B" w:rsidRPr="00732307">
        <w:rPr>
          <w:rFonts w:eastAsia="SimSun"/>
          <w:sz w:val="22"/>
          <w:szCs w:val="22"/>
        </w:rPr>
        <w:t xml:space="preserve">. </w:t>
      </w:r>
      <w:proofErr w:type="spellStart"/>
      <w:r w:rsidR="00F4311B" w:rsidRPr="00732307">
        <w:rPr>
          <w:rFonts w:eastAsia="SimSun"/>
          <w:sz w:val="22"/>
          <w:szCs w:val="22"/>
        </w:rPr>
        <w:t>Selain</w:t>
      </w:r>
      <w:proofErr w:type="spellEnd"/>
      <w:r w:rsidR="00F4311B" w:rsidRPr="00732307">
        <w:rPr>
          <w:rFonts w:eastAsia="SimSun"/>
          <w:sz w:val="22"/>
          <w:szCs w:val="22"/>
        </w:rPr>
        <w:t xml:space="preserve"> </w:t>
      </w:r>
      <w:proofErr w:type="spellStart"/>
      <w:r w:rsidR="00F4311B" w:rsidRPr="00732307">
        <w:rPr>
          <w:rFonts w:eastAsia="SimSun"/>
          <w:sz w:val="22"/>
          <w:szCs w:val="22"/>
        </w:rPr>
        <w:t>itu</w:t>
      </w:r>
      <w:proofErr w:type="spellEnd"/>
      <w:r w:rsidR="00F4311B" w:rsidRPr="00732307">
        <w:rPr>
          <w:rFonts w:eastAsia="SimSun"/>
          <w:sz w:val="22"/>
          <w:szCs w:val="22"/>
        </w:rPr>
        <w:t xml:space="preserve">, </w:t>
      </w:r>
      <w:proofErr w:type="spellStart"/>
      <w:r w:rsidR="00F4311B" w:rsidRPr="00732307">
        <w:rPr>
          <w:rFonts w:eastAsia="SimSun"/>
          <w:sz w:val="22"/>
          <w:szCs w:val="22"/>
        </w:rPr>
        <w:t>kurangnya</w:t>
      </w:r>
      <w:proofErr w:type="spellEnd"/>
      <w:r w:rsidR="00F4311B" w:rsidRPr="00732307">
        <w:rPr>
          <w:rFonts w:eastAsia="SimSun"/>
          <w:sz w:val="22"/>
          <w:szCs w:val="22"/>
        </w:rPr>
        <w:t xml:space="preserve"> </w:t>
      </w:r>
      <w:proofErr w:type="spellStart"/>
      <w:r w:rsidR="00F4311B" w:rsidRPr="00732307">
        <w:rPr>
          <w:rFonts w:eastAsia="SimSun"/>
          <w:sz w:val="22"/>
          <w:szCs w:val="22"/>
        </w:rPr>
        <w:t>kekompakkan</w:t>
      </w:r>
      <w:proofErr w:type="spellEnd"/>
      <w:r w:rsidR="00F4311B" w:rsidRPr="00732307">
        <w:rPr>
          <w:rFonts w:eastAsia="SimSun"/>
          <w:sz w:val="22"/>
          <w:szCs w:val="22"/>
        </w:rPr>
        <w:t xml:space="preserve"> </w:t>
      </w:r>
      <w:proofErr w:type="spellStart"/>
      <w:r w:rsidR="00F4311B" w:rsidRPr="00732307">
        <w:rPr>
          <w:rFonts w:eastAsia="SimSun"/>
          <w:sz w:val="22"/>
          <w:szCs w:val="22"/>
        </w:rPr>
        <w:t>dalam</w:t>
      </w:r>
      <w:proofErr w:type="spellEnd"/>
      <w:r w:rsidR="00F4311B" w:rsidRPr="00732307">
        <w:rPr>
          <w:rFonts w:eastAsia="SimSun"/>
          <w:sz w:val="22"/>
          <w:szCs w:val="22"/>
        </w:rPr>
        <w:t xml:space="preserve"> </w:t>
      </w:r>
      <w:proofErr w:type="spellStart"/>
      <w:r w:rsidR="00F4311B" w:rsidRPr="00732307">
        <w:rPr>
          <w:rFonts w:eastAsia="SimSun"/>
          <w:sz w:val="22"/>
          <w:szCs w:val="22"/>
        </w:rPr>
        <w:lastRenderedPageBreak/>
        <w:t>tim</w:t>
      </w:r>
      <w:proofErr w:type="spellEnd"/>
      <w:r w:rsidR="00F4311B" w:rsidRPr="00732307">
        <w:rPr>
          <w:rFonts w:eastAsia="SimSun"/>
          <w:sz w:val="22"/>
          <w:szCs w:val="22"/>
        </w:rPr>
        <w:t xml:space="preserve">, </w:t>
      </w:r>
      <w:proofErr w:type="spellStart"/>
      <w:r w:rsidR="00F4311B" w:rsidRPr="00732307">
        <w:rPr>
          <w:rFonts w:eastAsia="SimSun"/>
          <w:sz w:val="22"/>
          <w:szCs w:val="22"/>
        </w:rPr>
        <w:t>kurangnya</w:t>
      </w:r>
      <w:proofErr w:type="spellEnd"/>
      <w:r w:rsidR="00F4311B" w:rsidRPr="00732307">
        <w:rPr>
          <w:rFonts w:eastAsia="SimSun"/>
          <w:sz w:val="22"/>
          <w:szCs w:val="22"/>
        </w:rPr>
        <w:t xml:space="preserve"> </w:t>
      </w:r>
      <w:proofErr w:type="spellStart"/>
      <w:r w:rsidR="00F4311B" w:rsidRPr="00732307">
        <w:rPr>
          <w:rFonts w:eastAsia="SimSun"/>
          <w:sz w:val="22"/>
          <w:szCs w:val="22"/>
        </w:rPr>
        <w:t>empati</w:t>
      </w:r>
      <w:proofErr w:type="spellEnd"/>
      <w:r w:rsidR="00F4311B" w:rsidRPr="00732307">
        <w:rPr>
          <w:rFonts w:eastAsia="SimSun"/>
          <w:sz w:val="22"/>
          <w:szCs w:val="22"/>
        </w:rPr>
        <w:t xml:space="preserve"> </w:t>
      </w:r>
      <w:proofErr w:type="spellStart"/>
      <w:r w:rsidR="00F4311B" w:rsidRPr="00732307">
        <w:rPr>
          <w:rFonts w:eastAsia="SimSun"/>
          <w:sz w:val="22"/>
          <w:szCs w:val="22"/>
        </w:rPr>
        <w:t>terhadap</w:t>
      </w:r>
      <w:proofErr w:type="spellEnd"/>
      <w:r w:rsidR="00F4311B" w:rsidRPr="00732307">
        <w:rPr>
          <w:rFonts w:eastAsia="SimSun"/>
          <w:sz w:val="22"/>
          <w:szCs w:val="22"/>
        </w:rPr>
        <w:t xml:space="preserve"> </w:t>
      </w:r>
      <w:proofErr w:type="spellStart"/>
      <w:r w:rsidR="00F4311B" w:rsidRPr="00732307">
        <w:rPr>
          <w:rFonts w:eastAsia="SimSun"/>
          <w:sz w:val="22"/>
          <w:szCs w:val="22"/>
        </w:rPr>
        <w:t>anak</w:t>
      </w:r>
      <w:proofErr w:type="spellEnd"/>
      <w:r w:rsidR="00F4311B" w:rsidRPr="00732307">
        <w:rPr>
          <w:rFonts w:eastAsia="SimSun"/>
          <w:sz w:val="22"/>
          <w:szCs w:val="22"/>
        </w:rPr>
        <w:t xml:space="preserve"> yang </w:t>
      </w:r>
      <w:proofErr w:type="spellStart"/>
      <w:r w:rsidR="00F4311B" w:rsidRPr="00732307">
        <w:rPr>
          <w:rFonts w:eastAsia="SimSun"/>
          <w:sz w:val="22"/>
          <w:szCs w:val="22"/>
        </w:rPr>
        <w:t>emosionalnya</w:t>
      </w:r>
      <w:proofErr w:type="spellEnd"/>
      <w:r w:rsidR="00F4311B" w:rsidRPr="00732307">
        <w:rPr>
          <w:rFonts w:eastAsia="SimSun"/>
          <w:sz w:val="22"/>
          <w:szCs w:val="22"/>
        </w:rPr>
        <w:t xml:space="preserve"> </w:t>
      </w:r>
      <w:proofErr w:type="spellStart"/>
      <w:r w:rsidR="00F4311B" w:rsidRPr="00732307">
        <w:rPr>
          <w:rFonts w:eastAsia="SimSun"/>
          <w:sz w:val="22"/>
          <w:szCs w:val="22"/>
        </w:rPr>
        <w:t>kurang</w:t>
      </w:r>
      <w:proofErr w:type="spellEnd"/>
      <w:r w:rsidR="00F4311B" w:rsidRPr="00732307">
        <w:rPr>
          <w:rFonts w:eastAsia="SimSun"/>
          <w:sz w:val="22"/>
          <w:szCs w:val="22"/>
        </w:rPr>
        <w:t xml:space="preserve"> </w:t>
      </w:r>
      <w:proofErr w:type="spellStart"/>
      <w:r w:rsidR="00F4311B" w:rsidRPr="00732307">
        <w:rPr>
          <w:rFonts w:eastAsia="SimSun"/>
          <w:sz w:val="22"/>
          <w:szCs w:val="22"/>
        </w:rPr>
        <w:t>terkontrol</w:t>
      </w:r>
      <w:proofErr w:type="spellEnd"/>
      <w:r w:rsidR="00F4311B" w:rsidRPr="00732307">
        <w:rPr>
          <w:rFonts w:eastAsia="SimSun"/>
          <w:sz w:val="22"/>
          <w:szCs w:val="22"/>
        </w:rPr>
        <w:t xml:space="preserve">, </w:t>
      </w:r>
      <w:proofErr w:type="spellStart"/>
      <w:r w:rsidR="00F4311B" w:rsidRPr="00732307">
        <w:rPr>
          <w:rFonts w:eastAsia="SimSun"/>
          <w:sz w:val="22"/>
          <w:szCs w:val="22"/>
        </w:rPr>
        <w:t>sehingga</w:t>
      </w:r>
      <w:proofErr w:type="spellEnd"/>
      <w:r w:rsidR="00F4311B" w:rsidRPr="00732307">
        <w:rPr>
          <w:rFonts w:eastAsia="SimSun"/>
          <w:sz w:val="22"/>
          <w:szCs w:val="22"/>
        </w:rPr>
        <w:t xml:space="preserve"> </w:t>
      </w:r>
      <w:proofErr w:type="spellStart"/>
      <w:r w:rsidR="00F4311B" w:rsidRPr="00732307">
        <w:rPr>
          <w:rFonts w:eastAsia="SimSun"/>
          <w:sz w:val="22"/>
          <w:szCs w:val="22"/>
        </w:rPr>
        <w:t>sering</w:t>
      </w:r>
      <w:proofErr w:type="spellEnd"/>
      <w:r w:rsidR="00F4311B" w:rsidRPr="00732307">
        <w:rPr>
          <w:rFonts w:eastAsia="SimSun"/>
          <w:sz w:val="22"/>
          <w:szCs w:val="22"/>
        </w:rPr>
        <w:t xml:space="preserve"> </w:t>
      </w:r>
      <w:proofErr w:type="spellStart"/>
      <w:r w:rsidR="00F4311B" w:rsidRPr="00732307">
        <w:rPr>
          <w:rFonts w:eastAsia="SimSun"/>
          <w:sz w:val="22"/>
          <w:szCs w:val="22"/>
        </w:rPr>
        <w:t>terjadi</w:t>
      </w:r>
      <w:proofErr w:type="spellEnd"/>
      <w:r w:rsidR="00F4311B" w:rsidRPr="00732307">
        <w:rPr>
          <w:rFonts w:eastAsia="SimSun"/>
          <w:sz w:val="22"/>
          <w:szCs w:val="22"/>
        </w:rPr>
        <w:t xml:space="preserve"> </w:t>
      </w:r>
      <w:proofErr w:type="spellStart"/>
      <w:r w:rsidR="00F4311B" w:rsidRPr="00732307">
        <w:rPr>
          <w:rFonts w:eastAsia="SimSun"/>
          <w:sz w:val="22"/>
          <w:szCs w:val="22"/>
        </w:rPr>
        <w:t>perkela</w:t>
      </w:r>
      <w:proofErr w:type="spellEnd"/>
      <w:r w:rsidR="00F4311B" w:rsidRPr="00732307">
        <w:rPr>
          <w:rFonts w:eastAsia="SimSun"/>
          <w:sz w:val="22"/>
          <w:szCs w:val="22"/>
          <w:lang w:val="id-ID"/>
        </w:rPr>
        <w:t>hi</w:t>
      </w:r>
      <w:r w:rsidR="00F4311B" w:rsidRPr="00732307">
        <w:rPr>
          <w:rFonts w:eastAsia="SimSun"/>
          <w:sz w:val="22"/>
          <w:szCs w:val="22"/>
        </w:rPr>
        <w:t xml:space="preserve">an dan </w:t>
      </w:r>
      <w:proofErr w:type="spellStart"/>
      <w:r w:rsidR="00F4311B" w:rsidRPr="00732307">
        <w:rPr>
          <w:rFonts w:eastAsia="SimSun"/>
          <w:sz w:val="22"/>
          <w:szCs w:val="22"/>
        </w:rPr>
        <w:t>tak</w:t>
      </w:r>
      <w:proofErr w:type="spellEnd"/>
      <w:r w:rsidR="00F4311B" w:rsidRPr="00732307">
        <w:rPr>
          <w:rFonts w:eastAsia="SimSun"/>
          <w:sz w:val="22"/>
          <w:szCs w:val="22"/>
        </w:rPr>
        <w:t xml:space="preserve"> </w:t>
      </w:r>
      <w:proofErr w:type="spellStart"/>
      <w:r w:rsidR="00F4311B" w:rsidRPr="00732307">
        <w:rPr>
          <w:rFonts w:eastAsia="SimSun"/>
          <w:sz w:val="22"/>
          <w:szCs w:val="22"/>
        </w:rPr>
        <w:t>ada</w:t>
      </w:r>
      <w:proofErr w:type="spellEnd"/>
      <w:r w:rsidR="00F4311B" w:rsidRPr="00732307">
        <w:rPr>
          <w:rFonts w:eastAsia="SimSun"/>
          <w:sz w:val="22"/>
          <w:szCs w:val="22"/>
        </w:rPr>
        <w:t xml:space="preserve"> </w:t>
      </w:r>
      <w:proofErr w:type="spellStart"/>
      <w:r w:rsidR="00F4311B" w:rsidRPr="00732307">
        <w:rPr>
          <w:rFonts w:eastAsia="SimSun"/>
          <w:sz w:val="22"/>
          <w:szCs w:val="22"/>
        </w:rPr>
        <w:t>satupun</w:t>
      </w:r>
      <w:proofErr w:type="spellEnd"/>
      <w:r w:rsidR="00F4311B" w:rsidRPr="00732307">
        <w:rPr>
          <w:rFonts w:eastAsia="SimSun"/>
          <w:sz w:val="22"/>
          <w:szCs w:val="22"/>
        </w:rPr>
        <w:t xml:space="preserve"> </w:t>
      </w:r>
      <w:proofErr w:type="spellStart"/>
      <w:r w:rsidR="00F4311B" w:rsidRPr="00732307">
        <w:rPr>
          <w:rFonts w:eastAsia="SimSun"/>
          <w:sz w:val="22"/>
          <w:szCs w:val="22"/>
        </w:rPr>
        <w:t>dari</w:t>
      </w:r>
      <w:proofErr w:type="spellEnd"/>
      <w:r w:rsidR="00F4311B" w:rsidRPr="00732307">
        <w:rPr>
          <w:rFonts w:eastAsia="SimSun"/>
          <w:sz w:val="22"/>
          <w:szCs w:val="22"/>
        </w:rPr>
        <w:t xml:space="preserve"> </w:t>
      </w:r>
      <w:proofErr w:type="spellStart"/>
      <w:r w:rsidR="00F4311B" w:rsidRPr="00732307">
        <w:rPr>
          <w:rFonts w:eastAsia="SimSun"/>
          <w:sz w:val="22"/>
          <w:szCs w:val="22"/>
        </w:rPr>
        <w:t>mereka</w:t>
      </w:r>
      <w:proofErr w:type="spellEnd"/>
      <w:r w:rsidR="00F4311B" w:rsidRPr="00732307">
        <w:rPr>
          <w:rFonts w:eastAsia="SimSun"/>
          <w:sz w:val="22"/>
          <w:szCs w:val="22"/>
        </w:rPr>
        <w:t xml:space="preserve"> yang </w:t>
      </w:r>
      <w:proofErr w:type="spellStart"/>
      <w:r w:rsidR="00F4311B" w:rsidRPr="00732307">
        <w:rPr>
          <w:rFonts w:eastAsia="SimSun"/>
          <w:sz w:val="22"/>
          <w:szCs w:val="22"/>
        </w:rPr>
        <w:t>dapat</w:t>
      </w:r>
      <w:proofErr w:type="spellEnd"/>
      <w:r w:rsidR="00F4311B" w:rsidRPr="00732307">
        <w:rPr>
          <w:rFonts w:eastAsia="SimSun"/>
          <w:sz w:val="22"/>
          <w:szCs w:val="22"/>
        </w:rPr>
        <w:t xml:space="preserve"> </w:t>
      </w:r>
      <w:proofErr w:type="spellStart"/>
      <w:r w:rsidR="00F4311B" w:rsidRPr="00732307">
        <w:rPr>
          <w:rFonts w:eastAsia="SimSun"/>
          <w:sz w:val="22"/>
          <w:szCs w:val="22"/>
        </w:rPr>
        <w:t>melerai</w:t>
      </w:r>
      <w:proofErr w:type="spellEnd"/>
      <w:r w:rsidR="00F4311B" w:rsidRPr="00732307">
        <w:rPr>
          <w:rFonts w:eastAsia="SimSun"/>
          <w:sz w:val="22"/>
          <w:szCs w:val="22"/>
        </w:rPr>
        <w:t xml:space="preserve">. </w:t>
      </w:r>
    </w:p>
    <w:p w14:paraId="1FBE173F" w14:textId="52D0E728" w:rsidR="0094345B" w:rsidRPr="00732307" w:rsidRDefault="00F4311B">
      <w:pPr>
        <w:spacing w:after="0" w:line="240" w:lineRule="auto"/>
        <w:ind w:left="66" w:firstLineChars="267" w:firstLine="587"/>
        <w:jc w:val="both"/>
        <w:rPr>
          <w:rFonts w:eastAsia="SimSun"/>
          <w:sz w:val="22"/>
          <w:szCs w:val="22"/>
          <w:lang w:val="id-ID"/>
        </w:rPr>
      </w:pPr>
      <w:r w:rsidRPr="00732307">
        <w:rPr>
          <w:rFonts w:eastAsia="SimSun"/>
          <w:sz w:val="22"/>
          <w:szCs w:val="22"/>
          <w:lang w:eastAsia="zh-CN" w:bidi="ar"/>
        </w:rPr>
        <w:t>UNICEF, 2014 (</w:t>
      </w:r>
      <w:proofErr w:type="spellStart"/>
      <w:r w:rsidRPr="00732307">
        <w:rPr>
          <w:rFonts w:eastAsia="SimSun"/>
          <w:sz w:val="22"/>
          <w:szCs w:val="22"/>
          <w:lang w:eastAsia="zh-CN" w:bidi="ar"/>
        </w:rPr>
        <w:t>dalam</w:t>
      </w:r>
      <w:proofErr w:type="spellEnd"/>
      <w:r w:rsidRPr="00732307">
        <w:rPr>
          <w:rFonts w:eastAsia="SimSun"/>
          <w:sz w:val="22"/>
          <w:szCs w:val="22"/>
          <w:lang w:eastAsia="zh-CN" w:bidi="ar"/>
        </w:rPr>
        <w:t xml:space="preserve"> </w:t>
      </w:r>
      <w:proofErr w:type="spellStart"/>
      <w:r w:rsidRPr="00732307">
        <w:rPr>
          <w:rFonts w:eastAsia="SimSun"/>
          <w:sz w:val="22"/>
          <w:szCs w:val="22"/>
          <w:lang w:eastAsia="zh-CN" w:bidi="ar"/>
        </w:rPr>
        <w:t>Surahman</w:t>
      </w:r>
      <w:proofErr w:type="spellEnd"/>
      <w:r w:rsidRPr="00732307">
        <w:rPr>
          <w:rFonts w:eastAsia="SimSun"/>
          <w:sz w:val="22"/>
          <w:szCs w:val="22"/>
          <w:lang w:eastAsia="zh-CN" w:bidi="ar"/>
        </w:rPr>
        <w:t xml:space="preserve"> &amp; </w:t>
      </w:r>
      <w:proofErr w:type="spellStart"/>
      <w:r w:rsidRPr="00732307">
        <w:rPr>
          <w:rFonts w:eastAsia="SimSun"/>
          <w:sz w:val="22"/>
          <w:szCs w:val="22"/>
          <w:lang w:eastAsia="zh-CN" w:bidi="ar"/>
        </w:rPr>
        <w:t>Mukminan</w:t>
      </w:r>
      <w:proofErr w:type="spellEnd"/>
      <w:r w:rsidRPr="00732307">
        <w:rPr>
          <w:rFonts w:eastAsia="SimSun"/>
          <w:sz w:val="22"/>
          <w:szCs w:val="22"/>
          <w:lang w:eastAsia="zh-CN" w:bidi="ar"/>
        </w:rPr>
        <w:t xml:space="preserve">, 2017) </w:t>
      </w:r>
      <w:proofErr w:type="spellStart"/>
      <w:r w:rsidRPr="00732307">
        <w:rPr>
          <w:rFonts w:eastAsia="SimSun"/>
          <w:sz w:val="22"/>
          <w:szCs w:val="22"/>
          <w:lang w:eastAsia="zh-CN" w:bidi="ar"/>
        </w:rPr>
        <w:t>menyatakan</w:t>
      </w:r>
      <w:proofErr w:type="spellEnd"/>
      <w:r w:rsidRPr="00732307">
        <w:rPr>
          <w:rFonts w:eastAsia="SimSun"/>
          <w:sz w:val="22"/>
          <w:szCs w:val="22"/>
          <w:lang w:eastAsia="zh-CN" w:bidi="ar"/>
        </w:rPr>
        <w:t xml:space="preserve"> </w:t>
      </w:r>
      <w:r w:rsidR="00F53C9D" w:rsidRPr="00732307">
        <w:rPr>
          <w:rFonts w:eastAsia="SimSun"/>
          <w:sz w:val="22"/>
          <w:szCs w:val="22"/>
          <w:lang w:val="id-ID" w:eastAsia="zh-CN" w:bidi="ar"/>
        </w:rPr>
        <w:t xml:space="preserve">adanya </w:t>
      </w:r>
      <w:proofErr w:type="spellStart"/>
      <w:r w:rsidRPr="00732307">
        <w:rPr>
          <w:rFonts w:eastAsia="SimSun"/>
          <w:sz w:val="22"/>
          <w:szCs w:val="22"/>
          <w:lang w:eastAsia="zh-CN" w:bidi="ar"/>
        </w:rPr>
        <w:t>kritik</w:t>
      </w:r>
      <w:proofErr w:type="spellEnd"/>
      <w:r w:rsidR="00F53C9D" w:rsidRPr="00732307">
        <w:rPr>
          <w:rFonts w:eastAsia="SimSun"/>
          <w:sz w:val="22"/>
          <w:szCs w:val="22"/>
          <w:lang w:val="id-ID" w:eastAsia="zh-CN" w:bidi="ar"/>
        </w:rPr>
        <w:t xml:space="preserve"> terhadap </w:t>
      </w:r>
      <w:proofErr w:type="spellStart"/>
      <w:r w:rsidR="00F53C9D" w:rsidRPr="00732307">
        <w:rPr>
          <w:rFonts w:eastAsia="SimSun"/>
          <w:sz w:val="22"/>
          <w:szCs w:val="22"/>
          <w:lang w:eastAsia="zh-CN" w:bidi="ar"/>
        </w:rPr>
        <w:t>pendidikan</w:t>
      </w:r>
      <w:proofErr w:type="spellEnd"/>
      <w:r w:rsidR="00F53C9D" w:rsidRPr="00732307">
        <w:rPr>
          <w:rFonts w:eastAsia="SimSun"/>
          <w:sz w:val="22"/>
          <w:szCs w:val="22"/>
          <w:lang w:eastAsia="zh-CN" w:bidi="ar"/>
        </w:rPr>
        <w:t xml:space="preserve"> di </w:t>
      </w:r>
      <w:proofErr w:type="spellStart"/>
      <w:r w:rsidR="00F53C9D" w:rsidRPr="00732307">
        <w:rPr>
          <w:rFonts w:eastAsia="SimSun"/>
          <w:sz w:val="22"/>
          <w:szCs w:val="22"/>
          <w:lang w:eastAsia="zh-CN" w:bidi="ar"/>
        </w:rPr>
        <w:t>sekolah</w:t>
      </w:r>
      <w:proofErr w:type="spellEnd"/>
      <w:r w:rsidRPr="00732307">
        <w:rPr>
          <w:rFonts w:eastAsia="SimSun"/>
          <w:sz w:val="22"/>
          <w:szCs w:val="22"/>
          <w:lang w:eastAsia="zh-CN" w:bidi="ar"/>
        </w:rPr>
        <w:t xml:space="preserve"> </w:t>
      </w:r>
      <w:proofErr w:type="spellStart"/>
      <w:r w:rsidRPr="00732307">
        <w:rPr>
          <w:rFonts w:eastAsia="SimSun"/>
          <w:sz w:val="22"/>
          <w:szCs w:val="22"/>
          <w:lang w:eastAsia="zh-CN" w:bidi="ar"/>
        </w:rPr>
        <w:t>terkait</w:t>
      </w:r>
      <w:proofErr w:type="spellEnd"/>
      <w:r w:rsidRPr="00732307">
        <w:rPr>
          <w:rFonts w:eastAsia="SimSun"/>
          <w:sz w:val="22"/>
          <w:szCs w:val="22"/>
          <w:lang w:eastAsia="zh-CN" w:bidi="ar"/>
        </w:rPr>
        <w:t xml:space="preserve"> </w:t>
      </w:r>
      <w:r w:rsidR="00F53C9D" w:rsidRPr="00732307">
        <w:rPr>
          <w:rFonts w:eastAsia="SimSun"/>
          <w:sz w:val="22"/>
          <w:szCs w:val="22"/>
          <w:lang w:val="id-ID" w:eastAsia="zh-CN" w:bidi="ar"/>
        </w:rPr>
        <w:t xml:space="preserve">dengan minimnya penerapan </w:t>
      </w:r>
      <w:proofErr w:type="spellStart"/>
      <w:r w:rsidRPr="00732307">
        <w:rPr>
          <w:rFonts w:eastAsia="SimSun"/>
          <w:sz w:val="22"/>
          <w:szCs w:val="22"/>
          <w:lang w:eastAsia="zh-CN" w:bidi="ar"/>
        </w:rPr>
        <w:t>aspek</w:t>
      </w:r>
      <w:proofErr w:type="spellEnd"/>
      <w:r w:rsidRPr="00732307">
        <w:rPr>
          <w:rFonts w:eastAsia="SimSun"/>
          <w:sz w:val="22"/>
          <w:szCs w:val="22"/>
          <w:lang w:eastAsia="zh-CN" w:bidi="ar"/>
        </w:rPr>
        <w:t xml:space="preserve"> </w:t>
      </w:r>
      <w:r w:rsidR="00F53C9D" w:rsidRPr="00732307">
        <w:rPr>
          <w:rFonts w:eastAsia="SimSun"/>
          <w:sz w:val="22"/>
          <w:szCs w:val="22"/>
          <w:lang w:val="id-ID" w:eastAsia="zh-CN" w:bidi="ar"/>
        </w:rPr>
        <w:t xml:space="preserve">sikap </w:t>
      </w:r>
      <w:proofErr w:type="spellStart"/>
      <w:r w:rsidRPr="00732307">
        <w:rPr>
          <w:rFonts w:eastAsia="SimSun"/>
          <w:sz w:val="22"/>
          <w:szCs w:val="22"/>
          <w:lang w:eastAsia="zh-CN" w:bidi="ar"/>
        </w:rPr>
        <w:t>dibanding</w:t>
      </w:r>
      <w:proofErr w:type="spellEnd"/>
      <w:r w:rsidR="00F53C9D" w:rsidRPr="00732307">
        <w:rPr>
          <w:rFonts w:eastAsia="SimSun"/>
          <w:sz w:val="22"/>
          <w:szCs w:val="22"/>
          <w:lang w:val="id-ID" w:eastAsia="zh-CN" w:bidi="ar"/>
        </w:rPr>
        <w:t>kan</w:t>
      </w:r>
      <w:r w:rsidRPr="00732307">
        <w:rPr>
          <w:rFonts w:eastAsia="SimSun"/>
          <w:sz w:val="22"/>
          <w:szCs w:val="22"/>
          <w:lang w:eastAsia="zh-CN" w:bidi="ar"/>
        </w:rPr>
        <w:t xml:space="preserve"> </w:t>
      </w:r>
      <w:r w:rsidR="00F53C9D" w:rsidRPr="00732307">
        <w:rPr>
          <w:rFonts w:eastAsia="SimSun"/>
          <w:sz w:val="22"/>
          <w:szCs w:val="22"/>
          <w:lang w:val="id-ID" w:eastAsia="zh-CN" w:bidi="ar"/>
        </w:rPr>
        <w:t>pengetahuan</w:t>
      </w:r>
      <w:r w:rsidRPr="00732307">
        <w:rPr>
          <w:rFonts w:eastAsia="SimSun"/>
          <w:sz w:val="22"/>
          <w:szCs w:val="22"/>
          <w:lang w:eastAsia="zh-CN" w:bidi="ar"/>
        </w:rPr>
        <w:t xml:space="preserve">. </w:t>
      </w:r>
      <w:r w:rsidR="0049506D" w:rsidRPr="00732307">
        <w:rPr>
          <w:rFonts w:eastAsia="SimSun"/>
          <w:sz w:val="22"/>
          <w:szCs w:val="22"/>
          <w:lang w:val="id-ID" w:eastAsia="zh-CN" w:bidi="ar"/>
        </w:rPr>
        <w:t>Adanya p</w:t>
      </w:r>
      <w:proofErr w:type="spellStart"/>
      <w:r w:rsidRPr="00732307">
        <w:rPr>
          <w:rFonts w:eastAsia="SimSun"/>
          <w:sz w:val="22"/>
          <w:szCs w:val="22"/>
          <w:lang w:eastAsia="zh-CN" w:bidi="ar"/>
        </w:rPr>
        <w:t>ernyataan</w:t>
      </w:r>
      <w:proofErr w:type="spellEnd"/>
      <w:r w:rsidRPr="00732307">
        <w:rPr>
          <w:rFonts w:eastAsia="SimSun"/>
          <w:sz w:val="22"/>
          <w:szCs w:val="22"/>
          <w:lang w:eastAsia="zh-CN" w:bidi="ar"/>
        </w:rPr>
        <w:t xml:space="preserve"> </w:t>
      </w:r>
      <w:r w:rsidR="0049506D" w:rsidRPr="00732307">
        <w:rPr>
          <w:rFonts w:eastAsia="SimSun"/>
          <w:sz w:val="22"/>
          <w:szCs w:val="22"/>
          <w:lang w:val="id-ID" w:eastAsia="zh-CN" w:bidi="ar"/>
        </w:rPr>
        <w:t xml:space="preserve">di </w:t>
      </w:r>
      <w:proofErr w:type="spellStart"/>
      <w:r w:rsidRPr="00732307">
        <w:rPr>
          <w:rFonts w:eastAsia="SimSun"/>
          <w:sz w:val="22"/>
          <w:szCs w:val="22"/>
          <w:lang w:eastAsia="zh-CN" w:bidi="ar"/>
        </w:rPr>
        <w:t>berbagai</w:t>
      </w:r>
      <w:proofErr w:type="spellEnd"/>
      <w:r w:rsidRPr="00732307">
        <w:rPr>
          <w:rFonts w:eastAsia="SimSun"/>
          <w:sz w:val="22"/>
          <w:szCs w:val="22"/>
          <w:lang w:eastAsia="zh-CN" w:bidi="ar"/>
        </w:rPr>
        <w:t xml:space="preserve"> </w:t>
      </w:r>
      <w:r w:rsidR="0049506D" w:rsidRPr="00732307">
        <w:rPr>
          <w:rFonts w:eastAsia="SimSun"/>
          <w:sz w:val="22"/>
          <w:szCs w:val="22"/>
          <w:lang w:val="id-ID" w:eastAsia="zh-CN" w:bidi="ar"/>
        </w:rPr>
        <w:t>berita</w:t>
      </w:r>
      <w:r w:rsidRPr="00732307">
        <w:rPr>
          <w:rFonts w:eastAsia="SimSun"/>
          <w:sz w:val="22"/>
          <w:szCs w:val="22"/>
          <w:lang w:eastAsia="zh-CN" w:bidi="ar"/>
        </w:rPr>
        <w:t xml:space="preserve">; </w:t>
      </w:r>
      <w:r w:rsidR="0049506D" w:rsidRPr="00732307">
        <w:rPr>
          <w:rFonts w:eastAsia="SimSun"/>
          <w:sz w:val="22"/>
          <w:szCs w:val="22"/>
          <w:lang w:val="id-ID" w:eastAsia="zh-CN" w:bidi="ar"/>
        </w:rPr>
        <w:t xml:space="preserve">mencetak </w:t>
      </w:r>
      <w:proofErr w:type="spellStart"/>
      <w:r w:rsidRPr="00732307">
        <w:rPr>
          <w:rFonts w:eastAsia="SimSun"/>
          <w:sz w:val="22"/>
          <w:szCs w:val="22"/>
          <w:lang w:eastAsia="zh-CN" w:bidi="ar"/>
        </w:rPr>
        <w:t>generasi</w:t>
      </w:r>
      <w:proofErr w:type="spellEnd"/>
      <w:r w:rsidRPr="00732307">
        <w:rPr>
          <w:rFonts w:eastAsia="SimSun"/>
          <w:sz w:val="22"/>
          <w:szCs w:val="22"/>
          <w:lang w:eastAsia="zh-CN" w:bidi="ar"/>
        </w:rPr>
        <w:t xml:space="preserve"> </w:t>
      </w:r>
      <w:proofErr w:type="spellStart"/>
      <w:r w:rsidRPr="00732307">
        <w:rPr>
          <w:rFonts w:eastAsia="SimSun"/>
          <w:sz w:val="22"/>
          <w:szCs w:val="22"/>
          <w:lang w:eastAsia="zh-CN" w:bidi="ar"/>
        </w:rPr>
        <w:t>pintar</w:t>
      </w:r>
      <w:proofErr w:type="spellEnd"/>
      <w:r w:rsidRPr="00732307">
        <w:rPr>
          <w:rFonts w:eastAsia="SimSun"/>
          <w:sz w:val="22"/>
          <w:szCs w:val="22"/>
          <w:lang w:eastAsia="zh-CN" w:bidi="ar"/>
        </w:rPr>
        <w:t xml:space="preserve">, </w:t>
      </w:r>
      <w:proofErr w:type="spellStart"/>
      <w:r w:rsidRPr="00732307">
        <w:rPr>
          <w:rFonts w:eastAsia="SimSun"/>
          <w:sz w:val="22"/>
          <w:szCs w:val="22"/>
          <w:lang w:eastAsia="zh-CN" w:bidi="ar"/>
        </w:rPr>
        <w:t>tetapi</w:t>
      </w:r>
      <w:proofErr w:type="spellEnd"/>
      <w:r w:rsidRPr="00732307">
        <w:rPr>
          <w:rFonts w:eastAsia="SimSun"/>
          <w:sz w:val="22"/>
          <w:szCs w:val="22"/>
          <w:lang w:eastAsia="zh-CN" w:bidi="ar"/>
        </w:rPr>
        <w:t xml:space="preserve"> </w:t>
      </w:r>
      <w:proofErr w:type="spellStart"/>
      <w:r w:rsidRPr="00732307">
        <w:rPr>
          <w:rFonts w:eastAsia="SimSun"/>
          <w:sz w:val="22"/>
          <w:szCs w:val="22"/>
          <w:lang w:eastAsia="zh-CN" w:bidi="ar"/>
        </w:rPr>
        <w:t>tidak</w:t>
      </w:r>
      <w:proofErr w:type="spellEnd"/>
      <w:r w:rsidRPr="00732307">
        <w:rPr>
          <w:rFonts w:eastAsia="SimSun"/>
          <w:sz w:val="22"/>
          <w:szCs w:val="22"/>
          <w:lang w:eastAsia="zh-CN" w:bidi="ar"/>
        </w:rPr>
        <w:t xml:space="preserve"> </w:t>
      </w:r>
      <w:r w:rsidR="0049506D" w:rsidRPr="00732307">
        <w:rPr>
          <w:rFonts w:eastAsia="SimSun"/>
          <w:sz w:val="22"/>
          <w:szCs w:val="22"/>
          <w:lang w:val="id-ID" w:eastAsia="zh-CN" w:bidi="ar"/>
        </w:rPr>
        <w:t xml:space="preserve">mempunyai </w:t>
      </w:r>
      <w:proofErr w:type="spellStart"/>
      <w:r w:rsidRPr="00732307">
        <w:rPr>
          <w:rFonts w:eastAsia="SimSun"/>
          <w:sz w:val="22"/>
          <w:szCs w:val="22"/>
          <w:lang w:eastAsia="zh-CN" w:bidi="ar"/>
        </w:rPr>
        <w:t>karakter</w:t>
      </w:r>
      <w:proofErr w:type="spellEnd"/>
      <w:r w:rsidRPr="00732307">
        <w:rPr>
          <w:rFonts w:eastAsia="SimSun"/>
          <w:sz w:val="22"/>
          <w:szCs w:val="22"/>
          <w:lang w:eastAsia="zh-CN" w:bidi="ar"/>
        </w:rPr>
        <w:t xml:space="preserve"> yang </w:t>
      </w:r>
      <w:proofErr w:type="spellStart"/>
      <w:r w:rsidRPr="00732307">
        <w:rPr>
          <w:rFonts w:eastAsia="SimSun"/>
          <w:sz w:val="22"/>
          <w:szCs w:val="22"/>
          <w:lang w:eastAsia="zh-CN" w:bidi="ar"/>
        </w:rPr>
        <w:t>dibutuhkan</w:t>
      </w:r>
      <w:proofErr w:type="spellEnd"/>
      <w:r w:rsidRPr="00732307">
        <w:rPr>
          <w:rFonts w:eastAsia="SimSun"/>
          <w:sz w:val="22"/>
          <w:szCs w:val="22"/>
          <w:lang w:eastAsia="zh-CN" w:bidi="ar"/>
        </w:rPr>
        <w:t xml:space="preserve"> </w:t>
      </w:r>
      <w:r w:rsidR="0049506D" w:rsidRPr="00732307">
        <w:rPr>
          <w:rFonts w:eastAsia="SimSun"/>
          <w:sz w:val="22"/>
          <w:szCs w:val="22"/>
          <w:lang w:val="id-ID" w:eastAsia="zh-CN" w:bidi="ar"/>
        </w:rPr>
        <w:t>oleh B</w:t>
      </w:r>
      <w:proofErr w:type="spellStart"/>
      <w:r w:rsidRPr="00732307">
        <w:rPr>
          <w:rFonts w:eastAsia="SimSun"/>
          <w:sz w:val="22"/>
          <w:szCs w:val="22"/>
          <w:lang w:eastAsia="zh-CN" w:bidi="ar"/>
        </w:rPr>
        <w:t>angsa</w:t>
      </w:r>
      <w:proofErr w:type="spellEnd"/>
      <w:r w:rsidRPr="00732307">
        <w:rPr>
          <w:rFonts w:eastAsia="SimSun"/>
          <w:sz w:val="22"/>
          <w:szCs w:val="22"/>
          <w:lang w:eastAsia="zh-CN" w:bidi="ar"/>
        </w:rPr>
        <w:t xml:space="preserve">. </w:t>
      </w:r>
      <w:r w:rsidR="0049506D" w:rsidRPr="00732307">
        <w:rPr>
          <w:rFonts w:eastAsia="SimSun"/>
          <w:sz w:val="22"/>
          <w:szCs w:val="22"/>
          <w:lang w:val="id-ID" w:eastAsia="zh-CN" w:bidi="ar"/>
        </w:rPr>
        <w:t>Hal ini merupakan sebuah kritikan terhadap</w:t>
      </w:r>
      <w:r w:rsidRPr="00732307">
        <w:rPr>
          <w:rFonts w:eastAsia="SimSun"/>
          <w:sz w:val="22"/>
          <w:szCs w:val="22"/>
          <w:lang w:eastAsia="zh-CN" w:bidi="ar"/>
        </w:rPr>
        <w:t xml:space="preserve"> </w:t>
      </w:r>
      <w:proofErr w:type="spellStart"/>
      <w:r w:rsidRPr="00732307">
        <w:rPr>
          <w:rFonts w:eastAsia="SimSun"/>
          <w:sz w:val="22"/>
          <w:szCs w:val="22"/>
          <w:lang w:eastAsia="zh-CN" w:bidi="ar"/>
        </w:rPr>
        <w:t>pembangunan</w:t>
      </w:r>
      <w:proofErr w:type="spellEnd"/>
      <w:r w:rsidRPr="00732307">
        <w:rPr>
          <w:rFonts w:eastAsia="SimSun"/>
          <w:sz w:val="22"/>
          <w:szCs w:val="22"/>
          <w:lang w:eastAsia="zh-CN" w:bidi="ar"/>
        </w:rPr>
        <w:t xml:space="preserve"> </w:t>
      </w:r>
      <w:r w:rsidR="0049506D" w:rsidRPr="00732307">
        <w:rPr>
          <w:rFonts w:eastAsia="SimSun"/>
          <w:sz w:val="22"/>
          <w:szCs w:val="22"/>
          <w:lang w:val="id-ID" w:eastAsia="zh-CN" w:bidi="ar"/>
        </w:rPr>
        <w:t xml:space="preserve">pada </w:t>
      </w:r>
      <w:proofErr w:type="spellStart"/>
      <w:r w:rsidRPr="00732307">
        <w:rPr>
          <w:rFonts w:eastAsia="SimSun"/>
          <w:sz w:val="22"/>
          <w:szCs w:val="22"/>
          <w:lang w:eastAsia="zh-CN" w:bidi="ar"/>
        </w:rPr>
        <w:t>aspek</w:t>
      </w:r>
      <w:proofErr w:type="spellEnd"/>
      <w:r w:rsidRPr="00732307">
        <w:rPr>
          <w:rFonts w:eastAsia="SimSun"/>
          <w:sz w:val="22"/>
          <w:szCs w:val="22"/>
          <w:lang w:eastAsia="zh-CN" w:bidi="ar"/>
        </w:rPr>
        <w:t xml:space="preserve"> </w:t>
      </w:r>
      <w:r w:rsidR="0049506D" w:rsidRPr="00732307">
        <w:rPr>
          <w:rFonts w:eastAsia="SimSun"/>
          <w:sz w:val="22"/>
          <w:szCs w:val="22"/>
          <w:lang w:val="id-ID" w:eastAsia="zh-CN" w:bidi="ar"/>
        </w:rPr>
        <w:t xml:space="preserve">sikap </w:t>
      </w:r>
      <w:r w:rsidRPr="00732307">
        <w:rPr>
          <w:rFonts w:eastAsia="SimSun"/>
          <w:sz w:val="22"/>
          <w:szCs w:val="22"/>
          <w:lang w:eastAsia="zh-CN" w:bidi="ar"/>
        </w:rPr>
        <w:t xml:space="preserve">yang </w:t>
      </w:r>
      <w:proofErr w:type="spellStart"/>
      <w:r w:rsidRPr="00732307">
        <w:rPr>
          <w:rFonts w:eastAsia="SimSun"/>
          <w:sz w:val="22"/>
          <w:szCs w:val="22"/>
          <w:lang w:eastAsia="zh-CN" w:bidi="ar"/>
        </w:rPr>
        <w:t>tertinggal</w:t>
      </w:r>
      <w:proofErr w:type="spellEnd"/>
      <w:r w:rsidRPr="00732307">
        <w:rPr>
          <w:rFonts w:eastAsia="SimSun"/>
          <w:sz w:val="22"/>
          <w:szCs w:val="22"/>
          <w:lang w:eastAsia="zh-CN" w:bidi="ar"/>
        </w:rPr>
        <w:t xml:space="preserve"> </w:t>
      </w:r>
      <w:proofErr w:type="spellStart"/>
      <w:r w:rsidRPr="00732307">
        <w:rPr>
          <w:rFonts w:eastAsia="SimSun"/>
          <w:sz w:val="22"/>
          <w:szCs w:val="22"/>
          <w:lang w:eastAsia="zh-CN" w:bidi="ar"/>
        </w:rPr>
        <w:t>dibanding</w:t>
      </w:r>
      <w:proofErr w:type="spellEnd"/>
      <w:r w:rsidRPr="00732307">
        <w:rPr>
          <w:rFonts w:eastAsia="SimSun"/>
          <w:sz w:val="22"/>
          <w:szCs w:val="22"/>
          <w:lang w:eastAsia="zh-CN" w:bidi="ar"/>
        </w:rPr>
        <w:t xml:space="preserve"> </w:t>
      </w:r>
      <w:r w:rsidR="0049506D" w:rsidRPr="00732307">
        <w:rPr>
          <w:rFonts w:eastAsia="SimSun"/>
          <w:sz w:val="22"/>
          <w:szCs w:val="22"/>
          <w:lang w:val="id-ID" w:eastAsia="zh-CN" w:bidi="ar"/>
        </w:rPr>
        <w:t>pengetahuan</w:t>
      </w:r>
      <w:r w:rsidRPr="00732307">
        <w:rPr>
          <w:rFonts w:eastAsia="SimSun"/>
          <w:sz w:val="22"/>
          <w:szCs w:val="22"/>
          <w:lang w:val="id-ID" w:eastAsia="zh-CN" w:bidi="ar"/>
        </w:rPr>
        <w:t>.</w:t>
      </w:r>
      <w:r w:rsidRPr="00732307">
        <w:rPr>
          <w:rFonts w:eastAsia="SimSun"/>
          <w:sz w:val="22"/>
          <w:szCs w:val="22"/>
          <w:lang w:eastAsia="zh-CN" w:bidi="ar"/>
        </w:rPr>
        <w:t xml:space="preserve"> </w:t>
      </w:r>
      <w:r w:rsidR="00622DBA" w:rsidRPr="00732307">
        <w:rPr>
          <w:rFonts w:eastAsia="SimSun"/>
          <w:sz w:val="22"/>
          <w:szCs w:val="22"/>
          <w:lang w:eastAsia="zh-CN" w:bidi="ar"/>
        </w:rPr>
        <w:t xml:space="preserve">Hal </w:t>
      </w:r>
      <w:proofErr w:type="spellStart"/>
      <w:r w:rsidR="00622DBA" w:rsidRPr="00732307">
        <w:rPr>
          <w:rFonts w:eastAsia="SimSun"/>
          <w:sz w:val="22"/>
          <w:szCs w:val="22"/>
          <w:lang w:eastAsia="zh-CN" w:bidi="ar"/>
        </w:rPr>
        <w:t>ini</w:t>
      </w:r>
      <w:proofErr w:type="spellEnd"/>
      <w:r w:rsidR="00622DBA" w:rsidRPr="00732307">
        <w:rPr>
          <w:rFonts w:eastAsia="SimSun"/>
          <w:sz w:val="22"/>
          <w:szCs w:val="22"/>
          <w:lang w:eastAsia="zh-CN" w:bidi="ar"/>
        </w:rPr>
        <w:t xml:space="preserve"> </w:t>
      </w:r>
      <w:proofErr w:type="spellStart"/>
      <w:r w:rsidR="00622DBA" w:rsidRPr="00732307">
        <w:rPr>
          <w:rFonts w:eastAsia="SimSun"/>
          <w:sz w:val="22"/>
          <w:szCs w:val="22"/>
          <w:lang w:eastAsia="zh-CN" w:bidi="ar"/>
        </w:rPr>
        <w:t>dapat</w:t>
      </w:r>
      <w:proofErr w:type="spellEnd"/>
      <w:r w:rsidR="00622DBA" w:rsidRPr="00732307">
        <w:rPr>
          <w:rFonts w:eastAsia="SimSun"/>
          <w:sz w:val="22"/>
          <w:szCs w:val="22"/>
          <w:lang w:eastAsia="zh-CN" w:bidi="ar"/>
        </w:rPr>
        <w:t xml:space="preserve"> </w:t>
      </w:r>
      <w:proofErr w:type="spellStart"/>
      <w:r w:rsidR="00622DBA" w:rsidRPr="00732307">
        <w:rPr>
          <w:rFonts w:eastAsia="SimSun"/>
          <w:sz w:val="22"/>
          <w:szCs w:val="22"/>
          <w:lang w:eastAsia="zh-CN" w:bidi="ar"/>
        </w:rPr>
        <w:t>dibuktikan</w:t>
      </w:r>
      <w:proofErr w:type="spellEnd"/>
      <w:r w:rsidR="00622DBA" w:rsidRPr="00732307">
        <w:rPr>
          <w:rFonts w:eastAsia="SimSun"/>
          <w:sz w:val="22"/>
          <w:szCs w:val="22"/>
          <w:lang w:eastAsia="zh-CN" w:bidi="ar"/>
        </w:rPr>
        <w:t xml:space="preserve"> </w:t>
      </w:r>
      <w:proofErr w:type="spellStart"/>
      <w:r w:rsidR="00622DBA" w:rsidRPr="00732307">
        <w:rPr>
          <w:rFonts w:eastAsia="SimSun"/>
          <w:sz w:val="22"/>
          <w:szCs w:val="22"/>
          <w:lang w:eastAsia="zh-CN" w:bidi="ar"/>
        </w:rPr>
        <w:t>dengan</w:t>
      </w:r>
      <w:proofErr w:type="spellEnd"/>
      <w:r w:rsidR="00622DBA" w:rsidRPr="00732307">
        <w:rPr>
          <w:rFonts w:eastAsia="SimSun"/>
          <w:sz w:val="22"/>
          <w:szCs w:val="22"/>
          <w:lang w:eastAsia="zh-CN" w:bidi="ar"/>
        </w:rPr>
        <w:t xml:space="preserve"> </w:t>
      </w:r>
      <w:proofErr w:type="spellStart"/>
      <w:r w:rsidR="00622DBA" w:rsidRPr="00732307">
        <w:rPr>
          <w:rFonts w:eastAsia="SimSun"/>
          <w:sz w:val="22"/>
          <w:szCs w:val="22"/>
          <w:lang w:eastAsia="zh-CN" w:bidi="ar"/>
        </w:rPr>
        <w:t>maraknya</w:t>
      </w:r>
      <w:proofErr w:type="spellEnd"/>
      <w:r w:rsidR="00622DBA" w:rsidRPr="00732307">
        <w:rPr>
          <w:rFonts w:eastAsia="SimSun"/>
          <w:sz w:val="22"/>
          <w:szCs w:val="22"/>
          <w:lang w:eastAsia="zh-CN" w:bidi="ar"/>
        </w:rPr>
        <w:t xml:space="preserve"> </w:t>
      </w:r>
      <w:proofErr w:type="spellStart"/>
      <w:r w:rsidR="00622DBA" w:rsidRPr="00732307">
        <w:rPr>
          <w:rFonts w:eastAsia="SimSun"/>
          <w:sz w:val="22"/>
          <w:szCs w:val="22"/>
          <w:lang w:eastAsia="zh-CN" w:bidi="ar"/>
        </w:rPr>
        <w:t>kasus-kasus</w:t>
      </w:r>
      <w:proofErr w:type="spellEnd"/>
      <w:r w:rsidR="00622DBA" w:rsidRPr="00732307">
        <w:rPr>
          <w:rFonts w:eastAsia="SimSun"/>
          <w:sz w:val="22"/>
          <w:szCs w:val="22"/>
          <w:lang w:eastAsia="zh-CN" w:bidi="ar"/>
        </w:rPr>
        <w:t xml:space="preserve"> </w:t>
      </w:r>
      <w:proofErr w:type="spellStart"/>
      <w:r w:rsidR="00622DBA" w:rsidRPr="00732307">
        <w:rPr>
          <w:rFonts w:eastAsia="SimSun"/>
          <w:sz w:val="22"/>
          <w:szCs w:val="22"/>
          <w:lang w:eastAsia="zh-CN" w:bidi="ar"/>
        </w:rPr>
        <w:t>kekerasan</w:t>
      </w:r>
      <w:proofErr w:type="spellEnd"/>
      <w:r w:rsidR="00622DBA" w:rsidRPr="00732307">
        <w:rPr>
          <w:rFonts w:eastAsia="SimSun"/>
          <w:sz w:val="22"/>
          <w:szCs w:val="22"/>
          <w:lang w:eastAsia="zh-CN" w:bidi="ar"/>
        </w:rPr>
        <w:t xml:space="preserve"> </w:t>
      </w:r>
      <w:proofErr w:type="spellStart"/>
      <w:r w:rsidR="00622DBA" w:rsidRPr="00732307">
        <w:rPr>
          <w:rFonts w:eastAsia="SimSun"/>
          <w:sz w:val="22"/>
          <w:szCs w:val="22"/>
          <w:lang w:eastAsia="zh-CN" w:bidi="ar"/>
        </w:rPr>
        <w:t>antar</w:t>
      </w:r>
      <w:proofErr w:type="spellEnd"/>
      <w:r w:rsidR="00622DBA" w:rsidRPr="00732307">
        <w:rPr>
          <w:rFonts w:eastAsia="SimSun"/>
          <w:sz w:val="22"/>
          <w:szCs w:val="22"/>
          <w:lang w:eastAsia="zh-CN" w:bidi="ar"/>
        </w:rPr>
        <w:t xml:space="preserve"> </w:t>
      </w:r>
      <w:proofErr w:type="spellStart"/>
      <w:r w:rsidR="00622DBA" w:rsidRPr="00732307">
        <w:rPr>
          <w:rFonts w:eastAsia="SimSun"/>
          <w:sz w:val="22"/>
          <w:szCs w:val="22"/>
          <w:lang w:eastAsia="zh-CN" w:bidi="ar"/>
        </w:rPr>
        <w:t>pelajar</w:t>
      </w:r>
      <w:proofErr w:type="spellEnd"/>
      <w:r w:rsidR="00622DBA" w:rsidRPr="00732307">
        <w:rPr>
          <w:rFonts w:eastAsia="SimSun"/>
          <w:sz w:val="22"/>
          <w:szCs w:val="22"/>
          <w:lang w:eastAsia="zh-CN" w:bidi="ar"/>
        </w:rPr>
        <w:t xml:space="preserve"> yang </w:t>
      </w:r>
      <w:proofErr w:type="spellStart"/>
      <w:r w:rsidR="00622DBA" w:rsidRPr="00732307">
        <w:rPr>
          <w:rFonts w:eastAsia="SimSun"/>
          <w:sz w:val="22"/>
          <w:szCs w:val="22"/>
          <w:lang w:eastAsia="zh-CN" w:bidi="ar"/>
        </w:rPr>
        <w:t>mewarnai</w:t>
      </w:r>
      <w:proofErr w:type="spellEnd"/>
      <w:r w:rsidR="00622DBA" w:rsidRPr="00732307">
        <w:rPr>
          <w:rFonts w:eastAsia="SimSun"/>
          <w:sz w:val="22"/>
          <w:szCs w:val="22"/>
          <w:lang w:eastAsia="zh-CN" w:bidi="ar"/>
        </w:rPr>
        <w:t xml:space="preserve"> dunia </w:t>
      </w:r>
      <w:proofErr w:type="spellStart"/>
      <w:r w:rsidR="00622DBA" w:rsidRPr="00732307">
        <w:rPr>
          <w:rFonts w:eastAsia="SimSun"/>
          <w:sz w:val="22"/>
          <w:szCs w:val="22"/>
          <w:lang w:eastAsia="zh-CN" w:bidi="ar"/>
        </w:rPr>
        <w:t>pendidikan</w:t>
      </w:r>
      <w:proofErr w:type="spellEnd"/>
      <w:r w:rsidR="00622DBA" w:rsidRPr="00732307">
        <w:rPr>
          <w:rFonts w:eastAsia="SimSun"/>
          <w:sz w:val="22"/>
          <w:szCs w:val="22"/>
          <w:lang w:eastAsia="zh-CN" w:bidi="ar"/>
        </w:rPr>
        <w:t xml:space="preserve"> </w:t>
      </w:r>
      <w:proofErr w:type="spellStart"/>
      <w:r w:rsidR="00622DBA" w:rsidRPr="00732307">
        <w:rPr>
          <w:rFonts w:eastAsia="SimSun"/>
          <w:sz w:val="22"/>
          <w:szCs w:val="22"/>
          <w:lang w:eastAsia="zh-CN" w:bidi="ar"/>
        </w:rPr>
        <w:t>akhir-akhir</w:t>
      </w:r>
      <w:proofErr w:type="spellEnd"/>
      <w:r w:rsidR="00622DBA" w:rsidRPr="00732307">
        <w:rPr>
          <w:rFonts w:eastAsia="SimSun"/>
          <w:sz w:val="22"/>
          <w:szCs w:val="22"/>
          <w:lang w:eastAsia="zh-CN" w:bidi="ar"/>
        </w:rPr>
        <w:t xml:space="preserve"> </w:t>
      </w:r>
      <w:proofErr w:type="spellStart"/>
      <w:r w:rsidR="00622DBA" w:rsidRPr="00732307">
        <w:rPr>
          <w:rFonts w:eastAsia="SimSun"/>
          <w:sz w:val="22"/>
          <w:szCs w:val="22"/>
          <w:lang w:eastAsia="zh-CN" w:bidi="ar"/>
        </w:rPr>
        <w:t>ini</w:t>
      </w:r>
      <w:proofErr w:type="spellEnd"/>
      <w:r w:rsidR="00622DBA" w:rsidRPr="00732307">
        <w:rPr>
          <w:rFonts w:eastAsia="SimSun"/>
          <w:sz w:val="22"/>
          <w:szCs w:val="22"/>
          <w:lang w:eastAsia="zh-CN" w:bidi="ar"/>
        </w:rPr>
        <w:t>… (</w:t>
      </w:r>
      <w:proofErr w:type="spellStart"/>
      <w:r w:rsidR="00622DBA" w:rsidRPr="00732307">
        <w:rPr>
          <w:rFonts w:eastAsia="SimSun"/>
          <w:sz w:val="22"/>
          <w:szCs w:val="22"/>
          <w:lang w:eastAsia="zh-CN" w:bidi="ar"/>
        </w:rPr>
        <w:t>Ritiauw</w:t>
      </w:r>
      <w:proofErr w:type="spellEnd"/>
      <w:r w:rsidR="00622DBA" w:rsidRPr="00732307">
        <w:rPr>
          <w:rFonts w:eastAsia="SimSun"/>
          <w:sz w:val="22"/>
          <w:szCs w:val="22"/>
          <w:lang w:eastAsia="zh-CN" w:bidi="ar"/>
        </w:rPr>
        <w:t xml:space="preserve">, </w:t>
      </w:r>
      <w:proofErr w:type="spellStart"/>
      <w:r w:rsidR="00622DBA" w:rsidRPr="00732307">
        <w:rPr>
          <w:rFonts w:eastAsia="SimSun"/>
          <w:sz w:val="22"/>
          <w:szCs w:val="22"/>
          <w:lang w:eastAsia="zh-CN" w:bidi="ar"/>
        </w:rPr>
        <w:t>dkk</w:t>
      </w:r>
      <w:proofErr w:type="spellEnd"/>
      <w:r w:rsidR="00622DBA" w:rsidRPr="00732307">
        <w:rPr>
          <w:rFonts w:eastAsia="SimSun"/>
          <w:sz w:val="22"/>
          <w:szCs w:val="22"/>
          <w:lang w:eastAsia="zh-CN" w:bidi="ar"/>
        </w:rPr>
        <w:t xml:space="preserve">. 2017). </w:t>
      </w:r>
      <w:r w:rsidR="002209D8" w:rsidRPr="00732307">
        <w:rPr>
          <w:rFonts w:eastAsia="SimSun"/>
          <w:sz w:val="22"/>
          <w:szCs w:val="22"/>
          <w:lang w:eastAsia="zh-CN" w:bidi="ar"/>
        </w:rPr>
        <w:t>S</w:t>
      </w:r>
      <w:r w:rsidRPr="00732307">
        <w:rPr>
          <w:rFonts w:eastAsia="SimSun"/>
          <w:sz w:val="22"/>
          <w:szCs w:val="22"/>
          <w:lang w:val="id-ID"/>
        </w:rPr>
        <w:t xml:space="preserve">ikap peserta didik </w:t>
      </w:r>
      <w:proofErr w:type="spellStart"/>
      <w:r w:rsidR="002209D8" w:rsidRPr="00732307">
        <w:rPr>
          <w:rFonts w:eastAsia="SimSun"/>
          <w:sz w:val="22"/>
          <w:szCs w:val="22"/>
        </w:rPr>
        <w:t>seperti</w:t>
      </w:r>
      <w:proofErr w:type="spellEnd"/>
      <w:r w:rsidR="002209D8" w:rsidRPr="00732307">
        <w:rPr>
          <w:rFonts w:eastAsia="SimSun"/>
          <w:sz w:val="22"/>
          <w:szCs w:val="22"/>
        </w:rPr>
        <w:t xml:space="preserve"> </w:t>
      </w:r>
      <w:proofErr w:type="spellStart"/>
      <w:r w:rsidR="002209D8" w:rsidRPr="00732307">
        <w:rPr>
          <w:rFonts w:eastAsia="SimSun"/>
          <w:sz w:val="22"/>
          <w:szCs w:val="22"/>
        </w:rPr>
        <w:t>itu</w:t>
      </w:r>
      <w:proofErr w:type="spellEnd"/>
      <w:r w:rsidRPr="00732307">
        <w:rPr>
          <w:rFonts w:eastAsia="SimSun"/>
          <w:sz w:val="22"/>
          <w:szCs w:val="22"/>
          <w:lang w:val="id-ID"/>
        </w:rPr>
        <w:t xml:space="preserve"> tidak dapat mencerminkan kecerdasan anak bangsa yang berbudi pekerti luhur. Bukan hanya cerdas dalam pengetahuan</w:t>
      </w:r>
      <w:r w:rsidR="00DD4BBE">
        <w:rPr>
          <w:rFonts w:eastAsia="SimSun"/>
          <w:sz w:val="22"/>
          <w:szCs w:val="22"/>
          <w:lang w:val="id-ID"/>
        </w:rPr>
        <w:t>,</w:t>
      </w:r>
      <w:r w:rsidRPr="00732307">
        <w:rPr>
          <w:rFonts w:eastAsia="SimSun"/>
          <w:sz w:val="22"/>
          <w:szCs w:val="22"/>
          <w:lang w:val="id-ID"/>
        </w:rPr>
        <w:t xml:space="preserve"> akan tetapi perlu kecerdasan sikap </w:t>
      </w:r>
      <w:r w:rsidR="00DD4BBE">
        <w:rPr>
          <w:rFonts w:eastAsia="SimSun"/>
          <w:sz w:val="22"/>
          <w:szCs w:val="22"/>
          <w:lang w:val="id-ID"/>
        </w:rPr>
        <w:t xml:space="preserve">serta </w:t>
      </w:r>
      <w:r w:rsidRPr="00732307">
        <w:rPr>
          <w:rFonts w:eastAsia="SimSun"/>
          <w:sz w:val="22"/>
          <w:szCs w:val="22"/>
          <w:lang w:val="id-ID"/>
        </w:rPr>
        <w:t xml:space="preserve">karakter yang </w:t>
      </w:r>
      <w:r w:rsidR="00DD4BBE">
        <w:rPr>
          <w:rFonts w:eastAsia="SimSun"/>
          <w:sz w:val="22"/>
          <w:szCs w:val="22"/>
          <w:lang w:val="id-ID"/>
        </w:rPr>
        <w:t xml:space="preserve">diharapkan </w:t>
      </w:r>
      <w:r w:rsidRPr="00732307">
        <w:rPr>
          <w:rFonts w:eastAsia="SimSun"/>
          <w:sz w:val="22"/>
          <w:szCs w:val="22"/>
          <w:lang w:val="id-ID"/>
        </w:rPr>
        <w:t>bangsa Indonesia</w:t>
      </w:r>
      <w:r w:rsidRPr="00732307">
        <w:rPr>
          <w:rFonts w:eastAsia="SimSun"/>
          <w:sz w:val="22"/>
          <w:szCs w:val="22"/>
        </w:rPr>
        <w:t xml:space="preserve"> </w:t>
      </w:r>
      <w:proofErr w:type="spellStart"/>
      <w:r w:rsidRPr="00732307">
        <w:rPr>
          <w:rFonts w:eastAsia="SimSun"/>
          <w:sz w:val="22"/>
          <w:szCs w:val="22"/>
        </w:rPr>
        <w:t>untuk</w:t>
      </w:r>
      <w:proofErr w:type="spellEnd"/>
      <w:r w:rsidRPr="00732307">
        <w:rPr>
          <w:rFonts w:eastAsia="SimSun"/>
          <w:sz w:val="22"/>
          <w:szCs w:val="22"/>
        </w:rPr>
        <w:t xml:space="preserve"> </w:t>
      </w:r>
      <w:proofErr w:type="spellStart"/>
      <w:r w:rsidRPr="00732307">
        <w:rPr>
          <w:rFonts w:eastAsia="SimSun"/>
          <w:sz w:val="22"/>
          <w:szCs w:val="22"/>
        </w:rPr>
        <w:t>menjadi</w:t>
      </w:r>
      <w:proofErr w:type="spellEnd"/>
      <w:r w:rsidRPr="00732307">
        <w:rPr>
          <w:rFonts w:eastAsia="SimSun"/>
          <w:sz w:val="22"/>
          <w:szCs w:val="22"/>
        </w:rPr>
        <w:t xml:space="preserve"> </w:t>
      </w:r>
      <w:proofErr w:type="spellStart"/>
      <w:r w:rsidRPr="00732307">
        <w:rPr>
          <w:rFonts w:eastAsia="SimSun"/>
          <w:sz w:val="22"/>
          <w:szCs w:val="22"/>
        </w:rPr>
        <w:t>anak</w:t>
      </w:r>
      <w:proofErr w:type="spellEnd"/>
      <w:r w:rsidRPr="00732307">
        <w:rPr>
          <w:rFonts w:eastAsia="SimSun"/>
          <w:sz w:val="22"/>
          <w:szCs w:val="22"/>
        </w:rPr>
        <w:t xml:space="preserve"> yang </w:t>
      </w:r>
      <w:proofErr w:type="spellStart"/>
      <w:r w:rsidRPr="00732307">
        <w:rPr>
          <w:rFonts w:eastAsia="SimSun"/>
          <w:sz w:val="22"/>
          <w:szCs w:val="22"/>
        </w:rPr>
        <w:t>sukses</w:t>
      </w:r>
      <w:proofErr w:type="spellEnd"/>
      <w:r w:rsidRPr="00732307">
        <w:rPr>
          <w:rFonts w:eastAsia="SimSun"/>
          <w:sz w:val="22"/>
          <w:szCs w:val="22"/>
        </w:rPr>
        <w:t xml:space="preserve"> </w:t>
      </w:r>
      <w:proofErr w:type="spellStart"/>
      <w:r w:rsidRPr="00732307">
        <w:rPr>
          <w:rFonts w:eastAsia="SimSun"/>
          <w:sz w:val="22"/>
          <w:szCs w:val="22"/>
        </w:rPr>
        <w:t>dalam</w:t>
      </w:r>
      <w:proofErr w:type="spellEnd"/>
      <w:r w:rsidRPr="00732307">
        <w:rPr>
          <w:rFonts w:eastAsia="SimSun"/>
          <w:sz w:val="22"/>
          <w:szCs w:val="22"/>
        </w:rPr>
        <w:t xml:space="preserve"> </w:t>
      </w:r>
      <w:proofErr w:type="spellStart"/>
      <w:r w:rsidRPr="00732307">
        <w:rPr>
          <w:rFonts w:eastAsia="SimSun"/>
          <w:sz w:val="22"/>
          <w:szCs w:val="22"/>
        </w:rPr>
        <w:t>berbagai</w:t>
      </w:r>
      <w:proofErr w:type="spellEnd"/>
      <w:r w:rsidRPr="00732307">
        <w:rPr>
          <w:rFonts w:eastAsia="SimSun"/>
          <w:sz w:val="22"/>
          <w:szCs w:val="22"/>
        </w:rPr>
        <w:t xml:space="preserve"> </w:t>
      </w:r>
      <w:proofErr w:type="spellStart"/>
      <w:r w:rsidRPr="00732307">
        <w:rPr>
          <w:rFonts w:eastAsia="SimSun"/>
          <w:sz w:val="22"/>
          <w:szCs w:val="22"/>
        </w:rPr>
        <w:t>aspek</w:t>
      </w:r>
      <w:proofErr w:type="spellEnd"/>
      <w:r w:rsidRPr="00732307">
        <w:rPr>
          <w:rFonts w:eastAsia="SimSun"/>
          <w:sz w:val="22"/>
          <w:szCs w:val="22"/>
        </w:rPr>
        <w:t xml:space="preserve"> di masa </w:t>
      </w:r>
      <w:proofErr w:type="spellStart"/>
      <w:r w:rsidRPr="00732307">
        <w:rPr>
          <w:rFonts w:eastAsia="SimSun"/>
          <w:sz w:val="22"/>
          <w:szCs w:val="22"/>
        </w:rPr>
        <w:t>milineal</w:t>
      </w:r>
      <w:proofErr w:type="spellEnd"/>
      <w:r w:rsidRPr="00732307">
        <w:rPr>
          <w:rFonts w:eastAsia="SimSun"/>
          <w:sz w:val="22"/>
          <w:szCs w:val="22"/>
        </w:rPr>
        <w:t xml:space="preserve"> </w:t>
      </w:r>
      <w:proofErr w:type="spellStart"/>
      <w:r w:rsidRPr="00732307">
        <w:rPr>
          <w:rFonts w:eastAsia="SimSun"/>
          <w:sz w:val="22"/>
          <w:szCs w:val="22"/>
        </w:rPr>
        <w:t>ini</w:t>
      </w:r>
      <w:proofErr w:type="spellEnd"/>
      <w:r w:rsidRPr="00732307">
        <w:rPr>
          <w:rFonts w:eastAsia="SimSun"/>
          <w:sz w:val="22"/>
          <w:szCs w:val="22"/>
          <w:lang w:val="id-ID"/>
        </w:rPr>
        <w:t xml:space="preserve">. Hal ini juga sejalan dengan pemikiran Mahananingtyas, dkk (2020:26) bahwa </w:t>
      </w:r>
      <w:proofErr w:type="spellStart"/>
      <w:r w:rsidRPr="00732307">
        <w:rPr>
          <w:sz w:val="22"/>
          <w:szCs w:val="22"/>
        </w:rPr>
        <w:t>setiap</w:t>
      </w:r>
      <w:proofErr w:type="spellEnd"/>
      <w:r w:rsidRPr="00732307">
        <w:rPr>
          <w:sz w:val="22"/>
          <w:szCs w:val="22"/>
        </w:rPr>
        <w:t xml:space="preserve"> </w:t>
      </w:r>
      <w:r w:rsidR="0049506D" w:rsidRPr="00732307">
        <w:rPr>
          <w:sz w:val="22"/>
          <w:szCs w:val="22"/>
          <w:lang w:val="id-ID"/>
        </w:rPr>
        <w:t>manusia</w:t>
      </w:r>
      <w:r w:rsidRPr="00732307">
        <w:rPr>
          <w:sz w:val="22"/>
          <w:szCs w:val="22"/>
        </w:rPr>
        <w:t xml:space="preserve"> </w:t>
      </w:r>
      <w:r w:rsidRPr="00732307">
        <w:rPr>
          <w:sz w:val="22"/>
          <w:szCs w:val="22"/>
          <w:lang w:val="id-ID"/>
        </w:rPr>
        <w:t xml:space="preserve">yang </w:t>
      </w:r>
      <w:r w:rsidR="0049506D" w:rsidRPr="00732307">
        <w:rPr>
          <w:sz w:val="22"/>
          <w:szCs w:val="22"/>
          <w:lang w:val="id-ID"/>
        </w:rPr>
        <w:t xml:space="preserve">mempunyai sifat </w:t>
      </w:r>
      <w:r w:rsidR="00637F92" w:rsidRPr="00732307">
        <w:rPr>
          <w:sz w:val="22"/>
          <w:szCs w:val="22"/>
          <w:lang w:val="id-ID"/>
        </w:rPr>
        <w:t>atau</w:t>
      </w:r>
      <w:r w:rsidR="0049506D" w:rsidRPr="00732307">
        <w:rPr>
          <w:sz w:val="22"/>
          <w:szCs w:val="22"/>
          <w:lang w:val="id-ID"/>
        </w:rPr>
        <w:t xml:space="preserve"> </w:t>
      </w:r>
      <w:proofErr w:type="spellStart"/>
      <w:r w:rsidRPr="00732307">
        <w:rPr>
          <w:sz w:val="22"/>
          <w:szCs w:val="22"/>
        </w:rPr>
        <w:t>karakter</w:t>
      </w:r>
      <w:proofErr w:type="spellEnd"/>
      <w:r w:rsidRPr="00732307">
        <w:rPr>
          <w:sz w:val="22"/>
          <w:szCs w:val="22"/>
        </w:rPr>
        <w:t xml:space="preserve"> </w:t>
      </w:r>
      <w:r w:rsidR="0049506D" w:rsidRPr="00732307">
        <w:rPr>
          <w:sz w:val="22"/>
          <w:szCs w:val="22"/>
          <w:lang w:val="id-ID"/>
        </w:rPr>
        <w:t xml:space="preserve">yang baik </w:t>
      </w:r>
      <w:proofErr w:type="spellStart"/>
      <w:r w:rsidRPr="00732307">
        <w:rPr>
          <w:sz w:val="22"/>
          <w:szCs w:val="22"/>
        </w:rPr>
        <w:t>maka</w:t>
      </w:r>
      <w:proofErr w:type="spellEnd"/>
      <w:r w:rsidRPr="00732307">
        <w:rPr>
          <w:sz w:val="22"/>
          <w:szCs w:val="22"/>
        </w:rPr>
        <w:t xml:space="preserve"> </w:t>
      </w:r>
      <w:proofErr w:type="spellStart"/>
      <w:r w:rsidRPr="00732307">
        <w:rPr>
          <w:sz w:val="22"/>
          <w:szCs w:val="22"/>
        </w:rPr>
        <w:t>akan</w:t>
      </w:r>
      <w:proofErr w:type="spellEnd"/>
      <w:r w:rsidRPr="00732307">
        <w:rPr>
          <w:sz w:val="22"/>
          <w:szCs w:val="22"/>
        </w:rPr>
        <w:t xml:space="preserve"> </w:t>
      </w:r>
      <w:proofErr w:type="spellStart"/>
      <w:r w:rsidRPr="00732307">
        <w:rPr>
          <w:sz w:val="22"/>
          <w:szCs w:val="22"/>
        </w:rPr>
        <w:t>bisa</w:t>
      </w:r>
      <w:proofErr w:type="spellEnd"/>
      <w:r w:rsidRPr="00732307">
        <w:rPr>
          <w:sz w:val="22"/>
          <w:szCs w:val="22"/>
        </w:rPr>
        <w:t xml:space="preserve"> </w:t>
      </w:r>
      <w:r w:rsidR="0049506D" w:rsidRPr="00732307">
        <w:rPr>
          <w:sz w:val="22"/>
          <w:szCs w:val="22"/>
          <w:lang w:val="id-ID"/>
        </w:rPr>
        <w:t xml:space="preserve">menyesuaikan diri dengan lingkungan sehingga dapat </w:t>
      </w:r>
      <w:proofErr w:type="spellStart"/>
      <w:r w:rsidRPr="00732307">
        <w:rPr>
          <w:sz w:val="22"/>
          <w:szCs w:val="22"/>
        </w:rPr>
        <w:t>diterima</w:t>
      </w:r>
      <w:proofErr w:type="spellEnd"/>
      <w:r w:rsidRPr="00732307">
        <w:rPr>
          <w:sz w:val="22"/>
          <w:szCs w:val="22"/>
        </w:rPr>
        <w:t xml:space="preserve"> </w:t>
      </w:r>
      <w:r w:rsidR="00637F92" w:rsidRPr="00732307">
        <w:rPr>
          <w:sz w:val="22"/>
          <w:szCs w:val="22"/>
          <w:lang w:val="id-ID"/>
        </w:rPr>
        <w:t>oleh semua</w:t>
      </w:r>
      <w:r w:rsidRPr="00732307">
        <w:rPr>
          <w:sz w:val="22"/>
          <w:szCs w:val="22"/>
        </w:rPr>
        <w:t xml:space="preserve"> </w:t>
      </w:r>
      <w:proofErr w:type="spellStart"/>
      <w:r w:rsidRPr="00732307">
        <w:rPr>
          <w:sz w:val="22"/>
          <w:szCs w:val="22"/>
        </w:rPr>
        <w:t>lapisan</w:t>
      </w:r>
      <w:proofErr w:type="spellEnd"/>
      <w:r w:rsidRPr="00732307">
        <w:rPr>
          <w:sz w:val="22"/>
          <w:szCs w:val="22"/>
        </w:rPr>
        <w:t xml:space="preserve"> </w:t>
      </w:r>
      <w:r w:rsidR="00637F92" w:rsidRPr="00732307">
        <w:rPr>
          <w:sz w:val="22"/>
          <w:szCs w:val="22"/>
          <w:lang w:val="id-ID"/>
        </w:rPr>
        <w:t xml:space="preserve">sosial </w:t>
      </w:r>
      <w:proofErr w:type="spellStart"/>
      <w:r w:rsidRPr="00732307">
        <w:rPr>
          <w:sz w:val="22"/>
          <w:szCs w:val="22"/>
        </w:rPr>
        <w:t>masyarakat</w:t>
      </w:r>
      <w:proofErr w:type="spellEnd"/>
      <w:r w:rsidRPr="00732307">
        <w:rPr>
          <w:sz w:val="22"/>
          <w:szCs w:val="22"/>
          <w:lang w:val="id-ID"/>
        </w:rPr>
        <w:t>.</w:t>
      </w:r>
    </w:p>
    <w:p w14:paraId="7E32A131" w14:textId="2E3C6736" w:rsidR="00E36A37" w:rsidRPr="00732307" w:rsidRDefault="00F4311B">
      <w:pPr>
        <w:spacing w:after="0" w:line="240" w:lineRule="auto"/>
        <w:ind w:firstLineChars="290" w:firstLine="638"/>
        <w:jc w:val="both"/>
        <w:rPr>
          <w:rFonts w:eastAsia="TimesNewRomanPSMT"/>
          <w:sz w:val="22"/>
          <w:szCs w:val="22"/>
          <w:lang w:val="id-ID" w:eastAsia="zh-CN" w:bidi="ar"/>
        </w:rPr>
      </w:pPr>
      <w:r w:rsidRPr="00732307">
        <w:rPr>
          <w:rFonts w:eastAsia="SimSun"/>
          <w:sz w:val="22"/>
          <w:szCs w:val="22"/>
          <w:lang w:eastAsia="zh-CN" w:bidi="ar"/>
        </w:rPr>
        <w:t>El-</w:t>
      </w:r>
      <w:proofErr w:type="spellStart"/>
      <w:r w:rsidRPr="00732307">
        <w:rPr>
          <w:rFonts w:eastAsia="SimSun"/>
          <w:sz w:val="22"/>
          <w:szCs w:val="22"/>
          <w:lang w:eastAsia="zh-CN" w:bidi="ar"/>
        </w:rPr>
        <w:t>Banjary</w:t>
      </w:r>
      <w:proofErr w:type="spellEnd"/>
      <w:r w:rsidRPr="00732307">
        <w:rPr>
          <w:rFonts w:eastAsia="SimSun"/>
          <w:sz w:val="22"/>
          <w:szCs w:val="22"/>
          <w:lang w:eastAsia="zh-CN" w:bidi="ar"/>
        </w:rPr>
        <w:t xml:space="preserve">, (2013: 282), </w:t>
      </w:r>
      <w:r w:rsidR="00637F92" w:rsidRPr="00732307">
        <w:rPr>
          <w:rFonts w:eastAsia="SimSun"/>
          <w:sz w:val="22"/>
          <w:szCs w:val="22"/>
          <w:lang w:val="id-ID" w:eastAsia="zh-CN" w:bidi="ar"/>
        </w:rPr>
        <w:t xml:space="preserve">menyatakan </w:t>
      </w:r>
      <w:proofErr w:type="spellStart"/>
      <w:r w:rsidRPr="00732307">
        <w:rPr>
          <w:rFonts w:eastAsia="SimSun"/>
          <w:sz w:val="22"/>
          <w:szCs w:val="22"/>
          <w:lang w:eastAsia="zh-CN" w:bidi="ar"/>
        </w:rPr>
        <w:t>jika</w:t>
      </w:r>
      <w:proofErr w:type="spellEnd"/>
      <w:r w:rsidRPr="00732307">
        <w:rPr>
          <w:rFonts w:eastAsia="SimSun"/>
          <w:sz w:val="22"/>
          <w:szCs w:val="22"/>
          <w:lang w:eastAsia="zh-CN" w:bidi="ar"/>
        </w:rPr>
        <w:t xml:space="preserve"> </w:t>
      </w:r>
      <w:proofErr w:type="spellStart"/>
      <w:r w:rsidRPr="00732307">
        <w:rPr>
          <w:rFonts w:eastAsia="SimSun"/>
          <w:sz w:val="22"/>
          <w:szCs w:val="22"/>
          <w:lang w:eastAsia="zh-CN" w:bidi="ar"/>
        </w:rPr>
        <w:t>ada</w:t>
      </w:r>
      <w:proofErr w:type="spellEnd"/>
      <w:r w:rsidRPr="00732307">
        <w:rPr>
          <w:rFonts w:eastAsia="SimSun"/>
          <w:sz w:val="22"/>
          <w:szCs w:val="22"/>
          <w:lang w:eastAsia="zh-CN" w:bidi="ar"/>
        </w:rPr>
        <w:t xml:space="preserve"> </w:t>
      </w:r>
      <w:proofErr w:type="spellStart"/>
      <w:r w:rsidRPr="00732307">
        <w:rPr>
          <w:rFonts w:eastAsia="SimSun"/>
          <w:sz w:val="22"/>
          <w:szCs w:val="22"/>
          <w:lang w:eastAsia="zh-CN" w:bidi="ar"/>
        </w:rPr>
        <w:t>satu</w:t>
      </w:r>
      <w:proofErr w:type="spellEnd"/>
      <w:r w:rsidRPr="00732307">
        <w:rPr>
          <w:rFonts w:eastAsia="SimSun"/>
          <w:sz w:val="22"/>
          <w:szCs w:val="22"/>
          <w:lang w:eastAsia="zh-CN" w:bidi="ar"/>
        </w:rPr>
        <w:t xml:space="preserve"> </w:t>
      </w:r>
      <w:proofErr w:type="spellStart"/>
      <w:r w:rsidRPr="00732307">
        <w:rPr>
          <w:rFonts w:eastAsia="SimSun"/>
          <w:sz w:val="22"/>
          <w:szCs w:val="22"/>
          <w:lang w:eastAsia="zh-CN" w:bidi="ar"/>
        </w:rPr>
        <w:t>unsur</w:t>
      </w:r>
      <w:proofErr w:type="spellEnd"/>
      <w:r w:rsidRPr="00732307">
        <w:rPr>
          <w:rFonts w:eastAsia="SimSun"/>
          <w:sz w:val="22"/>
          <w:szCs w:val="22"/>
          <w:lang w:eastAsia="zh-CN" w:bidi="ar"/>
        </w:rPr>
        <w:t xml:space="preserve"> </w:t>
      </w:r>
      <w:proofErr w:type="spellStart"/>
      <w:r w:rsidRPr="00732307">
        <w:rPr>
          <w:rFonts w:eastAsia="SimSun"/>
          <w:sz w:val="22"/>
          <w:szCs w:val="22"/>
          <w:lang w:eastAsia="zh-CN" w:bidi="ar"/>
        </w:rPr>
        <w:t>lagi</w:t>
      </w:r>
      <w:proofErr w:type="spellEnd"/>
      <w:r w:rsidRPr="00732307">
        <w:rPr>
          <w:rFonts w:eastAsia="SimSun"/>
          <w:sz w:val="22"/>
          <w:szCs w:val="22"/>
          <w:lang w:eastAsia="zh-CN" w:bidi="ar"/>
        </w:rPr>
        <w:t xml:space="preserve"> yang </w:t>
      </w:r>
      <w:proofErr w:type="spellStart"/>
      <w:r w:rsidRPr="00732307">
        <w:rPr>
          <w:rFonts w:eastAsia="SimSun"/>
          <w:sz w:val="22"/>
          <w:szCs w:val="22"/>
          <w:lang w:eastAsia="zh-CN" w:bidi="ar"/>
        </w:rPr>
        <w:t>dianggap</w:t>
      </w:r>
      <w:proofErr w:type="spellEnd"/>
      <w:r w:rsidRPr="00732307">
        <w:rPr>
          <w:rFonts w:eastAsia="SimSun"/>
          <w:sz w:val="22"/>
          <w:szCs w:val="22"/>
          <w:lang w:eastAsia="zh-CN" w:bidi="ar"/>
        </w:rPr>
        <w:t xml:space="preserve"> </w:t>
      </w:r>
      <w:proofErr w:type="spellStart"/>
      <w:r w:rsidRPr="00732307">
        <w:rPr>
          <w:rFonts w:eastAsia="SimSun"/>
          <w:sz w:val="22"/>
          <w:szCs w:val="22"/>
          <w:lang w:eastAsia="zh-CN" w:bidi="ar"/>
        </w:rPr>
        <w:t>sebagai</w:t>
      </w:r>
      <w:proofErr w:type="spellEnd"/>
      <w:r w:rsidRPr="00732307">
        <w:rPr>
          <w:rFonts w:eastAsia="SimSun"/>
          <w:sz w:val="22"/>
          <w:szCs w:val="22"/>
          <w:lang w:eastAsia="zh-CN" w:bidi="ar"/>
        </w:rPr>
        <w:t xml:space="preserve"> </w:t>
      </w:r>
      <w:proofErr w:type="spellStart"/>
      <w:r w:rsidRPr="00732307">
        <w:rPr>
          <w:rFonts w:eastAsia="SimSun"/>
          <w:sz w:val="22"/>
          <w:szCs w:val="22"/>
          <w:lang w:eastAsia="zh-CN" w:bidi="ar"/>
        </w:rPr>
        <w:t>faktor</w:t>
      </w:r>
      <w:proofErr w:type="spellEnd"/>
      <w:r w:rsidRPr="00732307">
        <w:rPr>
          <w:rFonts w:eastAsia="SimSun"/>
          <w:sz w:val="22"/>
          <w:szCs w:val="22"/>
          <w:lang w:eastAsia="zh-CN" w:bidi="ar"/>
        </w:rPr>
        <w:t xml:space="preserve"> </w:t>
      </w:r>
      <w:proofErr w:type="spellStart"/>
      <w:r w:rsidRPr="00732307">
        <w:rPr>
          <w:rFonts w:eastAsia="SimSun"/>
          <w:sz w:val="22"/>
          <w:szCs w:val="22"/>
          <w:lang w:eastAsia="zh-CN" w:bidi="ar"/>
        </w:rPr>
        <w:t>penentu</w:t>
      </w:r>
      <w:proofErr w:type="spellEnd"/>
      <w:r w:rsidRPr="00732307">
        <w:rPr>
          <w:rFonts w:eastAsia="SimSun"/>
          <w:sz w:val="22"/>
          <w:szCs w:val="22"/>
          <w:lang w:eastAsia="zh-CN" w:bidi="ar"/>
        </w:rPr>
        <w:t xml:space="preserve"> </w:t>
      </w:r>
      <w:r w:rsidRPr="00732307">
        <w:rPr>
          <w:rFonts w:eastAsia="SimSun"/>
          <w:sz w:val="22"/>
          <w:szCs w:val="22"/>
          <w:lang w:val="id-ID" w:eastAsia="zh-CN" w:bidi="ar"/>
        </w:rPr>
        <w:t>kesuksesan atau keberhasilan</w:t>
      </w:r>
      <w:r w:rsidRPr="00732307">
        <w:rPr>
          <w:rFonts w:eastAsia="SimSun"/>
          <w:sz w:val="22"/>
          <w:szCs w:val="22"/>
          <w:lang w:eastAsia="zh-CN" w:bidi="ar"/>
        </w:rPr>
        <w:t xml:space="preserve"> </w:t>
      </w:r>
      <w:proofErr w:type="spellStart"/>
      <w:r w:rsidRPr="00732307">
        <w:rPr>
          <w:rFonts w:eastAsia="SimSun"/>
          <w:sz w:val="22"/>
          <w:szCs w:val="22"/>
          <w:lang w:eastAsia="zh-CN" w:bidi="ar"/>
        </w:rPr>
        <w:t>seorang</w:t>
      </w:r>
      <w:proofErr w:type="spellEnd"/>
      <w:r w:rsidRPr="00732307">
        <w:rPr>
          <w:rFonts w:eastAsia="SimSun"/>
          <w:sz w:val="22"/>
          <w:szCs w:val="22"/>
          <w:lang w:eastAsia="zh-CN" w:bidi="ar"/>
        </w:rPr>
        <w:t xml:space="preserve"> </w:t>
      </w:r>
      <w:proofErr w:type="spellStart"/>
      <w:r w:rsidRPr="00732307">
        <w:rPr>
          <w:rFonts w:eastAsia="SimSun"/>
          <w:sz w:val="22"/>
          <w:szCs w:val="22"/>
          <w:lang w:eastAsia="zh-CN" w:bidi="ar"/>
        </w:rPr>
        <w:t>anak</w:t>
      </w:r>
      <w:proofErr w:type="spellEnd"/>
      <w:r w:rsidRPr="00732307">
        <w:rPr>
          <w:rFonts w:eastAsia="SimSun"/>
          <w:sz w:val="22"/>
          <w:szCs w:val="22"/>
          <w:lang w:eastAsia="zh-CN" w:bidi="ar"/>
        </w:rPr>
        <w:t xml:space="preserve"> </w:t>
      </w:r>
      <w:proofErr w:type="spellStart"/>
      <w:r w:rsidRPr="00732307">
        <w:rPr>
          <w:rFonts w:eastAsia="SimSun"/>
          <w:sz w:val="22"/>
          <w:szCs w:val="22"/>
          <w:lang w:eastAsia="zh-CN" w:bidi="ar"/>
        </w:rPr>
        <w:t>dalam</w:t>
      </w:r>
      <w:proofErr w:type="spellEnd"/>
      <w:r w:rsidRPr="00732307">
        <w:rPr>
          <w:rFonts w:eastAsia="SimSun"/>
          <w:sz w:val="22"/>
          <w:szCs w:val="22"/>
          <w:lang w:eastAsia="zh-CN" w:bidi="ar"/>
        </w:rPr>
        <w:t xml:space="preserve"> </w:t>
      </w:r>
      <w:proofErr w:type="spellStart"/>
      <w:r w:rsidRPr="00732307">
        <w:rPr>
          <w:rFonts w:eastAsia="SimSun"/>
          <w:sz w:val="22"/>
          <w:szCs w:val="22"/>
          <w:lang w:eastAsia="zh-CN" w:bidi="ar"/>
        </w:rPr>
        <w:t>ranah</w:t>
      </w:r>
      <w:proofErr w:type="spellEnd"/>
      <w:r w:rsidRPr="00732307">
        <w:rPr>
          <w:rFonts w:eastAsia="SimSun"/>
          <w:sz w:val="22"/>
          <w:szCs w:val="22"/>
          <w:lang w:eastAsia="zh-CN" w:bidi="ar"/>
        </w:rPr>
        <w:t xml:space="preserve"> </w:t>
      </w:r>
      <w:proofErr w:type="spellStart"/>
      <w:r w:rsidRPr="00732307">
        <w:rPr>
          <w:rFonts w:eastAsia="SimSun"/>
          <w:sz w:val="22"/>
          <w:szCs w:val="22"/>
          <w:lang w:eastAsia="zh-CN" w:bidi="ar"/>
        </w:rPr>
        <w:t>menuju</w:t>
      </w:r>
      <w:proofErr w:type="spellEnd"/>
      <w:r w:rsidRPr="00732307">
        <w:rPr>
          <w:rFonts w:eastAsia="SimSun"/>
          <w:sz w:val="22"/>
          <w:szCs w:val="22"/>
          <w:lang w:eastAsia="zh-CN" w:bidi="ar"/>
        </w:rPr>
        <w:t xml:space="preserve"> masa yang </w:t>
      </w:r>
      <w:proofErr w:type="spellStart"/>
      <w:r w:rsidRPr="00732307">
        <w:rPr>
          <w:rFonts w:eastAsia="SimSun"/>
          <w:sz w:val="22"/>
          <w:szCs w:val="22"/>
          <w:lang w:eastAsia="zh-CN" w:bidi="ar"/>
        </w:rPr>
        <w:t>akan</w:t>
      </w:r>
      <w:proofErr w:type="spellEnd"/>
      <w:r w:rsidRPr="00732307">
        <w:rPr>
          <w:rFonts w:eastAsia="SimSun"/>
          <w:sz w:val="22"/>
          <w:szCs w:val="22"/>
          <w:lang w:eastAsia="zh-CN" w:bidi="ar"/>
        </w:rPr>
        <w:t xml:space="preserve"> </w:t>
      </w:r>
      <w:proofErr w:type="spellStart"/>
      <w:r w:rsidRPr="00732307">
        <w:rPr>
          <w:rFonts w:eastAsia="SimSun"/>
          <w:sz w:val="22"/>
          <w:szCs w:val="22"/>
          <w:lang w:eastAsia="zh-CN" w:bidi="ar"/>
        </w:rPr>
        <w:t>datang</w:t>
      </w:r>
      <w:proofErr w:type="spellEnd"/>
      <w:r w:rsidRPr="00732307">
        <w:rPr>
          <w:rFonts w:eastAsia="SimSun"/>
          <w:sz w:val="22"/>
          <w:szCs w:val="22"/>
          <w:lang w:eastAsia="zh-CN" w:bidi="ar"/>
        </w:rPr>
        <w:t xml:space="preserve">, </w:t>
      </w:r>
      <w:proofErr w:type="spellStart"/>
      <w:r w:rsidRPr="00732307">
        <w:rPr>
          <w:rFonts w:eastAsia="SimSun"/>
          <w:sz w:val="22"/>
          <w:szCs w:val="22"/>
          <w:lang w:eastAsia="zh-CN" w:bidi="ar"/>
        </w:rPr>
        <w:t>maka</w:t>
      </w:r>
      <w:proofErr w:type="spellEnd"/>
      <w:r w:rsidRPr="00732307">
        <w:rPr>
          <w:rFonts w:eastAsia="SimSun"/>
          <w:sz w:val="22"/>
          <w:szCs w:val="22"/>
          <w:lang w:eastAsia="zh-CN" w:bidi="ar"/>
        </w:rPr>
        <w:t xml:space="preserve"> </w:t>
      </w:r>
      <w:proofErr w:type="spellStart"/>
      <w:r w:rsidRPr="00732307">
        <w:rPr>
          <w:rFonts w:eastAsia="SimSun"/>
          <w:sz w:val="22"/>
          <w:szCs w:val="22"/>
          <w:lang w:eastAsia="zh-CN" w:bidi="ar"/>
        </w:rPr>
        <w:t>itu</w:t>
      </w:r>
      <w:proofErr w:type="spellEnd"/>
      <w:r w:rsidRPr="00732307">
        <w:rPr>
          <w:rFonts w:eastAsia="SimSun"/>
          <w:sz w:val="22"/>
          <w:szCs w:val="22"/>
          <w:lang w:eastAsia="zh-CN" w:bidi="ar"/>
        </w:rPr>
        <w:t xml:space="preserve"> </w:t>
      </w:r>
      <w:proofErr w:type="spellStart"/>
      <w:r w:rsidRPr="00732307">
        <w:rPr>
          <w:rFonts w:eastAsia="SimSun"/>
          <w:sz w:val="22"/>
          <w:szCs w:val="22"/>
          <w:lang w:eastAsia="zh-CN" w:bidi="ar"/>
        </w:rPr>
        <w:t>adalah</w:t>
      </w:r>
      <w:proofErr w:type="spellEnd"/>
      <w:r w:rsidRPr="00732307">
        <w:rPr>
          <w:rFonts w:eastAsia="SimSun"/>
          <w:sz w:val="22"/>
          <w:szCs w:val="22"/>
          <w:lang w:eastAsia="zh-CN" w:bidi="ar"/>
        </w:rPr>
        <w:t xml:space="preserve"> </w:t>
      </w:r>
      <w:r w:rsidRPr="00732307">
        <w:rPr>
          <w:rFonts w:eastAsia="SimSun"/>
          <w:b/>
          <w:bCs/>
          <w:i/>
          <w:iCs/>
          <w:sz w:val="22"/>
          <w:szCs w:val="22"/>
          <w:lang w:eastAsia="zh-CN" w:bidi="ar"/>
        </w:rPr>
        <w:t xml:space="preserve">attitude </w:t>
      </w:r>
      <w:r w:rsidRPr="00732307">
        <w:rPr>
          <w:rFonts w:eastAsia="SimSun"/>
          <w:sz w:val="22"/>
          <w:szCs w:val="22"/>
          <w:lang w:eastAsia="zh-CN" w:bidi="ar"/>
        </w:rPr>
        <w:t>(</w:t>
      </w:r>
      <w:proofErr w:type="spellStart"/>
      <w:r w:rsidRPr="00732307">
        <w:rPr>
          <w:rFonts w:eastAsia="SimSun"/>
          <w:sz w:val="22"/>
          <w:szCs w:val="22"/>
          <w:lang w:eastAsia="zh-CN" w:bidi="ar"/>
        </w:rPr>
        <w:t>sikap</w:t>
      </w:r>
      <w:proofErr w:type="spellEnd"/>
      <w:r w:rsidRPr="00732307">
        <w:rPr>
          <w:rFonts w:eastAsia="SimSun"/>
          <w:sz w:val="22"/>
          <w:szCs w:val="22"/>
          <w:lang w:eastAsia="zh-CN" w:bidi="ar"/>
        </w:rPr>
        <w:t xml:space="preserve">). </w:t>
      </w:r>
      <w:proofErr w:type="spellStart"/>
      <w:r w:rsidR="00084D63" w:rsidRPr="00732307">
        <w:rPr>
          <w:rFonts w:eastAsia="SimSun"/>
          <w:sz w:val="22"/>
          <w:szCs w:val="22"/>
          <w:lang w:eastAsia="zh-CN" w:bidi="ar"/>
        </w:rPr>
        <w:t>Sikap</w:t>
      </w:r>
      <w:proofErr w:type="spellEnd"/>
      <w:r w:rsidR="00084D63" w:rsidRPr="00732307">
        <w:rPr>
          <w:rFonts w:eastAsia="SimSun"/>
          <w:sz w:val="22"/>
          <w:szCs w:val="22"/>
          <w:lang w:eastAsia="zh-CN" w:bidi="ar"/>
        </w:rPr>
        <w:t xml:space="preserve"> </w:t>
      </w:r>
      <w:proofErr w:type="spellStart"/>
      <w:r w:rsidR="00084D63" w:rsidRPr="00732307">
        <w:rPr>
          <w:rFonts w:eastAsia="SimSun"/>
          <w:sz w:val="22"/>
          <w:szCs w:val="22"/>
          <w:lang w:eastAsia="zh-CN" w:bidi="ar"/>
        </w:rPr>
        <w:t>baik</w:t>
      </w:r>
      <w:proofErr w:type="spellEnd"/>
      <w:r w:rsidR="00084D63" w:rsidRPr="00732307">
        <w:rPr>
          <w:rFonts w:eastAsia="SimSun"/>
          <w:sz w:val="22"/>
          <w:szCs w:val="22"/>
          <w:lang w:eastAsia="zh-CN" w:bidi="ar"/>
        </w:rPr>
        <w:t xml:space="preserve"> yang </w:t>
      </w:r>
      <w:proofErr w:type="spellStart"/>
      <w:r w:rsidR="00084D63" w:rsidRPr="00732307">
        <w:rPr>
          <w:rFonts w:eastAsia="SimSun"/>
          <w:sz w:val="22"/>
          <w:szCs w:val="22"/>
          <w:lang w:eastAsia="zh-CN" w:bidi="ar"/>
        </w:rPr>
        <w:t>ditunjukan</w:t>
      </w:r>
      <w:proofErr w:type="spellEnd"/>
      <w:r w:rsidR="00084D63" w:rsidRPr="00732307">
        <w:rPr>
          <w:rFonts w:eastAsia="SimSun"/>
          <w:sz w:val="22"/>
          <w:szCs w:val="22"/>
          <w:lang w:eastAsia="zh-CN" w:bidi="ar"/>
        </w:rPr>
        <w:t xml:space="preserve"> </w:t>
      </w:r>
      <w:proofErr w:type="spellStart"/>
      <w:r w:rsidR="00084D63" w:rsidRPr="00732307">
        <w:rPr>
          <w:rFonts w:eastAsia="SimSun"/>
          <w:sz w:val="22"/>
          <w:szCs w:val="22"/>
          <w:lang w:eastAsia="zh-CN" w:bidi="ar"/>
        </w:rPr>
        <w:t>anak</w:t>
      </w:r>
      <w:proofErr w:type="spellEnd"/>
      <w:r w:rsidR="00084D63" w:rsidRPr="00732307">
        <w:rPr>
          <w:rFonts w:eastAsia="SimSun"/>
          <w:sz w:val="22"/>
          <w:szCs w:val="22"/>
          <w:lang w:eastAsia="zh-CN" w:bidi="ar"/>
        </w:rPr>
        <w:t xml:space="preserve"> </w:t>
      </w:r>
      <w:proofErr w:type="spellStart"/>
      <w:r w:rsidR="00084D63" w:rsidRPr="00732307">
        <w:rPr>
          <w:rFonts w:eastAsia="SimSun"/>
          <w:sz w:val="22"/>
          <w:szCs w:val="22"/>
          <w:lang w:eastAsia="zh-CN" w:bidi="ar"/>
        </w:rPr>
        <w:t>dalam</w:t>
      </w:r>
      <w:proofErr w:type="spellEnd"/>
      <w:r w:rsidR="00084D63" w:rsidRPr="00732307">
        <w:rPr>
          <w:rFonts w:eastAsia="SimSun"/>
          <w:sz w:val="22"/>
          <w:szCs w:val="22"/>
          <w:lang w:eastAsia="zh-CN" w:bidi="ar"/>
        </w:rPr>
        <w:t xml:space="preserve"> </w:t>
      </w:r>
      <w:proofErr w:type="spellStart"/>
      <w:r w:rsidR="00084D63" w:rsidRPr="00732307">
        <w:rPr>
          <w:rFonts w:eastAsia="SimSun"/>
          <w:sz w:val="22"/>
          <w:szCs w:val="22"/>
          <w:lang w:eastAsia="zh-CN" w:bidi="ar"/>
        </w:rPr>
        <w:t>interaksi</w:t>
      </w:r>
      <w:proofErr w:type="spellEnd"/>
      <w:r w:rsidR="00084D63" w:rsidRPr="00732307">
        <w:rPr>
          <w:rFonts w:eastAsia="SimSun"/>
          <w:sz w:val="22"/>
          <w:szCs w:val="22"/>
          <w:lang w:eastAsia="zh-CN" w:bidi="ar"/>
        </w:rPr>
        <w:t xml:space="preserve"> </w:t>
      </w:r>
      <w:proofErr w:type="spellStart"/>
      <w:r w:rsidR="00084D63" w:rsidRPr="00732307">
        <w:rPr>
          <w:rFonts w:eastAsia="SimSun"/>
          <w:sz w:val="22"/>
          <w:szCs w:val="22"/>
          <w:lang w:eastAsia="zh-CN" w:bidi="ar"/>
        </w:rPr>
        <w:t>sosial</w:t>
      </w:r>
      <w:proofErr w:type="spellEnd"/>
      <w:r w:rsidR="00084D63" w:rsidRPr="00732307">
        <w:rPr>
          <w:rFonts w:eastAsia="SimSun"/>
          <w:sz w:val="22"/>
          <w:szCs w:val="22"/>
          <w:lang w:eastAsia="zh-CN" w:bidi="ar"/>
        </w:rPr>
        <w:t xml:space="preserve"> </w:t>
      </w:r>
      <w:proofErr w:type="spellStart"/>
      <w:r w:rsidR="00084D63" w:rsidRPr="00732307">
        <w:rPr>
          <w:rFonts w:eastAsia="SimSun"/>
          <w:sz w:val="22"/>
          <w:szCs w:val="22"/>
          <w:lang w:eastAsia="zh-CN" w:bidi="ar"/>
        </w:rPr>
        <w:t>menggambarkan</w:t>
      </w:r>
      <w:proofErr w:type="spellEnd"/>
      <w:r w:rsidR="00084D63" w:rsidRPr="00732307">
        <w:rPr>
          <w:rFonts w:eastAsia="SimSun"/>
          <w:sz w:val="22"/>
          <w:szCs w:val="22"/>
          <w:lang w:eastAsia="zh-CN" w:bidi="ar"/>
        </w:rPr>
        <w:t xml:space="preserve"> </w:t>
      </w:r>
      <w:proofErr w:type="spellStart"/>
      <w:r w:rsidR="00084D63" w:rsidRPr="00732307">
        <w:rPr>
          <w:rFonts w:eastAsia="SimSun"/>
          <w:sz w:val="22"/>
          <w:szCs w:val="22"/>
          <w:lang w:eastAsia="zh-CN" w:bidi="ar"/>
        </w:rPr>
        <w:t>bahwa</w:t>
      </w:r>
      <w:proofErr w:type="spellEnd"/>
      <w:r w:rsidR="00084D63" w:rsidRPr="00732307">
        <w:rPr>
          <w:rFonts w:eastAsia="SimSun"/>
          <w:sz w:val="22"/>
          <w:szCs w:val="22"/>
          <w:lang w:eastAsia="zh-CN" w:bidi="ar"/>
        </w:rPr>
        <w:t xml:space="preserve"> </w:t>
      </w:r>
      <w:proofErr w:type="spellStart"/>
      <w:r w:rsidR="00084D63" w:rsidRPr="00732307">
        <w:rPr>
          <w:rFonts w:eastAsia="SimSun"/>
          <w:sz w:val="22"/>
          <w:szCs w:val="22"/>
          <w:lang w:eastAsia="zh-CN" w:bidi="ar"/>
        </w:rPr>
        <w:t>anak</w:t>
      </w:r>
      <w:proofErr w:type="spellEnd"/>
      <w:r w:rsidR="00084D63" w:rsidRPr="00732307">
        <w:rPr>
          <w:rFonts w:eastAsia="SimSun"/>
          <w:sz w:val="22"/>
          <w:szCs w:val="22"/>
          <w:lang w:eastAsia="zh-CN" w:bidi="ar"/>
        </w:rPr>
        <w:t xml:space="preserve"> </w:t>
      </w:r>
      <w:proofErr w:type="spellStart"/>
      <w:r w:rsidR="00084D63" w:rsidRPr="00732307">
        <w:rPr>
          <w:rFonts w:eastAsia="SimSun"/>
          <w:sz w:val="22"/>
          <w:szCs w:val="22"/>
          <w:lang w:eastAsia="zh-CN" w:bidi="ar"/>
        </w:rPr>
        <w:t>tersebut</w:t>
      </w:r>
      <w:proofErr w:type="spellEnd"/>
      <w:r w:rsidR="00084D63" w:rsidRPr="00732307">
        <w:rPr>
          <w:rFonts w:eastAsia="SimSun"/>
          <w:sz w:val="22"/>
          <w:szCs w:val="22"/>
          <w:lang w:eastAsia="zh-CN" w:bidi="ar"/>
        </w:rPr>
        <w:t xml:space="preserve"> </w:t>
      </w:r>
      <w:proofErr w:type="spellStart"/>
      <w:r w:rsidR="00084D63" w:rsidRPr="00732307">
        <w:rPr>
          <w:rFonts w:eastAsia="SimSun"/>
          <w:sz w:val="22"/>
          <w:szCs w:val="22"/>
          <w:lang w:eastAsia="zh-CN" w:bidi="ar"/>
        </w:rPr>
        <w:t>telah</w:t>
      </w:r>
      <w:proofErr w:type="spellEnd"/>
      <w:r w:rsidR="00084D63" w:rsidRPr="00732307">
        <w:rPr>
          <w:rFonts w:eastAsia="SimSun"/>
          <w:sz w:val="22"/>
          <w:szCs w:val="22"/>
          <w:lang w:eastAsia="zh-CN" w:bidi="ar"/>
        </w:rPr>
        <w:t xml:space="preserve"> </w:t>
      </w:r>
      <w:proofErr w:type="spellStart"/>
      <w:r w:rsidR="00084D63" w:rsidRPr="00732307">
        <w:rPr>
          <w:rFonts w:eastAsia="SimSun"/>
          <w:sz w:val="22"/>
          <w:szCs w:val="22"/>
          <w:lang w:eastAsia="zh-CN" w:bidi="ar"/>
        </w:rPr>
        <w:t>memiliki</w:t>
      </w:r>
      <w:proofErr w:type="spellEnd"/>
      <w:r w:rsidR="00084D63" w:rsidRPr="00732307">
        <w:rPr>
          <w:rFonts w:eastAsia="SimSun"/>
          <w:sz w:val="22"/>
          <w:szCs w:val="22"/>
          <w:lang w:eastAsia="zh-CN" w:bidi="ar"/>
        </w:rPr>
        <w:t xml:space="preserve"> </w:t>
      </w:r>
      <w:proofErr w:type="spellStart"/>
      <w:r w:rsidR="00084D63" w:rsidRPr="00732307">
        <w:rPr>
          <w:rFonts w:eastAsia="SimSun"/>
          <w:sz w:val="22"/>
          <w:szCs w:val="22"/>
          <w:lang w:eastAsia="zh-CN" w:bidi="ar"/>
        </w:rPr>
        <w:t>kecerdasan</w:t>
      </w:r>
      <w:proofErr w:type="spellEnd"/>
      <w:r w:rsidR="00084D63" w:rsidRPr="00732307">
        <w:rPr>
          <w:rFonts w:eastAsia="SimSun"/>
          <w:sz w:val="22"/>
          <w:szCs w:val="22"/>
          <w:lang w:eastAsia="zh-CN" w:bidi="ar"/>
        </w:rPr>
        <w:t xml:space="preserve"> social yang </w:t>
      </w:r>
      <w:proofErr w:type="spellStart"/>
      <w:r w:rsidR="00084D63" w:rsidRPr="00732307">
        <w:rPr>
          <w:rFonts w:eastAsia="SimSun"/>
          <w:sz w:val="22"/>
          <w:szCs w:val="22"/>
          <w:lang w:eastAsia="zh-CN" w:bidi="ar"/>
        </w:rPr>
        <w:t>baik</w:t>
      </w:r>
      <w:proofErr w:type="spellEnd"/>
      <w:r w:rsidR="00084D63" w:rsidRPr="00732307">
        <w:rPr>
          <w:rFonts w:eastAsia="SimSun"/>
          <w:sz w:val="22"/>
          <w:szCs w:val="22"/>
          <w:lang w:eastAsia="zh-CN" w:bidi="ar"/>
        </w:rPr>
        <w:t xml:space="preserve"> pula.  </w:t>
      </w:r>
      <w:proofErr w:type="spellStart"/>
      <w:r w:rsidRPr="00732307">
        <w:rPr>
          <w:rFonts w:eastAsia="TimesNewRomanPSMT"/>
          <w:sz w:val="22"/>
          <w:szCs w:val="22"/>
          <w:lang w:eastAsia="zh-CN" w:bidi="ar"/>
        </w:rPr>
        <w:t>Selanjutnya</w:t>
      </w:r>
      <w:proofErr w:type="spellEnd"/>
      <w:r w:rsidRPr="00732307">
        <w:rPr>
          <w:rFonts w:eastAsia="TimesNewRomanPSMT"/>
          <w:sz w:val="22"/>
          <w:szCs w:val="22"/>
          <w:lang w:eastAsia="zh-CN" w:bidi="ar"/>
        </w:rPr>
        <w:t>, Tan, 2013 (</w:t>
      </w:r>
      <w:proofErr w:type="spellStart"/>
      <w:r w:rsidRPr="00732307">
        <w:rPr>
          <w:rFonts w:eastAsia="TimesNewRomanPSMT"/>
          <w:sz w:val="22"/>
          <w:szCs w:val="22"/>
          <w:lang w:eastAsia="zh-CN" w:bidi="ar"/>
        </w:rPr>
        <w:t>dalam</w:t>
      </w:r>
      <w:proofErr w:type="spellEnd"/>
      <w:r w:rsidRPr="00732307">
        <w:rPr>
          <w:rFonts w:eastAsia="TimesNewRomanPSMT"/>
          <w:sz w:val="22"/>
          <w:szCs w:val="22"/>
          <w:lang w:eastAsia="zh-CN" w:bidi="ar"/>
        </w:rPr>
        <w:t xml:space="preserve"> </w:t>
      </w:r>
      <w:proofErr w:type="spellStart"/>
      <w:r w:rsidRPr="00732307">
        <w:rPr>
          <w:rFonts w:eastAsia="TimesNewRomanPSMT"/>
          <w:sz w:val="22"/>
          <w:szCs w:val="22"/>
          <w:lang w:eastAsia="zh-CN" w:bidi="ar"/>
        </w:rPr>
        <w:t>Sinaga</w:t>
      </w:r>
      <w:proofErr w:type="spellEnd"/>
      <w:r w:rsidRPr="00732307">
        <w:rPr>
          <w:rFonts w:eastAsia="TimesNewRomanPSMT"/>
          <w:sz w:val="22"/>
          <w:szCs w:val="22"/>
          <w:lang w:eastAsia="zh-CN" w:bidi="ar"/>
        </w:rPr>
        <w:t xml:space="preserve">, 2018:39) </w:t>
      </w:r>
      <w:proofErr w:type="spellStart"/>
      <w:r w:rsidRPr="00732307">
        <w:rPr>
          <w:rFonts w:eastAsia="TimesNewRomanPSMT"/>
          <w:sz w:val="22"/>
          <w:szCs w:val="22"/>
          <w:lang w:eastAsia="zh-CN" w:bidi="ar"/>
        </w:rPr>
        <w:t>menyatakan</w:t>
      </w:r>
      <w:proofErr w:type="spellEnd"/>
      <w:r w:rsidRPr="00732307">
        <w:rPr>
          <w:rFonts w:eastAsia="TimesNewRomanPSMT"/>
          <w:sz w:val="22"/>
          <w:szCs w:val="22"/>
          <w:lang w:eastAsia="zh-CN" w:bidi="ar"/>
        </w:rPr>
        <w:t xml:space="preserve"> </w:t>
      </w:r>
      <w:proofErr w:type="spellStart"/>
      <w:r w:rsidRPr="00732307">
        <w:rPr>
          <w:rFonts w:eastAsia="TimesNewRomanPSMT"/>
          <w:sz w:val="22"/>
          <w:szCs w:val="22"/>
          <w:lang w:eastAsia="zh-CN" w:bidi="ar"/>
        </w:rPr>
        <w:t>kecerdasan</w:t>
      </w:r>
      <w:proofErr w:type="spellEnd"/>
      <w:r w:rsidRPr="00732307">
        <w:rPr>
          <w:rFonts w:eastAsia="TimesNewRomanPSMT"/>
          <w:sz w:val="22"/>
          <w:szCs w:val="22"/>
          <w:lang w:eastAsia="zh-CN" w:bidi="ar"/>
        </w:rPr>
        <w:t xml:space="preserve"> </w:t>
      </w:r>
      <w:proofErr w:type="spellStart"/>
      <w:r w:rsidRPr="00732307">
        <w:rPr>
          <w:rFonts w:eastAsia="TimesNewRomanPSMT"/>
          <w:sz w:val="22"/>
          <w:szCs w:val="22"/>
          <w:lang w:eastAsia="zh-CN" w:bidi="ar"/>
        </w:rPr>
        <w:t>sosial</w:t>
      </w:r>
      <w:proofErr w:type="spellEnd"/>
      <w:r w:rsidRPr="00732307">
        <w:rPr>
          <w:rFonts w:eastAsia="TimesNewRomanPSMT"/>
          <w:sz w:val="22"/>
          <w:szCs w:val="22"/>
          <w:lang w:eastAsia="zh-CN" w:bidi="ar"/>
        </w:rPr>
        <w:t xml:space="preserve"> </w:t>
      </w:r>
      <w:r w:rsidR="00637F92" w:rsidRPr="00732307">
        <w:rPr>
          <w:rFonts w:eastAsia="TimesNewRomanPSMT"/>
          <w:sz w:val="22"/>
          <w:szCs w:val="22"/>
          <w:lang w:val="id-ID" w:eastAsia="zh-CN" w:bidi="ar"/>
        </w:rPr>
        <w:t xml:space="preserve">yaitu </w:t>
      </w:r>
      <w:proofErr w:type="spellStart"/>
      <w:r w:rsidRPr="00732307">
        <w:rPr>
          <w:rFonts w:eastAsia="TimesNewRomanPSMT"/>
          <w:sz w:val="22"/>
          <w:szCs w:val="22"/>
          <w:lang w:eastAsia="zh-CN" w:bidi="ar"/>
        </w:rPr>
        <w:t>kapasitas</w:t>
      </w:r>
      <w:proofErr w:type="spellEnd"/>
      <w:r w:rsidRPr="00732307">
        <w:rPr>
          <w:rFonts w:eastAsia="TimesNewRomanPSMT"/>
          <w:sz w:val="22"/>
          <w:szCs w:val="22"/>
          <w:lang w:eastAsia="zh-CN" w:bidi="ar"/>
        </w:rPr>
        <w:t xml:space="preserve"> </w:t>
      </w:r>
      <w:r w:rsidR="00637F92" w:rsidRPr="00732307">
        <w:rPr>
          <w:rFonts w:eastAsia="TimesNewRomanPSMT"/>
          <w:sz w:val="22"/>
          <w:szCs w:val="22"/>
          <w:lang w:val="id-ID" w:eastAsia="zh-CN" w:bidi="ar"/>
        </w:rPr>
        <w:t>memahami</w:t>
      </w:r>
      <w:r w:rsidRPr="00732307">
        <w:rPr>
          <w:rFonts w:eastAsia="TimesNewRomanPSMT"/>
          <w:sz w:val="22"/>
          <w:szCs w:val="22"/>
          <w:lang w:eastAsia="zh-CN" w:bidi="ar"/>
        </w:rPr>
        <w:t xml:space="preserve">, </w:t>
      </w:r>
      <w:proofErr w:type="spellStart"/>
      <w:r w:rsidRPr="00732307">
        <w:rPr>
          <w:rFonts w:eastAsia="TimesNewRomanPSMT"/>
          <w:sz w:val="22"/>
          <w:szCs w:val="22"/>
          <w:lang w:eastAsia="zh-CN" w:bidi="ar"/>
        </w:rPr>
        <w:t>membedakan</w:t>
      </w:r>
      <w:proofErr w:type="spellEnd"/>
      <w:r w:rsidRPr="00732307">
        <w:rPr>
          <w:rFonts w:eastAsia="TimesNewRomanPSMT"/>
          <w:sz w:val="22"/>
          <w:szCs w:val="22"/>
          <w:lang w:eastAsia="zh-CN" w:bidi="ar"/>
        </w:rPr>
        <w:t xml:space="preserve"> dan </w:t>
      </w:r>
      <w:r w:rsidR="00637F92" w:rsidRPr="00732307">
        <w:rPr>
          <w:rFonts w:eastAsia="TimesNewRomanPSMT"/>
          <w:sz w:val="22"/>
          <w:szCs w:val="22"/>
          <w:lang w:val="id-ID" w:eastAsia="zh-CN" w:bidi="ar"/>
        </w:rPr>
        <w:t xml:space="preserve">mengatur </w:t>
      </w:r>
      <w:proofErr w:type="spellStart"/>
      <w:r w:rsidRPr="00732307">
        <w:rPr>
          <w:rFonts w:eastAsia="TimesNewRomanPSMT"/>
          <w:sz w:val="22"/>
          <w:szCs w:val="22"/>
          <w:lang w:eastAsia="zh-CN" w:bidi="ar"/>
        </w:rPr>
        <w:t>emosi</w:t>
      </w:r>
      <w:proofErr w:type="spellEnd"/>
      <w:r w:rsidR="00637F92" w:rsidRPr="00732307">
        <w:rPr>
          <w:rFonts w:eastAsia="TimesNewRomanPSMT"/>
          <w:sz w:val="22"/>
          <w:szCs w:val="22"/>
          <w:lang w:val="id-ID" w:eastAsia="zh-CN" w:bidi="ar"/>
        </w:rPr>
        <w:t xml:space="preserve"> diri</w:t>
      </w:r>
      <w:r w:rsidRPr="00732307">
        <w:rPr>
          <w:rFonts w:eastAsia="TimesNewRomanPSMT"/>
          <w:sz w:val="22"/>
          <w:szCs w:val="22"/>
          <w:lang w:eastAsia="zh-CN" w:bidi="ar"/>
        </w:rPr>
        <w:t xml:space="preserve">, </w:t>
      </w:r>
      <w:proofErr w:type="spellStart"/>
      <w:r w:rsidRPr="00732307">
        <w:rPr>
          <w:rFonts w:eastAsia="TimesNewRomanPSMT"/>
          <w:sz w:val="22"/>
          <w:szCs w:val="22"/>
          <w:lang w:eastAsia="zh-CN" w:bidi="ar"/>
        </w:rPr>
        <w:t>aspirasi</w:t>
      </w:r>
      <w:proofErr w:type="spellEnd"/>
      <w:r w:rsidRPr="00732307">
        <w:rPr>
          <w:rFonts w:eastAsia="TimesNewRomanPSMT"/>
          <w:sz w:val="22"/>
          <w:szCs w:val="22"/>
          <w:lang w:eastAsia="zh-CN" w:bidi="ar"/>
        </w:rPr>
        <w:t xml:space="preserve">, dan </w:t>
      </w:r>
      <w:proofErr w:type="spellStart"/>
      <w:r w:rsidRPr="00732307">
        <w:rPr>
          <w:rFonts w:eastAsia="TimesNewRomanPSMT"/>
          <w:sz w:val="22"/>
          <w:szCs w:val="22"/>
          <w:lang w:eastAsia="zh-CN" w:bidi="ar"/>
        </w:rPr>
        <w:t>kebutuhan</w:t>
      </w:r>
      <w:proofErr w:type="spellEnd"/>
      <w:r w:rsidRPr="00732307">
        <w:rPr>
          <w:rFonts w:eastAsia="TimesNewRomanPSMT"/>
          <w:sz w:val="22"/>
          <w:szCs w:val="22"/>
          <w:lang w:eastAsia="zh-CN" w:bidi="ar"/>
        </w:rPr>
        <w:t xml:space="preserve"> orang di </w:t>
      </w:r>
      <w:r w:rsidR="00637F92" w:rsidRPr="00732307">
        <w:rPr>
          <w:rFonts w:eastAsia="TimesNewRomanPSMT"/>
          <w:sz w:val="22"/>
          <w:szCs w:val="22"/>
          <w:lang w:val="id-ID" w:eastAsia="zh-CN" w:bidi="ar"/>
        </w:rPr>
        <w:t>sekelilingnya</w:t>
      </w:r>
      <w:r w:rsidRPr="00732307">
        <w:rPr>
          <w:rFonts w:eastAsia="TimesNewRomanPSMT"/>
          <w:sz w:val="22"/>
          <w:szCs w:val="22"/>
          <w:lang w:eastAsia="zh-CN" w:bidi="ar"/>
        </w:rPr>
        <w:t xml:space="preserve">. </w:t>
      </w:r>
      <w:proofErr w:type="spellStart"/>
      <w:r w:rsidRPr="00732307">
        <w:rPr>
          <w:rFonts w:eastAsia="TimesNewRomanPSMT"/>
          <w:sz w:val="22"/>
          <w:szCs w:val="22"/>
          <w:lang w:eastAsia="zh-CN" w:bidi="ar"/>
        </w:rPr>
        <w:t>Kecerdasan</w:t>
      </w:r>
      <w:proofErr w:type="spellEnd"/>
      <w:r w:rsidRPr="00732307">
        <w:rPr>
          <w:rFonts w:eastAsia="TimesNewRomanPSMT"/>
          <w:sz w:val="22"/>
          <w:szCs w:val="22"/>
          <w:lang w:eastAsia="zh-CN" w:bidi="ar"/>
        </w:rPr>
        <w:t xml:space="preserve"> </w:t>
      </w:r>
      <w:proofErr w:type="spellStart"/>
      <w:r w:rsidRPr="00732307">
        <w:rPr>
          <w:rFonts w:eastAsia="TimesNewRomanPSMT"/>
          <w:sz w:val="22"/>
          <w:szCs w:val="22"/>
          <w:lang w:eastAsia="zh-CN" w:bidi="ar"/>
        </w:rPr>
        <w:t>sosial</w:t>
      </w:r>
      <w:proofErr w:type="spellEnd"/>
      <w:r w:rsidRPr="00732307">
        <w:rPr>
          <w:rFonts w:eastAsia="TimesNewRomanPSMT"/>
          <w:sz w:val="22"/>
          <w:szCs w:val="22"/>
          <w:lang w:eastAsia="zh-CN" w:bidi="ar"/>
        </w:rPr>
        <w:t xml:space="preserve"> </w:t>
      </w:r>
      <w:proofErr w:type="spellStart"/>
      <w:r w:rsidRPr="00732307">
        <w:rPr>
          <w:rFonts w:eastAsia="TimesNewRomanPSMT"/>
          <w:sz w:val="22"/>
          <w:szCs w:val="22"/>
          <w:lang w:eastAsia="zh-CN" w:bidi="ar"/>
        </w:rPr>
        <w:t>menurut</w:t>
      </w:r>
      <w:proofErr w:type="spellEnd"/>
      <w:r w:rsidRPr="00732307">
        <w:rPr>
          <w:rFonts w:eastAsia="TimesNewRomanPSMT"/>
          <w:sz w:val="22"/>
          <w:szCs w:val="22"/>
          <w:lang w:eastAsia="zh-CN" w:bidi="ar"/>
        </w:rPr>
        <w:t xml:space="preserve"> Tai, 2014 (</w:t>
      </w:r>
      <w:proofErr w:type="spellStart"/>
      <w:r w:rsidRPr="00732307">
        <w:rPr>
          <w:rFonts w:eastAsia="TimesNewRomanPSMT"/>
          <w:sz w:val="22"/>
          <w:szCs w:val="22"/>
          <w:lang w:eastAsia="zh-CN" w:bidi="ar"/>
        </w:rPr>
        <w:t>dalam</w:t>
      </w:r>
      <w:proofErr w:type="spellEnd"/>
      <w:r w:rsidRPr="00732307">
        <w:rPr>
          <w:rFonts w:eastAsia="TimesNewRomanPSMT"/>
          <w:sz w:val="22"/>
          <w:szCs w:val="22"/>
          <w:lang w:eastAsia="zh-CN" w:bidi="ar"/>
        </w:rPr>
        <w:t xml:space="preserve"> </w:t>
      </w:r>
      <w:proofErr w:type="spellStart"/>
      <w:r w:rsidRPr="00732307">
        <w:rPr>
          <w:rFonts w:eastAsia="TimesNewRomanPSMT"/>
          <w:sz w:val="22"/>
          <w:szCs w:val="22"/>
          <w:lang w:eastAsia="zh-CN" w:bidi="ar"/>
        </w:rPr>
        <w:t>Sinaga</w:t>
      </w:r>
      <w:proofErr w:type="spellEnd"/>
      <w:r w:rsidRPr="00732307">
        <w:rPr>
          <w:rFonts w:eastAsia="TimesNewRomanPSMT"/>
          <w:sz w:val="22"/>
          <w:szCs w:val="22"/>
          <w:lang w:eastAsia="zh-CN" w:bidi="ar"/>
        </w:rPr>
        <w:t xml:space="preserve">, 2018:40) </w:t>
      </w:r>
      <w:r w:rsidR="00DD4BBE">
        <w:rPr>
          <w:rFonts w:eastAsia="TimesNewRomanPSMT"/>
          <w:sz w:val="22"/>
          <w:szCs w:val="22"/>
          <w:lang w:val="id-ID" w:eastAsia="zh-CN" w:bidi="ar"/>
        </w:rPr>
        <w:t>yaitu</w:t>
      </w:r>
      <w:r w:rsidRPr="00732307">
        <w:rPr>
          <w:rFonts w:eastAsia="TimesNewRomanPSMT"/>
          <w:sz w:val="22"/>
          <w:szCs w:val="22"/>
          <w:lang w:eastAsia="zh-CN" w:bidi="ar"/>
        </w:rPr>
        <w:t xml:space="preserve"> </w:t>
      </w:r>
      <w:r w:rsidR="00DD4BBE">
        <w:rPr>
          <w:rFonts w:eastAsia="TimesNewRomanPSMT"/>
          <w:sz w:val="22"/>
          <w:szCs w:val="22"/>
          <w:lang w:val="id-ID" w:eastAsia="zh-CN" w:bidi="ar"/>
        </w:rPr>
        <w:t xml:space="preserve">siswa mampu </w:t>
      </w:r>
      <w:r w:rsidR="00637F92" w:rsidRPr="00732307">
        <w:rPr>
          <w:rFonts w:eastAsia="TimesNewRomanPSMT"/>
          <w:sz w:val="22"/>
          <w:szCs w:val="22"/>
          <w:lang w:val="id-ID" w:eastAsia="zh-CN" w:bidi="ar"/>
        </w:rPr>
        <w:t xml:space="preserve">memahami </w:t>
      </w:r>
      <w:r w:rsidR="00DD4BBE">
        <w:rPr>
          <w:rFonts w:eastAsia="TimesNewRomanPSMT"/>
          <w:sz w:val="22"/>
          <w:szCs w:val="22"/>
          <w:lang w:val="id-ID" w:eastAsia="zh-CN" w:bidi="ar"/>
        </w:rPr>
        <w:t xml:space="preserve">cara </w:t>
      </w:r>
      <w:proofErr w:type="spellStart"/>
      <w:r w:rsidRPr="00732307">
        <w:rPr>
          <w:rFonts w:eastAsia="TimesNewRomanPSMT"/>
          <w:sz w:val="22"/>
          <w:szCs w:val="22"/>
          <w:lang w:eastAsia="zh-CN" w:bidi="ar"/>
        </w:rPr>
        <w:t>berinteraksi</w:t>
      </w:r>
      <w:proofErr w:type="spellEnd"/>
      <w:r w:rsidRPr="00732307">
        <w:rPr>
          <w:rFonts w:eastAsia="TimesNewRomanPSMT"/>
          <w:sz w:val="22"/>
          <w:szCs w:val="22"/>
          <w:lang w:eastAsia="zh-CN" w:bidi="ar"/>
        </w:rPr>
        <w:t xml:space="preserve"> </w:t>
      </w:r>
      <w:r w:rsidR="00DD4BBE">
        <w:rPr>
          <w:rFonts w:eastAsia="TimesNewRomanPSMT"/>
          <w:sz w:val="22"/>
          <w:szCs w:val="22"/>
          <w:lang w:val="id-ID" w:eastAsia="zh-CN" w:bidi="ar"/>
        </w:rPr>
        <w:t xml:space="preserve">secara </w:t>
      </w:r>
      <w:proofErr w:type="spellStart"/>
      <w:r w:rsidRPr="00732307">
        <w:rPr>
          <w:rFonts w:eastAsia="TimesNewRomanPSMT"/>
          <w:sz w:val="22"/>
          <w:szCs w:val="22"/>
          <w:lang w:eastAsia="zh-CN" w:bidi="ar"/>
        </w:rPr>
        <w:t>aktif</w:t>
      </w:r>
      <w:proofErr w:type="spellEnd"/>
      <w:r w:rsidRPr="00732307">
        <w:rPr>
          <w:rFonts w:eastAsia="TimesNewRomanPSMT"/>
          <w:sz w:val="22"/>
          <w:szCs w:val="22"/>
          <w:lang w:eastAsia="zh-CN" w:bidi="ar"/>
        </w:rPr>
        <w:t xml:space="preserve"> </w:t>
      </w:r>
      <w:proofErr w:type="spellStart"/>
      <w:r w:rsidRPr="00732307">
        <w:rPr>
          <w:rFonts w:eastAsia="TimesNewRomanPSMT"/>
          <w:sz w:val="22"/>
          <w:szCs w:val="22"/>
          <w:lang w:eastAsia="zh-CN" w:bidi="ar"/>
        </w:rPr>
        <w:t>dengan</w:t>
      </w:r>
      <w:proofErr w:type="spellEnd"/>
      <w:r w:rsidRPr="00732307">
        <w:rPr>
          <w:rFonts w:eastAsia="TimesNewRomanPSMT"/>
          <w:sz w:val="22"/>
          <w:szCs w:val="22"/>
          <w:lang w:eastAsia="zh-CN" w:bidi="ar"/>
        </w:rPr>
        <w:t xml:space="preserve"> </w:t>
      </w:r>
      <w:r w:rsidR="00DD4BBE">
        <w:rPr>
          <w:rFonts w:eastAsia="TimesNewRomanPSMT"/>
          <w:sz w:val="22"/>
          <w:szCs w:val="22"/>
          <w:lang w:val="id-ID" w:eastAsia="zh-CN" w:bidi="ar"/>
        </w:rPr>
        <w:t xml:space="preserve">siswa </w:t>
      </w:r>
      <w:r w:rsidRPr="00732307">
        <w:rPr>
          <w:rFonts w:eastAsia="TimesNewRomanPSMT"/>
          <w:sz w:val="22"/>
          <w:szCs w:val="22"/>
          <w:lang w:eastAsia="zh-CN" w:bidi="ar"/>
        </w:rPr>
        <w:t xml:space="preserve">lain. </w:t>
      </w:r>
      <w:proofErr w:type="spellStart"/>
      <w:r w:rsidRPr="00732307">
        <w:rPr>
          <w:rFonts w:eastAsia="TimesNewRomanPSMT"/>
          <w:sz w:val="22"/>
          <w:szCs w:val="22"/>
          <w:lang w:eastAsia="zh-CN" w:bidi="ar"/>
        </w:rPr>
        <w:t>Kecerdasan</w:t>
      </w:r>
      <w:proofErr w:type="spellEnd"/>
      <w:r w:rsidRPr="00732307">
        <w:rPr>
          <w:rFonts w:eastAsia="TimesNewRomanPSMT"/>
          <w:sz w:val="22"/>
          <w:szCs w:val="22"/>
          <w:lang w:eastAsia="zh-CN" w:bidi="ar"/>
        </w:rPr>
        <w:t xml:space="preserve"> </w:t>
      </w:r>
      <w:proofErr w:type="spellStart"/>
      <w:r w:rsidRPr="00732307">
        <w:rPr>
          <w:rFonts w:eastAsia="TimesNewRomanPSMT"/>
          <w:sz w:val="22"/>
          <w:szCs w:val="22"/>
          <w:lang w:eastAsia="zh-CN" w:bidi="ar"/>
        </w:rPr>
        <w:t>sosial</w:t>
      </w:r>
      <w:proofErr w:type="spellEnd"/>
      <w:r w:rsidRPr="00732307">
        <w:rPr>
          <w:rFonts w:eastAsia="TimesNewRomanPSMT"/>
          <w:sz w:val="22"/>
          <w:szCs w:val="22"/>
          <w:lang w:eastAsia="zh-CN" w:bidi="ar"/>
        </w:rPr>
        <w:t xml:space="preserve"> </w:t>
      </w:r>
      <w:proofErr w:type="spellStart"/>
      <w:r w:rsidRPr="00732307">
        <w:rPr>
          <w:rFonts w:eastAsia="TimesNewRomanPSMT"/>
          <w:sz w:val="22"/>
          <w:szCs w:val="22"/>
          <w:lang w:eastAsia="zh-CN" w:bidi="ar"/>
        </w:rPr>
        <w:t>menurut</w:t>
      </w:r>
      <w:proofErr w:type="spellEnd"/>
      <w:r w:rsidRPr="00732307">
        <w:rPr>
          <w:rFonts w:eastAsia="TimesNewRomanPSMT"/>
          <w:sz w:val="22"/>
          <w:szCs w:val="22"/>
          <w:lang w:eastAsia="zh-CN" w:bidi="ar"/>
        </w:rPr>
        <w:t xml:space="preserve"> </w:t>
      </w:r>
      <w:proofErr w:type="spellStart"/>
      <w:r w:rsidRPr="00732307">
        <w:rPr>
          <w:rFonts w:eastAsia="TimesNewRomanPSMT"/>
          <w:sz w:val="22"/>
          <w:szCs w:val="22"/>
          <w:lang w:eastAsia="zh-CN" w:bidi="ar"/>
        </w:rPr>
        <w:t>Azid</w:t>
      </w:r>
      <w:proofErr w:type="spellEnd"/>
      <w:r w:rsidRPr="00732307">
        <w:rPr>
          <w:rFonts w:eastAsia="TimesNewRomanPSMT"/>
          <w:sz w:val="22"/>
          <w:szCs w:val="22"/>
          <w:lang w:eastAsia="zh-CN" w:bidi="ar"/>
        </w:rPr>
        <w:t>, 2016 (</w:t>
      </w:r>
      <w:proofErr w:type="spellStart"/>
      <w:r w:rsidRPr="00732307">
        <w:rPr>
          <w:rFonts w:eastAsia="TimesNewRomanPSMT"/>
          <w:sz w:val="22"/>
          <w:szCs w:val="22"/>
          <w:lang w:eastAsia="zh-CN" w:bidi="ar"/>
        </w:rPr>
        <w:t>dalam</w:t>
      </w:r>
      <w:proofErr w:type="spellEnd"/>
      <w:r w:rsidRPr="00732307">
        <w:rPr>
          <w:rFonts w:eastAsia="TimesNewRomanPSMT"/>
          <w:sz w:val="22"/>
          <w:szCs w:val="22"/>
          <w:lang w:eastAsia="zh-CN" w:bidi="ar"/>
        </w:rPr>
        <w:t xml:space="preserve"> </w:t>
      </w:r>
      <w:proofErr w:type="spellStart"/>
      <w:r w:rsidRPr="00732307">
        <w:rPr>
          <w:rFonts w:eastAsia="TimesNewRomanPSMT"/>
          <w:sz w:val="22"/>
          <w:szCs w:val="22"/>
          <w:lang w:eastAsia="zh-CN" w:bidi="ar"/>
        </w:rPr>
        <w:t>Sinaga</w:t>
      </w:r>
      <w:proofErr w:type="spellEnd"/>
      <w:r w:rsidRPr="00732307">
        <w:rPr>
          <w:rFonts w:eastAsia="TimesNewRomanPSMT"/>
          <w:sz w:val="22"/>
          <w:szCs w:val="22"/>
          <w:lang w:eastAsia="zh-CN" w:bidi="ar"/>
        </w:rPr>
        <w:t xml:space="preserve">, 2018:40) </w:t>
      </w:r>
      <w:proofErr w:type="spellStart"/>
      <w:r w:rsidRPr="00732307">
        <w:rPr>
          <w:rFonts w:eastAsia="TimesNewRomanPSMT"/>
          <w:sz w:val="22"/>
          <w:szCs w:val="22"/>
          <w:lang w:eastAsia="zh-CN" w:bidi="ar"/>
        </w:rPr>
        <w:t>berhubungan</w:t>
      </w:r>
      <w:proofErr w:type="spellEnd"/>
      <w:r w:rsidRPr="00732307">
        <w:rPr>
          <w:rFonts w:eastAsia="TimesNewRomanPSMT"/>
          <w:sz w:val="22"/>
          <w:szCs w:val="22"/>
          <w:lang w:eastAsia="zh-CN" w:bidi="ar"/>
        </w:rPr>
        <w:t xml:space="preserve"> </w:t>
      </w:r>
      <w:proofErr w:type="spellStart"/>
      <w:r w:rsidRPr="00732307">
        <w:rPr>
          <w:rFonts w:eastAsia="TimesNewRomanPSMT"/>
          <w:sz w:val="22"/>
          <w:szCs w:val="22"/>
          <w:lang w:eastAsia="zh-CN" w:bidi="ar"/>
        </w:rPr>
        <w:t>erat</w:t>
      </w:r>
      <w:proofErr w:type="spellEnd"/>
      <w:r w:rsidRPr="00732307">
        <w:rPr>
          <w:rFonts w:eastAsia="TimesNewRomanPSMT"/>
          <w:sz w:val="22"/>
          <w:szCs w:val="22"/>
          <w:lang w:eastAsia="zh-CN" w:bidi="ar"/>
        </w:rPr>
        <w:t xml:space="preserve"> </w:t>
      </w:r>
      <w:proofErr w:type="spellStart"/>
      <w:r w:rsidRPr="00732307">
        <w:rPr>
          <w:rFonts w:eastAsia="TimesNewRomanPSMT"/>
          <w:sz w:val="22"/>
          <w:szCs w:val="22"/>
          <w:lang w:eastAsia="zh-CN" w:bidi="ar"/>
        </w:rPr>
        <w:t>dengan</w:t>
      </w:r>
      <w:proofErr w:type="spellEnd"/>
      <w:r w:rsidRPr="00732307">
        <w:rPr>
          <w:rFonts w:eastAsia="TimesNewRomanPSMT"/>
          <w:sz w:val="22"/>
          <w:szCs w:val="22"/>
          <w:lang w:eastAsia="zh-CN" w:bidi="ar"/>
        </w:rPr>
        <w:t xml:space="preserve"> </w:t>
      </w:r>
      <w:proofErr w:type="spellStart"/>
      <w:r w:rsidRPr="00732307">
        <w:rPr>
          <w:rFonts w:eastAsia="TimesNewRomanPSMT"/>
          <w:sz w:val="22"/>
          <w:szCs w:val="22"/>
          <w:lang w:eastAsia="zh-CN" w:bidi="ar"/>
        </w:rPr>
        <w:t>emosi</w:t>
      </w:r>
      <w:proofErr w:type="spellEnd"/>
      <w:r w:rsidRPr="00732307">
        <w:rPr>
          <w:rFonts w:eastAsia="TimesNewRomanPSMT"/>
          <w:sz w:val="22"/>
          <w:szCs w:val="22"/>
          <w:lang w:eastAsia="zh-CN" w:bidi="ar"/>
        </w:rPr>
        <w:t xml:space="preserve">. </w:t>
      </w:r>
      <w:r w:rsidRPr="00732307">
        <w:rPr>
          <w:rFonts w:eastAsia="TimesNewRomanPSMT"/>
          <w:sz w:val="22"/>
          <w:szCs w:val="22"/>
          <w:lang w:val="id-ID" w:eastAsia="zh-CN" w:bidi="ar"/>
        </w:rPr>
        <w:t xml:space="preserve">Adapun kesimpulan yang peneliti peroleh dari beberapa ahli, bahwa kecerdasan sosial merupakan kemampuan </w:t>
      </w:r>
      <w:r w:rsidR="00E36A37" w:rsidRPr="00732307">
        <w:rPr>
          <w:rFonts w:eastAsia="TimesNewRomanPSMT"/>
          <w:sz w:val="22"/>
          <w:szCs w:val="22"/>
          <w:lang w:val="id-ID" w:eastAsia="zh-CN" w:bidi="ar"/>
        </w:rPr>
        <w:t xml:space="preserve">berfikir </w:t>
      </w:r>
      <w:r w:rsidR="00637F92" w:rsidRPr="00732307">
        <w:rPr>
          <w:rFonts w:eastAsia="TimesNewRomanPSMT"/>
          <w:sz w:val="22"/>
          <w:szCs w:val="22"/>
          <w:lang w:val="id-ID" w:eastAsia="zh-CN" w:bidi="ar"/>
        </w:rPr>
        <w:t>untuk</w:t>
      </w:r>
      <w:r w:rsidRPr="00732307">
        <w:rPr>
          <w:rFonts w:eastAsia="TimesNewRomanPSMT"/>
          <w:sz w:val="22"/>
          <w:szCs w:val="22"/>
          <w:lang w:val="id-ID" w:eastAsia="zh-CN" w:bidi="ar"/>
        </w:rPr>
        <w:t xml:space="preserve"> mengolah emosional dan mampu memecahkan masalah dari emosi tersebut. </w:t>
      </w:r>
    </w:p>
    <w:p w14:paraId="27E9C243" w14:textId="42665A7C" w:rsidR="0094345B" w:rsidRPr="00732307" w:rsidRDefault="00E36A37">
      <w:pPr>
        <w:spacing w:after="0" w:line="240" w:lineRule="auto"/>
        <w:ind w:firstLineChars="290" w:firstLine="638"/>
        <w:jc w:val="both"/>
        <w:rPr>
          <w:rFonts w:eastAsia="TimesNewRomanPSMT"/>
          <w:sz w:val="22"/>
          <w:szCs w:val="22"/>
          <w:lang w:eastAsia="zh-CN" w:bidi="ar"/>
        </w:rPr>
      </w:pPr>
      <w:r w:rsidRPr="00732307">
        <w:rPr>
          <w:rFonts w:eastAsia="TimesNewRomanPSMT"/>
          <w:sz w:val="22"/>
          <w:szCs w:val="22"/>
          <w:lang w:val="id-ID" w:eastAsia="zh-CN" w:bidi="ar"/>
        </w:rPr>
        <w:t xml:space="preserve">Dalam kehidupan sehari-hari, setiap manusia pasti menghadapi permasalahan. Tergantung dari kemampuan manusia itu sendiri untuk mencari tahu bagaimana menghadapi masalah yang sedang </w:t>
      </w:r>
      <w:r w:rsidR="00CE18F7" w:rsidRPr="00732307">
        <w:rPr>
          <w:rFonts w:eastAsia="TimesNewRomanPSMT"/>
          <w:sz w:val="22"/>
          <w:szCs w:val="22"/>
          <w:lang w:val="id-ID" w:eastAsia="zh-CN" w:bidi="ar"/>
        </w:rPr>
        <w:t>terjadi</w:t>
      </w:r>
      <w:r w:rsidRPr="00732307">
        <w:rPr>
          <w:rFonts w:eastAsia="TimesNewRomanPSMT"/>
          <w:sz w:val="22"/>
          <w:szCs w:val="22"/>
          <w:lang w:val="id-ID" w:eastAsia="zh-CN" w:bidi="ar"/>
        </w:rPr>
        <w:t xml:space="preserve">. Dalam pemecahan masalah diperlukan upaya yang sangat erat kaitannya dengan kemampuan berfikir sehingga seseorang bisa di katakan memiliki kecerdasan sosial. </w:t>
      </w:r>
      <w:r w:rsidR="00CE18F7" w:rsidRPr="00732307">
        <w:rPr>
          <w:rFonts w:eastAsia="TimesNewRomanPSMT"/>
          <w:sz w:val="22"/>
          <w:szCs w:val="22"/>
          <w:lang w:val="id-ID" w:eastAsia="zh-CN" w:bidi="ar"/>
        </w:rPr>
        <w:t>Hal ini s</w:t>
      </w:r>
      <w:r w:rsidRPr="00732307">
        <w:rPr>
          <w:rFonts w:eastAsia="TimesNewRomanPSMT"/>
          <w:sz w:val="22"/>
          <w:szCs w:val="22"/>
          <w:lang w:val="id-ID" w:eastAsia="zh-CN" w:bidi="ar"/>
        </w:rPr>
        <w:t xml:space="preserve">ejalan dengan </w:t>
      </w:r>
      <w:r w:rsidR="00936D99" w:rsidRPr="00732307">
        <w:rPr>
          <w:rFonts w:eastAsia="TimesNewRomanPSMT"/>
          <w:sz w:val="22"/>
          <w:szCs w:val="22"/>
          <w:lang w:val="id-ID" w:eastAsia="zh-CN" w:bidi="ar"/>
        </w:rPr>
        <w:t xml:space="preserve">pendapat dari Nuraini dkk (2020:1), </w:t>
      </w:r>
      <w:r w:rsidR="00CE18F7" w:rsidRPr="00732307">
        <w:rPr>
          <w:rFonts w:eastAsia="TimesNewRomanPSMT"/>
          <w:sz w:val="22"/>
          <w:szCs w:val="22"/>
          <w:lang w:val="id-ID" w:eastAsia="zh-CN" w:bidi="ar"/>
        </w:rPr>
        <w:t xml:space="preserve">bahwa proses berfikir seseorang </w:t>
      </w:r>
      <w:r w:rsidR="00EC5EAB" w:rsidRPr="00732307">
        <w:rPr>
          <w:rFonts w:eastAsia="TimesNewRomanPSMT"/>
          <w:sz w:val="22"/>
          <w:szCs w:val="22"/>
          <w:lang w:val="id-ID" w:eastAsia="zh-CN" w:bidi="ar"/>
        </w:rPr>
        <w:t xml:space="preserve">merupakan sebuah aktivitas psikis yang disadari oleh keinginan dan dapat terjadi ketika seseorang menghadapi suatu masalah untuk diselesaikan. </w:t>
      </w:r>
      <w:r w:rsidR="00B026A1" w:rsidRPr="00732307">
        <w:rPr>
          <w:rFonts w:eastAsia="TimesNewRomanPSMT"/>
          <w:sz w:val="22"/>
          <w:szCs w:val="22"/>
          <w:lang w:val="id-ID" w:eastAsia="zh-CN" w:bidi="ar"/>
        </w:rPr>
        <w:t>Sehingga seseorang yang memiliki kecerdasan sosial akan berfikir dahulu sebelum</w:t>
      </w:r>
      <w:r w:rsidR="00936D99" w:rsidRPr="00732307">
        <w:rPr>
          <w:rFonts w:eastAsia="TimesNewRomanPSMT"/>
          <w:sz w:val="22"/>
          <w:szCs w:val="22"/>
          <w:lang w:val="id-ID" w:eastAsia="zh-CN" w:bidi="ar"/>
        </w:rPr>
        <w:t xml:space="preserve"> </w:t>
      </w:r>
      <w:r w:rsidR="00B026A1" w:rsidRPr="00732307">
        <w:rPr>
          <w:rFonts w:eastAsia="TimesNewRomanPSMT"/>
          <w:sz w:val="22"/>
          <w:szCs w:val="22"/>
          <w:lang w:val="id-ID" w:eastAsia="zh-CN" w:bidi="ar"/>
        </w:rPr>
        <w:t>melakukan sesuatu hal.</w:t>
      </w:r>
      <w:r w:rsidR="00CE18F7" w:rsidRPr="00732307">
        <w:rPr>
          <w:rFonts w:eastAsia="TimesNewRomanPSMT"/>
          <w:sz w:val="22"/>
          <w:szCs w:val="22"/>
          <w:lang w:val="id-ID" w:eastAsia="zh-CN" w:bidi="ar"/>
        </w:rPr>
        <w:t xml:space="preserve"> </w:t>
      </w:r>
    </w:p>
    <w:p w14:paraId="4DCE3E09" w14:textId="2C428CE7" w:rsidR="0094345B" w:rsidRPr="00732307" w:rsidRDefault="00F4311B">
      <w:pPr>
        <w:spacing w:after="0" w:line="240" w:lineRule="auto"/>
        <w:ind w:firstLineChars="290" w:firstLine="638"/>
        <w:jc w:val="both"/>
        <w:rPr>
          <w:rFonts w:eastAsia="SimSun"/>
          <w:sz w:val="22"/>
          <w:szCs w:val="22"/>
          <w:lang w:eastAsia="zh-CN" w:bidi="ar"/>
        </w:rPr>
      </w:pPr>
      <w:proofErr w:type="spellStart"/>
      <w:r w:rsidRPr="00732307">
        <w:rPr>
          <w:rFonts w:eastAsia="SimSun"/>
          <w:sz w:val="22"/>
          <w:szCs w:val="22"/>
          <w:lang w:eastAsia="zh-CN" w:bidi="ar"/>
        </w:rPr>
        <w:t>Maka</w:t>
      </w:r>
      <w:proofErr w:type="spellEnd"/>
      <w:r w:rsidRPr="00732307">
        <w:rPr>
          <w:rFonts w:eastAsia="SimSun"/>
          <w:sz w:val="22"/>
          <w:szCs w:val="22"/>
          <w:lang w:eastAsia="zh-CN" w:bidi="ar"/>
        </w:rPr>
        <w:t xml:space="preserve"> </w:t>
      </w:r>
      <w:proofErr w:type="spellStart"/>
      <w:r w:rsidRPr="00732307">
        <w:rPr>
          <w:rFonts w:eastAsia="SimSun"/>
          <w:sz w:val="22"/>
          <w:szCs w:val="22"/>
          <w:lang w:eastAsia="zh-CN" w:bidi="ar"/>
        </w:rPr>
        <w:t>dari</w:t>
      </w:r>
      <w:proofErr w:type="spellEnd"/>
      <w:r w:rsidRPr="00732307">
        <w:rPr>
          <w:rFonts w:eastAsia="SimSun"/>
          <w:sz w:val="22"/>
          <w:szCs w:val="22"/>
          <w:lang w:eastAsia="zh-CN" w:bidi="ar"/>
        </w:rPr>
        <w:t xml:space="preserve"> </w:t>
      </w:r>
      <w:proofErr w:type="spellStart"/>
      <w:r w:rsidRPr="00732307">
        <w:rPr>
          <w:rFonts w:eastAsia="SimSun"/>
          <w:sz w:val="22"/>
          <w:szCs w:val="22"/>
          <w:lang w:eastAsia="zh-CN" w:bidi="ar"/>
        </w:rPr>
        <w:t>itu</w:t>
      </w:r>
      <w:proofErr w:type="spellEnd"/>
      <w:r w:rsidRPr="00732307">
        <w:rPr>
          <w:rFonts w:eastAsia="SimSun"/>
          <w:sz w:val="22"/>
          <w:szCs w:val="22"/>
          <w:lang w:eastAsia="zh-CN" w:bidi="ar"/>
        </w:rPr>
        <w:t xml:space="preserve">, </w:t>
      </w:r>
      <w:r w:rsidRPr="00732307">
        <w:rPr>
          <w:rFonts w:eastAsia="SimSun"/>
          <w:sz w:val="22"/>
          <w:szCs w:val="22"/>
          <w:lang w:val="id-ID" w:eastAsia="zh-CN" w:bidi="ar"/>
        </w:rPr>
        <w:t xml:space="preserve">dari hasil </w:t>
      </w:r>
      <w:proofErr w:type="spellStart"/>
      <w:r w:rsidRPr="00732307">
        <w:rPr>
          <w:rFonts w:eastAsia="SimSun"/>
          <w:sz w:val="22"/>
          <w:szCs w:val="22"/>
          <w:lang w:eastAsia="zh-CN" w:bidi="ar"/>
        </w:rPr>
        <w:t>observasi</w:t>
      </w:r>
      <w:proofErr w:type="spellEnd"/>
      <w:r w:rsidR="00DD4BBE">
        <w:rPr>
          <w:rFonts w:eastAsia="SimSun"/>
          <w:sz w:val="22"/>
          <w:szCs w:val="22"/>
          <w:lang w:val="id-ID" w:eastAsia="zh-CN" w:bidi="ar"/>
        </w:rPr>
        <w:t xml:space="preserve"> </w:t>
      </w:r>
      <w:proofErr w:type="spellStart"/>
      <w:r w:rsidRPr="00732307">
        <w:rPr>
          <w:rFonts w:eastAsia="SimSun"/>
          <w:sz w:val="22"/>
          <w:szCs w:val="22"/>
          <w:lang w:eastAsia="zh-CN" w:bidi="ar"/>
        </w:rPr>
        <w:t>siswa</w:t>
      </w:r>
      <w:proofErr w:type="spellEnd"/>
      <w:r w:rsidRPr="00732307">
        <w:rPr>
          <w:rFonts w:eastAsia="SimSun"/>
          <w:sz w:val="22"/>
          <w:szCs w:val="22"/>
          <w:lang w:eastAsia="zh-CN" w:bidi="ar"/>
        </w:rPr>
        <w:t xml:space="preserve"> </w:t>
      </w:r>
      <w:proofErr w:type="spellStart"/>
      <w:r w:rsidRPr="00732307">
        <w:rPr>
          <w:rFonts w:eastAsia="SimSun"/>
          <w:sz w:val="22"/>
          <w:szCs w:val="22"/>
          <w:lang w:eastAsia="zh-CN" w:bidi="ar"/>
        </w:rPr>
        <w:t>kelas</w:t>
      </w:r>
      <w:proofErr w:type="spellEnd"/>
      <w:r w:rsidRPr="00732307">
        <w:rPr>
          <w:rFonts w:eastAsia="SimSun"/>
          <w:sz w:val="22"/>
          <w:szCs w:val="22"/>
          <w:lang w:eastAsia="zh-CN" w:bidi="ar"/>
        </w:rPr>
        <w:t xml:space="preserve"> V MI Salman Al-</w:t>
      </w:r>
      <w:proofErr w:type="spellStart"/>
      <w:r w:rsidRPr="00732307">
        <w:rPr>
          <w:rFonts w:eastAsia="SimSun"/>
          <w:sz w:val="22"/>
          <w:szCs w:val="22"/>
          <w:lang w:eastAsia="zh-CN" w:bidi="ar"/>
        </w:rPr>
        <w:t>Farisi</w:t>
      </w:r>
      <w:proofErr w:type="spellEnd"/>
      <w:r w:rsidRPr="00732307">
        <w:rPr>
          <w:rFonts w:eastAsia="SimSun"/>
          <w:sz w:val="22"/>
          <w:szCs w:val="22"/>
          <w:lang w:eastAsia="zh-CN" w:bidi="ar"/>
        </w:rPr>
        <w:t xml:space="preserve"> Liang, </w:t>
      </w:r>
      <w:proofErr w:type="spellStart"/>
      <w:r w:rsidRPr="00732307">
        <w:rPr>
          <w:rFonts w:eastAsia="SimSun"/>
          <w:sz w:val="22"/>
          <w:szCs w:val="22"/>
          <w:lang w:eastAsia="zh-CN" w:bidi="ar"/>
        </w:rPr>
        <w:t>peneliti</w:t>
      </w:r>
      <w:proofErr w:type="spellEnd"/>
      <w:r w:rsidRPr="00732307">
        <w:rPr>
          <w:rFonts w:eastAsia="SimSun"/>
          <w:sz w:val="22"/>
          <w:szCs w:val="22"/>
          <w:lang w:eastAsia="zh-CN" w:bidi="ar"/>
        </w:rPr>
        <w:t xml:space="preserve"> </w:t>
      </w:r>
      <w:proofErr w:type="spellStart"/>
      <w:r w:rsidRPr="00732307">
        <w:rPr>
          <w:rFonts w:eastAsia="SimSun"/>
          <w:sz w:val="22"/>
          <w:szCs w:val="22"/>
          <w:lang w:eastAsia="zh-CN" w:bidi="ar"/>
        </w:rPr>
        <w:t>berinisiatif</w:t>
      </w:r>
      <w:proofErr w:type="spellEnd"/>
      <w:r w:rsidRPr="00732307">
        <w:rPr>
          <w:rFonts w:eastAsia="SimSun"/>
          <w:sz w:val="22"/>
          <w:szCs w:val="22"/>
          <w:lang w:eastAsia="zh-CN" w:bidi="ar"/>
        </w:rPr>
        <w:t xml:space="preserve"> dan </w:t>
      </w:r>
      <w:proofErr w:type="spellStart"/>
      <w:r w:rsidRPr="00732307">
        <w:rPr>
          <w:rFonts w:eastAsia="SimSun"/>
          <w:sz w:val="22"/>
          <w:szCs w:val="22"/>
          <w:lang w:eastAsia="zh-CN" w:bidi="ar"/>
        </w:rPr>
        <w:t>berinovasi</w:t>
      </w:r>
      <w:proofErr w:type="spellEnd"/>
      <w:r w:rsidRPr="00732307">
        <w:rPr>
          <w:rFonts w:eastAsia="SimSun"/>
          <w:sz w:val="22"/>
          <w:szCs w:val="22"/>
          <w:lang w:eastAsia="zh-CN" w:bidi="ar"/>
        </w:rPr>
        <w:t xml:space="preserve"> </w:t>
      </w:r>
      <w:proofErr w:type="spellStart"/>
      <w:r w:rsidRPr="00732307">
        <w:rPr>
          <w:rFonts w:eastAsia="SimSun"/>
          <w:sz w:val="22"/>
          <w:szCs w:val="22"/>
          <w:lang w:eastAsia="zh-CN" w:bidi="ar"/>
        </w:rPr>
        <w:t>untuk</w:t>
      </w:r>
      <w:proofErr w:type="spellEnd"/>
      <w:r w:rsidRPr="00732307">
        <w:rPr>
          <w:rFonts w:eastAsia="SimSun"/>
          <w:sz w:val="22"/>
          <w:szCs w:val="22"/>
          <w:lang w:eastAsia="zh-CN" w:bidi="ar"/>
        </w:rPr>
        <w:t xml:space="preserve"> </w:t>
      </w:r>
      <w:proofErr w:type="spellStart"/>
      <w:r w:rsidRPr="00732307">
        <w:rPr>
          <w:rFonts w:eastAsia="SimSun"/>
          <w:sz w:val="22"/>
          <w:szCs w:val="22"/>
          <w:lang w:eastAsia="zh-CN" w:bidi="ar"/>
        </w:rPr>
        <w:t>meningkatkan</w:t>
      </w:r>
      <w:proofErr w:type="spellEnd"/>
      <w:r w:rsidRPr="00732307">
        <w:rPr>
          <w:rFonts w:eastAsia="SimSun"/>
          <w:sz w:val="22"/>
          <w:szCs w:val="22"/>
          <w:lang w:eastAsia="zh-CN" w:bidi="ar"/>
        </w:rPr>
        <w:t xml:space="preserve"> </w:t>
      </w:r>
      <w:proofErr w:type="spellStart"/>
      <w:r w:rsidRPr="00732307">
        <w:rPr>
          <w:rFonts w:eastAsia="SimSun"/>
          <w:sz w:val="22"/>
          <w:szCs w:val="22"/>
          <w:lang w:eastAsia="zh-CN" w:bidi="ar"/>
        </w:rPr>
        <w:t>kecerdasan</w:t>
      </w:r>
      <w:proofErr w:type="spellEnd"/>
      <w:r w:rsidRPr="00732307">
        <w:rPr>
          <w:rFonts w:eastAsia="SimSun"/>
          <w:sz w:val="22"/>
          <w:szCs w:val="22"/>
          <w:lang w:eastAsia="zh-CN" w:bidi="ar"/>
        </w:rPr>
        <w:t xml:space="preserve"> </w:t>
      </w:r>
      <w:proofErr w:type="spellStart"/>
      <w:r w:rsidRPr="00732307">
        <w:rPr>
          <w:rFonts w:eastAsia="SimSun"/>
          <w:sz w:val="22"/>
          <w:szCs w:val="22"/>
          <w:lang w:eastAsia="zh-CN" w:bidi="ar"/>
        </w:rPr>
        <w:t>sosial</w:t>
      </w:r>
      <w:proofErr w:type="spellEnd"/>
      <w:r w:rsidRPr="00732307">
        <w:rPr>
          <w:rFonts w:eastAsia="SimSun"/>
          <w:sz w:val="22"/>
          <w:szCs w:val="22"/>
          <w:lang w:eastAsia="zh-CN" w:bidi="ar"/>
        </w:rPr>
        <w:t xml:space="preserve"> </w:t>
      </w:r>
      <w:proofErr w:type="spellStart"/>
      <w:r w:rsidRPr="00732307">
        <w:rPr>
          <w:rFonts w:eastAsia="SimSun"/>
          <w:sz w:val="22"/>
          <w:szCs w:val="22"/>
          <w:lang w:eastAsia="zh-CN" w:bidi="ar"/>
        </w:rPr>
        <w:t>siswa</w:t>
      </w:r>
      <w:proofErr w:type="spellEnd"/>
      <w:r w:rsidRPr="00732307">
        <w:rPr>
          <w:rFonts w:eastAsia="SimSun"/>
          <w:sz w:val="22"/>
          <w:szCs w:val="22"/>
          <w:lang w:eastAsia="zh-CN" w:bidi="ar"/>
        </w:rPr>
        <w:t xml:space="preserve"> </w:t>
      </w:r>
      <w:proofErr w:type="spellStart"/>
      <w:r w:rsidRPr="00732307">
        <w:rPr>
          <w:rFonts w:eastAsia="SimSun"/>
          <w:sz w:val="22"/>
          <w:szCs w:val="22"/>
          <w:lang w:eastAsia="zh-CN" w:bidi="ar"/>
        </w:rPr>
        <w:t>menggunakan</w:t>
      </w:r>
      <w:proofErr w:type="spellEnd"/>
      <w:r w:rsidRPr="00732307">
        <w:rPr>
          <w:rFonts w:eastAsia="SimSun"/>
          <w:sz w:val="22"/>
          <w:szCs w:val="22"/>
          <w:lang w:eastAsia="zh-CN" w:bidi="ar"/>
        </w:rPr>
        <w:t xml:space="preserve"> model </w:t>
      </w:r>
      <w:proofErr w:type="spellStart"/>
      <w:r w:rsidRPr="00732307">
        <w:rPr>
          <w:rFonts w:eastAsia="SimSun"/>
          <w:sz w:val="22"/>
          <w:szCs w:val="22"/>
          <w:lang w:eastAsia="zh-CN" w:bidi="ar"/>
        </w:rPr>
        <w:t>pembelajaran</w:t>
      </w:r>
      <w:proofErr w:type="spellEnd"/>
      <w:r w:rsidRPr="00732307">
        <w:rPr>
          <w:rFonts w:eastAsia="SimSun"/>
          <w:sz w:val="22"/>
          <w:szCs w:val="22"/>
          <w:lang w:eastAsia="zh-CN" w:bidi="ar"/>
        </w:rPr>
        <w:t xml:space="preserve"> </w:t>
      </w:r>
      <w:proofErr w:type="spellStart"/>
      <w:r w:rsidRPr="00732307">
        <w:rPr>
          <w:rFonts w:eastAsia="SimSun"/>
          <w:sz w:val="22"/>
          <w:szCs w:val="22"/>
          <w:lang w:eastAsia="zh-CN" w:bidi="ar"/>
        </w:rPr>
        <w:t>sosial</w:t>
      </w:r>
      <w:proofErr w:type="spellEnd"/>
      <w:r w:rsidRPr="00732307">
        <w:rPr>
          <w:rFonts w:eastAsia="SimSun"/>
          <w:sz w:val="22"/>
          <w:szCs w:val="22"/>
          <w:lang w:eastAsia="zh-CN" w:bidi="ar"/>
        </w:rPr>
        <w:t xml:space="preserve"> </w:t>
      </w:r>
      <w:proofErr w:type="spellStart"/>
      <w:r w:rsidRPr="00732307">
        <w:rPr>
          <w:rFonts w:eastAsia="SimSun"/>
          <w:sz w:val="22"/>
          <w:szCs w:val="22"/>
          <w:lang w:eastAsia="zh-CN" w:bidi="ar"/>
        </w:rPr>
        <w:t>inkuiri</w:t>
      </w:r>
      <w:proofErr w:type="spellEnd"/>
      <w:r w:rsidRPr="00732307">
        <w:rPr>
          <w:rFonts w:eastAsia="SimSun"/>
          <w:sz w:val="22"/>
          <w:szCs w:val="22"/>
          <w:lang w:eastAsia="zh-CN" w:bidi="ar"/>
        </w:rPr>
        <w:t xml:space="preserve">. </w:t>
      </w:r>
      <w:proofErr w:type="spellStart"/>
      <w:r w:rsidRPr="00732307">
        <w:rPr>
          <w:rFonts w:eastAsia="SimSun"/>
          <w:sz w:val="22"/>
          <w:szCs w:val="22"/>
          <w:lang w:eastAsia="zh-CN" w:bidi="ar"/>
        </w:rPr>
        <w:t>Menurut</w:t>
      </w:r>
      <w:proofErr w:type="spellEnd"/>
      <w:r w:rsidRPr="00732307">
        <w:rPr>
          <w:rFonts w:eastAsia="SimSun"/>
          <w:sz w:val="22"/>
          <w:szCs w:val="22"/>
          <w:lang w:eastAsia="zh-CN" w:bidi="ar"/>
        </w:rPr>
        <w:t xml:space="preserve"> C. </w:t>
      </w:r>
      <w:proofErr w:type="spellStart"/>
      <w:r w:rsidRPr="00732307">
        <w:rPr>
          <w:rFonts w:eastAsia="SimSun"/>
          <w:sz w:val="22"/>
          <w:szCs w:val="22"/>
          <w:lang w:eastAsia="zh-CN" w:bidi="ar"/>
        </w:rPr>
        <w:t>Villagonzalo</w:t>
      </w:r>
      <w:proofErr w:type="spellEnd"/>
      <w:r w:rsidRPr="00732307">
        <w:rPr>
          <w:rFonts w:eastAsia="SimSun"/>
          <w:sz w:val="22"/>
          <w:szCs w:val="22"/>
          <w:lang w:eastAsia="zh-CN" w:bidi="ar"/>
        </w:rPr>
        <w:t>, 2014 (</w:t>
      </w:r>
      <w:proofErr w:type="spellStart"/>
      <w:r w:rsidRPr="00732307">
        <w:rPr>
          <w:rFonts w:eastAsia="SimSun"/>
          <w:sz w:val="22"/>
          <w:szCs w:val="22"/>
          <w:lang w:eastAsia="zh-CN" w:bidi="ar"/>
        </w:rPr>
        <w:t>dalam</w:t>
      </w:r>
      <w:proofErr w:type="spellEnd"/>
      <w:r w:rsidRPr="00732307">
        <w:rPr>
          <w:rFonts w:eastAsia="SimSun"/>
          <w:sz w:val="22"/>
          <w:szCs w:val="22"/>
          <w:lang w:eastAsia="zh-CN" w:bidi="ar"/>
        </w:rPr>
        <w:t xml:space="preserve"> </w:t>
      </w:r>
      <w:proofErr w:type="spellStart"/>
      <w:r w:rsidRPr="00732307">
        <w:rPr>
          <w:rFonts w:eastAsia="SimSun"/>
          <w:sz w:val="22"/>
          <w:szCs w:val="22"/>
          <w:lang w:eastAsia="zh-CN" w:bidi="ar"/>
        </w:rPr>
        <w:t>Alfina</w:t>
      </w:r>
      <w:proofErr w:type="spellEnd"/>
      <w:r w:rsidRPr="00732307">
        <w:rPr>
          <w:rFonts w:eastAsia="SimSun"/>
          <w:sz w:val="22"/>
          <w:szCs w:val="22"/>
          <w:lang w:eastAsia="zh-CN" w:bidi="ar"/>
        </w:rPr>
        <w:t xml:space="preserve">, </w:t>
      </w:r>
      <w:proofErr w:type="spellStart"/>
      <w:r w:rsidRPr="00732307">
        <w:rPr>
          <w:rFonts w:eastAsia="SimSun"/>
          <w:sz w:val="22"/>
          <w:szCs w:val="22"/>
          <w:lang w:eastAsia="zh-CN" w:bidi="ar"/>
        </w:rPr>
        <w:t>dkk</w:t>
      </w:r>
      <w:proofErr w:type="spellEnd"/>
      <w:r w:rsidRPr="00732307">
        <w:rPr>
          <w:rFonts w:eastAsia="SimSun"/>
          <w:sz w:val="22"/>
          <w:szCs w:val="22"/>
          <w:lang w:eastAsia="zh-CN" w:bidi="ar"/>
        </w:rPr>
        <w:t xml:space="preserve">, 2018) </w:t>
      </w:r>
      <w:proofErr w:type="spellStart"/>
      <w:r w:rsidRPr="00732307">
        <w:rPr>
          <w:rFonts w:eastAsia="SimSun"/>
          <w:sz w:val="22"/>
          <w:szCs w:val="22"/>
          <w:lang w:eastAsia="zh-CN" w:bidi="ar"/>
        </w:rPr>
        <w:t>berpendapat</w:t>
      </w:r>
      <w:proofErr w:type="spellEnd"/>
      <w:r w:rsidRPr="00732307">
        <w:rPr>
          <w:rFonts w:eastAsia="SimSun"/>
          <w:sz w:val="22"/>
          <w:szCs w:val="22"/>
          <w:lang w:eastAsia="zh-CN" w:bidi="ar"/>
        </w:rPr>
        <w:t xml:space="preserve"> </w:t>
      </w:r>
      <w:proofErr w:type="spellStart"/>
      <w:r w:rsidRPr="00732307">
        <w:rPr>
          <w:rFonts w:eastAsia="SimSun"/>
          <w:sz w:val="22"/>
          <w:szCs w:val="22"/>
          <w:lang w:eastAsia="zh-CN" w:bidi="ar"/>
        </w:rPr>
        <w:t>bahwa</w:t>
      </w:r>
      <w:proofErr w:type="spellEnd"/>
      <w:r w:rsidRPr="00732307">
        <w:rPr>
          <w:rFonts w:eastAsia="SimSun"/>
          <w:sz w:val="22"/>
          <w:szCs w:val="22"/>
          <w:lang w:eastAsia="zh-CN" w:bidi="ar"/>
        </w:rPr>
        <w:t xml:space="preserve"> </w:t>
      </w:r>
      <w:proofErr w:type="spellStart"/>
      <w:r w:rsidRPr="00732307">
        <w:rPr>
          <w:rFonts w:eastAsia="SimSun"/>
          <w:sz w:val="22"/>
          <w:szCs w:val="22"/>
          <w:lang w:eastAsia="zh-CN" w:bidi="ar"/>
        </w:rPr>
        <w:t>pembelajaran</w:t>
      </w:r>
      <w:proofErr w:type="spellEnd"/>
      <w:r w:rsidRPr="00732307">
        <w:rPr>
          <w:rFonts w:eastAsia="SimSun"/>
          <w:sz w:val="22"/>
          <w:szCs w:val="22"/>
          <w:lang w:eastAsia="zh-CN" w:bidi="ar"/>
        </w:rPr>
        <w:t xml:space="preserve"> </w:t>
      </w:r>
      <w:proofErr w:type="spellStart"/>
      <w:r w:rsidRPr="00732307">
        <w:rPr>
          <w:rFonts w:eastAsia="SimSun"/>
          <w:sz w:val="22"/>
          <w:szCs w:val="22"/>
          <w:lang w:eastAsia="zh-CN" w:bidi="ar"/>
        </w:rPr>
        <w:t>inkuiri</w:t>
      </w:r>
      <w:proofErr w:type="spellEnd"/>
      <w:r w:rsidRPr="00732307">
        <w:rPr>
          <w:rFonts w:eastAsia="SimSun"/>
          <w:sz w:val="22"/>
          <w:szCs w:val="22"/>
          <w:lang w:eastAsia="zh-CN" w:bidi="ar"/>
        </w:rPr>
        <w:t xml:space="preserve"> </w:t>
      </w:r>
      <w:proofErr w:type="spellStart"/>
      <w:r w:rsidRPr="00732307">
        <w:rPr>
          <w:rFonts w:eastAsia="SimSun"/>
          <w:sz w:val="22"/>
          <w:szCs w:val="22"/>
          <w:lang w:eastAsia="zh-CN" w:bidi="ar"/>
        </w:rPr>
        <w:t>sosial</w:t>
      </w:r>
      <w:proofErr w:type="spellEnd"/>
      <w:r w:rsidRPr="00732307">
        <w:rPr>
          <w:rFonts w:eastAsia="SimSun"/>
          <w:sz w:val="22"/>
          <w:szCs w:val="22"/>
          <w:lang w:eastAsia="zh-CN" w:bidi="ar"/>
        </w:rPr>
        <w:t xml:space="preserve"> </w:t>
      </w:r>
      <w:proofErr w:type="spellStart"/>
      <w:r w:rsidRPr="00732307">
        <w:rPr>
          <w:rFonts w:eastAsia="SimSun"/>
          <w:sz w:val="22"/>
          <w:szCs w:val="22"/>
          <w:lang w:eastAsia="zh-CN" w:bidi="ar"/>
        </w:rPr>
        <w:t>adalah</w:t>
      </w:r>
      <w:proofErr w:type="spellEnd"/>
      <w:r w:rsidRPr="00732307">
        <w:rPr>
          <w:rFonts w:eastAsia="SimSun"/>
          <w:sz w:val="22"/>
          <w:szCs w:val="22"/>
          <w:lang w:eastAsia="zh-CN" w:bidi="ar"/>
        </w:rPr>
        <w:t xml:space="preserve"> </w:t>
      </w:r>
      <w:proofErr w:type="spellStart"/>
      <w:r w:rsidRPr="00732307">
        <w:rPr>
          <w:rFonts w:eastAsia="SimSun"/>
          <w:sz w:val="22"/>
          <w:szCs w:val="22"/>
          <w:lang w:eastAsia="zh-CN" w:bidi="ar"/>
        </w:rPr>
        <w:t>pembelajaran</w:t>
      </w:r>
      <w:proofErr w:type="spellEnd"/>
      <w:r w:rsidRPr="00732307">
        <w:rPr>
          <w:rFonts w:eastAsia="SimSun"/>
          <w:sz w:val="22"/>
          <w:szCs w:val="22"/>
          <w:lang w:eastAsia="zh-CN" w:bidi="ar"/>
        </w:rPr>
        <w:t xml:space="preserve"> </w:t>
      </w:r>
      <w:r w:rsidR="00972B4A" w:rsidRPr="00732307">
        <w:rPr>
          <w:rFonts w:eastAsia="SimSun"/>
          <w:sz w:val="22"/>
          <w:szCs w:val="22"/>
          <w:lang w:val="id-ID" w:eastAsia="zh-CN" w:bidi="ar"/>
        </w:rPr>
        <w:t xml:space="preserve">yang </w:t>
      </w:r>
      <w:proofErr w:type="spellStart"/>
      <w:r w:rsidRPr="00732307">
        <w:rPr>
          <w:rFonts w:eastAsia="SimSun"/>
          <w:sz w:val="22"/>
          <w:szCs w:val="22"/>
          <w:lang w:eastAsia="zh-CN" w:bidi="ar"/>
        </w:rPr>
        <w:t>berbasis</w:t>
      </w:r>
      <w:proofErr w:type="spellEnd"/>
      <w:r w:rsidRPr="00732307">
        <w:rPr>
          <w:rFonts w:eastAsia="SimSun"/>
          <w:sz w:val="22"/>
          <w:szCs w:val="22"/>
          <w:lang w:eastAsia="zh-CN" w:bidi="ar"/>
        </w:rPr>
        <w:t xml:space="preserve"> </w:t>
      </w:r>
      <w:r w:rsidR="00972B4A" w:rsidRPr="00732307">
        <w:rPr>
          <w:rFonts w:eastAsia="SimSun"/>
          <w:sz w:val="22"/>
          <w:szCs w:val="22"/>
          <w:lang w:val="id-ID" w:eastAsia="zh-CN" w:bidi="ar"/>
        </w:rPr>
        <w:t>eksperimen</w:t>
      </w:r>
      <w:r w:rsidRPr="00732307">
        <w:rPr>
          <w:rFonts w:eastAsia="SimSun"/>
          <w:sz w:val="22"/>
          <w:szCs w:val="22"/>
          <w:lang w:eastAsia="zh-CN" w:bidi="ar"/>
        </w:rPr>
        <w:t xml:space="preserve">, </w:t>
      </w:r>
      <w:proofErr w:type="spellStart"/>
      <w:r w:rsidRPr="00732307">
        <w:rPr>
          <w:rFonts w:eastAsia="SimSun"/>
          <w:sz w:val="22"/>
          <w:szCs w:val="22"/>
          <w:lang w:eastAsia="zh-CN" w:bidi="ar"/>
        </w:rPr>
        <w:t>berpusat</w:t>
      </w:r>
      <w:proofErr w:type="spellEnd"/>
      <w:r w:rsidRPr="00732307">
        <w:rPr>
          <w:rFonts w:eastAsia="SimSun"/>
          <w:sz w:val="22"/>
          <w:szCs w:val="22"/>
          <w:lang w:eastAsia="zh-CN" w:bidi="ar"/>
        </w:rPr>
        <w:t xml:space="preserve"> pada </w:t>
      </w:r>
      <w:proofErr w:type="spellStart"/>
      <w:r w:rsidRPr="00732307">
        <w:rPr>
          <w:rFonts w:eastAsia="SimSun"/>
          <w:sz w:val="22"/>
          <w:szCs w:val="22"/>
          <w:lang w:eastAsia="zh-CN" w:bidi="ar"/>
        </w:rPr>
        <w:t>filsafat</w:t>
      </w:r>
      <w:proofErr w:type="spellEnd"/>
      <w:r w:rsidRPr="00732307">
        <w:rPr>
          <w:rFonts w:eastAsia="SimSun"/>
          <w:sz w:val="22"/>
          <w:szCs w:val="22"/>
          <w:lang w:eastAsia="zh-CN" w:bidi="ar"/>
        </w:rPr>
        <w:t xml:space="preserve"> dan </w:t>
      </w:r>
      <w:proofErr w:type="spellStart"/>
      <w:r w:rsidRPr="00732307">
        <w:rPr>
          <w:rFonts w:eastAsia="SimSun"/>
          <w:sz w:val="22"/>
          <w:szCs w:val="22"/>
          <w:lang w:eastAsia="zh-CN" w:bidi="ar"/>
        </w:rPr>
        <w:t>ilmu</w:t>
      </w:r>
      <w:proofErr w:type="spellEnd"/>
      <w:r w:rsidRPr="00732307">
        <w:rPr>
          <w:rFonts w:eastAsia="SimSun"/>
          <w:sz w:val="22"/>
          <w:szCs w:val="22"/>
          <w:lang w:eastAsia="zh-CN" w:bidi="ar"/>
        </w:rPr>
        <w:t xml:space="preserve"> </w:t>
      </w:r>
      <w:proofErr w:type="spellStart"/>
      <w:r w:rsidRPr="00732307">
        <w:rPr>
          <w:rFonts w:eastAsia="SimSun"/>
          <w:sz w:val="22"/>
          <w:szCs w:val="22"/>
          <w:lang w:eastAsia="zh-CN" w:bidi="ar"/>
        </w:rPr>
        <w:t>pedagogi</w:t>
      </w:r>
      <w:proofErr w:type="spellEnd"/>
      <w:r w:rsidRPr="00732307">
        <w:rPr>
          <w:rFonts w:eastAsia="SimSun"/>
          <w:sz w:val="22"/>
          <w:szCs w:val="22"/>
          <w:lang w:eastAsia="zh-CN" w:bidi="ar"/>
        </w:rPr>
        <w:t xml:space="preserve"> </w:t>
      </w:r>
      <w:r w:rsidR="006E7C3C" w:rsidRPr="00732307">
        <w:rPr>
          <w:rFonts w:eastAsia="SimSun"/>
          <w:sz w:val="22"/>
          <w:szCs w:val="22"/>
          <w:lang w:val="id-ID" w:eastAsia="zh-CN" w:bidi="ar"/>
        </w:rPr>
        <w:t xml:space="preserve">yang artinya </w:t>
      </w:r>
      <w:r w:rsidR="00972B4A" w:rsidRPr="00732307">
        <w:rPr>
          <w:rFonts w:eastAsia="SimSun"/>
          <w:sz w:val="22"/>
          <w:szCs w:val="22"/>
          <w:lang w:val="id-ID" w:eastAsia="zh-CN" w:bidi="ar"/>
        </w:rPr>
        <w:t xml:space="preserve">seluruh </w:t>
      </w:r>
      <w:proofErr w:type="spellStart"/>
      <w:r w:rsidRPr="00732307">
        <w:rPr>
          <w:rFonts w:eastAsia="SimSun"/>
          <w:sz w:val="22"/>
          <w:szCs w:val="22"/>
          <w:lang w:eastAsia="zh-CN" w:bidi="ar"/>
        </w:rPr>
        <w:t>siswa</w:t>
      </w:r>
      <w:proofErr w:type="spellEnd"/>
      <w:r w:rsidRPr="00732307">
        <w:rPr>
          <w:rFonts w:eastAsia="SimSun"/>
          <w:sz w:val="22"/>
          <w:szCs w:val="22"/>
          <w:lang w:eastAsia="zh-CN" w:bidi="ar"/>
        </w:rPr>
        <w:t xml:space="preserve"> </w:t>
      </w:r>
      <w:r w:rsidR="00972B4A" w:rsidRPr="00732307">
        <w:rPr>
          <w:rFonts w:eastAsia="SimSun"/>
          <w:sz w:val="22"/>
          <w:szCs w:val="22"/>
          <w:lang w:val="id-ID" w:eastAsia="zh-CN" w:bidi="ar"/>
        </w:rPr>
        <w:t xml:space="preserve">saling </w:t>
      </w:r>
      <w:proofErr w:type="spellStart"/>
      <w:r w:rsidRPr="00732307">
        <w:rPr>
          <w:rFonts w:eastAsia="SimSun"/>
          <w:sz w:val="22"/>
          <w:szCs w:val="22"/>
          <w:lang w:eastAsia="zh-CN" w:bidi="ar"/>
        </w:rPr>
        <w:t>bekerja</w:t>
      </w:r>
      <w:proofErr w:type="spellEnd"/>
      <w:r w:rsidRPr="00732307">
        <w:rPr>
          <w:rFonts w:eastAsia="SimSun"/>
          <w:sz w:val="22"/>
          <w:szCs w:val="22"/>
          <w:lang w:eastAsia="zh-CN" w:bidi="ar"/>
        </w:rPr>
        <w:t xml:space="preserve"> </w:t>
      </w:r>
      <w:proofErr w:type="spellStart"/>
      <w:r w:rsidRPr="00732307">
        <w:rPr>
          <w:rFonts w:eastAsia="SimSun"/>
          <w:sz w:val="22"/>
          <w:szCs w:val="22"/>
          <w:lang w:eastAsia="zh-CN" w:bidi="ar"/>
        </w:rPr>
        <w:t>dalam</w:t>
      </w:r>
      <w:proofErr w:type="spellEnd"/>
      <w:r w:rsidRPr="00732307">
        <w:rPr>
          <w:rFonts w:eastAsia="SimSun"/>
          <w:sz w:val="22"/>
          <w:szCs w:val="22"/>
          <w:lang w:eastAsia="zh-CN" w:bidi="ar"/>
        </w:rPr>
        <w:t xml:space="preserve"> </w:t>
      </w:r>
      <w:proofErr w:type="spellStart"/>
      <w:r w:rsidRPr="00732307">
        <w:rPr>
          <w:rFonts w:eastAsia="SimSun"/>
          <w:sz w:val="22"/>
          <w:szCs w:val="22"/>
          <w:lang w:eastAsia="zh-CN" w:bidi="ar"/>
        </w:rPr>
        <w:t>kelompok</w:t>
      </w:r>
      <w:proofErr w:type="spellEnd"/>
      <w:r w:rsidRPr="00732307">
        <w:rPr>
          <w:rFonts w:eastAsia="SimSun"/>
          <w:sz w:val="22"/>
          <w:szCs w:val="22"/>
          <w:lang w:eastAsia="zh-CN" w:bidi="ar"/>
        </w:rPr>
        <w:t xml:space="preserve"> </w:t>
      </w:r>
      <w:proofErr w:type="spellStart"/>
      <w:r w:rsidRPr="00732307">
        <w:rPr>
          <w:rFonts w:eastAsia="SimSun"/>
          <w:sz w:val="22"/>
          <w:szCs w:val="22"/>
          <w:lang w:eastAsia="zh-CN" w:bidi="ar"/>
        </w:rPr>
        <w:t>kecil</w:t>
      </w:r>
      <w:proofErr w:type="spellEnd"/>
      <w:r w:rsidRPr="00732307">
        <w:rPr>
          <w:rFonts w:eastAsia="SimSun"/>
          <w:sz w:val="22"/>
          <w:szCs w:val="22"/>
          <w:lang w:eastAsia="zh-CN" w:bidi="ar"/>
        </w:rPr>
        <w:t xml:space="preserve"> </w:t>
      </w:r>
      <w:proofErr w:type="spellStart"/>
      <w:r w:rsidRPr="00732307">
        <w:rPr>
          <w:rFonts w:eastAsia="SimSun"/>
          <w:sz w:val="22"/>
          <w:szCs w:val="22"/>
          <w:lang w:eastAsia="zh-CN" w:bidi="ar"/>
        </w:rPr>
        <w:t>untuk</w:t>
      </w:r>
      <w:proofErr w:type="spellEnd"/>
      <w:r w:rsidRPr="00732307">
        <w:rPr>
          <w:rFonts w:eastAsia="SimSun"/>
          <w:sz w:val="22"/>
          <w:szCs w:val="22"/>
          <w:lang w:eastAsia="zh-CN" w:bidi="ar"/>
        </w:rPr>
        <w:t xml:space="preserve"> </w:t>
      </w:r>
      <w:r w:rsidR="006E7C3C" w:rsidRPr="00732307">
        <w:rPr>
          <w:rFonts w:eastAsia="SimSun"/>
          <w:sz w:val="22"/>
          <w:szCs w:val="22"/>
          <w:lang w:val="id-ID" w:eastAsia="zh-CN" w:bidi="ar"/>
        </w:rPr>
        <w:t xml:space="preserve">mengikuti </w:t>
      </w:r>
      <w:proofErr w:type="spellStart"/>
      <w:r w:rsidRPr="00732307">
        <w:rPr>
          <w:rFonts w:eastAsia="SimSun"/>
          <w:sz w:val="22"/>
          <w:szCs w:val="22"/>
          <w:lang w:eastAsia="zh-CN" w:bidi="ar"/>
        </w:rPr>
        <w:t>penyelidikan</w:t>
      </w:r>
      <w:proofErr w:type="spellEnd"/>
      <w:r w:rsidRPr="00732307">
        <w:rPr>
          <w:rFonts w:eastAsia="SimSun"/>
          <w:sz w:val="22"/>
          <w:szCs w:val="22"/>
          <w:lang w:eastAsia="zh-CN" w:bidi="ar"/>
        </w:rPr>
        <w:t xml:space="preserve"> </w:t>
      </w:r>
      <w:r w:rsidR="006E7C3C" w:rsidRPr="00732307">
        <w:rPr>
          <w:rFonts w:eastAsia="SimSun"/>
          <w:sz w:val="22"/>
          <w:szCs w:val="22"/>
          <w:lang w:val="id-ID" w:eastAsia="zh-CN" w:bidi="ar"/>
        </w:rPr>
        <w:t xml:space="preserve">secara </w:t>
      </w:r>
      <w:proofErr w:type="spellStart"/>
      <w:r w:rsidRPr="00732307">
        <w:rPr>
          <w:rFonts w:eastAsia="SimSun"/>
          <w:sz w:val="22"/>
          <w:szCs w:val="22"/>
          <w:lang w:eastAsia="zh-CN" w:bidi="ar"/>
        </w:rPr>
        <w:t>terpa</w:t>
      </w:r>
      <w:proofErr w:type="spellEnd"/>
      <w:r w:rsidR="00B90BA8">
        <w:rPr>
          <w:rFonts w:eastAsia="SimSun"/>
          <w:sz w:val="22"/>
          <w:szCs w:val="22"/>
          <w:lang w:val="id-ID" w:eastAsia="zh-CN" w:bidi="ar"/>
        </w:rPr>
        <w:t>n</w:t>
      </w:r>
      <w:bookmarkStart w:id="0" w:name="_GoBack"/>
      <w:bookmarkEnd w:id="0"/>
      <w:r w:rsidRPr="00732307">
        <w:rPr>
          <w:rFonts w:eastAsia="SimSun"/>
          <w:sz w:val="22"/>
          <w:szCs w:val="22"/>
          <w:lang w:eastAsia="zh-CN" w:bidi="ar"/>
        </w:rPr>
        <w:t>du</w:t>
      </w:r>
      <w:r w:rsidR="006E7C3C" w:rsidRPr="00732307">
        <w:rPr>
          <w:rFonts w:eastAsia="SimSun"/>
          <w:sz w:val="22"/>
          <w:szCs w:val="22"/>
          <w:lang w:val="id-ID" w:eastAsia="zh-CN" w:bidi="ar"/>
        </w:rPr>
        <w:t xml:space="preserve">, melalui </w:t>
      </w:r>
      <w:proofErr w:type="spellStart"/>
      <w:r w:rsidRPr="00732307">
        <w:rPr>
          <w:rFonts w:eastAsia="SimSun"/>
          <w:sz w:val="22"/>
          <w:szCs w:val="22"/>
          <w:lang w:eastAsia="zh-CN" w:bidi="ar"/>
        </w:rPr>
        <w:t>bahan</w:t>
      </w:r>
      <w:proofErr w:type="spellEnd"/>
      <w:r w:rsidRPr="00732307">
        <w:rPr>
          <w:rFonts w:eastAsia="SimSun"/>
          <w:sz w:val="22"/>
          <w:szCs w:val="22"/>
          <w:lang w:eastAsia="zh-CN" w:bidi="ar"/>
        </w:rPr>
        <w:t xml:space="preserve"> yang </w:t>
      </w:r>
      <w:r w:rsidR="006E7C3C" w:rsidRPr="00732307">
        <w:rPr>
          <w:rFonts w:eastAsia="SimSun"/>
          <w:sz w:val="22"/>
          <w:szCs w:val="22"/>
          <w:lang w:val="id-ID" w:eastAsia="zh-CN" w:bidi="ar"/>
        </w:rPr>
        <w:t xml:space="preserve">telah dipersiapkan untuk </w:t>
      </w:r>
      <w:proofErr w:type="spellStart"/>
      <w:r w:rsidRPr="00732307">
        <w:rPr>
          <w:rFonts w:eastAsia="SimSun"/>
          <w:sz w:val="22"/>
          <w:szCs w:val="22"/>
          <w:lang w:eastAsia="zh-CN" w:bidi="ar"/>
        </w:rPr>
        <w:t>mengarahkan</w:t>
      </w:r>
      <w:proofErr w:type="spellEnd"/>
      <w:r w:rsidRPr="00732307">
        <w:rPr>
          <w:rFonts w:eastAsia="SimSun"/>
          <w:sz w:val="22"/>
          <w:szCs w:val="22"/>
          <w:lang w:eastAsia="zh-CN" w:bidi="ar"/>
        </w:rPr>
        <w:t xml:space="preserve"> dan </w:t>
      </w:r>
      <w:proofErr w:type="spellStart"/>
      <w:r w:rsidRPr="00732307">
        <w:rPr>
          <w:rFonts w:eastAsia="SimSun"/>
          <w:sz w:val="22"/>
          <w:szCs w:val="22"/>
          <w:lang w:eastAsia="zh-CN" w:bidi="ar"/>
        </w:rPr>
        <w:t>membimbing</w:t>
      </w:r>
      <w:proofErr w:type="spellEnd"/>
      <w:r w:rsidRPr="00732307">
        <w:rPr>
          <w:rFonts w:eastAsia="SimSun"/>
          <w:sz w:val="22"/>
          <w:szCs w:val="22"/>
          <w:lang w:eastAsia="zh-CN" w:bidi="ar"/>
        </w:rPr>
        <w:t xml:space="preserve"> </w:t>
      </w:r>
      <w:proofErr w:type="spellStart"/>
      <w:r w:rsidRPr="00732307">
        <w:rPr>
          <w:rFonts w:eastAsia="SimSun"/>
          <w:sz w:val="22"/>
          <w:szCs w:val="22"/>
          <w:lang w:eastAsia="zh-CN" w:bidi="ar"/>
        </w:rPr>
        <w:t>siswa</w:t>
      </w:r>
      <w:proofErr w:type="spellEnd"/>
      <w:r w:rsidRPr="00732307">
        <w:rPr>
          <w:rFonts w:eastAsia="SimSun"/>
          <w:sz w:val="22"/>
          <w:szCs w:val="22"/>
          <w:lang w:eastAsia="zh-CN" w:bidi="ar"/>
        </w:rPr>
        <w:t xml:space="preserve"> </w:t>
      </w:r>
      <w:proofErr w:type="spellStart"/>
      <w:r w:rsidRPr="00732307">
        <w:rPr>
          <w:rFonts w:eastAsia="SimSun"/>
          <w:sz w:val="22"/>
          <w:szCs w:val="22"/>
          <w:lang w:eastAsia="zh-CN" w:bidi="ar"/>
        </w:rPr>
        <w:t>untuk</w:t>
      </w:r>
      <w:proofErr w:type="spellEnd"/>
      <w:r w:rsidRPr="00732307">
        <w:rPr>
          <w:rFonts w:eastAsia="SimSun"/>
          <w:sz w:val="22"/>
          <w:szCs w:val="22"/>
          <w:lang w:eastAsia="zh-CN" w:bidi="ar"/>
        </w:rPr>
        <w:t xml:space="preserve"> </w:t>
      </w:r>
      <w:r w:rsidR="006E7C3C" w:rsidRPr="00732307">
        <w:rPr>
          <w:rFonts w:eastAsia="SimSun"/>
          <w:sz w:val="22"/>
          <w:szCs w:val="22"/>
          <w:lang w:val="id-ID" w:eastAsia="zh-CN" w:bidi="ar"/>
        </w:rPr>
        <w:t xml:space="preserve">mengkonstruksi </w:t>
      </w:r>
      <w:proofErr w:type="spellStart"/>
      <w:r w:rsidRPr="00732307">
        <w:rPr>
          <w:rFonts w:eastAsia="SimSun"/>
          <w:sz w:val="22"/>
          <w:szCs w:val="22"/>
          <w:lang w:eastAsia="zh-CN" w:bidi="ar"/>
        </w:rPr>
        <w:t>kembali</w:t>
      </w:r>
      <w:proofErr w:type="spellEnd"/>
      <w:r w:rsidRPr="00732307">
        <w:rPr>
          <w:rFonts w:eastAsia="SimSun"/>
          <w:sz w:val="22"/>
          <w:szCs w:val="22"/>
          <w:lang w:eastAsia="zh-CN" w:bidi="ar"/>
        </w:rPr>
        <w:t xml:space="preserve"> </w:t>
      </w:r>
      <w:proofErr w:type="spellStart"/>
      <w:r w:rsidRPr="00732307">
        <w:rPr>
          <w:rFonts w:eastAsia="SimSun"/>
          <w:sz w:val="22"/>
          <w:szCs w:val="22"/>
          <w:lang w:eastAsia="zh-CN" w:bidi="ar"/>
        </w:rPr>
        <w:t>pengetahuan</w:t>
      </w:r>
      <w:proofErr w:type="spellEnd"/>
      <w:r w:rsidRPr="00732307">
        <w:rPr>
          <w:rFonts w:eastAsia="SimSun"/>
          <w:sz w:val="22"/>
          <w:szCs w:val="22"/>
          <w:lang w:eastAsia="zh-CN" w:bidi="ar"/>
        </w:rPr>
        <w:t xml:space="preserve"> </w:t>
      </w:r>
      <w:proofErr w:type="spellStart"/>
      <w:r w:rsidRPr="00732307">
        <w:rPr>
          <w:rFonts w:eastAsia="SimSun"/>
          <w:sz w:val="22"/>
          <w:szCs w:val="22"/>
          <w:lang w:eastAsia="zh-CN" w:bidi="ar"/>
        </w:rPr>
        <w:t>ilmiah</w:t>
      </w:r>
      <w:proofErr w:type="spellEnd"/>
      <w:r w:rsidRPr="00732307">
        <w:rPr>
          <w:rFonts w:eastAsia="SimSun"/>
          <w:sz w:val="22"/>
          <w:szCs w:val="22"/>
          <w:lang w:eastAsia="zh-CN" w:bidi="ar"/>
        </w:rPr>
        <w:t xml:space="preserve"> dan </w:t>
      </w:r>
      <w:proofErr w:type="spellStart"/>
      <w:r w:rsidRPr="00732307">
        <w:rPr>
          <w:rFonts w:eastAsia="SimSun"/>
          <w:sz w:val="22"/>
          <w:szCs w:val="22"/>
          <w:lang w:eastAsia="zh-CN" w:bidi="ar"/>
        </w:rPr>
        <w:t>sosial</w:t>
      </w:r>
      <w:proofErr w:type="spellEnd"/>
      <w:r w:rsidRPr="00732307">
        <w:rPr>
          <w:rFonts w:eastAsia="SimSun"/>
          <w:sz w:val="22"/>
          <w:szCs w:val="22"/>
          <w:lang w:eastAsia="zh-CN" w:bidi="ar"/>
        </w:rPr>
        <w:t xml:space="preserve"> </w:t>
      </w:r>
      <w:proofErr w:type="spellStart"/>
      <w:r w:rsidRPr="00732307">
        <w:rPr>
          <w:rFonts w:eastAsia="SimSun"/>
          <w:sz w:val="22"/>
          <w:szCs w:val="22"/>
          <w:lang w:eastAsia="zh-CN" w:bidi="ar"/>
        </w:rPr>
        <w:t>mereka</w:t>
      </w:r>
      <w:proofErr w:type="spellEnd"/>
      <w:r w:rsidRPr="00732307">
        <w:rPr>
          <w:rFonts w:eastAsia="SimSun"/>
          <w:sz w:val="22"/>
          <w:szCs w:val="22"/>
          <w:lang w:eastAsia="zh-CN" w:bidi="ar"/>
        </w:rPr>
        <w:t xml:space="preserve">. </w:t>
      </w:r>
    </w:p>
    <w:p w14:paraId="7C2EB3DC" w14:textId="7AD3DE1D" w:rsidR="0094345B" w:rsidRPr="00732307" w:rsidRDefault="00F4311B">
      <w:pPr>
        <w:spacing w:after="0" w:line="240" w:lineRule="auto"/>
        <w:ind w:firstLineChars="290" w:firstLine="638"/>
        <w:jc w:val="both"/>
        <w:rPr>
          <w:rFonts w:eastAsia="SimSun"/>
          <w:sz w:val="22"/>
          <w:szCs w:val="22"/>
          <w:lang w:eastAsia="zh-CN" w:bidi="ar"/>
        </w:rPr>
      </w:pPr>
      <w:proofErr w:type="spellStart"/>
      <w:r w:rsidRPr="00732307">
        <w:rPr>
          <w:rFonts w:eastAsia="SimSun"/>
          <w:sz w:val="22"/>
          <w:szCs w:val="22"/>
          <w:lang w:eastAsia="zh-CN" w:bidi="ar"/>
        </w:rPr>
        <w:t>Inkuiri</w:t>
      </w:r>
      <w:proofErr w:type="spellEnd"/>
      <w:r w:rsidRPr="00732307">
        <w:rPr>
          <w:rFonts w:eastAsia="SimSun"/>
          <w:sz w:val="22"/>
          <w:szCs w:val="22"/>
          <w:lang w:eastAsia="zh-CN" w:bidi="ar"/>
        </w:rPr>
        <w:t xml:space="preserve"> </w:t>
      </w:r>
      <w:r w:rsidR="009C4F53" w:rsidRPr="00732307">
        <w:rPr>
          <w:rFonts w:eastAsia="SimSun"/>
          <w:sz w:val="22"/>
          <w:szCs w:val="22"/>
          <w:lang w:val="id-ID" w:eastAsia="zh-CN" w:bidi="ar"/>
        </w:rPr>
        <w:t xml:space="preserve">memberikan </w:t>
      </w:r>
      <w:proofErr w:type="spellStart"/>
      <w:r w:rsidRPr="00732307">
        <w:rPr>
          <w:rFonts w:eastAsia="SimSun"/>
          <w:sz w:val="22"/>
          <w:szCs w:val="22"/>
          <w:lang w:eastAsia="zh-CN" w:bidi="ar"/>
        </w:rPr>
        <w:t>pengalaman</w:t>
      </w:r>
      <w:proofErr w:type="spellEnd"/>
      <w:r w:rsidRPr="00732307">
        <w:rPr>
          <w:rFonts w:eastAsia="SimSun"/>
          <w:sz w:val="22"/>
          <w:szCs w:val="22"/>
          <w:lang w:eastAsia="zh-CN" w:bidi="ar"/>
        </w:rPr>
        <w:t xml:space="preserve"> </w:t>
      </w:r>
      <w:r w:rsidR="009C4F53" w:rsidRPr="00732307">
        <w:rPr>
          <w:rFonts w:eastAsia="SimSun"/>
          <w:sz w:val="22"/>
          <w:szCs w:val="22"/>
          <w:lang w:val="id-ID" w:eastAsia="zh-CN" w:bidi="ar"/>
        </w:rPr>
        <w:t xml:space="preserve">nyata </w:t>
      </w:r>
      <w:r w:rsidRPr="00732307">
        <w:rPr>
          <w:rFonts w:eastAsia="SimSun"/>
          <w:sz w:val="22"/>
          <w:szCs w:val="22"/>
          <w:lang w:eastAsia="zh-CN" w:bidi="ar"/>
        </w:rPr>
        <w:t xml:space="preserve">dan </w:t>
      </w:r>
      <w:proofErr w:type="spellStart"/>
      <w:r w:rsidRPr="00732307">
        <w:rPr>
          <w:rFonts w:eastAsia="SimSun"/>
          <w:sz w:val="22"/>
          <w:szCs w:val="22"/>
          <w:lang w:eastAsia="zh-CN" w:bidi="ar"/>
        </w:rPr>
        <w:t>pembelajaran</w:t>
      </w:r>
      <w:proofErr w:type="spellEnd"/>
      <w:r w:rsidRPr="00732307">
        <w:rPr>
          <w:rFonts w:eastAsia="SimSun"/>
          <w:sz w:val="22"/>
          <w:szCs w:val="22"/>
          <w:lang w:eastAsia="zh-CN" w:bidi="ar"/>
        </w:rPr>
        <w:t xml:space="preserve"> </w:t>
      </w:r>
      <w:proofErr w:type="spellStart"/>
      <w:r w:rsidRPr="00732307">
        <w:rPr>
          <w:rFonts w:eastAsia="SimSun"/>
          <w:sz w:val="22"/>
          <w:szCs w:val="22"/>
          <w:lang w:eastAsia="zh-CN" w:bidi="ar"/>
        </w:rPr>
        <w:t>aktif</w:t>
      </w:r>
      <w:proofErr w:type="spellEnd"/>
      <w:r w:rsidRPr="00732307">
        <w:rPr>
          <w:rFonts w:eastAsia="SimSun"/>
          <w:sz w:val="22"/>
          <w:szCs w:val="22"/>
          <w:lang w:eastAsia="zh-CN" w:bidi="ar"/>
        </w:rPr>
        <w:t xml:space="preserve"> </w:t>
      </w:r>
      <w:r w:rsidR="00DD4BBE">
        <w:rPr>
          <w:rFonts w:eastAsia="SimSun"/>
          <w:sz w:val="22"/>
          <w:szCs w:val="22"/>
          <w:lang w:val="id-ID" w:eastAsia="zh-CN" w:bidi="ar"/>
        </w:rPr>
        <w:t xml:space="preserve">kepada siswa untuk membangun </w:t>
      </w:r>
      <w:r w:rsidR="00A91896">
        <w:rPr>
          <w:rFonts w:eastAsia="SimSun"/>
          <w:sz w:val="22"/>
          <w:szCs w:val="22"/>
          <w:lang w:val="id-ID" w:eastAsia="zh-CN" w:bidi="ar"/>
        </w:rPr>
        <w:t xml:space="preserve">pengetahuan sendiri </w:t>
      </w:r>
      <w:proofErr w:type="spellStart"/>
      <w:r w:rsidR="005502CC" w:rsidRPr="00732307">
        <w:rPr>
          <w:rFonts w:eastAsia="SimSun"/>
          <w:sz w:val="22"/>
          <w:szCs w:val="22"/>
          <w:lang w:eastAsia="zh-CN" w:bidi="ar"/>
        </w:rPr>
        <w:t>sehingga</w:t>
      </w:r>
      <w:proofErr w:type="spellEnd"/>
      <w:r w:rsidR="005502CC" w:rsidRPr="00732307">
        <w:rPr>
          <w:rFonts w:eastAsia="SimSun"/>
          <w:sz w:val="22"/>
          <w:szCs w:val="22"/>
          <w:lang w:eastAsia="zh-CN" w:bidi="ar"/>
        </w:rPr>
        <w:t xml:space="preserve"> </w:t>
      </w:r>
      <w:proofErr w:type="spellStart"/>
      <w:r w:rsidR="005502CC" w:rsidRPr="00732307">
        <w:rPr>
          <w:rFonts w:eastAsia="SimSun"/>
          <w:sz w:val="22"/>
          <w:szCs w:val="22"/>
          <w:lang w:eastAsia="zh-CN" w:bidi="ar"/>
        </w:rPr>
        <w:t>siswa</w:t>
      </w:r>
      <w:proofErr w:type="spellEnd"/>
      <w:r w:rsidR="005502CC" w:rsidRPr="00732307">
        <w:rPr>
          <w:rFonts w:eastAsia="SimSun"/>
          <w:sz w:val="22"/>
          <w:szCs w:val="22"/>
          <w:lang w:eastAsia="zh-CN" w:bidi="ar"/>
        </w:rPr>
        <w:t xml:space="preserve"> </w:t>
      </w:r>
      <w:proofErr w:type="spellStart"/>
      <w:r w:rsidR="005502CC" w:rsidRPr="00732307">
        <w:rPr>
          <w:rFonts w:eastAsia="SimSun"/>
          <w:sz w:val="22"/>
          <w:szCs w:val="22"/>
          <w:lang w:eastAsia="zh-CN" w:bidi="ar"/>
        </w:rPr>
        <w:t>dapat</w:t>
      </w:r>
      <w:proofErr w:type="spellEnd"/>
      <w:r w:rsidR="005502CC" w:rsidRPr="00732307">
        <w:rPr>
          <w:rFonts w:eastAsia="SimSun"/>
          <w:sz w:val="22"/>
          <w:szCs w:val="22"/>
          <w:lang w:eastAsia="zh-CN" w:bidi="ar"/>
        </w:rPr>
        <w:t xml:space="preserve"> </w:t>
      </w:r>
      <w:proofErr w:type="spellStart"/>
      <w:r w:rsidRPr="00732307">
        <w:rPr>
          <w:rFonts w:eastAsia="SimSun"/>
          <w:sz w:val="22"/>
          <w:szCs w:val="22"/>
          <w:lang w:eastAsia="zh-CN" w:bidi="ar"/>
        </w:rPr>
        <w:t>mengembangkan</w:t>
      </w:r>
      <w:proofErr w:type="spellEnd"/>
      <w:r w:rsidRPr="00732307">
        <w:rPr>
          <w:rFonts w:eastAsia="SimSun"/>
          <w:sz w:val="22"/>
          <w:szCs w:val="22"/>
          <w:lang w:eastAsia="zh-CN" w:bidi="ar"/>
        </w:rPr>
        <w:t xml:space="preserve"> </w:t>
      </w:r>
      <w:proofErr w:type="spellStart"/>
      <w:r w:rsidRPr="00732307">
        <w:rPr>
          <w:rFonts w:eastAsia="SimSun"/>
          <w:sz w:val="22"/>
          <w:szCs w:val="22"/>
          <w:lang w:eastAsia="zh-CN" w:bidi="ar"/>
        </w:rPr>
        <w:t>keterampilan</w:t>
      </w:r>
      <w:proofErr w:type="spellEnd"/>
      <w:r w:rsidRPr="00732307">
        <w:rPr>
          <w:rFonts w:eastAsia="SimSun"/>
          <w:sz w:val="22"/>
          <w:szCs w:val="22"/>
          <w:lang w:eastAsia="zh-CN" w:bidi="ar"/>
        </w:rPr>
        <w:t xml:space="preserve"> </w:t>
      </w:r>
      <w:r w:rsidR="009C4F53" w:rsidRPr="00732307">
        <w:rPr>
          <w:rFonts w:eastAsia="SimSun"/>
          <w:i/>
          <w:iCs/>
          <w:sz w:val="22"/>
          <w:szCs w:val="22"/>
          <w:lang w:val="id-ID" w:eastAsia="zh-CN" w:bidi="ar"/>
        </w:rPr>
        <w:t>problem solving</w:t>
      </w:r>
      <w:r w:rsidR="00A91896">
        <w:rPr>
          <w:rFonts w:eastAsia="SimSun"/>
          <w:sz w:val="22"/>
          <w:szCs w:val="22"/>
          <w:lang w:val="id-ID" w:eastAsia="zh-CN" w:bidi="ar"/>
        </w:rPr>
        <w:t>.</w:t>
      </w:r>
      <w:r w:rsidR="005502CC" w:rsidRPr="00732307">
        <w:rPr>
          <w:rFonts w:eastAsia="SimSun"/>
          <w:sz w:val="22"/>
          <w:szCs w:val="22"/>
          <w:lang w:eastAsia="zh-CN" w:bidi="ar"/>
        </w:rPr>
        <w:t xml:space="preserve"> </w:t>
      </w:r>
      <w:r w:rsidR="00A91896">
        <w:rPr>
          <w:rFonts w:eastAsia="SimSun"/>
          <w:sz w:val="22"/>
          <w:szCs w:val="22"/>
          <w:lang w:val="id-ID" w:eastAsia="zh-CN" w:bidi="ar"/>
        </w:rPr>
        <w:t xml:space="preserve">Hal ini </w:t>
      </w:r>
      <w:proofErr w:type="spellStart"/>
      <w:r w:rsidRPr="00732307">
        <w:rPr>
          <w:rFonts w:eastAsia="SimSun"/>
          <w:sz w:val="22"/>
          <w:szCs w:val="22"/>
          <w:lang w:eastAsia="zh-CN" w:bidi="ar"/>
        </w:rPr>
        <w:t>memungkinkan</w:t>
      </w:r>
      <w:proofErr w:type="spellEnd"/>
      <w:r w:rsidRPr="00732307">
        <w:rPr>
          <w:rFonts w:eastAsia="SimSun"/>
          <w:sz w:val="22"/>
          <w:szCs w:val="22"/>
          <w:lang w:eastAsia="zh-CN" w:bidi="ar"/>
        </w:rPr>
        <w:t xml:space="preserve"> </w:t>
      </w:r>
      <w:r w:rsidR="009C4F53" w:rsidRPr="00732307">
        <w:rPr>
          <w:rFonts w:eastAsia="SimSun"/>
          <w:sz w:val="22"/>
          <w:szCs w:val="22"/>
          <w:lang w:val="id-ID" w:eastAsia="zh-CN" w:bidi="ar"/>
        </w:rPr>
        <w:t xml:space="preserve">para siswa </w:t>
      </w:r>
      <w:proofErr w:type="spellStart"/>
      <w:r w:rsidRPr="00732307">
        <w:rPr>
          <w:rFonts w:eastAsia="SimSun"/>
          <w:sz w:val="22"/>
          <w:szCs w:val="22"/>
          <w:lang w:eastAsia="zh-CN" w:bidi="ar"/>
        </w:rPr>
        <w:t>menjadi</w:t>
      </w:r>
      <w:proofErr w:type="spellEnd"/>
      <w:r w:rsidRPr="00732307">
        <w:rPr>
          <w:rFonts w:eastAsia="SimSun"/>
          <w:sz w:val="22"/>
          <w:szCs w:val="22"/>
          <w:lang w:eastAsia="zh-CN" w:bidi="ar"/>
        </w:rPr>
        <w:t xml:space="preserve"> </w:t>
      </w:r>
      <w:r w:rsidR="009C4F53" w:rsidRPr="00732307">
        <w:rPr>
          <w:rFonts w:eastAsia="SimSun"/>
          <w:sz w:val="22"/>
          <w:szCs w:val="22"/>
          <w:lang w:val="id-ID" w:eastAsia="zh-CN" w:bidi="ar"/>
        </w:rPr>
        <w:t xml:space="preserve">pebelajar </w:t>
      </w:r>
      <w:proofErr w:type="spellStart"/>
      <w:r w:rsidRPr="00732307">
        <w:rPr>
          <w:rFonts w:eastAsia="SimSun"/>
          <w:sz w:val="22"/>
          <w:szCs w:val="22"/>
          <w:lang w:eastAsia="zh-CN" w:bidi="ar"/>
        </w:rPr>
        <w:t>sepanjang</w:t>
      </w:r>
      <w:proofErr w:type="spellEnd"/>
      <w:r w:rsidRPr="00732307">
        <w:rPr>
          <w:rFonts w:eastAsia="SimSun"/>
          <w:sz w:val="22"/>
          <w:szCs w:val="22"/>
          <w:lang w:eastAsia="zh-CN" w:bidi="ar"/>
        </w:rPr>
        <w:t xml:space="preserve"> </w:t>
      </w:r>
      <w:proofErr w:type="spellStart"/>
      <w:r w:rsidRPr="00732307">
        <w:rPr>
          <w:rFonts w:eastAsia="SimSun"/>
          <w:sz w:val="22"/>
          <w:szCs w:val="22"/>
          <w:lang w:eastAsia="zh-CN" w:bidi="ar"/>
        </w:rPr>
        <w:t>hayat</w:t>
      </w:r>
      <w:proofErr w:type="spellEnd"/>
      <w:r w:rsidRPr="00732307">
        <w:rPr>
          <w:rFonts w:eastAsia="SimSun"/>
          <w:sz w:val="22"/>
          <w:szCs w:val="22"/>
          <w:lang w:eastAsia="zh-CN" w:bidi="ar"/>
        </w:rPr>
        <w:t xml:space="preserve">. </w:t>
      </w:r>
      <w:r w:rsidR="009C4F53" w:rsidRPr="00732307">
        <w:rPr>
          <w:rFonts w:eastAsia="SimSun"/>
          <w:sz w:val="22"/>
          <w:szCs w:val="22"/>
          <w:lang w:val="id-ID" w:eastAsia="zh-CN" w:bidi="ar"/>
        </w:rPr>
        <w:t xml:space="preserve">Mempelajari </w:t>
      </w:r>
      <w:proofErr w:type="spellStart"/>
      <w:r w:rsidRPr="00732307">
        <w:rPr>
          <w:rFonts w:eastAsia="SimSun"/>
          <w:sz w:val="22"/>
          <w:szCs w:val="22"/>
          <w:lang w:eastAsia="zh-CN" w:bidi="ar"/>
        </w:rPr>
        <w:t>inkuiri</w:t>
      </w:r>
      <w:proofErr w:type="spellEnd"/>
      <w:r w:rsidRPr="00732307">
        <w:rPr>
          <w:rFonts w:eastAsia="SimSun"/>
          <w:sz w:val="22"/>
          <w:szCs w:val="22"/>
          <w:lang w:eastAsia="zh-CN" w:bidi="ar"/>
        </w:rPr>
        <w:t xml:space="preserve"> </w:t>
      </w:r>
      <w:proofErr w:type="spellStart"/>
      <w:r w:rsidRPr="00732307">
        <w:rPr>
          <w:rFonts w:eastAsia="SimSun"/>
          <w:sz w:val="22"/>
          <w:szCs w:val="22"/>
          <w:lang w:eastAsia="zh-CN" w:bidi="ar"/>
        </w:rPr>
        <w:t>dapat</w:t>
      </w:r>
      <w:proofErr w:type="spellEnd"/>
      <w:r w:rsidRPr="00732307">
        <w:rPr>
          <w:rFonts w:eastAsia="SimSun"/>
          <w:sz w:val="22"/>
          <w:szCs w:val="22"/>
          <w:lang w:eastAsia="zh-CN" w:bidi="ar"/>
        </w:rPr>
        <w:t xml:space="preserve"> </w:t>
      </w:r>
      <w:r w:rsidR="009C4F53" w:rsidRPr="00732307">
        <w:rPr>
          <w:rFonts w:eastAsia="SimSun"/>
          <w:sz w:val="22"/>
          <w:szCs w:val="22"/>
          <w:lang w:val="id-ID" w:eastAsia="zh-CN" w:bidi="ar"/>
        </w:rPr>
        <w:t>mel</w:t>
      </w:r>
      <w:proofErr w:type="spellStart"/>
      <w:r w:rsidRPr="00732307">
        <w:rPr>
          <w:rFonts w:eastAsia="SimSun"/>
          <w:sz w:val="22"/>
          <w:szCs w:val="22"/>
          <w:lang w:eastAsia="zh-CN" w:bidi="ar"/>
        </w:rPr>
        <w:t>atih</w:t>
      </w:r>
      <w:proofErr w:type="spellEnd"/>
      <w:r w:rsidRPr="00732307">
        <w:rPr>
          <w:rFonts w:eastAsia="SimSun"/>
          <w:sz w:val="22"/>
          <w:szCs w:val="22"/>
          <w:lang w:eastAsia="zh-CN" w:bidi="ar"/>
        </w:rPr>
        <w:t xml:space="preserve"> </w:t>
      </w:r>
      <w:r w:rsidR="009C4F53" w:rsidRPr="00732307">
        <w:rPr>
          <w:rFonts w:eastAsia="SimSun"/>
          <w:sz w:val="22"/>
          <w:szCs w:val="22"/>
          <w:lang w:val="id-ID" w:eastAsia="zh-CN" w:bidi="ar"/>
        </w:rPr>
        <w:t xml:space="preserve">proses </w:t>
      </w:r>
      <w:proofErr w:type="spellStart"/>
      <w:r w:rsidRPr="00732307">
        <w:rPr>
          <w:rFonts w:eastAsia="SimSun"/>
          <w:sz w:val="22"/>
          <w:szCs w:val="22"/>
          <w:lang w:eastAsia="zh-CN" w:bidi="ar"/>
        </w:rPr>
        <w:t>memperoleh</w:t>
      </w:r>
      <w:proofErr w:type="spellEnd"/>
      <w:r w:rsidRPr="00732307">
        <w:rPr>
          <w:rFonts w:eastAsia="SimSun"/>
          <w:sz w:val="22"/>
          <w:szCs w:val="22"/>
          <w:lang w:eastAsia="zh-CN" w:bidi="ar"/>
        </w:rPr>
        <w:t xml:space="preserve"> </w:t>
      </w:r>
      <w:proofErr w:type="spellStart"/>
      <w:r w:rsidRPr="00732307">
        <w:rPr>
          <w:rFonts w:eastAsia="SimSun"/>
          <w:sz w:val="22"/>
          <w:szCs w:val="22"/>
          <w:lang w:eastAsia="zh-CN" w:bidi="ar"/>
        </w:rPr>
        <w:t>pengetahuan</w:t>
      </w:r>
      <w:proofErr w:type="spellEnd"/>
      <w:r w:rsidR="001A5C9B" w:rsidRPr="00732307">
        <w:rPr>
          <w:rFonts w:eastAsia="SimSun"/>
          <w:sz w:val="22"/>
          <w:szCs w:val="22"/>
          <w:lang w:val="id-ID" w:eastAsia="zh-CN" w:bidi="ar"/>
        </w:rPr>
        <w:t xml:space="preserve"> yang benar dengan cara sistematis</w:t>
      </w:r>
      <w:r w:rsidRPr="00732307">
        <w:rPr>
          <w:rFonts w:eastAsia="SimSun"/>
          <w:sz w:val="22"/>
          <w:szCs w:val="22"/>
          <w:lang w:eastAsia="zh-CN" w:bidi="ar"/>
        </w:rPr>
        <w:t xml:space="preserve">. </w:t>
      </w:r>
      <w:r w:rsidR="001A5C9B" w:rsidRPr="00732307">
        <w:rPr>
          <w:rFonts w:eastAsia="SimSun"/>
          <w:sz w:val="22"/>
          <w:szCs w:val="22"/>
          <w:lang w:val="id-ID" w:eastAsia="zh-CN" w:bidi="ar"/>
        </w:rPr>
        <w:t>Misalnya, s</w:t>
      </w:r>
      <w:proofErr w:type="spellStart"/>
      <w:r w:rsidRPr="00732307">
        <w:rPr>
          <w:rFonts w:eastAsia="SimSun"/>
          <w:sz w:val="22"/>
          <w:szCs w:val="22"/>
          <w:lang w:eastAsia="zh-CN" w:bidi="ar"/>
        </w:rPr>
        <w:t>iswa</w:t>
      </w:r>
      <w:proofErr w:type="spellEnd"/>
      <w:r w:rsidRPr="00732307">
        <w:rPr>
          <w:rFonts w:eastAsia="SimSun"/>
          <w:sz w:val="22"/>
          <w:szCs w:val="22"/>
          <w:lang w:eastAsia="zh-CN" w:bidi="ar"/>
        </w:rPr>
        <w:t xml:space="preserve"> </w:t>
      </w:r>
      <w:r w:rsidR="001A5C9B" w:rsidRPr="00732307">
        <w:rPr>
          <w:rFonts w:eastAsia="SimSun"/>
          <w:sz w:val="22"/>
          <w:szCs w:val="22"/>
          <w:lang w:val="id-ID" w:eastAsia="zh-CN" w:bidi="ar"/>
        </w:rPr>
        <w:t>diminta mengumpulkan bukti-bukti yang telah dimilikinya lalu diberikan pertanyaan untuk mengembangkan kesimpulan.</w:t>
      </w:r>
      <w:r w:rsidRPr="00732307">
        <w:rPr>
          <w:rFonts w:eastAsia="SimSun"/>
          <w:sz w:val="22"/>
          <w:szCs w:val="22"/>
          <w:lang w:eastAsia="zh-CN" w:bidi="ar"/>
        </w:rPr>
        <w:t xml:space="preserve"> (Salam, 2017). </w:t>
      </w:r>
    </w:p>
    <w:p w14:paraId="26B701E6" w14:textId="517BD835" w:rsidR="0094345B" w:rsidRPr="00732307" w:rsidRDefault="001A5C9B">
      <w:pPr>
        <w:spacing w:after="0" w:line="240" w:lineRule="auto"/>
        <w:ind w:firstLineChars="290" w:firstLine="638"/>
        <w:jc w:val="both"/>
        <w:rPr>
          <w:sz w:val="22"/>
          <w:szCs w:val="22"/>
        </w:rPr>
      </w:pPr>
      <w:r w:rsidRPr="00732307">
        <w:rPr>
          <w:rFonts w:eastAsia="TimesNewRomanPSMT"/>
          <w:sz w:val="22"/>
          <w:szCs w:val="22"/>
          <w:lang w:val="id-ID" w:eastAsia="zh-CN" w:bidi="ar"/>
        </w:rPr>
        <w:t>I</w:t>
      </w:r>
      <w:proofErr w:type="spellStart"/>
      <w:r w:rsidR="00B17A7D" w:rsidRPr="00732307">
        <w:rPr>
          <w:rFonts w:eastAsia="TimesNewRomanPSMT"/>
          <w:sz w:val="22"/>
          <w:szCs w:val="22"/>
          <w:lang w:eastAsia="zh-CN" w:bidi="ar"/>
        </w:rPr>
        <w:t>nkuiri</w:t>
      </w:r>
      <w:proofErr w:type="spellEnd"/>
      <w:r w:rsidR="00B17A7D" w:rsidRPr="00732307">
        <w:rPr>
          <w:rFonts w:eastAsia="TimesNewRomanPSMT"/>
          <w:sz w:val="22"/>
          <w:szCs w:val="22"/>
          <w:lang w:eastAsia="zh-CN" w:bidi="ar"/>
        </w:rPr>
        <w:t xml:space="preserve"> juga </w:t>
      </w:r>
      <w:proofErr w:type="spellStart"/>
      <w:r w:rsidR="00B17A7D" w:rsidRPr="00732307">
        <w:rPr>
          <w:rFonts w:eastAsia="TimesNewRomanPSMT"/>
          <w:sz w:val="22"/>
          <w:szCs w:val="22"/>
          <w:lang w:eastAsia="zh-CN" w:bidi="ar"/>
        </w:rPr>
        <w:t>dikembangkan</w:t>
      </w:r>
      <w:proofErr w:type="spellEnd"/>
      <w:r w:rsidR="00B17A7D" w:rsidRPr="00732307">
        <w:rPr>
          <w:rFonts w:eastAsia="TimesNewRomanPSMT"/>
          <w:sz w:val="22"/>
          <w:szCs w:val="22"/>
          <w:lang w:eastAsia="zh-CN" w:bidi="ar"/>
        </w:rPr>
        <w:t xml:space="preserve"> </w:t>
      </w:r>
      <w:r w:rsidRPr="00732307">
        <w:rPr>
          <w:rFonts w:eastAsia="TimesNewRomanPSMT"/>
          <w:sz w:val="22"/>
          <w:szCs w:val="22"/>
          <w:lang w:val="id-ID" w:eastAsia="zh-CN" w:bidi="ar"/>
        </w:rPr>
        <w:t xml:space="preserve">melalui </w:t>
      </w:r>
      <w:proofErr w:type="spellStart"/>
      <w:r w:rsidR="00F4311B" w:rsidRPr="00732307">
        <w:rPr>
          <w:rFonts w:eastAsia="TimesNewRomanPSMT"/>
          <w:sz w:val="22"/>
          <w:szCs w:val="22"/>
          <w:lang w:eastAsia="zh-CN" w:bidi="ar"/>
        </w:rPr>
        <w:t>teori</w:t>
      </w:r>
      <w:proofErr w:type="spellEnd"/>
      <w:r w:rsidR="00F4311B" w:rsidRPr="00732307">
        <w:rPr>
          <w:rFonts w:eastAsia="TimesNewRomanPSMT"/>
          <w:sz w:val="22"/>
          <w:szCs w:val="22"/>
          <w:lang w:eastAsia="zh-CN" w:bidi="ar"/>
        </w:rPr>
        <w:t xml:space="preserve"> Jean Piaget </w:t>
      </w:r>
      <w:proofErr w:type="spellStart"/>
      <w:r w:rsidR="00F4311B" w:rsidRPr="00732307">
        <w:rPr>
          <w:rFonts w:eastAsia="TimesNewRomanPSMT"/>
          <w:sz w:val="22"/>
          <w:szCs w:val="22"/>
          <w:lang w:eastAsia="zh-CN" w:bidi="ar"/>
        </w:rPr>
        <w:t>dengan</w:t>
      </w:r>
      <w:proofErr w:type="spellEnd"/>
      <w:r w:rsidR="00F4311B" w:rsidRPr="00732307">
        <w:rPr>
          <w:rFonts w:eastAsia="TimesNewRomanPSMT"/>
          <w:sz w:val="22"/>
          <w:szCs w:val="22"/>
          <w:lang w:eastAsia="zh-CN" w:bidi="ar"/>
        </w:rPr>
        <w:t xml:space="preserve"> </w:t>
      </w:r>
      <w:proofErr w:type="spellStart"/>
      <w:r w:rsidR="00F4311B" w:rsidRPr="00732307">
        <w:rPr>
          <w:rFonts w:eastAsia="TimesNewRomanPSMT"/>
          <w:sz w:val="22"/>
          <w:szCs w:val="22"/>
          <w:lang w:eastAsia="zh-CN" w:bidi="ar"/>
        </w:rPr>
        <w:t>teori</w:t>
      </w:r>
      <w:proofErr w:type="spellEnd"/>
      <w:r w:rsidR="00F4311B" w:rsidRPr="00732307">
        <w:rPr>
          <w:rFonts w:eastAsia="TimesNewRomanPSMT"/>
          <w:sz w:val="22"/>
          <w:szCs w:val="22"/>
          <w:lang w:eastAsia="zh-CN" w:bidi="ar"/>
        </w:rPr>
        <w:t xml:space="preserve"> </w:t>
      </w:r>
      <w:proofErr w:type="spellStart"/>
      <w:r w:rsidR="00F4311B" w:rsidRPr="00732307">
        <w:rPr>
          <w:rFonts w:eastAsia="TimesNewRomanPSMT"/>
          <w:sz w:val="22"/>
          <w:szCs w:val="22"/>
          <w:lang w:eastAsia="zh-CN" w:bidi="ar"/>
        </w:rPr>
        <w:t>konstruktivis</w:t>
      </w:r>
      <w:proofErr w:type="spellEnd"/>
      <w:r w:rsidR="00F4311B" w:rsidRPr="00732307">
        <w:rPr>
          <w:rFonts w:eastAsia="TimesNewRomanPSMT"/>
          <w:sz w:val="22"/>
          <w:szCs w:val="22"/>
          <w:lang w:eastAsia="zh-CN" w:bidi="ar"/>
        </w:rPr>
        <w:t xml:space="preserve"> </w:t>
      </w:r>
      <w:r w:rsidRPr="00732307">
        <w:rPr>
          <w:rFonts w:eastAsia="TimesNewRomanPSMT"/>
          <w:sz w:val="22"/>
          <w:szCs w:val="22"/>
          <w:lang w:val="id-ID" w:eastAsia="zh-CN" w:bidi="ar"/>
        </w:rPr>
        <w:t xml:space="preserve">kognitif </w:t>
      </w:r>
      <w:r w:rsidR="00F4311B" w:rsidRPr="00732307">
        <w:rPr>
          <w:rFonts w:eastAsia="TimesNewRomanPSMT"/>
          <w:sz w:val="22"/>
          <w:szCs w:val="22"/>
          <w:lang w:eastAsia="zh-CN" w:bidi="ar"/>
        </w:rPr>
        <w:t xml:space="preserve">dan </w:t>
      </w:r>
      <w:proofErr w:type="spellStart"/>
      <w:r w:rsidR="00F4311B" w:rsidRPr="00732307">
        <w:rPr>
          <w:rFonts w:eastAsia="TimesNewRomanPSMT"/>
          <w:sz w:val="22"/>
          <w:szCs w:val="22"/>
          <w:lang w:eastAsia="zh-CN" w:bidi="ar"/>
        </w:rPr>
        <w:t>teori</w:t>
      </w:r>
      <w:proofErr w:type="spellEnd"/>
      <w:r w:rsidR="00F4311B" w:rsidRPr="00732307">
        <w:rPr>
          <w:rFonts w:eastAsia="TimesNewRomanPSMT"/>
          <w:sz w:val="22"/>
          <w:szCs w:val="22"/>
          <w:lang w:eastAsia="zh-CN" w:bidi="ar"/>
        </w:rPr>
        <w:t xml:space="preserve"> Vygotsky yang </w:t>
      </w:r>
      <w:proofErr w:type="spellStart"/>
      <w:r w:rsidR="00F4311B" w:rsidRPr="00732307">
        <w:rPr>
          <w:rFonts w:eastAsia="TimesNewRomanPSMT"/>
          <w:sz w:val="22"/>
          <w:szCs w:val="22"/>
          <w:lang w:eastAsia="zh-CN" w:bidi="ar"/>
        </w:rPr>
        <w:t>merumuskan</w:t>
      </w:r>
      <w:proofErr w:type="spellEnd"/>
      <w:r w:rsidR="00F4311B" w:rsidRPr="00732307">
        <w:rPr>
          <w:rFonts w:eastAsia="TimesNewRomanPSMT"/>
          <w:sz w:val="22"/>
          <w:szCs w:val="22"/>
          <w:lang w:eastAsia="zh-CN" w:bidi="ar"/>
        </w:rPr>
        <w:t xml:space="preserve"> </w:t>
      </w:r>
      <w:proofErr w:type="spellStart"/>
      <w:r w:rsidR="00F4311B" w:rsidRPr="00732307">
        <w:rPr>
          <w:rFonts w:eastAsia="TimesNewRomanPSMT"/>
          <w:sz w:val="22"/>
          <w:szCs w:val="22"/>
          <w:lang w:eastAsia="zh-CN" w:bidi="ar"/>
        </w:rPr>
        <w:t>teori</w:t>
      </w:r>
      <w:proofErr w:type="spellEnd"/>
      <w:r w:rsidR="00F4311B" w:rsidRPr="00732307">
        <w:rPr>
          <w:rFonts w:eastAsia="TimesNewRomanPSMT"/>
          <w:sz w:val="22"/>
          <w:szCs w:val="22"/>
          <w:lang w:eastAsia="zh-CN" w:bidi="ar"/>
        </w:rPr>
        <w:t xml:space="preserve"> </w:t>
      </w:r>
      <w:r w:rsidR="006819D1" w:rsidRPr="00732307">
        <w:rPr>
          <w:rFonts w:eastAsia="TimesNewRomanPSMT"/>
          <w:sz w:val="22"/>
          <w:szCs w:val="22"/>
          <w:lang w:val="id-ID" w:eastAsia="zh-CN" w:bidi="ar"/>
        </w:rPr>
        <w:t>konstruktivis sosial</w:t>
      </w:r>
      <w:r w:rsidR="00F4311B" w:rsidRPr="00732307">
        <w:rPr>
          <w:rFonts w:eastAsia="TimesNewRomanPSMT"/>
          <w:sz w:val="22"/>
          <w:szCs w:val="22"/>
          <w:lang w:eastAsia="zh-CN" w:bidi="ar"/>
        </w:rPr>
        <w:t xml:space="preserve">. Jean Piaget </w:t>
      </w:r>
      <w:proofErr w:type="spellStart"/>
      <w:r w:rsidR="00F4311B" w:rsidRPr="00732307">
        <w:rPr>
          <w:rFonts w:eastAsia="TimesNewRomanPSMT"/>
          <w:sz w:val="22"/>
          <w:szCs w:val="22"/>
          <w:lang w:eastAsia="zh-CN" w:bidi="ar"/>
        </w:rPr>
        <w:t>meyakini</w:t>
      </w:r>
      <w:proofErr w:type="spellEnd"/>
      <w:r w:rsidR="00F4311B" w:rsidRPr="00732307">
        <w:rPr>
          <w:rFonts w:eastAsia="TimesNewRomanPSMT"/>
          <w:sz w:val="22"/>
          <w:szCs w:val="22"/>
          <w:lang w:eastAsia="zh-CN" w:bidi="ar"/>
        </w:rPr>
        <w:t xml:space="preserve"> </w:t>
      </w:r>
      <w:proofErr w:type="spellStart"/>
      <w:r w:rsidR="00F4311B" w:rsidRPr="00732307">
        <w:rPr>
          <w:rFonts w:eastAsia="TimesNewRomanPSMT"/>
          <w:sz w:val="22"/>
          <w:szCs w:val="22"/>
          <w:lang w:eastAsia="zh-CN" w:bidi="ar"/>
        </w:rPr>
        <w:t>bahwa</w:t>
      </w:r>
      <w:proofErr w:type="spellEnd"/>
      <w:r w:rsidR="00F4311B" w:rsidRPr="00732307">
        <w:rPr>
          <w:rFonts w:eastAsia="TimesNewRomanPSMT"/>
          <w:sz w:val="22"/>
          <w:szCs w:val="22"/>
          <w:lang w:eastAsia="zh-CN" w:bidi="ar"/>
        </w:rPr>
        <w:t xml:space="preserve"> </w:t>
      </w:r>
      <w:proofErr w:type="spellStart"/>
      <w:r w:rsidR="00F4311B" w:rsidRPr="00732307">
        <w:rPr>
          <w:rFonts w:eastAsia="TimesNewRomanPSMT"/>
          <w:sz w:val="22"/>
          <w:szCs w:val="22"/>
          <w:lang w:eastAsia="zh-CN" w:bidi="ar"/>
        </w:rPr>
        <w:t>belajar</w:t>
      </w:r>
      <w:proofErr w:type="spellEnd"/>
      <w:r w:rsidR="00F4311B" w:rsidRPr="00732307">
        <w:rPr>
          <w:rFonts w:eastAsia="TimesNewRomanPSMT"/>
          <w:sz w:val="22"/>
          <w:szCs w:val="22"/>
          <w:lang w:eastAsia="zh-CN" w:bidi="ar"/>
        </w:rPr>
        <w:t xml:space="preserve"> </w:t>
      </w:r>
      <w:proofErr w:type="spellStart"/>
      <w:r w:rsidR="00F4311B" w:rsidRPr="00732307">
        <w:rPr>
          <w:rFonts w:eastAsia="TimesNewRomanPSMT"/>
          <w:sz w:val="22"/>
          <w:szCs w:val="22"/>
          <w:lang w:eastAsia="zh-CN" w:bidi="ar"/>
        </w:rPr>
        <w:t>adalah</w:t>
      </w:r>
      <w:proofErr w:type="spellEnd"/>
      <w:r w:rsidR="00F4311B" w:rsidRPr="00732307">
        <w:rPr>
          <w:rFonts w:eastAsia="TimesNewRomanPSMT"/>
          <w:sz w:val="22"/>
          <w:szCs w:val="22"/>
          <w:lang w:eastAsia="zh-CN" w:bidi="ar"/>
        </w:rPr>
        <w:t xml:space="preserve"> proses </w:t>
      </w:r>
      <w:r w:rsidR="006819D1" w:rsidRPr="00732307">
        <w:rPr>
          <w:rFonts w:eastAsia="TimesNewRomanPSMT"/>
          <w:sz w:val="22"/>
          <w:szCs w:val="22"/>
          <w:lang w:val="id-ID" w:eastAsia="zh-CN" w:bidi="ar"/>
        </w:rPr>
        <w:t xml:space="preserve">menemukan </w:t>
      </w:r>
      <w:proofErr w:type="spellStart"/>
      <w:r w:rsidR="00F4311B" w:rsidRPr="00732307">
        <w:rPr>
          <w:rFonts w:eastAsia="TimesNewRomanPSMT"/>
          <w:sz w:val="22"/>
          <w:szCs w:val="22"/>
          <w:lang w:eastAsia="zh-CN" w:bidi="ar"/>
        </w:rPr>
        <w:t>sendiri</w:t>
      </w:r>
      <w:proofErr w:type="spellEnd"/>
      <w:r w:rsidR="00F4311B" w:rsidRPr="00732307">
        <w:rPr>
          <w:rFonts w:eastAsia="TimesNewRomanPSMT"/>
          <w:sz w:val="22"/>
          <w:szCs w:val="22"/>
          <w:lang w:eastAsia="zh-CN" w:bidi="ar"/>
        </w:rPr>
        <w:t xml:space="preserve">, </w:t>
      </w:r>
      <w:r w:rsidR="006819D1" w:rsidRPr="00732307">
        <w:rPr>
          <w:rFonts w:eastAsia="TimesNewRomanPSMT"/>
          <w:sz w:val="22"/>
          <w:szCs w:val="22"/>
          <w:lang w:val="id-ID" w:eastAsia="zh-CN" w:bidi="ar"/>
        </w:rPr>
        <w:t xml:space="preserve">dimana seseorang benar-benar mengalami secara langsung, berinteraksi dan mengamati lingkungan sekitarnya untuk mempelajari sesuatu. </w:t>
      </w:r>
      <w:proofErr w:type="spellStart"/>
      <w:r w:rsidR="00F4311B" w:rsidRPr="00732307">
        <w:rPr>
          <w:rFonts w:eastAsia="TimesNewRomanPSMT"/>
          <w:sz w:val="22"/>
          <w:szCs w:val="22"/>
          <w:lang w:eastAsia="zh-CN" w:bidi="ar"/>
        </w:rPr>
        <w:t>Sementara</w:t>
      </w:r>
      <w:proofErr w:type="spellEnd"/>
      <w:r w:rsidR="00F4311B" w:rsidRPr="00732307">
        <w:rPr>
          <w:rFonts w:eastAsia="TimesNewRomanPSMT"/>
          <w:sz w:val="22"/>
          <w:szCs w:val="22"/>
          <w:lang w:eastAsia="zh-CN" w:bidi="ar"/>
        </w:rPr>
        <w:t xml:space="preserve"> </w:t>
      </w:r>
      <w:r w:rsidR="006819D1" w:rsidRPr="00732307">
        <w:rPr>
          <w:rFonts w:eastAsia="TimesNewRomanPSMT"/>
          <w:sz w:val="22"/>
          <w:szCs w:val="22"/>
          <w:lang w:val="id-ID" w:eastAsia="zh-CN" w:bidi="ar"/>
        </w:rPr>
        <w:t xml:space="preserve">Lev </w:t>
      </w:r>
      <w:r w:rsidR="00F4311B" w:rsidRPr="00732307">
        <w:rPr>
          <w:rFonts w:eastAsia="TimesNewRomanPSMT"/>
          <w:sz w:val="22"/>
          <w:szCs w:val="22"/>
          <w:lang w:eastAsia="zh-CN" w:bidi="ar"/>
        </w:rPr>
        <w:t xml:space="preserve">Vygotsky </w:t>
      </w:r>
      <w:proofErr w:type="spellStart"/>
      <w:r w:rsidR="00F4311B" w:rsidRPr="00732307">
        <w:rPr>
          <w:rFonts w:eastAsia="TimesNewRomanPSMT"/>
          <w:sz w:val="22"/>
          <w:szCs w:val="22"/>
          <w:lang w:eastAsia="zh-CN" w:bidi="ar"/>
        </w:rPr>
        <w:t>meyakini</w:t>
      </w:r>
      <w:proofErr w:type="spellEnd"/>
      <w:r w:rsidR="00F4311B" w:rsidRPr="00732307">
        <w:rPr>
          <w:rFonts w:eastAsia="TimesNewRomanPSMT"/>
          <w:sz w:val="22"/>
          <w:szCs w:val="22"/>
          <w:lang w:eastAsia="zh-CN" w:bidi="ar"/>
        </w:rPr>
        <w:t xml:space="preserve"> </w:t>
      </w:r>
      <w:proofErr w:type="spellStart"/>
      <w:r w:rsidR="00F4311B" w:rsidRPr="00732307">
        <w:rPr>
          <w:rFonts w:eastAsia="TimesNewRomanPSMT"/>
          <w:sz w:val="22"/>
          <w:szCs w:val="22"/>
          <w:lang w:eastAsia="zh-CN" w:bidi="ar"/>
        </w:rPr>
        <w:t>bahwa</w:t>
      </w:r>
      <w:proofErr w:type="spellEnd"/>
      <w:r w:rsidR="00F4311B" w:rsidRPr="00732307">
        <w:rPr>
          <w:rFonts w:eastAsia="TimesNewRomanPSMT"/>
          <w:sz w:val="22"/>
          <w:szCs w:val="22"/>
          <w:lang w:eastAsia="zh-CN" w:bidi="ar"/>
        </w:rPr>
        <w:t xml:space="preserve"> </w:t>
      </w:r>
      <w:proofErr w:type="spellStart"/>
      <w:r w:rsidR="00F4311B" w:rsidRPr="00732307">
        <w:rPr>
          <w:rFonts w:eastAsia="TimesNewRomanPSMT"/>
          <w:sz w:val="22"/>
          <w:szCs w:val="22"/>
          <w:lang w:eastAsia="zh-CN" w:bidi="ar"/>
        </w:rPr>
        <w:t>perkembangan</w:t>
      </w:r>
      <w:proofErr w:type="spellEnd"/>
      <w:r w:rsidR="00F4311B" w:rsidRPr="00732307">
        <w:rPr>
          <w:rFonts w:eastAsia="TimesNewRomanPSMT"/>
          <w:sz w:val="22"/>
          <w:szCs w:val="22"/>
          <w:lang w:eastAsia="zh-CN" w:bidi="ar"/>
        </w:rPr>
        <w:t xml:space="preserve"> </w:t>
      </w:r>
      <w:proofErr w:type="spellStart"/>
      <w:r w:rsidR="00F4311B" w:rsidRPr="00732307">
        <w:rPr>
          <w:rFonts w:eastAsia="TimesNewRomanPSMT"/>
          <w:sz w:val="22"/>
          <w:szCs w:val="22"/>
          <w:lang w:eastAsia="zh-CN" w:bidi="ar"/>
        </w:rPr>
        <w:t>kognitif</w:t>
      </w:r>
      <w:proofErr w:type="spellEnd"/>
      <w:r w:rsidR="00F4311B" w:rsidRPr="00732307">
        <w:rPr>
          <w:rFonts w:eastAsia="TimesNewRomanPSMT"/>
          <w:sz w:val="22"/>
          <w:szCs w:val="22"/>
          <w:lang w:eastAsia="zh-CN" w:bidi="ar"/>
        </w:rPr>
        <w:t xml:space="preserve"> </w:t>
      </w:r>
      <w:proofErr w:type="spellStart"/>
      <w:r w:rsidR="00F4311B" w:rsidRPr="00732307">
        <w:rPr>
          <w:rFonts w:eastAsia="TimesNewRomanPSMT"/>
          <w:sz w:val="22"/>
          <w:szCs w:val="22"/>
          <w:lang w:eastAsia="zh-CN" w:bidi="ar"/>
        </w:rPr>
        <w:t>seseorang</w:t>
      </w:r>
      <w:proofErr w:type="spellEnd"/>
      <w:r w:rsidR="00F4311B" w:rsidRPr="00732307">
        <w:rPr>
          <w:rFonts w:eastAsia="TimesNewRomanPSMT"/>
          <w:sz w:val="22"/>
          <w:szCs w:val="22"/>
          <w:lang w:eastAsia="zh-CN" w:bidi="ar"/>
        </w:rPr>
        <w:t xml:space="preserve"> </w:t>
      </w:r>
      <w:r w:rsidR="006819D1" w:rsidRPr="00732307">
        <w:rPr>
          <w:rFonts w:eastAsia="TimesNewRomanPSMT"/>
          <w:sz w:val="22"/>
          <w:szCs w:val="22"/>
          <w:lang w:val="id-ID" w:eastAsia="zh-CN" w:bidi="ar"/>
        </w:rPr>
        <w:t xml:space="preserve">adalah </w:t>
      </w:r>
      <w:proofErr w:type="spellStart"/>
      <w:r w:rsidR="00F4311B" w:rsidRPr="00732307">
        <w:rPr>
          <w:rFonts w:eastAsia="TimesNewRomanPSMT"/>
          <w:sz w:val="22"/>
          <w:szCs w:val="22"/>
          <w:lang w:eastAsia="zh-CN" w:bidi="ar"/>
        </w:rPr>
        <w:t>hasil</w:t>
      </w:r>
      <w:proofErr w:type="spellEnd"/>
      <w:r w:rsidR="00F4311B" w:rsidRPr="00732307">
        <w:rPr>
          <w:rFonts w:eastAsia="TimesNewRomanPSMT"/>
          <w:sz w:val="22"/>
          <w:szCs w:val="22"/>
          <w:lang w:eastAsia="zh-CN" w:bidi="ar"/>
        </w:rPr>
        <w:t xml:space="preserve"> </w:t>
      </w:r>
      <w:proofErr w:type="spellStart"/>
      <w:r w:rsidR="00F4311B" w:rsidRPr="00732307">
        <w:rPr>
          <w:rFonts w:eastAsia="TimesNewRomanPSMT"/>
          <w:sz w:val="22"/>
          <w:szCs w:val="22"/>
          <w:lang w:eastAsia="zh-CN" w:bidi="ar"/>
        </w:rPr>
        <w:t>dari</w:t>
      </w:r>
      <w:proofErr w:type="spellEnd"/>
      <w:r w:rsidR="00F4311B" w:rsidRPr="00732307">
        <w:rPr>
          <w:rFonts w:eastAsia="TimesNewRomanPSMT"/>
          <w:sz w:val="22"/>
          <w:szCs w:val="22"/>
          <w:lang w:eastAsia="zh-CN" w:bidi="ar"/>
        </w:rPr>
        <w:t xml:space="preserve"> </w:t>
      </w:r>
      <w:proofErr w:type="spellStart"/>
      <w:r w:rsidR="00F4311B" w:rsidRPr="00732307">
        <w:rPr>
          <w:rFonts w:eastAsia="TimesNewRomanPSMT"/>
          <w:sz w:val="22"/>
          <w:szCs w:val="22"/>
          <w:lang w:eastAsia="zh-CN" w:bidi="ar"/>
        </w:rPr>
        <w:t>interaksi</w:t>
      </w:r>
      <w:proofErr w:type="spellEnd"/>
      <w:r w:rsidR="00F4311B" w:rsidRPr="00732307">
        <w:rPr>
          <w:rFonts w:eastAsia="TimesNewRomanPSMT"/>
          <w:sz w:val="22"/>
          <w:szCs w:val="22"/>
          <w:lang w:eastAsia="zh-CN" w:bidi="ar"/>
        </w:rPr>
        <w:t xml:space="preserve"> </w:t>
      </w:r>
      <w:proofErr w:type="spellStart"/>
      <w:r w:rsidR="00F4311B" w:rsidRPr="00732307">
        <w:rPr>
          <w:rFonts w:eastAsia="TimesNewRomanPSMT"/>
          <w:sz w:val="22"/>
          <w:szCs w:val="22"/>
          <w:lang w:eastAsia="zh-CN" w:bidi="ar"/>
        </w:rPr>
        <w:t>dengan</w:t>
      </w:r>
      <w:proofErr w:type="spellEnd"/>
      <w:r w:rsidR="00F4311B" w:rsidRPr="00732307">
        <w:rPr>
          <w:rFonts w:eastAsia="TimesNewRomanPSMT"/>
          <w:sz w:val="22"/>
          <w:szCs w:val="22"/>
          <w:lang w:eastAsia="zh-CN" w:bidi="ar"/>
        </w:rPr>
        <w:t xml:space="preserve"> </w:t>
      </w:r>
      <w:proofErr w:type="spellStart"/>
      <w:r w:rsidR="00F4311B" w:rsidRPr="00732307">
        <w:rPr>
          <w:rFonts w:eastAsia="TimesNewRomanPSMT"/>
          <w:sz w:val="22"/>
          <w:szCs w:val="22"/>
          <w:lang w:eastAsia="zh-CN" w:bidi="ar"/>
        </w:rPr>
        <w:t>lingkungan</w:t>
      </w:r>
      <w:proofErr w:type="spellEnd"/>
      <w:r w:rsidR="00F4311B" w:rsidRPr="00732307">
        <w:rPr>
          <w:rFonts w:eastAsia="TimesNewRomanPSMT"/>
          <w:sz w:val="22"/>
          <w:szCs w:val="22"/>
          <w:lang w:eastAsia="zh-CN" w:bidi="ar"/>
        </w:rPr>
        <w:t xml:space="preserve"> dan </w:t>
      </w:r>
      <w:proofErr w:type="spellStart"/>
      <w:r w:rsidR="00F4311B" w:rsidRPr="00732307">
        <w:rPr>
          <w:rFonts w:eastAsia="TimesNewRomanPSMT"/>
          <w:sz w:val="22"/>
          <w:szCs w:val="22"/>
          <w:lang w:eastAsia="zh-CN" w:bidi="ar"/>
        </w:rPr>
        <w:t>masyarakat</w:t>
      </w:r>
      <w:proofErr w:type="spellEnd"/>
      <w:r w:rsidR="006819D1" w:rsidRPr="00732307">
        <w:rPr>
          <w:rFonts w:eastAsia="TimesNewRomanPSMT"/>
          <w:sz w:val="22"/>
          <w:szCs w:val="22"/>
          <w:lang w:val="id-ID" w:eastAsia="zh-CN" w:bidi="ar"/>
        </w:rPr>
        <w:t>nya</w:t>
      </w:r>
      <w:r w:rsidR="00F4311B" w:rsidRPr="00732307">
        <w:rPr>
          <w:rFonts w:eastAsia="TimesNewRomanPSMT"/>
          <w:sz w:val="22"/>
          <w:szCs w:val="22"/>
          <w:lang w:eastAsia="zh-CN" w:bidi="ar"/>
        </w:rPr>
        <w:t xml:space="preserve">. </w:t>
      </w:r>
      <w:r w:rsidR="006819D1" w:rsidRPr="00732307">
        <w:rPr>
          <w:rFonts w:eastAsia="TimesNewRomanPSMT"/>
          <w:sz w:val="22"/>
          <w:szCs w:val="22"/>
          <w:lang w:val="id-ID" w:eastAsia="zh-CN" w:bidi="ar"/>
        </w:rPr>
        <w:t xml:space="preserve">Vygotsky yakin </w:t>
      </w:r>
      <w:proofErr w:type="spellStart"/>
      <w:r w:rsidR="00F4311B" w:rsidRPr="00732307">
        <w:rPr>
          <w:rFonts w:eastAsia="TimesNewRomanPSMT"/>
          <w:sz w:val="22"/>
          <w:szCs w:val="22"/>
          <w:lang w:eastAsia="zh-CN" w:bidi="ar"/>
        </w:rPr>
        <w:t>bahwa</w:t>
      </w:r>
      <w:proofErr w:type="spellEnd"/>
      <w:r w:rsidR="00F4311B" w:rsidRPr="00732307">
        <w:rPr>
          <w:rFonts w:eastAsia="TimesNewRomanPSMT"/>
          <w:sz w:val="22"/>
          <w:szCs w:val="22"/>
          <w:lang w:eastAsia="zh-CN" w:bidi="ar"/>
        </w:rPr>
        <w:t xml:space="preserve"> </w:t>
      </w:r>
      <w:proofErr w:type="spellStart"/>
      <w:r w:rsidR="00F4311B" w:rsidRPr="00732307">
        <w:rPr>
          <w:rFonts w:eastAsia="TimesNewRomanPSMT"/>
          <w:sz w:val="22"/>
          <w:szCs w:val="22"/>
          <w:lang w:eastAsia="zh-CN" w:bidi="ar"/>
        </w:rPr>
        <w:t>aspek</w:t>
      </w:r>
      <w:proofErr w:type="spellEnd"/>
      <w:r w:rsidR="00F4311B" w:rsidRPr="00732307">
        <w:rPr>
          <w:rFonts w:eastAsia="TimesNewRomanPSMT"/>
          <w:sz w:val="22"/>
          <w:szCs w:val="22"/>
          <w:lang w:eastAsia="zh-CN" w:bidi="ar"/>
        </w:rPr>
        <w:t xml:space="preserve"> </w:t>
      </w:r>
      <w:proofErr w:type="spellStart"/>
      <w:r w:rsidR="00F4311B" w:rsidRPr="00732307">
        <w:rPr>
          <w:rFonts w:eastAsia="TimesNewRomanPSMT"/>
          <w:sz w:val="22"/>
          <w:szCs w:val="22"/>
          <w:lang w:eastAsia="zh-CN" w:bidi="ar"/>
        </w:rPr>
        <w:t>sosial</w:t>
      </w:r>
      <w:proofErr w:type="spellEnd"/>
      <w:r w:rsidR="00F4311B" w:rsidRPr="00732307">
        <w:rPr>
          <w:rFonts w:eastAsia="TimesNewRomanPSMT"/>
          <w:sz w:val="22"/>
          <w:szCs w:val="22"/>
          <w:lang w:eastAsia="zh-CN" w:bidi="ar"/>
        </w:rPr>
        <w:t xml:space="preserve"> dan </w:t>
      </w:r>
      <w:r w:rsidR="006819D1" w:rsidRPr="00732307">
        <w:rPr>
          <w:rFonts w:eastAsia="TimesNewRomanPSMT"/>
          <w:sz w:val="22"/>
          <w:szCs w:val="22"/>
          <w:lang w:val="id-ID" w:eastAsia="zh-CN" w:bidi="ar"/>
        </w:rPr>
        <w:t xml:space="preserve">budaya membantu proses kognitif </w:t>
      </w:r>
      <w:proofErr w:type="spellStart"/>
      <w:r w:rsidR="00F4311B" w:rsidRPr="00732307">
        <w:rPr>
          <w:rFonts w:eastAsia="TimesNewRomanPSMT"/>
          <w:sz w:val="22"/>
          <w:szCs w:val="22"/>
          <w:lang w:eastAsia="zh-CN" w:bidi="ar"/>
        </w:rPr>
        <w:t>seseorang</w:t>
      </w:r>
      <w:proofErr w:type="spellEnd"/>
      <w:r w:rsidR="00F4311B" w:rsidRPr="00732307">
        <w:rPr>
          <w:rFonts w:eastAsia="TimesNewRomanPSMT"/>
          <w:sz w:val="22"/>
          <w:szCs w:val="22"/>
          <w:lang w:eastAsia="zh-CN" w:bidi="ar"/>
        </w:rPr>
        <w:t xml:space="preserve">. </w:t>
      </w:r>
      <w:r w:rsidR="005502CC" w:rsidRPr="00732307">
        <w:rPr>
          <w:rFonts w:eastAsia="TimesNewRomanPSMT"/>
          <w:sz w:val="22"/>
          <w:szCs w:val="22"/>
          <w:lang w:val="id-ID" w:eastAsia="zh-CN" w:bidi="ar"/>
        </w:rPr>
        <w:t xml:space="preserve">Lev </w:t>
      </w:r>
      <w:r w:rsidR="005502CC" w:rsidRPr="00732307">
        <w:rPr>
          <w:rFonts w:eastAsia="TimesNewRomanPSMT"/>
          <w:sz w:val="22"/>
          <w:szCs w:val="22"/>
          <w:lang w:eastAsia="zh-CN" w:bidi="ar"/>
        </w:rPr>
        <w:t xml:space="preserve">Vygotsky </w:t>
      </w:r>
      <w:proofErr w:type="spellStart"/>
      <w:r w:rsidR="005502CC" w:rsidRPr="00732307">
        <w:rPr>
          <w:rFonts w:eastAsia="TimesNewRomanPSMT"/>
          <w:sz w:val="22"/>
          <w:szCs w:val="22"/>
          <w:lang w:eastAsia="zh-CN" w:bidi="ar"/>
        </w:rPr>
        <w:t>berhasil</w:t>
      </w:r>
      <w:proofErr w:type="spellEnd"/>
      <w:r w:rsidR="005502CC" w:rsidRPr="00732307">
        <w:rPr>
          <w:rFonts w:eastAsia="TimesNewRomanPSMT"/>
          <w:sz w:val="22"/>
          <w:szCs w:val="22"/>
          <w:lang w:eastAsia="zh-CN" w:bidi="ar"/>
        </w:rPr>
        <w:t xml:space="preserve"> </w:t>
      </w:r>
      <w:proofErr w:type="spellStart"/>
      <w:r w:rsidR="005502CC" w:rsidRPr="00732307">
        <w:rPr>
          <w:rFonts w:eastAsia="TimesNewRomanPSMT"/>
          <w:sz w:val="22"/>
          <w:szCs w:val="22"/>
          <w:lang w:eastAsia="zh-CN" w:bidi="ar"/>
        </w:rPr>
        <w:t>mengembangkan</w:t>
      </w:r>
      <w:proofErr w:type="spellEnd"/>
      <w:r w:rsidR="005502CC" w:rsidRPr="00732307">
        <w:rPr>
          <w:rFonts w:eastAsia="TimesNewRomanPSMT"/>
          <w:sz w:val="22"/>
          <w:szCs w:val="22"/>
          <w:lang w:eastAsia="zh-CN" w:bidi="ar"/>
        </w:rPr>
        <w:t xml:space="preserve"> </w:t>
      </w:r>
      <w:proofErr w:type="spellStart"/>
      <w:r w:rsidR="005502CC" w:rsidRPr="00732307">
        <w:rPr>
          <w:rFonts w:eastAsia="TimesNewRomanPSMT"/>
          <w:sz w:val="22"/>
          <w:szCs w:val="22"/>
          <w:lang w:eastAsia="zh-CN" w:bidi="ar"/>
        </w:rPr>
        <w:t>teori</w:t>
      </w:r>
      <w:proofErr w:type="spellEnd"/>
      <w:r w:rsidR="005502CC" w:rsidRPr="00732307">
        <w:rPr>
          <w:rFonts w:eastAsia="TimesNewRomanPSMT"/>
          <w:sz w:val="22"/>
          <w:szCs w:val="22"/>
          <w:lang w:eastAsia="zh-CN" w:bidi="ar"/>
        </w:rPr>
        <w:t xml:space="preserve"> </w:t>
      </w:r>
      <w:proofErr w:type="spellStart"/>
      <w:r w:rsidR="005502CC" w:rsidRPr="00732307">
        <w:rPr>
          <w:rFonts w:eastAsia="TimesNewRomanPSMT"/>
          <w:sz w:val="22"/>
          <w:szCs w:val="22"/>
          <w:lang w:eastAsia="zh-CN" w:bidi="ar"/>
        </w:rPr>
        <w:t>konstruktivisme</w:t>
      </w:r>
      <w:proofErr w:type="spellEnd"/>
      <w:r w:rsidR="005502CC" w:rsidRPr="00732307">
        <w:rPr>
          <w:rFonts w:eastAsia="TimesNewRomanPSMT"/>
          <w:sz w:val="22"/>
          <w:szCs w:val="22"/>
          <w:lang w:eastAsia="zh-CN" w:bidi="ar"/>
        </w:rPr>
        <w:t xml:space="preserve"> social,</w:t>
      </w:r>
      <w:r w:rsidR="00F4311B" w:rsidRPr="00732307">
        <w:rPr>
          <w:rFonts w:eastAsia="TimesNewRomanPSMT"/>
          <w:sz w:val="22"/>
          <w:szCs w:val="22"/>
          <w:lang w:eastAsia="zh-CN" w:bidi="ar"/>
        </w:rPr>
        <w:t xml:space="preserve"> (</w:t>
      </w:r>
      <w:proofErr w:type="spellStart"/>
      <w:r w:rsidR="00F4311B" w:rsidRPr="00732307">
        <w:rPr>
          <w:rFonts w:eastAsia="TimesNewRomanPSMT"/>
          <w:sz w:val="22"/>
          <w:szCs w:val="22"/>
          <w:lang w:eastAsia="zh-CN" w:bidi="ar"/>
        </w:rPr>
        <w:t>Utami</w:t>
      </w:r>
      <w:proofErr w:type="spellEnd"/>
      <w:r w:rsidR="00F4311B" w:rsidRPr="00732307">
        <w:rPr>
          <w:rFonts w:eastAsia="TimesNewRomanPSMT"/>
          <w:sz w:val="22"/>
          <w:szCs w:val="22"/>
          <w:lang w:eastAsia="zh-CN" w:bidi="ar"/>
        </w:rPr>
        <w:t>, 2016).</w:t>
      </w:r>
      <w:r w:rsidR="00F4311B" w:rsidRPr="00732307">
        <w:rPr>
          <w:rFonts w:eastAsia="TimesNewRomanPSMT"/>
          <w:sz w:val="22"/>
          <w:szCs w:val="22"/>
          <w:lang w:val="id-ID" w:eastAsia="zh-CN" w:bidi="ar"/>
        </w:rPr>
        <w:t xml:space="preserve"> Santrock, 2009</w:t>
      </w:r>
      <w:r w:rsidR="00F4311B" w:rsidRPr="00732307">
        <w:rPr>
          <w:rFonts w:eastAsia="TimesNewRomanPSMT"/>
          <w:sz w:val="22"/>
          <w:szCs w:val="22"/>
          <w:lang w:eastAsia="zh-CN" w:bidi="ar"/>
        </w:rPr>
        <w:t xml:space="preserve"> (</w:t>
      </w:r>
      <w:proofErr w:type="spellStart"/>
      <w:r w:rsidR="00F4311B" w:rsidRPr="00732307">
        <w:rPr>
          <w:rFonts w:eastAsia="TimesNewRomanPSMT"/>
          <w:sz w:val="22"/>
          <w:szCs w:val="22"/>
          <w:lang w:eastAsia="zh-CN" w:bidi="ar"/>
        </w:rPr>
        <w:t>dalam</w:t>
      </w:r>
      <w:proofErr w:type="spellEnd"/>
      <w:r w:rsidR="00F4311B" w:rsidRPr="00732307">
        <w:rPr>
          <w:rFonts w:eastAsia="TimesNewRomanPSMT"/>
          <w:sz w:val="22"/>
          <w:szCs w:val="22"/>
          <w:lang w:eastAsia="zh-CN" w:bidi="ar"/>
        </w:rPr>
        <w:t xml:space="preserve"> </w:t>
      </w:r>
      <w:r w:rsidR="00F4311B" w:rsidRPr="00732307">
        <w:rPr>
          <w:rFonts w:eastAsia="TimesNewRomanPSMT"/>
          <w:sz w:val="22"/>
          <w:szCs w:val="22"/>
          <w:lang w:val="id-ID" w:eastAsia="zh-CN" w:bidi="ar"/>
        </w:rPr>
        <w:t>Mahananingtyas, 2018: 36</w:t>
      </w:r>
      <w:r w:rsidR="008B50D9" w:rsidRPr="00732307">
        <w:rPr>
          <w:rFonts w:eastAsia="TimesNewRomanPSMT"/>
          <w:sz w:val="22"/>
          <w:szCs w:val="22"/>
          <w:lang w:eastAsia="zh-CN" w:bidi="ar"/>
        </w:rPr>
        <w:t>)</w:t>
      </w:r>
      <w:r w:rsidR="005502CC" w:rsidRPr="00732307">
        <w:rPr>
          <w:rFonts w:eastAsia="TimesNewRomanPSMT"/>
          <w:sz w:val="22"/>
          <w:szCs w:val="22"/>
          <w:lang w:eastAsia="zh-CN" w:bidi="ar"/>
        </w:rPr>
        <w:t xml:space="preserve"> </w:t>
      </w:r>
      <w:proofErr w:type="spellStart"/>
      <w:r w:rsidR="005502CC" w:rsidRPr="00732307">
        <w:rPr>
          <w:rFonts w:eastAsia="TimesNewRomanPSMT"/>
          <w:sz w:val="22"/>
          <w:szCs w:val="22"/>
          <w:lang w:eastAsia="zh-CN" w:bidi="ar"/>
        </w:rPr>
        <w:t>menjelaskan</w:t>
      </w:r>
      <w:proofErr w:type="spellEnd"/>
      <w:r w:rsidR="005502CC" w:rsidRPr="00732307">
        <w:rPr>
          <w:rFonts w:eastAsia="TimesNewRomanPSMT"/>
          <w:sz w:val="22"/>
          <w:szCs w:val="22"/>
          <w:lang w:eastAsia="zh-CN" w:bidi="ar"/>
        </w:rPr>
        <w:t xml:space="preserve"> </w:t>
      </w:r>
      <w:proofErr w:type="spellStart"/>
      <w:r w:rsidR="005502CC" w:rsidRPr="00732307">
        <w:rPr>
          <w:rFonts w:eastAsia="TimesNewRomanPSMT"/>
          <w:sz w:val="22"/>
          <w:szCs w:val="22"/>
          <w:lang w:eastAsia="zh-CN" w:bidi="ar"/>
        </w:rPr>
        <w:t>bahwa</w:t>
      </w:r>
      <w:proofErr w:type="spellEnd"/>
      <w:r w:rsidR="008B50D9" w:rsidRPr="00732307">
        <w:rPr>
          <w:rFonts w:eastAsia="TimesNewRomanPSMT"/>
          <w:sz w:val="22"/>
          <w:szCs w:val="22"/>
          <w:lang w:eastAsia="zh-CN" w:bidi="ar"/>
        </w:rPr>
        <w:t xml:space="preserve"> </w:t>
      </w:r>
      <w:r w:rsidR="005502CC" w:rsidRPr="00732307">
        <w:rPr>
          <w:rFonts w:eastAsia="TimesNewRomanPSMT"/>
          <w:sz w:val="22"/>
          <w:szCs w:val="22"/>
          <w:lang w:eastAsia="zh-CN" w:bidi="ar"/>
        </w:rPr>
        <w:t>d</w:t>
      </w:r>
      <w:r w:rsidR="00E7462C" w:rsidRPr="00732307">
        <w:rPr>
          <w:rFonts w:eastAsia="TimesNewRomanPSMT"/>
          <w:sz w:val="22"/>
          <w:szCs w:val="22"/>
          <w:lang w:val="id-ID" w:eastAsia="zh-CN" w:bidi="ar"/>
        </w:rPr>
        <w:t>alam t</w:t>
      </w:r>
      <w:r w:rsidR="00F4311B" w:rsidRPr="00732307">
        <w:rPr>
          <w:rFonts w:eastAsia="TimesNewRomanPSMT"/>
          <w:sz w:val="22"/>
          <w:szCs w:val="22"/>
          <w:lang w:val="id-ID" w:eastAsia="zh-CN" w:bidi="ar"/>
        </w:rPr>
        <w:t>eori konstruktivis sosial</w:t>
      </w:r>
      <w:r w:rsidR="00E7462C" w:rsidRPr="00732307">
        <w:rPr>
          <w:rFonts w:eastAsia="TimesNewRomanPSMT"/>
          <w:sz w:val="22"/>
          <w:szCs w:val="22"/>
          <w:lang w:val="id-ID" w:eastAsia="zh-CN" w:bidi="ar"/>
        </w:rPr>
        <w:t>,</w:t>
      </w:r>
      <w:r w:rsidR="00F4311B" w:rsidRPr="00732307">
        <w:rPr>
          <w:rFonts w:eastAsia="TimesNewRomanPSMT"/>
          <w:sz w:val="22"/>
          <w:szCs w:val="22"/>
          <w:lang w:val="id-ID" w:eastAsia="zh-CN" w:bidi="ar"/>
        </w:rPr>
        <w:t xml:space="preserve"> Vygotsky menekankan bahwa </w:t>
      </w:r>
      <w:r w:rsidR="00E7462C" w:rsidRPr="00732307">
        <w:rPr>
          <w:rFonts w:eastAsia="TimesNewRomanPSMT"/>
          <w:sz w:val="22"/>
          <w:szCs w:val="22"/>
          <w:lang w:val="id-ID" w:eastAsia="zh-CN" w:bidi="ar"/>
        </w:rPr>
        <w:t xml:space="preserve">siswa </w:t>
      </w:r>
      <w:r w:rsidR="00F4311B" w:rsidRPr="00732307">
        <w:rPr>
          <w:rFonts w:eastAsia="TimesNewRomanPSMT"/>
          <w:sz w:val="22"/>
          <w:szCs w:val="22"/>
          <w:lang w:val="id-ID" w:eastAsia="zh-CN" w:bidi="ar"/>
        </w:rPr>
        <w:t>membangun pengetahuan</w:t>
      </w:r>
      <w:r w:rsidR="00E7462C" w:rsidRPr="00732307">
        <w:rPr>
          <w:rFonts w:eastAsia="TimesNewRomanPSMT"/>
          <w:sz w:val="22"/>
          <w:szCs w:val="22"/>
          <w:lang w:val="id-ID" w:eastAsia="zh-CN" w:bidi="ar"/>
        </w:rPr>
        <w:t xml:space="preserve">nya dengan beriteraksi sosial secara aktif dengan </w:t>
      </w:r>
      <w:r w:rsidR="00F4311B" w:rsidRPr="00732307">
        <w:rPr>
          <w:rFonts w:eastAsia="TimesNewRomanPSMT"/>
          <w:sz w:val="22"/>
          <w:szCs w:val="22"/>
          <w:lang w:val="id-ID" w:eastAsia="zh-CN" w:bidi="ar"/>
        </w:rPr>
        <w:t xml:space="preserve">orang lain. </w:t>
      </w:r>
      <w:r w:rsidR="00E7462C" w:rsidRPr="00732307">
        <w:rPr>
          <w:rFonts w:eastAsia="TimesNewRomanPSMT"/>
          <w:sz w:val="22"/>
          <w:szCs w:val="22"/>
          <w:lang w:val="id-ID" w:eastAsia="zh-CN" w:bidi="ar"/>
        </w:rPr>
        <w:t xml:space="preserve">Pengetahuan siswa dipengaruhi oleh </w:t>
      </w:r>
      <w:r w:rsidR="00F4311B" w:rsidRPr="00732307">
        <w:rPr>
          <w:rFonts w:eastAsia="TimesNewRomanPSMT"/>
          <w:sz w:val="22"/>
          <w:szCs w:val="22"/>
          <w:lang w:val="id-ID" w:eastAsia="zh-CN" w:bidi="ar"/>
        </w:rPr>
        <w:t xml:space="preserve">kultur tempat dimana </w:t>
      </w:r>
      <w:r w:rsidR="00E7462C" w:rsidRPr="00732307">
        <w:rPr>
          <w:rFonts w:eastAsia="TimesNewRomanPSMT"/>
          <w:sz w:val="22"/>
          <w:szCs w:val="22"/>
          <w:lang w:val="id-ID" w:eastAsia="zh-CN" w:bidi="ar"/>
        </w:rPr>
        <w:t xml:space="preserve">siswa </w:t>
      </w:r>
      <w:r w:rsidR="00F4311B" w:rsidRPr="00732307">
        <w:rPr>
          <w:rFonts w:eastAsia="TimesNewRomanPSMT"/>
          <w:sz w:val="22"/>
          <w:szCs w:val="22"/>
          <w:lang w:val="id-ID" w:eastAsia="zh-CN" w:bidi="ar"/>
        </w:rPr>
        <w:t xml:space="preserve">tinggal, </w:t>
      </w:r>
      <w:r w:rsidR="00E7462C" w:rsidRPr="00732307">
        <w:rPr>
          <w:rFonts w:eastAsia="TimesNewRomanPSMT"/>
          <w:sz w:val="22"/>
          <w:szCs w:val="22"/>
          <w:lang w:val="id-ID" w:eastAsia="zh-CN" w:bidi="ar"/>
        </w:rPr>
        <w:t xml:space="preserve">dari segi </w:t>
      </w:r>
      <w:r w:rsidR="00F4311B" w:rsidRPr="00732307">
        <w:rPr>
          <w:rFonts w:eastAsia="TimesNewRomanPSMT"/>
          <w:sz w:val="22"/>
          <w:szCs w:val="22"/>
          <w:lang w:val="id-ID" w:eastAsia="zh-CN" w:bidi="ar"/>
        </w:rPr>
        <w:t xml:space="preserve">keyakinan, </w:t>
      </w:r>
      <w:r w:rsidR="00E7462C" w:rsidRPr="00732307">
        <w:rPr>
          <w:rFonts w:eastAsia="TimesNewRomanPSMT"/>
          <w:sz w:val="22"/>
          <w:szCs w:val="22"/>
          <w:lang w:val="id-ID" w:eastAsia="zh-CN" w:bidi="ar"/>
        </w:rPr>
        <w:t xml:space="preserve">adat istiadat, bahasa, </w:t>
      </w:r>
      <w:r w:rsidR="00F4311B" w:rsidRPr="00732307">
        <w:rPr>
          <w:rFonts w:eastAsia="TimesNewRomanPSMT"/>
          <w:sz w:val="22"/>
          <w:szCs w:val="22"/>
          <w:lang w:val="id-ID" w:eastAsia="zh-CN" w:bidi="ar"/>
        </w:rPr>
        <w:t>dan keterampilan</w:t>
      </w:r>
      <w:r w:rsidR="00E7462C" w:rsidRPr="00732307">
        <w:rPr>
          <w:rFonts w:eastAsia="TimesNewRomanPSMT"/>
          <w:sz w:val="22"/>
          <w:szCs w:val="22"/>
          <w:lang w:val="id-ID" w:eastAsia="zh-CN" w:bidi="ar"/>
        </w:rPr>
        <w:t xml:space="preserve"> yang di ajarkan oleh lingkungan tempat tinggal siswa tersebut</w:t>
      </w:r>
      <w:r w:rsidR="00F4311B" w:rsidRPr="00732307">
        <w:rPr>
          <w:rFonts w:eastAsia="TimesNewRomanPSMT"/>
          <w:sz w:val="22"/>
          <w:szCs w:val="22"/>
          <w:lang w:val="id-ID" w:eastAsia="zh-CN" w:bidi="ar"/>
        </w:rPr>
        <w:t xml:space="preserve">. </w:t>
      </w:r>
      <w:r w:rsidR="003E512B" w:rsidRPr="00732307">
        <w:rPr>
          <w:rFonts w:eastAsia="TimesNewRomanPSMT"/>
          <w:sz w:val="22"/>
          <w:szCs w:val="22"/>
          <w:lang w:val="id-ID" w:eastAsia="zh-CN" w:bidi="ar"/>
        </w:rPr>
        <w:t>Sehingga g</w:t>
      </w:r>
      <w:r w:rsidR="00F4311B" w:rsidRPr="00732307">
        <w:rPr>
          <w:rFonts w:eastAsia="TimesNewRomanPSMT"/>
          <w:sz w:val="22"/>
          <w:szCs w:val="22"/>
          <w:lang w:val="id-ID" w:eastAsia="zh-CN" w:bidi="ar"/>
        </w:rPr>
        <w:t xml:space="preserve">uru harus </w:t>
      </w:r>
      <w:r w:rsidR="003E512B" w:rsidRPr="00732307">
        <w:rPr>
          <w:rFonts w:eastAsia="TimesNewRomanPSMT"/>
          <w:sz w:val="22"/>
          <w:szCs w:val="22"/>
          <w:lang w:val="id-ID" w:eastAsia="zh-CN" w:bidi="ar"/>
        </w:rPr>
        <w:t xml:space="preserve">memberikan </w:t>
      </w:r>
      <w:r w:rsidR="00F4311B" w:rsidRPr="00732307">
        <w:rPr>
          <w:rFonts w:eastAsia="TimesNewRomanPSMT"/>
          <w:sz w:val="22"/>
          <w:szCs w:val="22"/>
          <w:lang w:val="id-ID" w:eastAsia="zh-CN" w:bidi="ar"/>
        </w:rPr>
        <w:t xml:space="preserve">banyak </w:t>
      </w:r>
      <w:r w:rsidR="003E512B" w:rsidRPr="00732307">
        <w:rPr>
          <w:rFonts w:eastAsia="TimesNewRomanPSMT"/>
          <w:sz w:val="22"/>
          <w:szCs w:val="22"/>
          <w:lang w:val="id-ID" w:eastAsia="zh-CN" w:bidi="ar"/>
        </w:rPr>
        <w:t xml:space="preserve">ruang </w:t>
      </w:r>
      <w:r w:rsidR="00F4311B" w:rsidRPr="00732307">
        <w:rPr>
          <w:rFonts w:eastAsia="TimesNewRomanPSMT"/>
          <w:sz w:val="22"/>
          <w:szCs w:val="22"/>
          <w:lang w:val="id-ID" w:eastAsia="zh-CN" w:bidi="ar"/>
        </w:rPr>
        <w:t xml:space="preserve">bagi </w:t>
      </w:r>
      <w:r w:rsidR="003E512B" w:rsidRPr="00732307">
        <w:rPr>
          <w:rFonts w:eastAsia="TimesNewRomanPSMT"/>
          <w:sz w:val="22"/>
          <w:szCs w:val="22"/>
          <w:lang w:val="id-ID" w:eastAsia="zh-CN" w:bidi="ar"/>
        </w:rPr>
        <w:t xml:space="preserve">siswa </w:t>
      </w:r>
      <w:r w:rsidR="00F4311B" w:rsidRPr="00732307">
        <w:rPr>
          <w:rFonts w:eastAsia="TimesNewRomanPSMT"/>
          <w:sz w:val="22"/>
          <w:szCs w:val="22"/>
          <w:lang w:val="id-ID" w:eastAsia="zh-CN" w:bidi="ar"/>
        </w:rPr>
        <w:t>untuk membangun pengetahuan bersama-sama</w:t>
      </w:r>
      <w:r w:rsidR="00516E03" w:rsidRPr="00732307">
        <w:rPr>
          <w:rFonts w:eastAsia="TimesNewRomanPSMT"/>
          <w:sz w:val="22"/>
          <w:szCs w:val="22"/>
          <w:lang w:eastAsia="zh-CN" w:bidi="ar"/>
        </w:rPr>
        <w:t xml:space="preserve"> </w:t>
      </w:r>
      <w:proofErr w:type="spellStart"/>
      <w:r w:rsidR="00516E03" w:rsidRPr="00732307">
        <w:rPr>
          <w:rFonts w:eastAsia="TimesNewRomanPSMT"/>
          <w:sz w:val="22"/>
          <w:szCs w:val="22"/>
          <w:lang w:eastAsia="zh-CN" w:bidi="ar"/>
        </w:rPr>
        <w:t>melalui</w:t>
      </w:r>
      <w:proofErr w:type="spellEnd"/>
      <w:r w:rsidR="00516E03" w:rsidRPr="00732307">
        <w:rPr>
          <w:rFonts w:eastAsia="TimesNewRomanPSMT"/>
          <w:sz w:val="22"/>
          <w:szCs w:val="22"/>
          <w:lang w:eastAsia="zh-CN" w:bidi="ar"/>
        </w:rPr>
        <w:t xml:space="preserve"> </w:t>
      </w:r>
      <w:proofErr w:type="spellStart"/>
      <w:r w:rsidR="00516E03" w:rsidRPr="00732307">
        <w:rPr>
          <w:rFonts w:eastAsia="TimesNewRomanPSMT"/>
          <w:sz w:val="22"/>
          <w:szCs w:val="22"/>
          <w:lang w:eastAsia="zh-CN" w:bidi="ar"/>
        </w:rPr>
        <w:t>interaksi</w:t>
      </w:r>
      <w:proofErr w:type="spellEnd"/>
      <w:r w:rsidR="00516E03" w:rsidRPr="00732307">
        <w:rPr>
          <w:rFonts w:eastAsia="TimesNewRomanPSMT"/>
          <w:sz w:val="22"/>
          <w:szCs w:val="22"/>
          <w:lang w:eastAsia="zh-CN" w:bidi="ar"/>
        </w:rPr>
        <w:t xml:space="preserve"> </w:t>
      </w:r>
      <w:proofErr w:type="spellStart"/>
      <w:r w:rsidR="00516E03" w:rsidRPr="00732307">
        <w:rPr>
          <w:rFonts w:eastAsia="TimesNewRomanPSMT"/>
          <w:sz w:val="22"/>
          <w:szCs w:val="22"/>
          <w:lang w:eastAsia="zh-CN" w:bidi="ar"/>
        </w:rPr>
        <w:t>belajar</w:t>
      </w:r>
      <w:proofErr w:type="spellEnd"/>
      <w:r w:rsidR="00516E03" w:rsidRPr="00732307">
        <w:rPr>
          <w:rFonts w:eastAsia="TimesNewRomanPSMT"/>
          <w:sz w:val="22"/>
          <w:szCs w:val="22"/>
          <w:lang w:eastAsia="zh-CN" w:bidi="ar"/>
        </w:rPr>
        <w:t xml:space="preserve"> di </w:t>
      </w:r>
      <w:proofErr w:type="spellStart"/>
      <w:r w:rsidR="00516E03" w:rsidRPr="00732307">
        <w:rPr>
          <w:rFonts w:eastAsia="TimesNewRomanPSMT"/>
          <w:sz w:val="22"/>
          <w:szCs w:val="22"/>
          <w:lang w:eastAsia="zh-CN" w:bidi="ar"/>
        </w:rPr>
        <w:t>sekolah</w:t>
      </w:r>
      <w:proofErr w:type="spellEnd"/>
      <w:r w:rsidR="00516E03" w:rsidRPr="00732307">
        <w:rPr>
          <w:rFonts w:eastAsia="TimesNewRomanPSMT"/>
          <w:sz w:val="22"/>
          <w:szCs w:val="22"/>
          <w:lang w:eastAsia="zh-CN" w:bidi="ar"/>
        </w:rPr>
        <w:t>,</w:t>
      </w:r>
      <w:r w:rsidR="00EF4FF6" w:rsidRPr="00732307">
        <w:rPr>
          <w:rFonts w:eastAsia="TimesNewRomanPSMT"/>
          <w:sz w:val="22"/>
          <w:szCs w:val="22"/>
          <w:lang w:val="id-ID" w:eastAsia="zh-CN" w:bidi="ar"/>
        </w:rPr>
        <w:t xml:space="preserve"> (Mahananingtyas, 2018: 36)</w:t>
      </w:r>
      <w:r w:rsidR="00F4311B" w:rsidRPr="00732307">
        <w:rPr>
          <w:rFonts w:eastAsia="TimesNewRomanPSMT"/>
          <w:sz w:val="22"/>
          <w:szCs w:val="22"/>
          <w:lang w:eastAsia="zh-CN" w:bidi="ar"/>
        </w:rPr>
        <w:t>.</w:t>
      </w:r>
    </w:p>
    <w:p w14:paraId="55D09B83" w14:textId="589F0DBC" w:rsidR="0094345B" w:rsidRPr="00732307" w:rsidRDefault="00F4311B">
      <w:pPr>
        <w:spacing w:after="0" w:line="240" w:lineRule="auto"/>
        <w:ind w:firstLineChars="295" w:firstLine="649"/>
        <w:jc w:val="both"/>
        <w:rPr>
          <w:rFonts w:eastAsia="SimSun"/>
          <w:sz w:val="22"/>
          <w:szCs w:val="22"/>
          <w:lang w:eastAsia="zh-CN" w:bidi="ar"/>
        </w:rPr>
      </w:pPr>
      <w:r w:rsidRPr="00732307">
        <w:rPr>
          <w:rFonts w:eastAsia="CIDFont"/>
          <w:sz w:val="22"/>
          <w:szCs w:val="22"/>
          <w:lang w:eastAsia="zh-CN" w:bidi="ar"/>
        </w:rPr>
        <w:t xml:space="preserve">Piaget </w:t>
      </w:r>
      <w:r w:rsidR="00A91896">
        <w:rPr>
          <w:rFonts w:eastAsia="CIDFont"/>
          <w:sz w:val="22"/>
          <w:szCs w:val="22"/>
          <w:lang w:val="id-ID" w:eastAsia="zh-CN" w:bidi="ar"/>
        </w:rPr>
        <w:t xml:space="preserve">berasumsi jika </w:t>
      </w:r>
      <w:r w:rsidR="0014640E" w:rsidRPr="00732307">
        <w:rPr>
          <w:rFonts w:eastAsia="CIDFont"/>
          <w:sz w:val="22"/>
          <w:szCs w:val="22"/>
          <w:lang w:val="id-ID" w:eastAsia="zh-CN" w:bidi="ar"/>
        </w:rPr>
        <w:t xml:space="preserve">semua </w:t>
      </w:r>
      <w:r w:rsidR="00A91896">
        <w:rPr>
          <w:rFonts w:eastAsia="CIDFont"/>
          <w:sz w:val="22"/>
          <w:szCs w:val="22"/>
          <w:lang w:val="id-ID" w:eastAsia="zh-CN" w:bidi="ar"/>
        </w:rPr>
        <w:t xml:space="preserve">anak </w:t>
      </w:r>
      <w:proofErr w:type="spellStart"/>
      <w:r w:rsidRPr="00732307">
        <w:rPr>
          <w:rFonts w:eastAsia="CIDFont"/>
          <w:sz w:val="22"/>
          <w:szCs w:val="22"/>
          <w:lang w:eastAsia="zh-CN" w:bidi="ar"/>
        </w:rPr>
        <w:t>tumbuh</w:t>
      </w:r>
      <w:proofErr w:type="spellEnd"/>
      <w:r w:rsidRPr="00732307">
        <w:rPr>
          <w:rFonts w:eastAsia="CIDFont"/>
          <w:sz w:val="22"/>
          <w:szCs w:val="22"/>
          <w:lang w:eastAsia="zh-CN" w:bidi="ar"/>
        </w:rPr>
        <w:t xml:space="preserve"> </w:t>
      </w:r>
      <w:r w:rsidR="00A91896">
        <w:rPr>
          <w:rFonts w:eastAsia="CIDFont"/>
          <w:sz w:val="22"/>
          <w:szCs w:val="22"/>
          <w:lang w:val="id-ID" w:eastAsia="zh-CN" w:bidi="ar"/>
        </w:rPr>
        <w:t xml:space="preserve">dengan </w:t>
      </w:r>
      <w:proofErr w:type="spellStart"/>
      <w:r w:rsidRPr="00732307">
        <w:rPr>
          <w:rFonts w:eastAsia="CIDFont"/>
          <w:sz w:val="22"/>
          <w:szCs w:val="22"/>
          <w:lang w:eastAsia="zh-CN" w:bidi="ar"/>
        </w:rPr>
        <w:t>urutan</w:t>
      </w:r>
      <w:proofErr w:type="spellEnd"/>
      <w:r w:rsidRPr="00732307">
        <w:rPr>
          <w:rFonts w:eastAsia="CIDFont"/>
          <w:sz w:val="22"/>
          <w:szCs w:val="22"/>
          <w:lang w:eastAsia="zh-CN" w:bidi="ar"/>
        </w:rPr>
        <w:t xml:space="preserve"> </w:t>
      </w:r>
      <w:proofErr w:type="spellStart"/>
      <w:r w:rsidRPr="00732307">
        <w:rPr>
          <w:rFonts w:eastAsia="CIDFont"/>
          <w:sz w:val="22"/>
          <w:szCs w:val="22"/>
          <w:lang w:eastAsia="zh-CN" w:bidi="ar"/>
        </w:rPr>
        <w:t>perkembangan</w:t>
      </w:r>
      <w:proofErr w:type="spellEnd"/>
      <w:r w:rsidRPr="00732307">
        <w:rPr>
          <w:rFonts w:eastAsia="CIDFont"/>
          <w:sz w:val="22"/>
          <w:szCs w:val="22"/>
          <w:lang w:eastAsia="zh-CN" w:bidi="ar"/>
        </w:rPr>
        <w:t xml:space="preserve"> yang </w:t>
      </w:r>
      <w:proofErr w:type="spellStart"/>
      <w:r w:rsidRPr="00732307">
        <w:rPr>
          <w:rFonts w:eastAsia="CIDFont"/>
          <w:sz w:val="22"/>
          <w:szCs w:val="22"/>
          <w:lang w:eastAsia="zh-CN" w:bidi="ar"/>
        </w:rPr>
        <w:t>sama</w:t>
      </w:r>
      <w:proofErr w:type="spellEnd"/>
      <w:r w:rsidRPr="00732307">
        <w:rPr>
          <w:rFonts w:eastAsia="CIDFont"/>
          <w:sz w:val="22"/>
          <w:szCs w:val="22"/>
          <w:lang w:eastAsia="zh-CN" w:bidi="ar"/>
        </w:rPr>
        <w:t>,</w:t>
      </w:r>
      <w:r w:rsidR="0014640E" w:rsidRPr="00732307">
        <w:rPr>
          <w:rFonts w:eastAsia="CIDFont"/>
          <w:sz w:val="22"/>
          <w:szCs w:val="22"/>
          <w:lang w:val="id-ID" w:eastAsia="zh-CN" w:bidi="ar"/>
        </w:rPr>
        <w:t xml:space="preserve"> </w:t>
      </w:r>
      <w:r w:rsidR="00A91896">
        <w:rPr>
          <w:rFonts w:eastAsia="CIDFont"/>
          <w:sz w:val="22"/>
          <w:szCs w:val="22"/>
          <w:lang w:val="id-ID" w:eastAsia="zh-CN" w:bidi="ar"/>
        </w:rPr>
        <w:t>tetapi memiliki kecepatan</w:t>
      </w:r>
      <w:r w:rsidR="00B11F32" w:rsidRPr="00732307">
        <w:rPr>
          <w:rFonts w:eastAsia="CIDFont"/>
          <w:sz w:val="22"/>
          <w:szCs w:val="22"/>
          <w:lang w:eastAsia="zh-CN" w:bidi="ar"/>
        </w:rPr>
        <w:t xml:space="preserve"> yang </w:t>
      </w:r>
      <w:proofErr w:type="spellStart"/>
      <w:r w:rsidR="00B11F32" w:rsidRPr="00732307">
        <w:rPr>
          <w:rFonts w:eastAsia="CIDFont"/>
          <w:sz w:val="22"/>
          <w:szCs w:val="22"/>
          <w:lang w:eastAsia="zh-CN" w:bidi="ar"/>
        </w:rPr>
        <w:t>berbeda-beda</w:t>
      </w:r>
      <w:proofErr w:type="spellEnd"/>
      <w:r w:rsidR="00B11F32" w:rsidRPr="00732307">
        <w:rPr>
          <w:rFonts w:eastAsia="CIDFont"/>
          <w:sz w:val="22"/>
          <w:szCs w:val="22"/>
          <w:lang w:eastAsia="zh-CN" w:bidi="ar"/>
        </w:rPr>
        <w:t xml:space="preserve">. </w:t>
      </w:r>
      <w:r w:rsidR="00340197">
        <w:rPr>
          <w:rFonts w:eastAsia="CIDFont"/>
          <w:sz w:val="22"/>
          <w:szCs w:val="22"/>
          <w:lang w:val="id-ID" w:eastAsia="zh-CN" w:bidi="ar"/>
        </w:rPr>
        <w:t>P</w:t>
      </w:r>
      <w:proofErr w:type="spellStart"/>
      <w:r w:rsidR="00A91896" w:rsidRPr="00732307">
        <w:rPr>
          <w:rFonts w:eastAsia="CIDFont"/>
          <w:sz w:val="22"/>
          <w:szCs w:val="22"/>
          <w:lang w:eastAsia="zh-CN" w:bidi="ar"/>
        </w:rPr>
        <w:t>erkembangan</w:t>
      </w:r>
      <w:proofErr w:type="spellEnd"/>
      <w:r w:rsidR="00A91896" w:rsidRPr="00732307">
        <w:rPr>
          <w:rFonts w:eastAsia="CIDFont"/>
          <w:sz w:val="22"/>
          <w:szCs w:val="22"/>
          <w:lang w:eastAsia="zh-CN" w:bidi="ar"/>
        </w:rPr>
        <w:t xml:space="preserve"> </w:t>
      </w:r>
      <w:proofErr w:type="spellStart"/>
      <w:r w:rsidR="00A91896" w:rsidRPr="00732307">
        <w:rPr>
          <w:rFonts w:eastAsia="CIDFont"/>
          <w:sz w:val="22"/>
          <w:szCs w:val="22"/>
          <w:lang w:eastAsia="zh-CN" w:bidi="ar"/>
        </w:rPr>
        <w:t>kognitif</w:t>
      </w:r>
      <w:proofErr w:type="spellEnd"/>
      <w:r w:rsidR="00A91896" w:rsidRPr="00732307">
        <w:rPr>
          <w:rFonts w:eastAsia="CIDFont"/>
          <w:sz w:val="22"/>
          <w:szCs w:val="22"/>
          <w:lang w:eastAsia="zh-CN" w:bidi="ar"/>
        </w:rPr>
        <w:t xml:space="preserve"> </w:t>
      </w:r>
      <w:r w:rsidR="00A91896" w:rsidRPr="00732307">
        <w:rPr>
          <w:rFonts w:eastAsia="CIDFont"/>
          <w:sz w:val="22"/>
          <w:szCs w:val="22"/>
          <w:lang w:val="id-ID" w:eastAsia="zh-CN" w:bidi="ar"/>
        </w:rPr>
        <w:t xml:space="preserve">siswa </w:t>
      </w:r>
      <w:r w:rsidR="00340197">
        <w:rPr>
          <w:rFonts w:eastAsia="CIDFont"/>
          <w:sz w:val="22"/>
          <w:szCs w:val="22"/>
          <w:lang w:val="id-ID" w:eastAsia="zh-CN" w:bidi="ar"/>
        </w:rPr>
        <w:t>akan berubah seiring banyaknya partisipasi aktif dengan lingkungan sekitarnya.</w:t>
      </w:r>
      <w:r w:rsidRPr="00732307">
        <w:rPr>
          <w:rFonts w:eastAsia="CIDFont"/>
          <w:sz w:val="22"/>
          <w:szCs w:val="22"/>
          <w:lang w:eastAsia="zh-CN" w:bidi="ar"/>
        </w:rPr>
        <w:t xml:space="preserve"> </w:t>
      </w:r>
      <w:r w:rsidR="00233FFE" w:rsidRPr="00732307">
        <w:rPr>
          <w:rFonts w:eastAsia="CIDFont"/>
          <w:sz w:val="22"/>
          <w:szCs w:val="22"/>
          <w:lang w:val="id-ID" w:eastAsia="zh-CN" w:bidi="ar"/>
        </w:rPr>
        <w:t>T</w:t>
      </w:r>
      <w:proofErr w:type="spellStart"/>
      <w:r w:rsidRPr="00732307">
        <w:rPr>
          <w:rFonts w:eastAsia="CIDFont"/>
          <w:sz w:val="22"/>
          <w:szCs w:val="22"/>
          <w:lang w:eastAsia="zh-CN" w:bidi="ar"/>
        </w:rPr>
        <w:t>eori</w:t>
      </w:r>
      <w:proofErr w:type="spellEnd"/>
      <w:r w:rsidRPr="00732307">
        <w:rPr>
          <w:rFonts w:eastAsia="CIDFont"/>
          <w:sz w:val="22"/>
          <w:szCs w:val="22"/>
          <w:lang w:eastAsia="zh-CN" w:bidi="ar"/>
        </w:rPr>
        <w:t xml:space="preserve"> Piaget dan </w:t>
      </w:r>
      <w:r w:rsidR="00233FFE" w:rsidRPr="00732307">
        <w:rPr>
          <w:rFonts w:eastAsia="CIDFont"/>
          <w:sz w:val="22"/>
          <w:szCs w:val="22"/>
          <w:lang w:val="id-ID" w:eastAsia="zh-CN" w:bidi="ar"/>
        </w:rPr>
        <w:t xml:space="preserve">Vygotsky memiliki </w:t>
      </w:r>
      <w:r w:rsidR="00340197">
        <w:rPr>
          <w:rFonts w:eastAsia="CIDFont"/>
          <w:sz w:val="22"/>
          <w:szCs w:val="22"/>
          <w:lang w:val="id-ID" w:eastAsia="zh-CN" w:bidi="ar"/>
        </w:rPr>
        <w:t xml:space="preserve">beberapa hal yang </w:t>
      </w:r>
      <w:proofErr w:type="spellStart"/>
      <w:r w:rsidRPr="00732307">
        <w:rPr>
          <w:rFonts w:eastAsia="CIDFont"/>
          <w:sz w:val="22"/>
          <w:szCs w:val="22"/>
          <w:lang w:eastAsia="zh-CN" w:bidi="ar"/>
        </w:rPr>
        <w:t>sama</w:t>
      </w:r>
      <w:proofErr w:type="spellEnd"/>
      <w:r w:rsidRPr="00732307">
        <w:rPr>
          <w:rFonts w:eastAsia="CIDFont"/>
          <w:sz w:val="22"/>
          <w:szCs w:val="22"/>
          <w:lang w:eastAsia="zh-CN" w:bidi="ar"/>
        </w:rPr>
        <w:t xml:space="preserve"> </w:t>
      </w:r>
      <w:proofErr w:type="spellStart"/>
      <w:r w:rsidRPr="00732307">
        <w:rPr>
          <w:rFonts w:eastAsia="CIDFont"/>
          <w:sz w:val="22"/>
          <w:szCs w:val="22"/>
          <w:lang w:eastAsia="zh-CN" w:bidi="ar"/>
        </w:rPr>
        <w:t>yaitu</w:t>
      </w:r>
      <w:proofErr w:type="spellEnd"/>
      <w:r w:rsidRPr="00732307">
        <w:rPr>
          <w:rFonts w:eastAsia="CIDFont"/>
          <w:sz w:val="22"/>
          <w:szCs w:val="22"/>
          <w:lang w:eastAsia="zh-CN" w:bidi="ar"/>
        </w:rPr>
        <w:t xml:space="preserve"> </w:t>
      </w:r>
      <w:proofErr w:type="spellStart"/>
      <w:r w:rsidRPr="00732307">
        <w:rPr>
          <w:rFonts w:eastAsia="CIDFont"/>
          <w:sz w:val="22"/>
          <w:szCs w:val="22"/>
          <w:lang w:eastAsia="zh-CN" w:bidi="ar"/>
        </w:rPr>
        <w:t>peran</w:t>
      </w:r>
      <w:proofErr w:type="spellEnd"/>
      <w:r w:rsidRPr="00732307">
        <w:rPr>
          <w:rFonts w:eastAsia="CIDFont"/>
          <w:sz w:val="22"/>
          <w:szCs w:val="22"/>
          <w:lang w:eastAsia="zh-CN" w:bidi="ar"/>
        </w:rPr>
        <w:t xml:space="preserve"> guru </w:t>
      </w:r>
      <w:r w:rsidR="00340197">
        <w:rPr>
          <w:rFonts w:eastAsia="CIDFont"/>
          <w:sz w:val="22"/>
          <w:szCs w:val="22"/>
          <w:lang w:val="id-ID" w:eastAsia="zh-CN" w:bidi="ar"/>
        </w:rPr>
        <w:t>bukan sebagai p</w:t>
      </w:r>
      <w:proofErr w:type="spellStart"/>
      <w:r w:rsidR="00340197" w:rsidRPr="00732307">
        <w:rPr>
          <w:rFonts w:eastAsia="CIDFont"/>
          <w:sz w:val="22"/>
          <w:szCs w:val="22"/>
          <w:lang w:eastAsia="zh-CN" w:bidi="ar"/>
        </w:rPr>
        <w:t>emberi</w:t>
      </w:r>
      <w:proofErr w:type="spellEnd"/>
      <w:r w:rsidR="00340197" w:rsidRPr="00732307">
        <w:rPr>
          <w:rFonts w:eastAsia="CIDFont"/>
          <w:sz w:val="22"/>
          <w:szCs w:val="22"/>
          <w:lang w:eastAsia="zh-CN" w:bidi="ar"/>
        </w:rPr>
        <w:t xml:space="preserve"> </w:t>
      </w:r>
      <w:proofErr w:type="spellStart"/>
      <w:r w:rsidR="00340197" w:rsidRPr="00732307">
        <w:rPr>
          <w:rFonts w:eastAsia="CIDFont"/>
          <w:sz w:val="22"/>
          <w:szCs w:val="22"/>
          <w:lang w:eastAsia="zh-CN" w:bidi="ar"/>
        </w:rPr>
        <w:t>informasi</w:t>
      </w:r>
      <w:proofErr w:type="spellEnd"/>
      <w:r w:rsidR="00340197">
        <w:rPr>
          <w:rFonts w:eastAsia="CIDFont"/>
          <w:sz w:val="22"/>
          <w:szCs w:val="22"/>
          <w:lang w:val="id-ID" w:eastAsia="zh-CN" w:bidi="ar"/>
        </w:rPr>
        <w:t xml:space="preserve">, tetapi hanya </w:t>
      </w:r>
      <w:proofErr w:type="spellStart"/>
      <w:r w:rsidRPr="00732307">
        <w:rPr>
          <w:rFonts w:eastAsia="CIDFont"/>
          <w:sz w:val="22"/>
          <w:szCs w:val="22"/>
          <w:lang w:eastAsia="zh-CN" w:bidi="ar"/>
        </w:rPr>
        <w:t>sebagai</w:t>
      </w:r>
      <w:proofErr w:type="spellEnd"/>
      <w:r w:rsidRPr="00732307">
        <w:rPr>
          <w:rFonts w:eastAsia="CIDFont"/>
          <w:sz w:val="22"/>
          <w:szCs w:val="22"/>
          <w:lang w:eastAsia="zh-CN" w:bidi="ar"/>
        </w:rPr>
        <w:t xml:space="preserve"> </w:t>
      </w:r>
      <w:r w:rsidR="00340197">
        <w:rPr>
          <w:rFonts w:eastAsia="CIDFont"/>
          <w:sz w:val="22"/>
          <w:szCs w:val="22"/>
          <w:lang w:val="id-ID" w:eastAsia="zh-CN" w:bidi="ar"/>
        </w:rPr>
        <w:t>pemberi fasilitas terhadap apa yang dibutuhkan oleh siswa</w:t>
      </w:r>
      <w:r w:rsidRPr="00732307">
        <w:rPr>
          <w:rFonts w:eastAsia="CIDFont"/>
          <w:sz w:val="22"/>
          <w:szCs w:val="22"/>
          <w:lang w:eastAsia="zh-CN" w:bidi="ar"/>
        </w:rPr>
        <w:t>. (</w:t>
      </w:r>
      <w:proofErr w:type="spellStart"/>
      <w:r w:rsidRPr="00732307">
        <w:rPr>
          <w:rFonts w:eastAsia="CIDFont"/>
          <w:sz w:val="22"/>
          <w:szCs w:val="22"/>
          <w:lang w:eastAsia="zh-CN" w:bidi="ar"/>
        </w:rPr>
        <w:t>Ritiauw</w:t>
      </w:r>
      <w:proofErr w:type="spellEnd"/>
      <w:r w:rsidRPr="00732307">
        <w:rPr>
          <w:rFonts w:eastAsia="CIDFont"/>
          <w:sz w:val="22"/>
          <w:szCs w:val="22"/>
          <w:lang w:eastAsia="zh-CN" w:bidi="ar"/>
        </w:rPr>
        <w:t xml:space="preserve"> &amp; </w:t>
      </w:r>
      <w:proofErr w:type="spellStart"/>
      <w:r w:rsidRPr="00732307">
        <w:rPr>
          <w:rFonts w:eastAsia="CIDFont"/>
          <w:sz w:val="22"/>
          <w:szCs w:val="22"/>
          <w:lang w:eastAsia="zh-CN" w:bidi="ar"/>
        </w:rPr>
        <w:t>Salamor</w:t>
      </w:r>
      <w:proofErr w:type="spellEnd"/>
      <w:r w:rsidRPr="00732307">
        <w:rPr>
          <w:rFonts w:eastAsia="CIDFont"/>
          <w:sz w:val="22"/>
          <w:szCs w:val="22"/>
          <w:lang w:eastAsia="zh-CN" w:bidi="ar"/>
        </w:rPr>
        <w:t>, 2016).</w:t>
      </w:r>
      <w:r w:rsidRPr="00732307">
        <w:rPr>
          <w:rFonts w:eastAsia="CIDFont"/>
          <w:sz w:val="22"/>
          <w:szCs w:val="22"/>
          <w:lang w:val="id-ID" w:eastAsia="zh-CN" w:bidi="ar"/>
        </w:rPr>
        <w:t xml:space="preserve"> </w:t>
      </w:r>
      <w:proofErr w:type="spellStart"/>
      <w:r w:rsidR="00B93D90" w:rsidRPr="00732307">
        <w:rPr>
          <w:rFonts w:eastAsia="CIDFont"/>
          <w:sz w:val="22"/>
          <w:szCs w:val="22"/>
          <w:lang w:eastAsia="zh-CN" w:bidi="ar"/>
        </w:rPr>
        <w:t>Persamaan</w:t>
      </w:r>
      <w:proofErr w:type="spellEnd"/>
      <w:r w:rsidR="00B93D90" w:rsidRPr="00732307">
        <w:rPr>
          <w:rFonts w:eastAsia="CIDFont"/>
          <w:sz w:val="22"/>
          <w:szCs w:val="22"/>
          <w:lang w:eastAsia="zh-CN" w:bidi="ar"/>
        </w:rPr>
        <w:t xml:space="preserve"> </w:t>
      </w:r>
      <w:proofErr w:type="spellStart"/>
      <w:r w:rsidR="00B93D90" w:rsidRPr="00732307">
        <w:rPr>
          <w:rFonts w:eastAsia="CIDFont"/>
          <w:sz w:val="22"/>
          <w:szCs w:val="22"/>
          <w:lang w:eastAsia="zh-CN" w:bidi="ar"/>
        </w:rPr>
        <w:t>ini</w:t>
      </w:r>
      <w:proofErr w:type="spellEnd"/>
      <w:r w:rsidR="00B93D90" w:rsidRPr="00732307">
        <w:rPr>
          <w:rFonts w:eastAsia="CIDFont"/>
          <w:sz w:val="22"/>
          <w:szCs w:val="22"/>
          <w:lang w:eastAsia="zh-CN" w:bidi="ar"/>
        </w:rPr>
        <w:t xml:space="preserve"> </w:t>
      </w:r>
      <w:proofErr w:type="spellStart"/>
      <w:r w:rsidR="00B93D90" w:rsidRPr="00732307">
        <w:rPr>
          <w:rFonts w:eastAsia="CIDFont"/>
          <w:sz w:val="22"/>
          <w:szCs w:val="22"/>
          <w:lang w:eastAsia="zh-CN" w:bidi="ar"/>
        </w:rPr>
        <w:t>memiliki</w:t>
      </w:r>
      <w:proofErr w:type="spellEnd"/>
      <w:r w:rsidR="00B93D90" w:rsidRPr="00732307">
        <w:rPr>
          <w:rFonts w:eastAsia="CIDFont"/>
          <w:sz w:val="22"/>
          <w:szCs w:val="22"/>
          <w:lang w:eastAsia="zh-CN" w:bidi="ar"/>
        </w:rPr>
        <w:t xml:space="preserve"> </w:t>
      </w:r>
      <w:proofErr w:type="spellStart"/>
      <w:r w:rsidR="00B93D90" w:rsidRPr="00732307">
        <w:rPr>
          <w:rFonts w:eastAsia="CIDFont"/>
          <w:sz w:val="22"/>
          <w:szCs w:val="22"/>
          <w:lang w:eastAsia="zh-CN" w:bidi="ar"/>
        </w:rPr>
        <w:t>kaitan</w:t>
      </w:r>
      <w:proofErr w:type="spellEnd"/>
      <w:r w:rsidR="00B93D90" w:rsidRPr="00732307">
        <w:rPr>
          <w:rFonts w:eastAsia="CIDFont"/>
          <w:sz w:val="22"/>
          <w:szCs w:val="22"/>
          <w:lang w:eastAsia="zh-CN" w:bidi="ar"/>
        </w:rPr>
        <w:t xml:space="preserve"> </w:t>
      </w:r>
      <w:proofErr w:type="spellStart"/>
      <w:r w:rsidR="00B93D90" w:rsidRPr="00732307">
        <w:rPr>
          <w:rFonts w:eastAsia="CIDFont"/>
          <w:sz w:val="22"/>
          <w:szCs w:val="22"/>
          <w:lang w:eastAsia="zh-CN" w:bidi="ar"/>
        </w:rPr>
        <w:t>erat</w:t>
      </w:r>
      <w:proofErr w:type="spellEnd"/>
      <w:r w:rsidR="00B93D90" w:rsidRPr="00732307">
        <w:rPr>
          <w:rFonts w:eastAsia="CIDFont"/>
          <w:sz w:val="22"/>
          <w:szCs w:val="22"/>
          <w:lang w:eastAsia="zh-CN" w:bidi="ar"/>
        </w:rPr>
        <w:t xml:space="preserve"> </w:t>
      </w:r>
      <w:proofErr w:type="spellStart"/>
      <w:r w:rsidR="00B93D90" w:rsidRPr="00732307">
        <w:rPr>
          <w:rFonts w:eastAsia="CIDFont"/>
          <w:sz w:val="22"/>
          <w:szCs w:val="22"/>
          <w:lang w:eastAsia="zh-CN" w:bidi="ar"/>
        </w:rPr>
        <w:t>dengan</w:t>
      </w:r>
      <w:proofErr w:type="spellEnd"/>
      <w:r w:rsidR="00B93D90" w:rsidRPr="00732307">
        <w:rPr>
          <w:rFonts w:eastAsia="CIDFont"/>
          <w:sz w:val="22"/>
          <w:szCs w:val="22"/>
          <w:lang w:eastAsia="zh-CN" w:bidi="ar"/>
        </w:rPr>
        <w:t xml:space="preserve"> </w:t>
      </w:r>
      <w:proofErr w:type="spellStart"/>
      <w:r w:rsidR="00B93D90" w:rsidRPr="00732307">
        <w:rPr>
          <w:rFonts w:eastAsia="CIDFont"/>
          <w:sz w:val="22"/>
          <w:szCs w:val="22"/>
          <w:lang w:eastAsia="zh-CN" w:bidi="ar"/>
        </w:rPr>
        <w:t>implementasi</w:t>
      </w:r>
      <w:proofErr w:type="spellEnd"/>
      <w:r w:rsidR="00B93D90" w:rsidRPr="00732307">
        <w:rPr>
          <w:rFonts w:eastAsia="CIDFont"/>
          <w:sz w:val="22"/>
          <w:szCs w:val="22"/>
          <w:lang w:eastAsia="zh-CN" w:bidi="ar"/>
        </w:rPr>
        <w:t xml:space="preserve"> </w:t>
      </w:r>
      <w:proofErr w:type="spellStart"/>
      <w:r w:rsidR="00B93D90" w:rsidRPr="00732307">
        <w:rPr>
          <w:rFonts w:eastAsia="CIDFont"/>
          <w:sz w:val="22"/>
          <w:szCs w:val="22"/>
          <w:lang w:eastAsia="zh-CN" w:bidi="ar"/>
        </w:rPr>
        <w:t>kurikulum</w:t>
      </w:r>
      <w:proofErr w:type="spellEnd"/>
      <w:r w:rsidR="00B93D90" w:rsidRPr="00732307">
        <w:rPr>
          <w:rFonts w:eastAsia="CIDFont"/>
          <w:sz w:val="22"/>
          <w:szCs w:val="22"/>
          <w:lang w:eastAsia="zh-CN" w:bidi="ar"/>
        </w:rPr>
        <w:t xml:space="preserve"> 2012 yang </w:t>
      </w:r>
      <w:proofErr w:type="spellStart"/>
      <w:r w:rsidR="00B93D90" w:rsidRPr="00732307">
        <w:rPr>
          <w:rFonts w:eastAsia="CIDFont"/>
          <w:sz w:val="22"/>
          <w:szCs w:val="22"/>
          <w:lang w:eastAsia="zh-CN" w:bidi="ar"/>
        </w:rPr>
        <w:t>mewajibkan</w:t>
      </w:r>
      <w:proofErr w:type="spellEnd"/>
      <w:r w:rsidR="00B93D90" w:rsidRPr="00732307">
        <w:rPr>
          <w:rFonts w:eastAsia="CIDFont"/>
          <w:sz w:val="22"/>
          <w:szCs w:val="22"/>
          <w:lang w:eastAsia="zh-CN" w:bidi="ar"/>
        </w:rPr>
        <w:t xml:space="preserve"> </w:t>
      </w:r>
      <w:proofErr w:type="spellStart"/>
      <w:r w:rsidR="00B93D90" w:rsidRPr="00732307">
        <w:rPr>
          <w:rFonts w:eastAsia="CIDFont"/>
          <w:sz w:val="22"/>
          <w:szCs w:val="22"/>
          <w:lang w:eastAsia="zh-CN" w:bidi="ar"/>
        </w:rPr>
        <w:t>terjadinya</w:t>
      </w:r>
      <w:proofErr w:type="spellEnd"/>
      <w:r w:rsidR="00B93D90" w:rsidRPr="00732307">
        <w:rPr>
          <w:rFonts w:eastAsia="CIDFont"/>
          <w:sz w:val="22"/>
          <w:szCs w:val="22"/>
          <w:lang w:eastAsia="zh-CN" w:bidi="ar"/>
        </w:rPr>
        <w:t xml:space="preserve"> </w:t>
      </w:r>
      <w:r w:rsidR="00233FFE" w:rsidRPr="00732307">
        <w:rPr>
          <w:rFonts w:eastAsia="CIDFont"/>
          <w:i/>
          <w:iCs/>
          <w:sz w:val="22"/>
          <w:szCs w:val="22"/>
          <w:lang w:val="id-ID" w:eastAsia="zh-CN" w:bidi="ar"/>
        </w:rPr>
        <w:t>student center learning</w:t>
      </w:r>
      <w:r w:rsidR="00233FFE" w:rsidRPr="00732307">
        <w:rPr>
          <w:rFonts w:eastAsia="CIDFont"/>
          <w:sz w:val="22"/>
          <w:szCs w:val="22"/>
          <w:lang w:val="id-ID" w:eastAsia="zh-CN" w:bidi="ar"/>
        </w:rPr>
        <w:t xml:space="preserve"> pada proses pembelajarannya</w:t>
      </w:r>
      <w:r w:rsidR="00B93D90" w:rsidRPr="00732307">
        <w:rPr>
          <w:rFonts w:eastAsia="CIDFont"/>
          <w:sz w:val="22"/>
          <w:szCs w:val="22"/>
          <w:lang w:eastAsia="zh-CN" w:bidi="ar"/>
        </w:rPr>
        <w:t xml:space="preserve"> di </w:t>
      </w:r>
      <w:proofErr w:type="spellStart"/>
      <w:r w:rsidR="00B93D90" w:rsidRPr="00732307">
        <w:rPr>
          <w:rFonts w:eastAsia="CIDFont"/>
          <w:sz w:val="22"/>
          <w:szCs w:val="22"/>
          <w:lang w:eastAsia="zh-CN" w:bidi="ar"/>
        </w:rPr>
        <w:t>kelas</w:t>
      </w:r>
      <w:proofErr w:type="spellEnd"/>
      <w:r w:rsidR="00233FFE" w:rsidRPr="00732307">
        <w:rPr>
          <w:rFonts w:eastAsia="CIDFont"/>
          <w:sz w:val="22"/>
          <w:szCs w:val="22"/>
          <w:lang w:val="id-ID" w:eastAsia="zh-CN" w:bidi="ar"/>
        </w:rPr>
        <w:t xml:space="preserve">. </w:t>
      </w:r>
      <w:r w:rsidR="00340197">
        <w:rPr>
          <w:rFonts w:eastAsia="CIDFont"/>
          <w:sz w:val="22"/>
          <w:szCs w:val="22"/>
          <w:lang w:val="id-ID" w:eastAsia="zh-CN" w:bidi="ar"/>
        </w:rPr>
        <w:t>P</w:t>
      </w:r>
      <w:proofErr w:type="spellStart"/>
      <w:r w:rsidRPr="00732307">
        <w:rPr>
          <w:rFonts w:eastAsia="SimSun"/>
          <w:sz w:val="22"/>
          <w:szCs w:val="22"/>
          <w:lang w:eastAsia="zh-CN" w:bidi="ar"/>
        </w:rPr>
        <w:t>endekatan</w:t>
      </w:r>
      <w:proofErr w:type="spellEnd"/>
      <w:r w:rsidRPr="00732307">
        <w:rPr>
          <w:rFonts w:eastAsia="SimSun"/>
          <w:sz w:val="22"/>
          <w:szCs w:val="22"/>
          <w:lang w:eastAsia="zh-CN" w:bidi="ar"/>
        </w:rPr>
        <w:t xml:space="preserve"> </w:t>
      </w:r>
      <w:r w:rsidR="00340197">
        <w:rPr>
          <w:rFonts w:eastAsia="SimSun"/>
          <w:sz w:val="22"/>
          <w:szCs w:val="22"/>
          <w:lang w:val="id-ID" w:eastAsia="zh-CN" w:bidi="ar"/>
        </w:rPr>
        <w:t xml:space="preserve">yang digunakan dalam </w:t>
      </w:r>
      <w:r w:rsidR="00340197" w:rsidRPr="00732307">
        <w:rPr>
          <w:rFonts w:eastAsia="CIDFont"/>
          <w:sz w:val="22"/>
          <w:szCs w:val="22"/>
          <w:lang w:eastAsia="zh-CN" w:bidi="ar"/>
        </w:rPr>
        <w:t>K</w:t>
      </w:r>
      <w:r w:rsidR="00340197" w:rsidRPr="00732307">
        <w:rPr>
          <w:rFonts w:eastAsia="CIDFont"/>
          <w:sz w:val="22"/>
          <w:szCs w:val="22"/>
          <w:lang w:val="id-ID" w:eastAsia="zh-CN" w:bidi="ar"/>
        </w:rPr>
        <w:t xml:space="preserve">urikulum 2013 </w:t>
      </w:r>
      <w:r w:rsidR="00340197">
        <w:rPr>
          <w:rFonts w:eastAsia="CIDFont"/>
          <w:sz w:val="22"/>
          <w:szCs w:val="22"/>
          <w:lang w:val="id-ID" w:eastAsia="zh-CN" w:bidi="ar"/>
        </w:rPr>
        <w:t xml:space="preserve">yaitu pendekatan </w:t>
      </w:r>
      <w:r w:rsidRPr="00732307">
        <w:rPr>
          <w:rFonts w:eastAsia="SimSun"/>
          <w:i/>
          <w:sz w:val="22"/>
          <w:szCs w:val="22"/>
          <w:lang w:eastAsia="zh-CN" w:bidi="ar"/>
        </w:rPr>
        <w:t xml:space="preserve">scientific </w:t>
      </w:r>
      <w:r w:rsidRPr="00732307">
        <w:rPr>
          <w:rFonts w:eastAsia="SimSun"/>
          <w:sz w:val="22"/>
          <w:szCs w:val="22"/>
          <w:lang w:eastAsia="zh-CN" w:bidi="ar"/>
        </w:rPr>
        <w:t xml:space="preserve">yang </w:t>
      </w:r>
      <w:proofErr w:type="spellStart"/>
      <w:r w:rsidR="00B93D90" w:rsidRPr="00732307">
        <w:rPr>
          <w:rFonts w:eastAsia="SimSun"/>
          <w:sz w:val="22"/>
          <w:szCs w:val="22"/>
          <w:lang w:eastAsia="zh-CN" w:bidi="ar"/>
        </w:rPr>
        <w:t>memungkinkan</w:t>
      </w:r>
      <w:proofErr w:type="spellEnd"/>
      <w:r w:rsidRPr="00732307">
        <w:rPr>
          <w:rFonts w:eastAsia="SimSun"/>
          <w:sz w:val="22"/>
          <w:szCs w:val="22"/>
          <w:lang w:eastAsia="zh-CN" w:bidi="ar"/>
        </w:rPr>
        <w:t xml:space="preserve"> </w:t>
      </w:r>
      <w:r w:rsidR="00B30CB8" w:rsidRPr="00732307">
        <w:rPr>
          <w:rFonts w:eastAsia="SimSun"/>
          <w:sz w:val="22"/>
          <w:szCs w:val="22"/>
          <w:lang w:val="id-ID" w:eastAsia="zh-CN" w:bidi="ar"/>
        </w:rPr>
        <w:t xml:space="preserve">siswa </w:t>
      </w:r>
      <w:proofErr w:type="spellStart"/>
      <w:r w:rsidRPr="00732307">
        <w:rPr>
          <w:rFonts w:eastAsia="SimSun"/>
          <w:sz w:val="22"/>
          <w:szCs w:val="22"/>
          <w:lang w:eastAsia="zh-CN" w:bidi="ar"/>
        </w:rPr>
        <w:t>untuk</w:t>
      </w:r>
      <w:proofErr w:type="spellEnd"/>
      <w:r w:rsidRPr="00732307">
        <w:rPr>
          <w:rFonts w:eastAsia="SimSun"/>
          <w:sz w:val="22"/>
          <w:szCs w:val="22"/>
          <w:lang w:eastAsia="zh-CN" w:bidi="ar"/>
        </w:rPr>
        <w:t xml:space="preserve"> </w:t>
      </w:r>
      <w:proofErr w:type="spellStart"/>
      <w:r w:rsidRPr="00732307">
        <w:rPr>
          <w:rFonts w:eastAsia="SimSun"/>
          <w:sz w:val="22"/>
          <w:szCs w:val="22"/>
          <w:lang w:eastAsia="zh-CN" w:bidi="ar"/>
        </w:rPr>
        <w:t>melakukan</w:t>
      </w:r>
      <w:proofErr w:type="spellEnd"/>
      <w:r w:rsidRPr="00732307">
        <w:rPr>
          <w:rFonts w:eastAsia="SimSun"/>
          <w:sz w:val="22"/>
          <w:szCs w:val="22"/>
          <w:lang w:eastAsia="zh-CN" w:bidi="ar"/>
        </w:rPr>
        <w:t xml:space="preserve"> proses </w:t>
      </w:r>
      <w:proofErr w:type="spellStart"/>
      <w:r w:rsidRPr="00732307">
        <w:rPr>
          <w:rFonts w:eastAsia="SimSun"/>
          <w:sz w:val="22"/>
          <w:szCs w:val="22"/>
          <w:lang w:eastAsia="zh-CN" w:bidi="ar"/>
        </w:rPr>
        <w:t>ilmiah</w:t>
      </w:r>
      <w:proofErr w:type="spellEnd"/>
      <w:r w:rsidRPr="00732307">
        <w:rPr>
          <w:rFonts w:eastAsia="SimSun"/>
          <w:sz w:val="22"/>
          <w:szCs w:val="22"/>
          <w:lang w:eastAsia="zh-CN" w:bidi="ar"/>
        </w:rPr>
        <w:t xml:space="preserve"> </w:t>
      </w:r>
      <w:proofErr w:type="spellStart"/>
      <w:r w:rsidRPr="00732307">
        <w:rPr>
          <w:rFonts w:eastAsia="SimSun"/>
          <w:sz w:val="22"/>
          <w:szCs w:val="22"/>
          <w:lang w:eastAsia="zh-CN" w:bidi="ar"/>
        </w:rPr>
        <w:t>yaitu</w:t>
      </w:r>
      <w:proofErr w:type="spellEnd"/>
      <w:r w:rsidRPr="00732307">
        <w:rPr>
          <w:rFonts w:eastAsia="SimSun"/>
          <w:sz w:val="22"/>
          <w:szCs w:val="22"/>
          <w:lang w:eastAsia="zh-CN" w:bidi="ar"/>
        </w:rPr>
        <w:t xml:space="preserve"> </w:t>
      </w:r>
      <w:r w:rsidR="00D476CE">
        <w:rPr>
          <w:rFonts w:eastAsia="SimSun"/>
          <w:sz w:val="22"/>
          <w:szCs w:val="22"/>
          <w:lang w:val="id-ID" w:eastAsia="zh-CN" w:bidi="ar"/>
        </w:rPr>
        <w:t>mengobservasi</w:t>
      </w:r>
      <w:r w:rsidRPr="00732307">
        <w:rPr>
          <w:rFonts w:eastAsia="SimSun"/>
          <w:sz w:val="22"/>
          <w:szCs w:val="22"/>
          <w:lang w:eastAsia="zh-CN" w:bidi="ar"/>
        </w:rPr>
        <w:t xml:space="preserve">, </w:t>
      </w:r>
      <w:r w:rsidR="00D476CE">
        <w:rPr>
          <w:rFonts w:eastAsia="SimSun"/>
          <w:sz w:val="22"/>
          <w:szCs w:val="22"/>
          <w:lang w:val="id-ID" w:eastAsia="zh-CN" w:bidi="ar"/>
        </w:rPr>
        <w:t>memberikan pertanyaan atau membuat pertanyaan</w:t>
      </w:r>
      <w:r w:rsidRPr="00732307">
        <w:rPr>
          <w:rFonts w:eastAsia="SimSun"/>
          <w:sz w:val="22"/>
          <w:szCs w:val="22"/>
          <w:lang w:eastAsia="zh-CN" w:bidi="ar"/>
        </w:rPr>
        <w:t xml:space="preserve">, </w:t>
      </w:r>
      <w:r w:rsidR="00D476CE">
        <w:rPr>
          <w:rFonts w:eastAsia="SimSun"/>
          <w:sz w:val="22"/>
          <w:szCs w:val="22"/>
          <w:lang w:val="id-ID" w:eastAsia="zh-CN" w:bidi="ar"/>
        </w:rPr>
        <w:t>mendiskusikan</w:t>
      </w:r>
      <w:r w:rsidR="00B30CB8" w:rsidRPr="00732307">
        <w:rPr>
          <w:rFonts w:eastAsia="SimSun"/>
          <w:sz w:val="22"/>
          <w:szCs w:val="22"/>
          <w:lang w:val="id-ID" w:eastAsia="zh-CN" w:bidi="ar"/>
        </w:rPr>
        <w:t>/mengasosiasi</w:t>
      </w:r>
      <w:r w:rsidRPr="00732307">
        <w:rPr>
          <w:rFonts w:eastAsia="SimSun"/>
          <w:sz w:val="22"/>
          <w:szCs w:val="22"/>
          <w:lang w:eastAsia="zh-CN" w:bidi="ar"/>
        </w:rPr>
        <w:t xml:space="preserve">, </w:t>
      </w:r>
      <w:r w:rsidR="00B30CB8" w:rsidRPr="00732307">
        <w:rPr>
          <w:rFonts w:eastAsia="SimSun"/>
          <w:sz w:val="22"/>
          <w:szCs w:val="22"/>
          <w:lang w:val="id-ID" w:eastAsia="zh-CN" w:bidi="ar"/>
        </w:rPr>
        <w:t>mencari informasi</w:t>
      </w:r>
      <w:r w:rsidR="00D476CE">
        <w:rPr>
          <w:rFonts w:eastAsia="SimSun"/>
          <w:sz w:val="22"/>
          <w:szCs w:val="22"/>
          <w:lang w:val="id-ID" w:eastAsia="zh-CN" w:bidi="ar"/>
        </w:rPr>
        <w:t xml:space="preserve"> atau mencari bahan bacaan</w:t>
      </w:r>
      <w:r w:rsidRPr="00732307">
        <w:rPr>
          <w:rFonts w:eastAsia="SimSun"/>
          <w:sz w:val="22"/>
          <w:szCs w:val="22"/>
          <w:lang w:eastAsia="zh-CN" w:bidi="ar"/>
        </w:rPr>
        <w:t xml:space="preserve">, dan </w:t>
      </w:r>
      <w:r w:rsidR="00D476CE">
        <w:rPr>
          <w:rFonts w:eastAsia="SimSun"/>
          <w:sz w:val="22"/>
          <w:szCs w:val="22"/>
          <w:lang w:val="id-ID" w:eastAsia="zh-CN" w:bidi="ar"/>
        </w:rPr>
        <w:t>mempresentasi</w:t>
      </w:r>
      <w:proofErr w:type="spellStart"/>
      <w:r w:rsidRPr="00732307">
        <w:rPr>
          <w:rFonts w:eastAsia="SimSun"/>
          <w:sz w:val="22"/>
          <w:szCs w:val="22"/>
          <w:lang w:eastAsia="zh-CN" w:bidi="ar"/>
        </w:rPr>
        <w:t>kan.</w:t>
      </w:r>
      <w:proofErr w:type="spellEnd"/>
      <w:r w:rsidRPr="00732307">
        <w:rPr>
          <w:rFonts w:eastAsia="SimSun"/>
          <w:sz w:val="22"/>
          <w:szCs w:val="22"/>
          <w:lang w:eastAsia="zh-CN" w:bidi="ar"/>
        </w:rPr>
        <w:t xml:space="preserve"> </w:t>
      </w:r>
      <w:r w:rsidR="004D7D72" w:rsidRPr="00732307">
        <w:rPr>
          <w:rFonts w:eastAsia="SimSun"/>
          <w:sz w:val="22"/>
          <w:szCs w:val="22"/>
          <w:lang w:eastAsia="zh-CN" w:bidi="ar"/>
        </w:rPr>
        <w:t>Schunk, 2012 (</w:t>
      </w:r>
      <w:proofErr w:type="spellStart"/>
      <w:r w:rsidR="004D7D72" w:rsidRPr="00732307">
        <w:rPr>
          <w:rFonts w:eastAsia="SimSun"/>
          <w:sz w:val="22"/>
          <w:szCs w:val="22"/>
          <w:lang w:eastAsia="zh-CN" w:bidi="ar"/>
        </w:rPr>
        <w:t>dalam</w:t>
      </w:r>
      <w:proofErr w:type="spellEnd"/>
      <w:r w:rsidR="004D7D72" w:rsidRPr="00732307">
        <w:rPr>
          <w:rFonts w:eastAsia="SimSun"/>
          <w:sz w:val="22"/>
          <w:szCs w:val="22"/>
          <w:lang w:eastAsia="zh-CN" w:bidi="ar"/>
        </w:rPr>
        <w:t xml:space="preserve"> </w:t>
      </w:r>
      <w:proofErr w:type="spellStart"/>
      <w:r w:rsidR="004D7D72" w:rsidRPr="00732307">
        <w:rPr>
          <w:rFonts w:eastAsia="SimSun"/>
          <w:sz w:val="22"/>
          <w:szCs w:val="22"/>
          <w:lang w:eastAsia="zh-CN" w:bidi="ar"/>
        </w:rPr>
        <w:t>Ritiauw</w:t>
      </w:r>
      <w:proofErr w:type="spellEnd"/>
      <w:r w:rsidR="004D7D72" w:rsidRPr="00732307">
        <w:rPr>
          <w:rFonts w:eastAsia="SimSun"/>
          <w:sz w:val="22"/>
          <w:szCs w:val="22"/>
          <w:lang w:eastAsia="zh-CN" w:bidi="ar"/>
        </w:rPr>
        <w:t xml:space="preserve"> &amp; </w:t>
      </w:r>
      <w:proofErr w:type="spellStart"/>
      <w:r w:rsidR="004D7D72" w:rsidRPr="00732307">
        <w:rPr>
          <w:rFonts w:eastAsia="SimSun"/>
          <w:sz w:val="22"/>
          <w:szCs w:val="22"/>
          <w:lang w:eastAsia="zh-CN" w:bidi="ar"/>
        </w:rPr>
        <w:t>Salamor</w:t>
      </w:r>
      <w:proofErr w:type="spellEnd"/>
      <w:r w:rsidR="004D7D72" w:rsidRPr="00732307">
        <w:rPr>
          <w:rFonts w:eastAsia="SimSun"/>
          <w:sz w:val="22"/>
          <w:szCs w:val="22"/>
          <w:lang w:eastAsia="zh-CN" w:bidi="ar"/>
        </w:rPr>
        <w:t>, 2016)</w:t>
      </w:r>
      <w:r w:rsidR="004D7D72" w:rsidRPr="00732307">
        <w:rPr>
          <w:rFonts w:eastAsia="SimSun"/>
          <w:sz w:val="22"/>
          <w:szCs w:val="22"/>
          <w:lang w:val="id-ID" w:eastAsia="zh-CN" w:bidi="ar"/>
        </w:rPr>
        <w:t xml:space="preserve"> menjelaskan h</w:t>
      </w:r>
      <w:r w:rsidRPr="00732307">
        <w:rPr>
          <w:rFonts w:eastAsia="SimSun"/>
          <w:sz w:val="22"/>
          <w:szCs w:val="22"/>
          <w:lang w:eastAsia="zh-CN" w:bidi="ar"/>
        </w:rPr>
        <w:t xml:space="preserve">al </w:t>
      </w:r>
      <w:proofErr w:type="spellStart"/>
      <w:r w:rsidRPr="00732307">
        <w:rPr>
          <w:rFonts w:eastAsia="SimSun"/>
          <w:sz w:val="22"/>
          <w:szCs w:val="22"/>
          <w:lang w:eastAsia="zh-CN" w:bidi="ar"/>
        </w:rPr>
        <w:t>ini</w:t>
      </w:r>
      <w:proofErr w:type="spellEnd"/>
      <w:r w:rsidRPr="00732307">
        <w:rPr>
          <w:rFonts w:eastAsia="SimSun"/>
          <w:sz w:val="22"/>
          <w:szCs w:val="22"/>
          <w:lang w:eastAsia="zh-CN" w:bidi="ar"/>
        </w:rPr>
        <w:t xml:space="preserve"> </w:t>
      </w:r>
      <w:r w:rsidR="00D476CE">
        <w:rPr>
          <w:rFonts w:eastAsia="SimSun"/>
          <w:sz w:val="22"/>
          <w:szCs w:val="22"/>
          <w:lang w:val="id-ID" w:eastAsia="zh-CN" w:bidi="ar"/>
        </w:rPr>
        <w:t>sama</w:t>
      </w:r>
      <w:r w:rsidRPr="00732307">
        <w:rPr>
          <w:rFonts w:eastAsia="SimSun"/>
          <w:sz w:val="22"/>
          <w:szCs w:val="22"/>
          <w:lang w:eastAsia="zh-CN" w:bidi="ar"/>
        </w:rPr>
        <w:t xml:space="preserve"> </w:t>
      </w:r>
      <w:proofErr w:type="spellStart"/>
      <w:r w:rsidRPr="00732307">
        <w:rPr>
          <w:rFonts w:eastAsia="SimSun"/>
          <w:sz w:val="22"/>
          <w:szCs w:val="22"/>
          <w:lang w:eastAsia="zh-CN" w:bidi="ar"/>
        </w:rPr>
        <w:t>dengan</w:t>
      </w:r>
      <w:proofErr w:type="spellEnd"/>
      <w:r w:rsidRPr="00732307">
        <w:rPr>
          <w:rFonts w:eastAsia="SimSun"/>
          <w:sz w:val="22"/>
          <w:szCs w:val="22"/>
          <w:lang w:eastAsia="zh-CN" w:bidi="ar"/>
        </w:rPr>
        <w:t xml:space="preserve"> </w:t>
      </w:r>
      <w:proofErr w:type="spellStart"/>
      <w:r w:rsidRPr="00732307">
        <w:rPr>
          <w:rFonts w:eastAsia="SimSun"/>
          <w:sz w:val="22"/>
          <w:szCs w:val="22"/>
          <w:lang w:eastAsia="zh-CN" w:bidi="ar"/>
        </w:rPr>
        <w:t>teori</w:t>
      </w:r>
      <w:proofErr w:type="spellEnd"/>
      <w:r w:rsidRPr="00732307">
        <w:rPr>
          <w:rFonts w:eastAsia="SimSun"/>
          <w:sz w:val="22"/>
          <w:szCs w:val="22"/>
          <w:lang w:eastAsia="zh-CN" w:bidi="ar"/>
        </w:rPr>
        <w:t xml:space="preserve"> </w:t>
      </w:r>
      <w:proofErr w:type="spellStart"/>
      <w:r w:rsidRPr="00732307">
        <w:rPr>
          <w:rFonts w:eastAsia="SimSun"/>
          <w:sz w:val="22"/>
          <w:szCs w:val="22"/>
          <w:lang w:eastAsia="zh-CN" w:bidi="ar"/>
        </w:rPr>
        <w:t>belajar</w:t>
      </w:r>
      <w:proofErr w:type="spellEnd"/>
      <w:r w:rsidRPr="00732307">
        <w:rPr>
          <w:rFonts w:eastAsia="SimSun"/>
          <w:sz w:val="22"/>
          <w:szCs w:val="22"/>
          <w:lang w:eastAsia="zh-CN" w:bidi="ar"/>
        </w:rPr>
        <w:t xml:space="preserve"> </w:t>
      </w:r>
      <w:proofErr w:type="spellStart"/>
      <w:r w:rsidRPr="00732307">
        <w:rPr>
          <w:rFonts w:eastAsia="SimSun"/>
          <w:sz w:val="22"/>
          <w:szCs w:val="22"/>
          <w:lang w:eastAsia="zh-CN" w:bidi="ar"/>
        </w:rPr>
        <w:t>konstruktivis</w:t>
      </w:r>
      <w:proofErr w:type="spellEnd"/>
      <w:r w:rsidR="004D7D72" w:rsidRPr="00732307">
        <w:rPr>
          <w:rFonts w:eastAsia="SimSun"/>
          <w:sz w:val="22"/>
          <w:szCs w:val="22"/>
          <w:lang w:val="id-ID" w:eastAsia="zh-CN" w:bidi="ar"/>
        </w:rPr>
        <w:t xml:space="preserve"> sosial dari </w:t>
      </w:r>
      <w:r w:rsidRPr="00732307">
        <w:rPr>
          <w:rFonts w:eastAsia="SimSun"/>
          <w:sz w:val="22"/>
          <w:szCs w:val="22"/>
          <w:lang w:eastAsia="zh-CN" w:bidi="ar"/>
        </w:rPr>
        <w:t>Vygotsky</w:t>
      </w:r>
      <w:r w:rsidR="00D476CE">
        <w:rPr>
          <w:rFonts w:eastAsia="SimSun"/>
          <w:sz w:val="22"/>
          <w:szCs w:val="22"/>
          <w:lang w:val="id-ID" w:eastAsia="zh-CN" w:bidi="ar"/>
        </w:rPr>
        <w:t>, yaitu teori</w:t>
      </w:r>
      <w:r w:rsidRPr="00732307">
        <w:rPr>
          <w:rFonts w:eastAsia="SimSun"/>
          <w:sz w:val="22"/>
          <w:szCs w:val="22"/>
          <w:lang w:eastAsia="zh-CN" w:bidi="ar"/>
        </w:rPr>
        <w:t xml:space="preserve"> yang </w:t>
      </w:r>
      <w:r w:rsidR="00D476CE">
        <w:rPr>
          <w:rFonts w:eastAsia="SimSun"/>
          <w:sz w:val="22"/>
          <w:szCs w:val="22"/>
          <w:lang w:val="id-ID" w:eastAsia="zh-CN" w:bidi="ar"/>
        </w:rPr>
        <w:t xml:space="preserve">sangat </w:t>
      </w:r>
      <w:r w:rsidR="004D7D72" w:rsidRPr="00732307">
        <w:rPr>
          <w:rFonts w:eastAsia="SimSun"/>
          <w:sz w:val="22"/>
          <w:szCs w:val="22"/>
          <w:lang w:val="id-ID" w:eastAsia="zh-CN" w:bidi="ar"/>
        </w:rPr>
        <w:t>menekankan pada</w:t>
      </w:r>
      <w:r w:rsidRPr="00732307">
        <w:rPr>
          <w:rFonts w:eastAsia="SimSun"/>
          <w:sz w:val="22"/>
          <w:szCs w:val="22"/>
          <w:lang w:eastAsia="zh-CN" w:bidi="ar"/>
        </w:rPr>
        <w:t xml:space="preserve"> </w:t>
      </w:r>
      <w:proofErr w:type="spellStart"/>
      <w:r w:rsidRPr="00732307">
        <w:rPr>
          <w:rFonts w:eastAsia="SimSun"/>
          <w:sz w:val="22"/>
          <w:szCs w:val="22"/>
          <w:lang w:eastAsia="zh-CN" w:bidi="ar"/>
        </w:rPr>
        <w:t>interaksi</w:t>
      </w:r>
      <w:proofErr w:type="spellEnd"/>
      <w:r w:rsidRPr="00732307">
        <w:rPr>
          <w:rFonts w:eastAsia="SimSun"/>
          <w:sz w:val="22"/>
          <w:szCs w:val="22"/>
          <w:lang w:eastAsia="zh-CN" w:bidi="ar"/>
        </w:rPr>
        <w:t xml:space="preserve"> </w:t>
      </w:r>
      <w:r w:rsidR="00B93D90" w:rsidRPr="00732307">
        <w:rPr>
          <w:rFonts w:eastAsia="SimSun"/>
          <w:sz w:val="22"/>
          <w:szCs w:val="22"/>
          <w:lang w:eastAsia="zh-CN" w:bidi="ar"/>
        </w:rPr>
        <w:t xml:space="preserve">social yang </w:t>
      </w:r>
      <w:proofErr w:type="spellStart"/>
      <w:r w:rsidR="00B93D90" w:rsidRPr="00732307">
        <w:rPr>
          <w:rFonts w:eastAsia="SimSun"/>
          <w:sz w:val="22"/>
          <w:szCs w:val="22"/>
          <w:lang w:eastAsia="zh-CN" w:bidi="ar"/>
        </w:rPr>
        <w:t>harus</w:t>
      </w:r>
      <w:proofErr w:type="spellEnd"/>
      <w:r w:rsidR="00B93D90" w:rsidRPr="00732307">
        <w:rPr>
          <w:rFonts w:eastAsia="SimSun"/>
          <w:sz w:val="22"/>
          <w:szCs w:val="22"/>
          <w:lang w:eastAsia="zh-CN" w:bidi="ar"/>
        </w:rPr>
        <w:t xml:space="preserve"> </w:t>
      </w:r>
      <w:proofErr w:type="spellStart"/>
      <w:r w:rsidR="00B93D90" w:rsidRPr="00732307">
        <w:rPr>
          <w:rFonts w:eastAsia="SimSun"/>
          <w:sz w:val="22"/>
          <w:szCs w:val="22"/>
          <w:lang w:eastAsia="zh-CN" w:bidi="ar"/>
        </w:rPr>
        <w:t>diwujudkan</w:t>
      </w:r>
      <w:proofErr w:type="spellEnd"/>
      <w:r w:rsidR="00B93D90" w:rsidRPr="00732307">
        <w:rPr>
          <w:rFonts w:eastAsia="SimSun"/>
          <w:sz w:val="22"/>
          <w:szCs w:val="22"/>
          <w:lang w:eastAsia="zh-CN" w:bidi="ar"/>
        </w:rPr>
        <w:t xml:space="preserve"> </w:t>
      </w:r>
      <w:proofErr w:type="spellStart"/>
      <w:r w:rsidR="00B93D90" w:rsidRPr="00732307">
        <w:rPr>
          <w:rFonts w:eastAsia="SimSun"/>
          <w:sz w:val="22"/>
          <w:szCs w:val="22"/>
          <w:lang w:eastAsia="zh-CN" w:bidi="ar"/>
        </w:rPr>
        <w:t>dalam</w:t>
      </w:r>
      <w:proofErr w:type="spellEnd"/>
      <w:r w:rsidR="00B93D90" w:rsidRPr="00732307">
        <w:rPr>
          <w:rFonts w:eastAsia="SimSun"/>
          <w:sz w:val="22"/>
          <w:szCs w:val="22"/>
          <w:lang w:eastAsia="zh-CN" w:bidi="ar"/>
        </w:rPr>
        <w:t xml:space="preserve"> proses </w:t>
      </w:r>
      <w:proofErr w:type="spellStart"/>
      <w:r w:rsidR="00B93D90" w:rsidRPr="00732307">
        <w:rPr>
          <w:rFonts w:eastAsia="SimSun"/>
          <w:sz w:val="22"/>
          <w:szCs w:val="22"/>
          <w:lang w:eastAsia="zh-CN" w:bidi="ar"/>
        </w:rPr>
        <w:t>belajar</w:t>
      </w:r>
      <w:proofErr w:type="spellEnd"/>
      <w:r w:rsidR="00B93D90" w:rsidRPr="00732307">
        <w:rPr>
          <w:rFonts w:eastAsia="SimSun"/>
          <w:sz w:val="22"/>
          <w:szCs w:val="22"/>
          <w:lang w:eastAsia="zh-CN" w:bidi="ar"/>
        </w:rPr>
        <w:t xml:space="preserve"> di </w:t>
      </w:r>
      <w:proofErr w:type="spellStart"/>
      <w:r w:rsidR="00B93D90" w:rsidRPr="00732307">
        <w:rPr>
          <w:rFonts w:eastAsia="SimSun"/>
          <w:sz w:val="22"/>
          <w:szCs w:val="22"/>
          <w:lang w:eastAsia="zh-CN" w:bidi="ar"/>
        </w:rPr>
        <w:t>kelas</w:t>
      </w:r>
      <w:proofErr w:type="spellEnd"/>
      <w:r w:rsidR="00B93D90" w:rsidRPr="00732307">
        <w:rPr>
          <w:rFonts w:eastAsia="SimSun"/>
          <w:sz w:val="22"/>
          <w:szCs w:val="22"/>
          <w:lang w:eastAsia="zh-CN" w:bidi="ar"/>
        </w:rPr>
        <w:t xml:space="preserve">. </w:t>
      </w:r>
    </w:p>
    <w:p w14:paraId="3EEACAF4" w14:textId="32F4D28B" w:rsidR="0094345B" w:rsidRPr="00732307" w:rsidRDefault="00BB0B58">
      <w:pPr>
        <w:spacing w:after="0" w:line="240" w:lineRule="auto"/>
        <w:ind w:firstLineChars="295" w:firstLine="649"/>
        <w:jc w:val="both"/>
        <w:rPr>
          <w:rFonts w:eastAsia="CIDFont"/>
          <w:sz w:val="22"/>
          <w:szCs w:val="22"/>
          <w:lang w:eastAsia="zh-CN" w:bidi="ar"/>
        </w:rPr>
      </w:pPr>
      <w:r w:rsidRPr="00732307">
        <w:rPr>
          <w:rFonts w:eastAsia="CIDFont"/>
          <w:sz w:val="22"/>
          <w:szCs w:val="22"/>
          <w:lang w:val="id-ID" w:eastAsia="zh-CN" w:bidi="ar"/>
        </w:rPr>
        <w:t xml:space="preserve">Ritiauw &amp; Salamor, (2016) menyatakan bahwa </w:t>
      </w:r>
      <w:proofErr w:type="spellStart"/>
      <w:r w:rsidR="00F4311B" w:rsidRPr="00732307">
        <w:rPr>
          <w:rFonts w:eastAsia="CIDFont"/>
          <w:sz w:val="22"/>
          <w:szCs w:val="22"/>
          <w:lang w:eastAsia="zh-CN" w:bidi="ar"/>
        </w:rPr>
        <w:t>teori</w:t>
      </w:r>
      <w:proofErr w:type="spellEnd"/>
      <w:r w:rsidR="00F4311B" w:rsidRPr="00732307">
        <w:rPr>
          <w:rFonts w:eastAsia="CIDFont"/>
          <w:sz w:val="22"/>
          <w:szCs w:val="22"/>
          <w:lang w:eastAsia="zh-CN" w:bidi="ar"/>
        </w:rPr>
        <w:t xml:space="preserve"> Vygotsky </w:t>
      </w:r>
      <w:proofErr w:type="spellStart"/>
      <w:r w:rsidR="00F4311B" w:rsidRPr="00732307">
        <w:rPr>
          <w:rFonts w:eastAsia="CIDFont"/>
          <w:sz w:val="22"/>
          <w:szCs w:val="22"/>
          <w:lang w:eastAsia="zh-CN" w:bidi="ar"/>
        </w:rPr>
        <w:t>dalam</w:t>
      </w:r>
      <w:proofErr w:type="spellEnd"/>
      <w:r w:rsidR="00F4311B" w:rsidRPr="00732307">
        <w:rPr>
          <w:rFonts w:eastAsia="CIDFont"/>
          <w:sz w:val="22"/>
          <w:szCs w:val="22"/>
          <w:lang w:eastAsia="zh-CN" w:bidi="ar"/>
        </w:rPr>
        <w:t xml:space="preserve"> </w:t>
      </w:r>
      <w:r w:rsidR="00D10ABB" w:rsidRPr="00732307">
        <w:rPr>
          <w:rFonts w:eastAsia="CIDFont"/>
          <w:sz w:val="22"/>
          <w:szCs w:val="22"/>
          <w:lang w:eastAsia="zh-CN" w:bidi="ar"/>
        </w:rPr>
        <w:t>Pendidikan</w:t>
      </w:r>
      <w:r w:rsidR="00D10ABB" w:rsidRPr="00732307">
        <w:rPr>
          <w:rFonts w:eastAsia="CIDFont"/>
          <w:sz w:val="22"/>
          <w:szCs w:val="22"/>
          <w:lang w:val="id-ID" w:eastAsia="zh-CN" w:bidi="ar"/>
        </w:rPr>
        <w:t xml:space="preserve"> memiliki</w:t>
      </w:r>
      <w:r w:rsidR="00D10ABB" w:rsidRPr="00732307">
        <w:rPr>
          <w:rFonts w:eastAsia="CIDFont"/>
          <w:sz w:val="22"/>
          <w:szCs w:val="22"/>
          <w:lang w:eastAsia="zh-CN" w:bidi="ar"/>
        </w:rPr>
        <w:t xml:space="preserve"> </w:t>
      </w:r>
      <w:proofErr w:type="spellStart"/>
      <w:r w:rsidR="00D10ABB" w:rsidRPr="00732307">
        <w:rPr>
          <w:rFonts w:eastAsia="CIDFont"/>
          <w:sz w:val="22"/>
          <w:szCs w:val="22"/>
          <w:lang w:eastAsia="zh-CN" w:bidi="ar"/>
        </w:rPr>
        <w:t>dua</w:t>
      </w:r>
      <w:proofErr w:type="spellEnd"/>
      <w:r w:rsidR="00D10ABB" w:rsidRPr="00732307">
        <w:rPr>
          <w:rFonts w:eastAsia="CIDFont"/>
          <w:sz w:val="22"/>
          <w:szCs w:val="22"/>
          <w:lang w:eastAsia="zh-CN" w:bidi="ar"/>
        </w:rPr>
        <w:t xml:space="preserve"> </w:t>
      </w:r>
      <w:proofErr w:type="spellStart"/>
      <w:r w:rsidR="00D10ABB" w:rsidRPr="00732307">
        <w:rPr>
          <w:rFonts w:eastAsia="CIDFont"/>
          <w:sz w:val="22"/>
          <w:szCs w:val="22"/>
          <w:lang w:eastAsia="zh-CN" w:bidi="ar"/>
        </w:rPr>
        <w:t>implikasi</w:t>
      </w:r>
      <w:proofErr w:type="spellEnd"/>
      <w:r w:rsidR="00D10ABB" w:rsidRPr="00732307">
        <w:rPr>
          <w:rFonts w:eastAsia="CIDFont"/>
          <w:sz w:val="22"/>
          <w:szCs w:val="22"/>
          <w:lang w:eastAsia="zh-CN" w:bidi="ar"/>
        </w:rPr>
        <w:t xml:space="preserve"> </w:t>
      </w:r>
      <w:proofErr w:type="spellStart"/>
      <w:r w:rsidR="00D10ABB" w:rsidRPr="00732307">
        <w:rPr>
          <w:rFonts w:eastAsia="CIDFont"/>
          <w:sz w:val="22"/>
          <w:szCs w:val="22"/>
          <w:lang w:eastAsia="zh-CN" w:bidi="ar"/>
        </w:rPr>
        <w:t>utama</w:t>
      </w:r>
      <w:proofErr w:type="spellEnd"/>
      <w:r w:rsidR="001473FE" w:rsidRPr="00732307">
        <w:rPr>
          <w:rFonts w:eastAsia="CIDFont"/>
          <w:sz w:val="22"/>
          <w:szCs w:val="22"/>
          <w:lang w:val="id-ID" w:eastAsia="zh-CN" w:bidi="ar"/>
        </w:rPr>
        <w:t>.</w:t>
      </w:r>
      <w:r w:rsidR="00F4311B" w:rsidRPr="00732307">
        <w:rPr>
          <w:rFonts w:eastAsia="CIDFont"/>
          <w:sz w:val="22"/>
          <w:szCs w:val="22"/>
          <w:lang w:eastAsia="zh-CN" w:bidi="ar"/>
        </w:rPr>
        <w:t xml:space="preserve"> </w:t>
      </w:r>
      <w:r w:rsidR="001473FE" w:rsidRPr="00732307">
        <w:rPr>
          <w:rFonts w:eastAsia="CIDFont"/>
          <w:i/>
          <w:iCs/>
          <w:sz w:val="22"/>
          <w:szCs w:val="22"/>
          <w:lang w:val="id-ID" w:eastAsia="zh-CN" w:bidi="ar"/>
        </w:rPr>
        <w:t>P</w:t>
      </w:r>
      <w:proofErr w:type="spellStart"/>
      <w:r w:rsidR="00F4311B" w:rsidRPr="00732307">
        <w:rPr>
          <w:rFonts w:eastAsia="CIDFont"/>
          <w:i/>
          <w:iCs/>
          <w:sz w:val="22"/>
          <w:szCs w:val="22"/>
          <w:lang w:eastAsia="zh-CN" w:bidi="ar"/>
        </w:rPr>
        <w:t>ertama</w:t>
      </w:r>
      <w:proofErr w:type="spellEnd"/>
      <w:r w:rsidR="001473FE" w:rsidRPr="00732307">
        <w:rPr>
          <w:rFonts w:eastAsia="CIDFont"/>
          <w:sz w:val="22"/>
          <w:szCs w:val="22"/>
          <w:lang w:val="id-ID" w:eastAsia="zh-CN" w:bidi="ar"/>
        </w:rPr>
        <w:t>,</w:t>
      </w:r>
      <w:r w:rsidR="00D10ABB" w:rsidRPr="00732307">
        <w:rPr>
          <w:rFonts w:eastAsia="CIDFont"/>
          <w:sz w:val="22"/>
          <w:szCs w:val="22"/>
          <w:lang w:val="id-ID" w:eastAsia="zh-CN" w:bidi="ar"/>
        </w:rPr>
        <w:t xml:space="preserve"> </w:t>
      </w:r>
      <w:proofErr w:type="spellStart"/>
      <w:r w:rsidR="00D10ABB" w:rsidRPr="00732307">
        <w:rPr>
          <w:rFonts w:eastAsia="CIDFont"/>
          <w:sz w:val="22"/>
          <w:szCs w:val="22"/>
          <w:lang w:eastAsia="zh-CN" w:bidi="ar"/>
        </w:rPr>
        <w:t>siswa</w:t>
      </w:r>
      <w:proofErr w:type="spellEnd"/>
      <w:r w:rsidR="00D10ABB" w:rsidRPr="00732307">
        <w:rPr>
          <w:rFonts w:eastAsia="CIDFont"/>
          <w:sz w:val="22"/>
          <w:szCs w:val="22"/>
          <w:lang w:eastAsia="zh-CN" w:bidi="ar"/>
        </w:rPr>
        <w:t xml:space="preserve"> </w:t>
      </w:r>
      <w:proofErr w:type="spellStart"/>
      <w:r w:rsidR="00D10ABB" w:rsidRPr="00732307">
        <w:rPr>
          <w:rFonts w:eastAsia="CIDFont"/>
          <w:sz w:val="22"/>
          <w:szCs w:val="22"/>
          <w:lang w:eastAsia="zh-CN" w:bidi="ar"/>
        </w:rPr>
        <w:t>dapat</w:t>
      </w:r>
      <w:proofErr w:type="spellEnd"/>
      <w:r w:rsidR="00D10ABB" w:rsidRPr="00732307">
        <w:rPr>
          <w:rFonts w:eastAsia="CIDFont"/>
          <w:sz w:val="22"/>
          <w:szCs w:val="22"/>
          <w:lang w:eastAsia="zh-CN" w:bidi="ar"/>
        </w:rPr>
        <w:t xml:space="preserve"> </w:t>
      </w:r>
      <w:r w:rsidR="001473FE" w:rsidRPr="00732307">
        <w:rPr>
          <w:rFonts w:eastAsia="CIDFont"/>
          <w:sz w:val="22"/>
          <w:szCs w:val="22"/>
          <w:lang w:val="id-ID" w:eastAsia="zh-CN" w:bidi="ar"/>
        </w:rPr>
        <w:t xml:space="preserve">menyelesaikan </w:t>
      </w:r>
      <w:proofErr w:type="spellStart"/>
      <w:r w:rsidR="00D10ABB" w:rsidRPr="00732307">
        <w:rPr>
          <w:rFonts w:eastAsia="CIDFont"/>
          <w:sz w:val="22"/>
          <w:szCs w:val="22"/>
          <w:lang w:eastAsia="zh-CN" w:bidi="ar"/>
        </w:rPr>
        <w:t>tugas</w:t>
      </w:r>
      <w:proofErr w:type="spellEnd"/>
      <w:r w:rsidR="00D10ABB" w:rsidRPr="00732307">
        <w:rPr>
          <w:rFonts w:eastAsia="CIDFont"/>
          <w:sz w:val="22"/>
          <w:szCs w:val="22"/>
          <w:lang w:eastAsia="zh-CN" w:bidi="ar"/>
        </w:rPr>
        <w:t xml:space="preserve"> </w:t>
      </w:r>
      <w:r w:rsidR="00D476CE">
        <w:rPr>
          <w:rFonts w:eastAsia="CIDFont"/>
          <w:sz w:val="22"/>
          <w:szCs w:val="22"/>
          <w:lang w:val="id-ID" w:eastAsia="zh-CN" w:bidi="ar"/>
        </w:rPr>
        <w:t xml:space="preserve">sebagai tantangan </w:t>
      </w:r>
      <w:r w:rsidR="00D10ABB" w:rsidRPr="00732307">
        <w:rPr>
          <w:rFonts w:eastAsia="CIDFont"/>
          <w:sz w:val="22"/>
          <w:szCs w:val="22"/>
          <w:lang w:eastAsia="zh-CN" w:bidi="ar"/>
        </w:rPr>
        <w:t xml:space="preserve">yang </w:t>
      </w:r>
      <w:proofErr w:type="spellStart"/>
      <w:r w:rsidR="00D10ABB" w:rsidRPr="00732307">
        <w:rPr>
          <w:rFonts w:eastAsia="CIDFont"/>
          <w:sz w:val="22"/>
          <w:szCs w:val="22"/>
          <w:lang w:eastAsia="zh-CN" w:bidi="ar"/>
        </w:rPr>
        <w:t>sulit</w:t>
      </w:r>
      <w:proofErr w:type="spellEnd"/>
      <w:r w:rsidR="00D10ABB" w:rsidRPr="00732307">
        <w:rPr>
          <w:rFonts w:eastAsia="CIDFont"/>
          <w:sz w:val="22"/>
          <w:szCs w:val="22"/>
          <w:lang w:eastAsia="zh-CN" w:bidi="ar"/>
        </w:rPr>
        <w:t xml:space="preserve"> </w:t>
      </w:r>
      <w:r w:rsidR="00D476CE">
        <w:rPr>
          <w:rFonts w:eastAsia="CIDFont"/>
          <w:sz w:val="22"/>
          <w:szCs w:val="22"/>
          <w:lang w:val="id-ID" w:eastAsia="zh-CN" w:bidi="ar"/>
        </w:rPr>
        <w:t xml:space="preserve">serta </w:t>
      </w:r>
      <w:r w:rsidR="001473FE" w:rsidRPr="00732307">
        <w:rPr>
          <w:rFonts w:eastAsia="CIDFont"/>
          <w:sz w:val="22"/>
          <w:szCs w:val="22"/>
          <w:lang w:val="id-ID" w:eastAsia="zh-CN" w:bidi="ar"/>
        </w:rPr>
        <w:t xml:space="preserve">dapat menemukan </w:t>
      </w:r>
      <w:r w:rsidR="00D476CE">
        <w:rPr>
          <w:rFonts w:eastAsia="CIDFont"/>
          <w:sz w:val="22"/>
          <w:szCs w:val="22"/>
          <w:lang w:val="id-ID" w:eastAsia="zh-CN" w:bidi="ar"/>
        </w:rPr>
        <w:t>strategi untuk me</w:t>
      </w:r>
      <w:proofErr w:type="spellStart"/>
      <w:r w:rsidR="00D10ABB" w:rsidRPr="00732307">
        <w:rPr>
          <w:rFonts w:eastAsia="CIDFont"/>
          <w:sz w:val="22"/>
          <w:szCs w:val="22"/>
          <w:lang w:eastAsia="zh-CN" w:bidi="ar"/>
        </w:rPr>
        <w:t>mecah</w:t>
      </w:r>
      <w:proofErr w:type="spellEnd"/>
      <w:r w:rsidR="00D476CE">
        <w:rPr>
          <w:rFonts w:eastAsia="CIDFont"/>
          <w:sz w:val="22"/>
          <w:szCs w:val="22"/>
          <w:lang w:val="id-ID" w:eastAsia="zh-CN" w:bidi="ar"/>
        </w:rPr>
        <w:t>k</w:t>
      </w:r>
      <w:r w:rsidR="00D10ABB" w:rsidRPr="00732307">
        <w:rPr>
          <w:rFonts w:eastAsia="CIDFont"/>
          <w:sz w:val="22"/>
          <w:szCs w:val="22"/>
          <w:lang w:eastAsia="zh-CN" w:bidi="ar"/>
        </w:rPr>
        <w:t xml:space="preserve">an </w:t>
      </w:r>
      <w:proofErr w:type="spellStart"/>
      <w:r w:rsidR="00D10ABB" w:rsidRPr="00732307">
        <w:rPr>
          <w:rFonts w:eastAsia="CIDFont"/>
          <w:sz w:val="22"/>
          <w:szCs w:val="22"/>
          <w:lang w:eastAsia="zh-CN" w:bidi="ar"/>
        </w:rPr>
        <w:t>masalah</w:t>
      </w:r>
      <w:proofErr w:type="spellEnd"/>
      <w:r w:rsidR="00D10ABB" w:rsidRPr="00732307">
        <w:rPr>
          <w:rFonts w:eastAsia="CIDFont"/>
          <w:sz w:val="22"/>
          <w:szCs w:val="22"/>
          <w:lang w:eastAsia="zh-CN" w:bidi="ar"/>
        </w:rPr>
        <w:t xml:space="preserve"> yang </w:t>
      </w:r>
      <w:r w:rsidR="00D476CE">
        <w:rPr>
          <w:rFonts w:eastAsia="CIDFont"/>
          <w:sz w:val="22"/>
          <w:szCs w:val="22"/>
          <w:lang w:val="id-ID" w:eastAsia="zh-CN" w:bidi="ar"/>
        </w:rPr>
        <w:t xml:space="preserve">sangat </w:t>
      </w:r>
      <w:proofErr w:type="spellStart"/>
      <w:r w:rsidR="00D10ABB" w:rsidRPr="00732307">
        <w:rPr>
          <w:rFonts w:eastAsia="CIDFont"/>
          <w:sz w:val="22"/>
          <w:szCs w:val="22"/>
          <w:lang w:eastAsia="zh-CN" w:bidi="ar"/>
        </w:rPr>
        <w:t>efektif</w:t>
      </w:r>
      <w:proofErr w:type="spellEnd"/>
      <w:r w:rsidR="00D10ABB" w:rsidRPr="00732307">
        <w:rPr>
          <w:rFonts w:eastAsia="CIDFont"/>
          <w:sz w:val="22"/>
          <w:szCs w:val="22"/>
          <w:lang w:eastAsia="zh-CN" w:bidi="ar"/>
        </w:rPr>
        <w:t xml:space="preserve"> di </w:t>
      </w:r>
      <w:proofErr w:type="spellStart"/>
      <w:r w:rsidR="00D10ABB" w:rsidRPr="00732307">
        <w:rPr>
          <w:rFonts w:eastAsia="CIDFont"/>
          <w:sz w:val="22"/>
          <w:szCs w:val="22"/>
          <w:lang w:eastAsia="zh-CN" w:bidi="ar"/>
        </w:rPr>
        <w:t>dalam</w:t>
      </w:r>
      <w:proofErr w:type="spellEnd"/>
      <w:r w:rsidR="00D10ABB" w:rsidRPr="00732307">
        <w:rPr>
          <w:rFonts w:eastAsia="CIDFont"/>
          <w:sz w:val="22"/>
          <w:szCs w:val="22"/>
          <w:lang w:eastAsia="zh-CN" w:bidi="ar"/>
        </w:rPr>
        <w:t xml:space="preserve"> </w:t>
      </w:r>
      <w:proofErr w:type="spellStart"/>
      <w:r w:rsidR="00D10ABB" w:rsidRPr="00732307">
        <w:rPr>
          <w:rFonts w:eastAsia="CIDFont"/>
          <w:sz w:val="22"/>
          <w:szCs w:val="22"/>
          <w:lang w:eastAsia="zh-CN" w:bidi="ar"/>
        </w:rPr>
        <w:t>masing-masing</w:t>
      </w:r>
      <w:proofErr w:type="spellEnd"/>
      <w:r w:rsidR="00D10ABB" w:rsidRPr="00732307">
        <w:rPr>
          <w:rFonts w:eastAsia="CIDFont"/>
          <w:sz w:val="22"/>
          <w:szCs w:val="22"/>
          <w:lang w:eastAsia="zh-CN" w:bidi="ar"/>
        </w:rPr>
        <w:t xml:space="preserve"> </w:t>
      </w:r>
      <w:r w:rsidR="00D10ABB" w:rsidRPr="00732307">
        <w:rPr>
          <w:rFonts w:eastAsia="CIDFont"/>
          <w:i/>
          <w:iCs/>
          <w:sz w:val="22"/>
          <w:szCs w:val="22"/>
          <w:lang w:eastAsia="zh-CN" w:bidi="ar"/>
        </w:rPr>
        <w:t>Z</w:t>
      </w:r>
      <w:r w:rsidR="001473FE" w:rsidRPr="00732307">
        <w:rPr>
          <w:rFonts w:eastAsia="CIDFont"/>
          <w:i/>
          <w:iCs/>
          <w:sz w:val="22"/>
          <w:szCs w:val="22"/>
          <w:lang w:val="id-ID" w:eastAsia="zh-CN" w:bidi="ar"/>
        </w:rPr>
        <w:t xml:space="preserve">one </w:t>
      </w:r>
      <w:r w:rsidR="00D10ABB" w:rsidRPr="00732307">
        <w:rPr>
          <w:rFonts w:eastAsia="CIDFont"/>
          <w:i/>
          <w:iCs/>
          <w:sz w:val="22"/>
          <w:szCs w:val="22"/>
          <w:lang w:eastAsia="zh-CN" w:bidi="ar"/>
        </w:rPr>
        <w:t>P</w:t>
      </w:r>
      <w:r w:rsidR="001473FE" w:rsidRPr="00732307">
        <w:rPr>
          <w:rFonts w:eastAsia="CIDFont"/>
          <w:i/>
          <w:iCs/>
          <w:sz w:val="22"/>
          <w:szCs w:val="22"/>
          <w:lang w:val="id-ID" w:eastAsia="zh-CN" w:bidi="ar"/>
        </w:rPr>
        <w:t xml:space="preserve">roximal </w:t>
      </w:r>
      <w:r w:rsidR="00D10ABB" w:rsidRPr="00732307">
        <w:rPr>
          <w:rFonts w:eastAsia="CIDFont"/>
          <w:i/>
          <w:iCs/>
          <w:sz w:val="22"/>
          <w:szCs w:val="22"/>
          <w:lang w:eastAsia="zh-CN" w:bidi="ar"/>
        </w:rPr>
        <w:t>D</w:t>
      </w:r>
      <w:r w:rsidR="001473FE" w:rsidRPr="00732307">
        <w:rPr>
          <w:rFonts w:eastAsia="CIDFont"/>
          <w:i/>
          <w:iCs/>
          <w:sz w:val="22"/>
          <w:szCs w:val="22"/>
          <w:lang w:val="id-ID" w:eastAsia="zh-CN" w:bidi="ar"/>
        </w:rPr>
        <w:t>evelopment</w:t>
      </w:r>
      <w:r w:rsidR="001473FE" w:rsidRPr="00732307">
        <w:rPr>
          <w:rFonts w:eastAsia="CIDFont"/>
          <w:sz w:val="22"/>
          <w:szCs w:val="22"/>
          <w:lang w:val="id-ID" w:eastAsia="zh-CN" w:bidi="ar"/>
        </w:rPr>
        <w:t xml:space="preserve"> (Zona Perkembangan Proksimal)</w:t>
      </w:r>
      <w:r w:rsidR="00D10ABB" w:rsidRPr="00732307">
        <w:rPr>
          <w:rFonts w:eastAsia="CIDFont"/>
          <w:sz w:val="22"/>
          <w:szCs w:val="22"/>
          <w:lang w:eastAsia="zh-CN" w:bidi="ar"/>
        </w:rPr>
        <w:t xml:space="preserve"> </w:t>
      </w:r>
      <w:proofErr w:type="spellStart"/>
      <w:r w:rsidR="00D10ABB" w:rsidRPr="00732307">
        <w:rPr>
          <w:rFonts w:eastAsia="CIDFont"/>
          <w:sz w:val="22"/>
          <w:szCs w:val="22"/>
          <w:lang w:eastAsia="zh-CN" w:bidi="ar"/>
        </w:rPr>
        <w:t>mereka</w:t>
      </w:r>
      <w:proofErr w:type="spellEnd"/>
      <w:r w:rsidR="008702D1" w:rsidRPr="00732307">
        <w:rPr>
          <w:rFonts w:eastAsia="CIDFont"/>
          <w:sz w:val="22"/>
          <w:szCs w:val="22"/>
          <w:lang w:val="id-ID" w:eastAsia="zh-CN" w:bidi="ar"/>
        </w:rPr>
        <w:t xml:space="preserve">, sehingga diperlukan </w:t>
      </w:r>
      <w:r w:rsidR="00472B16">
        <w:rPr>
          <w:rFonts w:eastAsia="CIDFont"/>
          <w:sz w:val="22"/>
          <w:szCs w:val="22"/>
          <w:lang w:val="id-ID" w:eastAsia="zh-CN" w:bidi="ar"/>
        </w:rPr>
        <w:t>tata kelola</w:t>
      </w:r>
      <w:r w:rsidR="008702D1" w:rsidRPr="00732307">
        <w:rPr>
          <w:rFonts w:eastAsia="CIDFont"/>
          <w:sz w:val="22"/>
          <w:szCs w:val="22"/>
          <w:lang w:val="id-ID" w:eastAsia="zh-CN" w:bidi="ar"/>
        </w:rPr>
        <w:t xml:space="preserve"> kelas dan </w:t>
      </w:r>
      <w:r w:rsidR="00472B16">
        <w:rPr>
          <w:rFonts w:eastAsia="CIDFont"/>
          <w:sz w:val="22"/>
          <w:szCs w:val="22"/>
          <w:lang w:val="id-ID" w:eastAsia="zh-CN" w:bidi="ar"/>
        </w:rPr>
        <w:t xml:space="preserve">proses pembelajaran berbasis </w:t>
      </w:r>
      <w:r w:rsidR="008702D1" w:rsidRPr="00732307">
        <w:rPr>
          <w:rFonts w:eastAsia="CIDFont"/>
          <w:sz w:val="22"/>
          <w:szCs w:val="22"/>
          <w:lang w:val="id-ID" w:eastAsia="zh-CN" w:bidi="ar"/>
        </w:rPr>
        <w:t>kooperatif antar siswa.</w:t>
      </w:r>
      <w:r w:rsidR="00D10ABB" w:rsidRPr="00732307">
        <w:rPr>
          <w:rFonts w:eastAsia="CIDFont"/>
          <w:sz w:val="22"/>
          <w:szCs w:val="22"/>
          <w:lang w:eastAsia="zh-CN" w:bidi="ar"/>
        </w:rPr>
        <w:t xml:space="preserve"> </w:t>
      </w:r>
      <w:proofErr w:type="spellStart"/>
      <w:r w:rsidR="00F4311B" w:rsidRPr="00732307">
        <w:rPr>
          <w:rFonts w:eastAsia="CIDFont"/>
          <w:i/>
          <w:iCs/>
          <w:sz w:val="22"/>
          <w:szCs w:val="22"/>
          <w:lang w:eastAsia="zh-CN" w:bidi="ar"/>
        </w:rPr>
        <w:t>Kedua</w:t>
      </w:r>
      <w:proofErr w:type="spellEnd"/>
      <w:r w:rsidR="00F4311B" w:rsidRPr="00732307">
        <w:rPr>
          <w:rFonts w:eastAsia="CIDFont"/>
          <w:sz w:val="22"/>
          <w:szCs w:val="22"/>
          <w:lang w:eastAsia="zh-CN" w:bidi="ar"/>
        </w:rPr>
        <w:t xml:space="preserve">, </w:t>
      </w:r>
      <w:r w:rsidR="004C553A" w:rsidRPr="00732307">
        <w:rPr>
          <w:rFonts w:eastAsia="CIDFont"/>
          <w:sz w:val="22"/>
          <w:szCs w:val="22"/>
          <w:lang w:val="id-ID" w:eastAsia="zh-CN" w:bidi="ar"/>
        </w:rPr>
        <w:t>teori</w:t>
      </w:r>
      <w:r w:rsidR="00F4311B" w:rsidRPr="00732307">
        <w:rPr>
          <w:rFonts w:eastAsia="CIDFont"/>
          <w:sz w:val="22"/>
          <w:szCs w:val="22"/>
          <w:lang w:eastAsia="zh-CN" w:bidi="ar"/>
        </w:rPr>
        <w:t xml:space="preserve"> Vygotsky </w:t>
      </w:r>
      <w:proofErr w:type="spellStart"/>
      <w:r w:rsidR="00F4311B" w:rsidRPr="00732307">
        <w:rPr>
          <w:rFonts w:eastAsia="CIDFont"/>
          <w:sz w:val="22"/>
          <w:szCs w:val="22"/>
          <w:lang w:eastAsia="zh-CN" w:bidi="ar"/>
        </w:rPr>
        <w:t>dalam</w:t>
      </w:r>
      <w:proofErr w:type="spellEnd"/>
      <w:r w:rsidR="00F4311B" w:rsidRPr="00732307">
        <w:rPr>
          <w:rFonts w:eastAsia="CIDFont"/>
          <w:sz w:val="22"/>
          <w:szCs w:val="22"/>
          <w:lang w:eastAsia="zh-CN" w:bidi="ar"/>
        </w:rPr>
        <w:t xml:space="preserve"> </w:t>
      </w:r>
      <w:r w:rsidR="00472B16">
        <w:rPr>
          <w:rFonts w:eastAsia="CIDFont"/>
          <w:sz w:val="22"/>
          <w:szCs w:val="22"/>
          <w:lang w:val="id-ID" w:eastAsia="zh-CN" w:bidi="ar"/>
        </w:rPr>
        <w:t xml:space="preserve">proses pembelajaran </w:t>
      </w:r>
      <w:proofErr w:type="spellStart"/>
      <w:r w:rsidR="00F4311B" w:rsidRPr="00732307">
        <w:rPr>
          <w:rFonts w:eastAsia="CIDFont"/>
          <w:sz w:val="22"/>
          <w:szCs w:val="22"/>
          <w:lang w:eastAsia="zh-CN" w:bidi="ar"/>
        </w:rPr>
        <w:t>menekankan</w:t>
      </w:r>
      <w:proofErr w:type="spellEnd"/>
      <w:r w:rsidR="00F4311B" w:rsidRPr="00732307">
        <w:rPr>
          <w:rFonts w:eastAsia="CIDFont"/>
          <w:sz w:val="22"/>
          <w:szCs w:val="22"/>
          <w:lang w:eastAsia="zh-CN" w:bidi="ar"/>
        </w:rPr>
        <w:t xml:space="preserve"> </w:t>
      </w:r>
      <w:r w:rsidR="004C553A" w:rsidRPr="00732307">
        <w:rPr>
          <w:rFonts w:eastAsia="CIDFont"/>
          <w:sz w:val="22"/>
          <w:szCs w:val="22"/>
          <w:lang w:val="id-ID" w:eastAsia="zh-CN" w:bidi="ar"/>
        </w:rPr>
        <w:t xml:space="preserve">adanya </w:t>
      </w:r>
      <w:r w:rsidR="00F4311B" w:rsidRPr="00732307">
        <w:rPr>
          <w:rFonts w:eastAsia="CIDFont"/>
          <w:i/>
          <w:sz w:val="22"/>
          <w:szCs w:val="22"/>
          <w:lang w:eastAsia="zh-CN" w:bidi="ar"/>
        </w:rPr>
        <w:t>Scaffolding</w:t>
      </w:r>
      <w:r w:rsidR="00472B16">
        <w:rPr>
          <w:rFonts w:eastAsia="CIDFont"/>
          <w:sz w:val="22"/>
          <w:szCs w:val="22"/>
          <w:lang w:val="id-ID" w:eastAsia="zh-CN" w:bidi="ar"/>
        </w:rPr>
        <w:t>, yaitu s</w:t>
      </w:r>
      <w:proofErr w:type="spellStart"/>
      <w:r w:rsidR="00F4311B" w:rsidRPr="00732307">
        <w:rPr>
          <w:rFonts w:eastAsia="CIDFont"/>
          <w:sz w:val="22"/>
          <w:szCs w:val="22"/>
          <w:lang w:eastAsia="zh-CN" w:bidi="ar"/>
        </w:rPr>
        <w:t>iswa</w:t>
      </w:r>
      <w:proofErr w:type="spellEnd"/>
      <w:r w:rsidR="00F4311B" w:rsidRPr="00732307">
        <w:rPr>
          <w:rFonts w:eastAsia="CIDFont"/>
          <w:sz w:val="22"/>
          <w:szCs w:val="22"/>
          <w:lang w:eastAsia="zh-CN" w:bidi="ar"/>
        </w:rPr>
        <w:t xml:space="preserve"> </w:t>
      </w:r>
      <w:proofErr w:type="spellStart"/>
      <w:r w:rsidR="00F4311B" w:rsidRPr="00732307">
        <w:rPr>
          <w:rFonts w:eastAsia="CIDFont"/>
          <w:sz w:val="22"/>
          <w:szCs w:val="22"/>
          <w:lang w:eastAsia="zh-CN" w:bidi="ar"/>
        </w:rPr>
        <w:t>perlu</w:t>
      </w:r>
      <w:proofErr w:type="spellEnd"/>
      <w:r w:rsidR="00F4311B" w:rsidRPr="00732307">
        <w:rPr>
          <w:rFonts w:eastAsia="CIDFont"/>
          <w:sz w:val="22"/>
          <w:szCs w:val="22"/>
          <w:lang w:eastAsia="zh-CN" w:bidi="ar"/>
        </w:rPr>
        <w:t xml:space="preserve"> </w:t>
      </w:r>
      <w:r w:rsidR="00472B16">
        <w:rPr>
          <w:rFonts w:eastAsia="CIDFont"/>
          <w:sz w:val="22"/>
          <w:szCs w:val="22"/>
          <w:lang w:val="id-ID" w:eastAsia="zh-CN" w:bidi="ar"/>
        </w:rPr>
        <w:t>di</w:t>
      </w:r>
      <w:r w:rsidR="004C553A" w:rsidRPr="00732307">
        <w:rPr>
          <w:rFonts w:eastAsia="CIDFont"/>
          <w:sz w:val="22"/>
          <w:szCs w:val="22"/>
          <w:lang w:val="id-ID" w:eastAsia="zh-CN" w:bidi="ar"/>
        </w:rPr>
        <w:t>bantu</w:t>
      </w:r>
      <w:r w:rsidR="00472B16">
        <w:rPr>
          <w:rFonts w:eastAsia="CIDFont"/>
          <w:sz w:val="22"/>
          <w:szCs w:val="22"/>
          <w:lang w:val="id-ID" w:eastAsia="zh-CN" w:bidi="ar"/>
        </w:rPr>
        <w:t xml:space="preserve"> oleh</w:t>
      </w:r>
      <w:r w:rsidR="004C553A" w:rsidRPr="00732307">
        <w:rPr>
          <w:rFonts w:eastAsia="CIDFont"/>
          <w:sz w:val="22"/>
          <w:szCs w:val="22"/>
          <w:lang w:val="id-ID" w:eastAsia="zh-CN" w:bidi="ar"/>
        </w:rPr>
        <w:t xml:space="preserve"> guru untuk belajar </w:t>
      </w:r>
      <w:r w:rsidR="00F4311B" w:rsidRPr="00732307">
        <w:rPr>
          <w:rFonts w:eastAsia="CIDFont"/>
          <w:sz w:val="22"/>
          <w:szCs w:val="22"/>
          <w:lang w:eastAsia="zh-CN" w:bidi="ar"/>
        </w:rPr>
        <w:t xml:space="preserve">dan </w:t>
      </w:r>
      <w:proofErr w:type="spellStart"/>
      <w:r w:rsidR="00F4311B" w:rsidRPr="00732307">
        <w:rPr>
          <w:rFonts w:eastAsia="CIDFont"/>
          <w:sz w:val="22"/>
          <w:szCs w:val="22"/>
          <w:lang w:eastAsia="zh-CN" w:bidi="ar"/>
        </w:rPr>
        <w:t>bekerja</w:t>
      </w:r>
      <w:proofErr w:type="spellEnd"/>
      <w:r w:rsidR="00F4311B" w:rsidRPr="00732307">
        <w:rPr>
          <w:rFonts w:eastAsia="CIDFont"/>
          <w:sz w:val="22"/>
          <w:szCs w:val="22"/>
          <w:lang w:eastAsia="zh-CN" w:bidi="ar"/>
        </w:rPr>
        <w:t xml:space="preserve"> </w:t>
      </w:r>
      <w:r w:rsidR="00472B16">
        <w:rPr>
          <w:rFonts w:eastAsia="CIDFont"/>
          <w:sz w:val="22"/>
          <w:szCs w:val="22"/>
          <w:lang w:val="id-ID" w:eastAsia="zh-CN" w:bidi="ar"/>
        </w:rPr>
        <w:t xml:space="preserve">di dalam </w:t>
      </w:r>
      <w:proofErr w:type="spellStart"/>
      <w:r w:rsidR="00F4311B" w:rsidRPr="00732307">
        <w:rPr>
          <w:rFonts w:eastAsia="CIDFont"/>
          <w:sz w:val="22"/>
          <w:szCs w:val="22"/>
          <w:lang w:eastAsia="zh-CN" w:bidi="ar"/>
        </w:rPr>
        <w:t>berkelompok</w:t>
      </w:r>
      <w:proofErr w:type="spellEnd"/>
      <w:r w:rsidR="00472B16">
        <w:rPr>
          <w:rFonts w:eastAsia="CIDFont"/>
          <w:sz w:val="22"/>
          <w:szCs w:val="22"/>
          <w:lang w:val="id-ID" w:eastAsia="zh-CN" w:bidi="ar"/>
        </w:rPr>
        <w:t xml:space="preserve">. Jadi, </w:t>
      </w:r>
      <w:proofErr w:type="spellStart"/>
      <w:r w:rsidR="00F4311B" w:rsidRPr="00732307">
        <w:rPr>
          <w:rFonts w:eastAsia="CIDFont"/>
          <w:sz w:val="22"/>
          <w:szCs w:val="22"/>
          <w:lang w:eastAsia="zh-CN" w:bidi="ar"/>
        </w:rPr>
        <w:t>siswa</w:t>
      </w:r>
      <w:proofErr w:type="spellEnd"/>
      <w:r w:rsidR="00F4311B" w:rsidRPr="00732307">
        <w:rPr>
          <w:rFonts w:eastAsia="CIDFont"/>
          <w:sz w:val="22"/>
          <w:szCs w:val="22"/>
          <w:lang w:eastAsia="zh-CN" w:bidi="ar"/>
        </w:rPr>
        <w:t xml:space="preserve"> </w:t>
      </w:r>
      <w:r w:rsidR="00472B16">
        <w:rPr>
          <w:rFonts w:eastAsia="CIDFont"/>
          <w:sz w:val="22"/>
          <w:szCs w:val="22"/>
          <w:lang w:val="id-ID" w:eastAsia="zh-CN" w:bidi="ar"/>
        </w:rPr>
        <w:t xml:space="preserve">mampu dengan mudah </w:t>
      </w:r>
      <w:proofErr w:type="spellStart"/>
      <w:r w:rsidR="00F4311B" w:rsidRPr="00732307">
        <w:rPr>
          <w:rFonts w:eastAsia="CIDFont"/>
          <w:sz w:val="22"/>
          <w:szCs w:val="22"/>
          <w:lang w:eastAsia="zh-CN" w:bidi="ar"/>
        </w:rPr>
        <w:t>berinteraksi</w:t>
      </w:r>
      <w:proofErr w:type="spellEnd"/>
      <w:r w:rsidR="004C553A" w:rsidRPr="00732307">
        <w:rPr>
          <w:rFonts w:eastAsia="CIDFont"/>
          <w:sz w:val="22"/>
          <w:szCs w:val="22"/>
          <w:lang w:val="id-ID" w:eastAsia="zh-CN" w:bidi="ar"/>
        </w:rPr>
        <w:t xml:space="preserve"> </w:t>
      </w:r>
      <w:r w:rsidR="00472B16">
        <w:rPr>
          <w:rFonts w:eastAsia="CIDFont"/>
          <w:sz w:val="22"/>
          <w:szCs w:val="22"/>
          <w:lang w:val="id-ID" w:eastAsia="zh-CN" w:bidi="ar"/>
        </w:rPr>
        <w:t xml:space="preserve">dan berkomunikasi </w:t>
      </w:r>
      <w:r w:rsidR="004C553A" w:rsidRPr="00732307">
        <w:rPr>
          <w:rFonts w:eastAsia="CIDFont"/>
          <w:sz w:val="22"/>
          <w:szCs w:val="22"/>
          <w:lang w:val="id-ID" w:eastAsia="zh-CN" w:bidi="ar"/>
        </w:rPr>
        <w:t xml:space="preserve">satu dengan yang lain </w:t>
      </w:r>
      <w:r w:rsidR="00472B16">
        <w:rPr>
          <w:rFonts w:eastAsia="CIDFont"/>
          <w:sz w:val="22"/>
          <w:szCs w:val="22"/>
          <w:lang w:val="id-ID" w:eastAsia="zh-CN" w:bidi="ar"/>
        </w:rPr>
        <w:t xml:space="preserve">dan </w:t>
      </w:r>
      <w:r w:rsidR="004C553A" w:rsidRPr="00732307">
        <w:rPr>
          <w:rFonts w:eastAsia="CIDFont"/>
          <w:sz w:val="22"/>
          <w:szCs w:val="22"/>
          <w:lang w:val="id-ID" w:eastAsia="zh-CN" w:bidi="ar"/>
        </w:rPr>
        <w:t>pada akhirnya siswa dapat bertanggung jawab dengan pembelajarannya sendiri.</w:t>
      </w:r>
    </w:p>
    <w:p w14:paraId="5078CEBA" w14:textId="2084F577" w:rsidR="0094345B" w:rsidRPr="00732307" w:rsidRDefault="00F4311B">
      <w:pPr>
        <w:spacing w:after="0" w:line="240" w:lineRule="auto"/>
        <w:ind w:firstLine="709"/>
        <w:jc w:val="both"/>
        <w:rPr>
          <w:sz w:val="22"/>
          <w:szCs w:val="22"/>
          <w:lang w:eastAsia="zh-CN"/>
        </w:rPr>
      </w:pPr>
      <w:r w:rsidRPr="00732307">
        <w:rPr>
          <w:rFonts w:eastAsia="SimSun"/>
          <w:sz w:val="22"/>
          <w:szCs w:val="22"/>
          <w:lang w:eastAsia="zh-CN" w:bidi="ar"/>
        </w:rPr>
        <w:t xml:space="preserve">Model </w:t>
      </w:r>
      <w:proofErr w:type="spellStart"/>
      <w:r w:rsidRPr="00732307">
        <w:rPr>
          <w:rFonts w:eastAsia="SimSun"/>
          <w:sz w:val="22"/>
          <w:szCs w:val="22"/>
          <w:lang w:eastAsia="zh-CN" w:bidi="ar"/>
        </w:rPr>
        <w:t>pembelajaran</w:t>
      </w:r>
      <w:proofErr w:type="spellEnd"/>
      <w:r w:rsidRPr="00732307">
        <w:rPr>
          <w:rFonts w:eastAsia="SimSun"/>
          <w:sz w:val="22"/>
          <w:szCs w:val="22"/>
          <w:lang w:eastAsia="zh-CN" w:bidi="ar"/>
        </w:rPr>
        <w:t xml:space="preserve"> </w:t>
      </w:r>
      <w:proofErr w:type="spellStart"/>
      <w:r w:rsidRPr="00732307">
        <w:rPr>
          <w:rFonts w:eastAsia="SimSun"/>
          <w:sz w:val="22"/>
          <w:szCs w:val="22"/>
          <w:lang w:eastAsia="zh-CN" w:bidi="ar"/>
        </w:rPr>
        <w:t>inkuiri</w:t>
      </w:r>
      <w:proofErr w:type="spellEnd"/>
      <w:r w:rsidRPr="00732307">
        <w:rPr>
          <w:rFonts w:eastAsia="SimSun"/>
          <w:sz w:val="22"/>
          <w:szCs w:val="22"/>
          <w:lang w:eastAsia="zh-CN" w:bidi="ar"/>
        </w:rPr>
        <w:t xml:space="preserve"> </w:t>
      </w:r>
      <w:proofErr w:type="spellStart"/>
      <w:r w:rsidRPr="00732307">
        <w:rPr>
          <w:rFonts w:eastAsia="SimSun"/>
          <w:sz w:val="22"/>
          <w:szCs w:val="22"/>
          <w:lang w:eastAsia="zh-CN" w:bidi="ar"/>
        </w:rPr>
        <w:t>sosial</w:t>
      </w:r>
      <w:proofErr w:type="spellEnd"/>
      <w:r w:rsidRPr="00732307">
        <w:rPr>
          <w:rFonts w:eastAsia="SimSun"/>
          <w:sz w:val="22"/>
          <w:szCs w:val="22"/>
          <w:lang w:eastAsia="zh-CN" w:bidi="ar"/>
        </w:rPr>
        <w:t xml:space="preserve"> </w:t>
      </w:r>
      <w:proofErr w:type="spellStart"/>
      <w:r w:rsidRPr="00732307">
        <w:rPr>
          <w:rFonts w:eastAsia="SimSun"/>
          <w:sz w:val="22"/>
          <w:szCs w:val="22"/>
          <w:lang w:eastAsia="zh-CN" w:bidi="ar"/>
        </w:rPr>
        <w:t>memiliki</w:t>
      </w:r>
      <w:proofErr w:type="spellEnd"/>
      <w:r w:rsidRPr="00732307">
        <w:rPr>
          <w:rFonts w:eastAsia="SimSun"/>
          <w:sz w:val="22"/>
          <w:szCs w:val="22"/>
          <w:lang w:eastAsia="zh-CN" w:bidi="ar"/>
        </w:rPr>
        <w:t xml:space="preserve"> </w:t>
      </w:r>
      <w:proofErr w:type="spellStart"/>
      <w:r w:rsidRPr="00732307">
        <w:rPr>
          <w:rFonts w:eastAsia="SimSun"/>
          <w:sz w:val="22"/>
          <w:szCs w:val="22"/>
          <w:lang w:eastAsia="zh-CN" w:bidi="ar"/>
        </w:rPr>
        <w:t>tujuan</w:t>
      </w:r>
      <w:proofErr w:type="spellEnd"/>
      <w:r w:rsidRPr="00732307">
        <w:rPr>
          <w:rFonts w:eastAsia="SimSun"/>
          <w:sz w:val="22"/>
          <w:szCs w:val="22"/>
          <w:lang w:eastAsia="zh-CN" w:bidi="ar"/>
        </w:rPr>
        <w:t xml:space="preserve"> </w:t>
      </w:r>
      <w:proofErr w:type="spellStart"/>
      <w:r w:rsidRPr="00732307">
        <w:rPr>
          <w:rFonts w:eastAsia="SimSun"/>
          <w:sz w:val="22"/>
          <w:szCs w:val="22"/>
          <w:lang w:eastAsia="zh-CN" w:bidi="ar"/>
        </w:rPr>
        <w:t>untuk</w:t>
      </w:r>
      <w:proofErr w:type="spellEnd"/>
      <w:r w:rsidRPr="00732307">
        <w:rPr>
          <w:rFonts w:eastAsia="SimSun"/>
          <w:sz w:val="22"/>
          <w:szCs w:val="22"/>
          <w:lang w:eastAsia="zh-CN" w:bidi="ar"/>
        </w:rPr>
        <w:t xml:space="preserve"> </w:t>
      </w:r>
      <w:proofErr w:type="spellStart"/>
      <w:r w:rsidRPr="00732307">
        <w:rPr>
          <w:rFonts w:eastAsia="SimSun"/>
          <w:sz w:val="22"/>
          <w:szCs w:val="22"/>
          <w:lang w:eastAsia="zh-CN" w:bidi="ar"/>
        </w:rPr>
        <w:t>mengubah</w:t>
      </w:r>
      <w:proofErr w:type="spellEnd"/>
      <w:r w:rsidRPr="00732307">
        <w:rPr>
          <w:rFonts w:eastAsia="SimSun"/>
          <w:sz w:val="22"/>
          <w:szCs w:val="22"/>
          <w:lang w:eastAsia="zh-CN" w:bidi="ar"/>
        </w:rPr>
        <w:t xml:space="preserve"> </w:t>
      </w:r>
      <w:proofErr w:type="spellStart"/>
      <w:r w:rsidRPr="00732307">
        <w:rPr>
          <w:rFonts w:eastAsia="SimSun"/>
          <w:sz w:val="22"/>
          <w:szCs w:val="22"/>
          <w:lang w:eastAsia="zh-CN" w:bidi="ar"/>
        </w:rPr>
        <w:t>kegiatan</w:t>
      </w:r>
      <w:proofErr w:type="spellEnd"/>
      <w:r w:rsidRPr="00732307">
        <w:rPr>
          <w:rFonts w:eastAsia="SimSun"/>
          <w:sz w:val="22"/>
          <w:szCs w:val="22"/>
          <w:lang w:eastAsia="zh-CN" w:bidi="ar"/>
        </w:rPr>
        <w:t xml:space="preserve"> </w:t>
      </w:r>
      <w:proofErr w:type="spellStart"/>
      <w:r w:rsidRPr="00732307">
        <w:rPr>
          <w:rFonts w:eastAsia="SimSun"/>
          <w:sz w:val="22"/>
          <w:szCs w:val="22"/>
          <w:lang w:eastAsia="zh-CN" w:bidi="ar"/>
        </w:rPr>
        <w:t>pembelajaran</w:t>
      </w:r>
      <w:proofErr w:type="spellEnd"/>
      <w:r w:rsidRPr="00732307">
        <w:rPr>
          <w:rFonts w:eastAsia="SimSun"/>
          <w:sz w:val="22"/>
          <w:szCs w:val="22"/>
          <w:lang w:eastAsia="zh-CN" w:bidi="ar"/>
        </w:rPr>
        <w:t xml:space="preserve"> </w:t>
      </w:r>
      <w:proofErr w:type="spellStart"/>
      <w:r w:rsidRPr="00732307">
        <w:rPr>
          <w:rFonts w:eastAsia="SimSun"/>
          <w:sz w:val="22"/>
          <w:szCs w:val="22"/>
          <w:lang w:eastAsia="zh-CN" w:bidi="ar"/>
        </w:rPr>
        <w:t>konvensional</w:t>
      </w:r>
      <w:proofErr w:type="spellEnd"/>
      <w:r w:rsidRPr="00732307">
        <w:rPr>
          <w:rFonts w:eastAsia="SimSun"/>
          <w:sz w:val="22"/>
          <w:szCs w:val="22"/>
          <w:lang w:eastAsia="zh-CN" w:bidi="ar"/>
        </w:rPr>
        <w:t xml:space="preserve"> yang </w:t>
      </w:r>
      <w:proofErr w:type="spellStart"/>
      <w:r w:rsidRPr="00732307">
        <w:rPr>
          <w:rFonts w:eastAsia="SimSun"/>
          <w:sz w:val="22"/>
          <w:szCs w:val="22"/>
          <w:lang w:eastAsia="zh-CN" w:bidi="ar"/>
        </w:rPr>
        <w:t>lebih</w:t>
      </w:r>
      <w:proofErr w:type="spellEnd"/>
      <w:r w:rsidRPr="00732307">
        <w:rPr>
          <w:rFonts w:eastAsia="SimSun"/>
          <w:sz w:val="22"/>
          <w:szCs w:val="22"/>
          <w:lang w:eastAsia="zh-CN" w:bidi="ar"/>
        </w:rPr>
        <w:t xml:space="preserve"> </w:t>
      </w:r>
      <w:proofErr w:type="spellStart"/>
      <w:r w:rsidRPr="00732307">
        <w:rPr>
          <w:rFonts w:eastAsia="SimSun"/>
          <w:sz w:val="22"/>
          <w:szCs w:val="22"/>
          <w:lang w:eastAsia="zh-CN" w:bidi="ar"/>
        </w:rPr>
        <w:t>berpusat</w:t>
      </w:r>
      <w:proofErr w:type="spellEnd"/>
      <w:r w:rsidRPr="00732307">
        <w:rPr>
          <w:rFonts w:eastAsia="SimSun"/>
          <w:sz w:val="22"/>
          <w:szCs w:val="22"/>
          <w:lang w:eastAsia="zh-CN" w:bidi="ar"/>
        </w:rPr>
        <w:t xml:space="preserve"> </w:t>
      </w:r>
      <w:proofErr w:type="spellStart"/>
      <w:r w:rsidRPr="00732307">
        <w:rPr>
          <w:rFonts w:eastAsia="SimSun"/>
          <w:sz w:val="22"/>
          <w:szCs w:val="22"/>
          <w:lang w:eastAsia="zh-CN" w:bidi="ar"/>
        </w:rPr>
        <w:t>kepada</w:t>
      </w:r>
      <w:proofErr w:type="spellEnd"/>
      <w:r w:rsidRPr="00732307">
        <w:rPr>
          <w:rFonts w:eastAsia="SimSun"/>
          <w:sz w:val="22"/>
          <w:szCs w:val="22"/>
          <w:lang w:eastAsia="zh-CN" w:bidi="ar"/>
        </w:rPr>
        <w:t xml:space="preserve"> guru. </w:t>
      </w:r>
      <w:proofErr w:type="spellStart"/>
      <w:r w:rsidRPr="00732307">
        <w:rPr>
          <w:rFonts w:eastAsia="SimSun"/>
          <w:sz w:val="22"/>
          <w:szCs w:val="22"/>
          <w:lang w:eastAsia="zh-CN" w:bidi="ar"/>
        </w:rPr>
        <w:t>Pembelajaran</w:t>
      </w:r>
      <w:proofErr w:type="spellEnd"/>
      <w:r w:rsidRPr="00732307">
        <w:rPr>
          <w:rFonts w:eastAsia="SimSun"/>
          <w:sz w:val="22"/>
          <w:szCs w:val="22"/>
          <w:lang w:eastAsia="zh-CN" w:bidi="ar"/>
        </w:rPr>
        <w:t xml:space="preserve"> yang </w:t>
      </w:r>
      <w:proofErr w:type="spellStart"/>
      <w:r w:rsidRPr="00732307">
        <w:rPr>
          <w:rFonts w:eastAsia="SimSun"/>
          <w:sz w:val="22"/>
          <w:szCs w:val="22"/>
          <w:lang w:eastAsia="zh-CN" w:bidi="ar"/>
        </w:rPr>
        <w:t>lebih</w:t>
      </w:r>
      <w:proofErr w:type="spellEnd"/>
      <w:r w:rsidRPr="00732307">
        <w:rPr>
          <w:rFonts w:eastAsia="SimSun"/>
          <w:sz w:val="22"/>
          <w:szCs w:val="22"/>
          <w:lang w:eastAsia="zh-CN" w:bidi="ar"/>
        </w:rPr>
        <w:t xml:space="preserve"> </w:t>
      </w:r>
      <w:proofErr w:type="spellStart"/>
      <w:r w:rsidRPr="00732307">
        <w:rPr>
          <w:rFonts w:eastAsia="SimSun"/>
          <w:sz w:val="22"/>
          <w:szCs w:val="22"/>
          <w:lang w:eastAsia="zh-CN" w:bidi="ar"/>
        </w:rPr>
        <w:t>inovatif</w:t>
      </w:r>
      <w:proofErr w:type="spellEnd"/>
      <w:r w:rsidRPr="00732307">
        <w:rPr>
          <w:rFonts w:eastAsia="SimSun"/>
          <w:sz w:val="22"/>
          <w:szCs w:val="22"/>
          <w:lang w:eastAsia="zh-CN" w:bidi="ar"/>
        </w:rPr>
        <w:t xml:space="preserve"> dan </w:t>
      </w:r>
      <w:proofErr w:type="spellStart"/>
      <w:r w:rsidRPr="00732307">
        <w:rPr>
          <w:rFonts w:eastAsia="SimSun"/>
          <w:sz w:val="22"/>
          <w:szCs w:val="22"/>
          <w:lang w:eastAsia="zh-CN" w:bidi="ar"/>
        </w:rPr>
        <w:t>menjadikan</w:t>
      </w:r>
      <w:proofErr w:type="spellEnd"/>
      <w:r w:rsidRPr="00732307">
        <w:rPr>
          <w:rFonts w:eastAsia="SimSun"/>
          <w:sz w:val="22"/>
          <w:szCs w:val="22"/>
          <w:lang w:eastAsia="zh-CN" w:bidi="ar"/>
        </w:rPr>
        <w:t xml:space="preserve"> </w:t>
      </w:r>
      <w:proofErr w:type="spellStart"/>
      <w:r w:rsidRPr="00732307">
        <w:rPr>
          <w:rFonts w:eastAsia="SimSun"/>
          <w:sz w:val="22"/>
          <w:szCs w:val="22"/>
          <w:lang w:eastAsia="zh-CN" w:bidi="ar"/>
        </w:rPr>
        <w:t>siswa</w:t>
      </w:r>
      <w:proofErr w:type="spellEnd"/>
      <w:r w:rsidRPr="00732307">
        <w:rPr>
          <w:rFonts w:eastAsia="SimSun"/>
          <w:sz w:val="22"/>
          <w:szCs w:val="22"/>
          <w:lang w:eastAsia="zh-CN" w:bidi="ar"/>
        </w:rPr>
        <w:t xml:space="preserve"> </w:t>
      </w:r>
      <w:proofErr w:type="spellStart"/>
      <w:r w:rsidRPr="00732307">
        <w:rPr>
          <w:rFonts w:eastAsia="SimSun"/>
          <w:sz w:val="22"/>
          <w:szCs w:val="22"/>
          <w:lang w:eastAsia="zh-CN" w:bidi="ar"/>
        </w:rPr>
        <w:t>sebagai</w:t>
      </w:r>
      <w:proofErr w:type="spellEnd"/>
      <w:r w:rsidRPr="00732307">
        <w:rPr>
          <w:rFonts w:eastAsia="SimSun"/>
          <w:sz w:val="22"/>
          <w:szCs w:val="22"/>
          <w:lang w:eastAsia="zh-CN" w:bidi="ar"/>
        </w:rPr>
        <w:t xml:space="preserve"> </w:t>
      </w:r>
      <w:proofErr w:type="spellStart"/>
      <w:r w:rsidRPr="00732307">
        <w:rPr>
          <w:rFonts w:eastAsia="SimSun"/>
          <w:sz w:val="22"/>
          <w:szCs w:val="22"/>
          <w:lang w:eastAsia="zh-CN" w:bidi="ar"/>
        </w:rPr>
        <w:t>pusat</w:t>
      </w:r>
      <w:proofErr w:type="spellEnd"/>
      <w:r w:rsidRPr="00732307">
        <w:rPr>
          <w:rFonts w:eastAsia="SimSun"/>
          <w:sz w:val="22"/>
          <w:szCs w:val="22"/>
          <w:lang w:eastAsia="zh-CN" w:bidi="ar"/>
        </w:rPr>
        <w:t xml:space="preserve"> </w:t>
      </w:r>
      <w:proofErr w:type="spellStart"/>
      <w:r w:rsidRPr="00732307">
        <w:rPr>
          <w:rFonts w:eastAsia="SimSun"/>
          <w:sz w:val="22"/>
          <w:szCs w:val="22"/>
          <w:lang w:eastAsia="zh-CN" w:bidi="ar"/>
        </w:rPr>
        <w:t>pembelajaran</w:t>
      </w:r>
      <w:proofErr w:type="spellEnd"/>
      <w:r w:rsidRPr="00732307">
        <w:rPr>
          <w:rFonts w:eastAsia="SimSun"/>
          <w:sz w:val="22"/>
          <w:szCs w:val="22"/>
          <w:lang w:eastAsia="zh-CN" w:bidi="ar"/>
        </w:rPr>
        <w:t xml:space="preserve"> (</w:t>
      </w:r>
      <w:r w:rsidRPr="00732307">
        <w:rPr>
          <w:rFonts w:eastAsia="SimSun"/>
          <w:i/>
          <w:sz w:val="22"/>
          <w:szCs w:val="22"/>
          <w:lang w:eastAsia="zh-CN" w:bidi="ar"/>
        </w:rPr>
        <w:t>student oriented).</w:t>
      </w:r>
      <w:r w:rsidRPr="00732307">
        <w:rPr>
          <w:rFonts w:eastAsia="SimSun"/>
          <w:sz w:val="22"/>
          <w:szCs w:val="22"/>
          <w:lang w:eastAsia="zh-CN" w:bidi="ar"/>
        </w:rPr>
        <w:t xml:space="preserve"> Hal </w:t>
      </w:r>
      <w:proofErr w:type="spellStart"/>
      <w:r w:rsidRPr="00732307">
        <w:rPr>
          <w:rFonts w:eastAsia="SimSun"/>
          <w:sz w:val="22"/>
          <w:szCs w:val="22"/>
          <w:lang w:eastAsia="zh-CN" w:bidi="ar"/>
        </w:rPr>
        <w:t>ini</w:t>
      </w:r>
      <w:proofErr w:type="spellEnd"/>
      <w:r w:rsidRPr="00732307">
        <w:rPr>
          <w:rFonts w:eastAsia="SimSun"/>
          <w:sz w:val="22"/>
          <w:szCs w:val="22"/>
          <w:lang w:eastAsia="zh-CN" w:bidi="ar"/>
        </w:rPr>
        <w:t xml:space="preserve"> se</w:t>
      </w:r>
      <w:r w:rsidR="00472B16">
        <w:rPr>
          <w:rFonts w:eastAsia="SimSun"/>
          <w:sz w:val="22"/>
          <w:szCs w:val="22"/>
          <w:lang w:val="id-ID" w:eastAsia="zh-CN" w:bidi="ar"/>
        </w:rPr>
        <w:t>jalan</w:t>
      </w:r>
      <w:r w:rsidRPr="00732307">
        <w:rPr>
          <w:rFonts w:eastAsia="SimSun"/>
          <w:sz w:val="22"/>
          <w:szCs w:val="22"/>
          <w:lang w:eastAsia="zh-CN" w:bidi="ar"/>
        </w:rPr>
        <w:t xml:space="preserve"> </w:t>
      </w:r>
      <w:proofErr w:type="spellStart"/>
      <w:r w:rsidRPr="00732307">
        <w:rPr>
          <w:rFonts w:eastAsia="SimSun"/>
          <w:sz w:val="22"/>
          <w:szCs w:val="22"/>
          <w:lang w:eastAsia="zh-CN" w:bidi="ar"/>
        </w:rPr>
        <w:t>dengan</w:t>
      </w:r>
      <w:proofErr w:type="spellEnd"/>
      <w:r w:rsidRPr="00732307">
        <w:rPr>
          <w:rFonts w:eastAsia="SimSun"/>
          <w:sz w:val="22"/>
          <w:szCs w:val="22"/>
          <w:lang w:eastAsia="zh-CN" w:bidi="ar"/>
        </w:rPr>
        <w:t xml:space="preserve"> </w:t>
      </w:r>
      <w:proofErr w:type="spellStart"/>
      <w:r w:rsidRPr="00732307">
        <w:rPr>
          <w:rFonts w:eastAsia="SimSun"/>
          <w:sz w:val="22"/>
          <w:szCs w:val="22"/>
          <w:lang w:eastAsia="zh-CN" w:bidi="ar"/>
        </w:rPr>
        <w:t>orientasi</w:t>
      </w:r>
      <w:proofErr w:type="spellEnd"/>
      <w:r w:rsidRPr="00732307">
        <w:rPr>
          <w:rFonts w:eastAsia="SimSun"/>
          <w:sz w:val="22"/>
          <w:szCs w:val="22"/>
          <w:lang w:eastAsia="zh-CN" w:bidi="ar"/>
        </w:rPr>
        <w:t xml:space="preserve"> </w:t>
      </w:r>
      <w:proofErr w:type="spellStart"/>
      <w:r w:rsidRPr="00732307">
        <w:rPr>
          <w:rFonts w:eastAsia="SimSun"/>
          <w:sz w:val="22"/>
          <w:szCs w:val="22"/>
          <w:lang w:eastAsia="zh-CN" w:bidi="ar"/>
        </w:rPr>
        <w:t>pembelajaran</w:t>
      </w:r>
      <w:proofErr w:type="spellEnd"/>
      <w:r w:rsidRPr="00732307">
        <w:rPr>
          <w:rFonts w:eastAsia="SimSun"/>
          <w:sz w:val="22"/>
          <w:szCs w:val="22"/>
          <w:lang w:eastAsia="zh-CN" w:bidi="ar"/>
        </w:rPr>
        <w:t xml:space="preserve"> IPS yang di</w:t>
      </w:r>
      <w:r w:rsidR="00472B16">
        <w:rPr>
          <w:rFonts w:eastAsia="SimSun"/>
          <w:sz w:val="22"/>
          <w:szCs w:val="22"/>
          <w:lang w:val="id-ID" w:eastAsia="zh-CN" w:bidi="ar"/>
        </w:rPr>
        <w:t>jelaskan oleh</w:t>
      </w:r>
      <w:r w:rsidRPr="00732307">
        <w:rPr>
          <w:rFonts w:eastAsia="SimSun"/>
          <w:sz w:val="22"/>
          <w:szCs w:val="22"/>
          <w:lang w:eastAsia="zh-CN" w:bidi="ar"/>
        </w:rPr>
        <w:t xml:space="preserve"> </w:t>
      </w:r>
      <w:proofErr w:type="spellStart"/>
      <w:r w:rsidRPr="00732307">
        <w:rPr>
          <w:rFonts w:eastAsia="SimSun"/>
          <w:sz w:val="22"/>
          <w:szCs w:val="22"/>
          <w:lang w:eastAsia="zh-CN" w:bidi="ar"/>
        </w:rPr>
        <w:t>Artana</w:t>
      </w:r>
      <w:proofErr w:type="spellEnd"/>
      <w:r w:rsidRPr="00732307">
        <w:rPr>
          <w:rFonts w:eastAsia="SimSun"/>
          <w:sz w:val="22"/>
          <w:szCs w:val="22"/>
          <w:lang w:eastAsia="zh-CN" w:bidi="ar"/>
        </w:rPr>
        <w:t xml:space="preserve">, </w:t>
      </w:r>
      <w:proofErr w:type="spellStart"/>
      <w:r w:rsidRPr="00732307">
        <w:rPr>
          <w:rFonts w:eastAsia="SimSun"/>
          <w:sz w:val="22"/>
          <w:szCs w:val="22"/>
          <w:lang w:eastAsia="zh-CN" w:bidi="ar"/>
        </w:rPr>
        <w:t>dkk</w:t>
      </w:r>
      <w:proofErr w:type="spellEnd"/>
      <w:r w:rsidRPr="00732307">
        <w:rPr>
          <w:rFonts w:eastAsia="SimSun"/>
          <w:sz w:val="22"/>
          <w:szCs w:val="22"/>
          <w:lang w:eastAsia="zh-CN" w:bidi="ar"/>
        </w:rPr>
        <w:t>, 2015 (</w:t>
      </w:r>
      <w:proofErr w:type="spellStart"/>
      <w:r w:rsidRPr="00732307">
        <w:rPr>
          <w:rFonts w:eastAsia="SimSun"/>
          <w:sz w:val="22"/>
          <w:szCs w:val="22"/>
          <w:lang w:eastAsia="zh-CN" w:bidi="ar"/>
        </w:rPr>
        <w:t>dalam</w:t>
      </w:r>
      <w:proofErr w:type="spellEnd"/>
      <w:r w:rsidRPr="00732307">
        <w:rPr>
          <w:rFonts w:eastAsia="SimSun"/>
          <w:sz w:val="22"/>
          <w:szCs w:val="22"/>
          <w:lang w:eastAsia="zh-CN" w:bidi="ar"/>
        </w:rPr>
        <w:t xml:space="preserve"> </w:t>
      </w:r>
      <w:proofErr w:type="spellStart"/>
      <w:r w:rsidRPr="00732307">
        <w:rPr>
          <w:rFonts w:eastAsia="SimSun"/>
          <w:sz w:val="22"/>
          <w:szCs w:val="22"/>
          <w:lang w:eastAsia="zh-CN" w:bidi="ar"/>
        </w:rPr>
        <w:t>Alfina</w:t>
      </w:r>
      <w:proofErr w:type="spellEnd"/>
      <w:r w:rsidRPr="00732307">
        <w:rPr>
          <w:rFonts w:eastAsia="SimSun"/>
          <w:sz w:val="22"/>
          <w:szCs w:val="22"/>
          <w:lang w:eastAsia="zh-CN" w:bidi="ar"/>
        </w:rPr>
        <w:t xml:space="preserve">, </w:t>
      </w:r>
      <w:proofErr w:type="spellStart"/>
      <w:r w:rsidRPr="00732307">
        <w:rPr>
          <w:rFonts w:eastAsia="SimSun"/>
          <w:sz w:val="22"/>
          <w:szCs w:val="22"/>
          <w:lang w:eastAsia="zh-CN" w:bidi="ar"/>
        </w:rPr>
        <w:t>dkk</w:t>
      </w:r>
      <w:proofErr w:type="spellEnd"/>
      <w:r w:rsidRPr="00732307">
        <w:rPr>
          <w:rFonts w:eastAsia="SimSun"/>
          <w:sz w:val="22"/>
          <w:szCs w:val="22"/>
          <w:lang w:eastAsia="zh-CN" w:bidi="ar"/>
        </w:rPr>
        <w:t xml:space="preserve">, 2018) </w:t>
      </w:r>
      <w:proofErr w:type="spellStart"/>
      <w:r w:rsidRPr="00732307">
        <w:rPr>
          <w:rFonts w:eastAsia="SimSun"/>
          <w:sz w:val="22"/>
          <w:szCs w:val="22"/>
          <w:lang w:eastAsia="zh-CN" w:bidi="ar"/>
        </w:rPr>
        <w:t>bahwa</w:t>
      </w:r>
      <w:proofErr w:type="spellEnd"/>
      <w:r w:rsidRPr="00732307">
        <w:rPr>
          <w:rFonts w:eastAsia="SimSun"/>
          <w:sz w:val="22"/>
          <w:szCs w:val="22"/>
          <w:lang w:eastAsia="zh-CN" w:bidi="ar"/>
        </w:rPr>
        <w:t xml:space="preserve"> </w:t>
      </w:r>
      <w:r w:rsidR="00FD3085" w:rsidRPr="00732307">
        <w:rPr>
          <w:rFonts w:eastAsia="SimSun"/>
          <w:sz w:val="22"/>
          <w:szCs w:val="22"/>
          <w:lang w:val="id-ID" w:eastAsia="zh-CN" w:bidi="ar"/>
        </w:rPr>
        <w:t xml:space="preserve">dalam </w:t>
      </w:r>
      <w:proofErr w:type="spellStart"/>
      <w:r w:rsidRPr="00732307">
        <w:rPr>
          <w:rFonts w:eastAsia="SimSun"/>
          <w:sz w:val="22"/>
          <w:szCs w:val="22"/>
          <w:lang w:eastAsia="zh-CN" w:bidi="ar"/>
        </w:rPr>
        <w:t>pembelajaran</w:t>
      </w:r>
      <w:proofErr w:type="spellEnd"/>
      <w:r w:rsidRPr="00732307">
        <w:rPr>
          <w:rFonts w:eastAsia="SimSun"/>
          <w:sz w:val="22"/>
          <w:szCs w:val="22"/>
          <w:lang w:eastAsia="zh-CN" w:bidi="ar"/>
        </w:rPr>
        <w:t xml:space="preserve"> IPS </w:t>
      </w:r>
      <w:r w:rsidR="00FD3085" w:rsidRPr="00732307">
        <w:rPr>
          <w:rFonts w:eastAsia="SimSun"/>
          <w:sz w:val="22"/>
          <w:szCs w:val="22"/>
          <w:lang w:val="id-ID" w:eastAsia="zh-CN" w:bidi="ar"/>
        </w:rPr>
        <w:t xml:space="preserve">harus dilakukan dengan </w:t>
      </w:r>
      <w:proofErr w:type="spellStart"/>
      <w:r w:rsidRPr="00732307">
        <w:rPr>
          <w:rFonts w:eastAsia="SimSun"/>
          <w:sz w:val="22"/>
          <w:szCs w:val="22"/>
          <w:lang w:eastAsia="zh-CN" w:bidi="ar"/>
        </w:rPr>
        <w:t>inkuiri</w:t>
      </w:r>
      <w:proofErr w:type="spellEnd"/>
      <w:r w:rsidRPr="00732307">
        <w:rPr>
          <w:rFonts w:eastAsia="SimSun"/>
          <w:sz w:val="22"/>
          <w:szCs w:val="22"/>
          <w:lang w:eastAsia="zh-CN" w:bidi="ar"/>
        </w:rPr>
        <w:t xml:space="preserve"> </w:t>
      </w:r>
      <w:proofErr w:type="spellStart"/>
      <w:r w:rsidRPr="00732307">
        <w:rPr>
          <w:rFonts w:eastAsia="SimSun"/>
          <w:sz w:val="22"/>
          <w:szCs w:val="22"/>
          <w:lang w:eastAsia="zh-CN" w:bidi="ar"/>
        </w:rPr>
        <w:t>sosial</w:t>
      </w:r>
      <w:proofErr w:type="spellEnd"/>
      <w:r w:rsidRPr="00732307">
        <w:rPr>
          <w:rFonts w:eastAsia="SimSun"/>
          <w:sz w:val="22"/>
          <w:szCs w:val="22"/>
          <w:lang w:eastAsia="zh-CN" w:bidi="ar"/>
        </w:rPr>
        <w:t xml:space="preserve"> (</w:t>
      </w:r>
      <w:r w:rsidRPr="00732307">
        <w:rPr>
          <w:rFonts w:eastAsia="SimSun"/>
          <w:i/>
          <w:sz w:val="22"/>
          <w:szCs w:val="22"/>
          <w:lang w:eastAsia="zh-CN" w:bidi="ar"/>
        </w:rPr>
        <w:t>social inquiry</w:t>
      </w:r>
      <w:r w:rsidRPr="00732307">
        <w:rPr>
          <w:rFonts w:eastAsia="SimSun"/>
          <w:sz w:val="22"/>
          <w:szCs w:val="22"/>
          <w:lang w:eastAsia="zh-CN" w:bidi="ar"/>
        </w:rPr>
        <w:t xml:space="preserve">) </w:t>
      </w:r>
      <w:proofErr w:type="spellStart"/>
      <w:r w:rsidRPr="00732307">
        <w:rPr>
          <w:rFonts w:eastAsia="SimSun"/>
          <w:sz w:val="22"/>
          <w:szCs w:val="22"/>
          <w:lang w:eastAsia="zh-CN" w:bidi="ar"/>
        </w:rPr>
        <w:t>untuk</w:t>
      </w:r>
      <w:proofErr w:type="spellEnd"/>
      <w:r w:rsidRPr="00732307">
        <w:rPr>
          <w:rFonts w:eastAsia="SimSun"/>
          <w:sz w:val="22"/>
          <w:szCs w:val="22"/>
          <w:lang w:eastAsia="zh-CN" w:bidi="ar"/>
        </w:rPr>
        <w:t xml:space="preserve"> </w:t>
      </w:r>
      <w:r w:rsidR="00FD3085" w:rsidRPr="00732307">
        <w:rPr>
          <w:rFonts w:eastAsia="SimSun"/>
          <w:sz w:val="22"/>
          <w:szCs w:val="22"/>
          <w:lang w:val="id-ID" w:eastAsia="zh-CN" w:bidi="ar"/>
        </w:rPr>
        <w:t xml:space="preserve">meningkatkan </w:t>
      </w:r>
      <w:proofErr w:type="spellStart"/>
      <w:r w:rsidRPr="00732307">
        <w:rPr>
          <w:rFonts w:eastAsia="SimSun"/>
          <w:sz w:val="22"/>
          <w:szCs w:val="22"/>
          <w:lang w:eastAsia="zh-CN" w:bidi="ar"/>
        </w:rPr>
        <w:t>kemampuan</w:t>
      </w:r>
      <w:proofErr w:type="spellEnd"/>
      <w:r w:rsidRPr="00732307">
        <w:rPr>
          <w:rFonts w:eastAsia="SimSun"/>
          <w:sz w:val="22"/>
          <w:szCs w:val="22"/>
          <w:lang w:eastAsia="zh-CN" w:bidi="ar"/>
        </w:rPr>
        <w:t xml:space="preserve"> </w:t>
      </w:r>
      <w:proofErr w:type="spellStart"/>
      <w:r w:rsidRPr="00732307">
        <w:rPr>
          <w:rFonts w:eastAsia="SimSun"/>
          <w:sz w:val="22"/>
          <w:szCs w:val="22"/>
          <w:lang w:eastAsia="zh-CN" w:bidi="ar"/>
        </w:rPr>
        <w:t>berinteraksi</w:t>
      </w:r>
      <w:proofErr w:type="spellEnd"/>
      <w:r w:rsidRPr="00732307">
        <w:rPr>
          <w:rFonts w:eastAsia="SimSun"/>
          <w:sz w:val="22"/>
          <w:szCs w:val="22"/>
          <w:lang w:eastAsia="zh-CN" w:bidi="ar"/>
        </w:rPr>
        <w:t xml:space="preserve"> </w:t>
      </w:r>
      <w:proofErr w:type="spellStart"/>
      <w:r w:rsidRPr="00732307">
        <w:rPr>
          <w:rFonts w:eastAsia="SimSun"/>
          <w:sz w:val="22"/>
          <w:szCs w:val="22"/>
          <w:lang w:eastAsia="zh-CN" w:bidi="ar"/>
        </w:rPr>
        <w:t>siswa</w:t>
      </w:r>
      <w:proofErr w:type="spellEnd"/>
      <w:r w:rsidRPr="00732307">
        <w:rPr>
          <w:rFonts w:eastAsia="SimSun"/>
          <w:sz w:val="22"/>
          <w:szCs w:val="22"/>
          <w:lang w:eastAsia="zh-CN" w:bidi="ar"/>
        </w:rPr>
        <w:t xml:space="preserve"> </w:t>
      </w:r>
      <w:proofErr w:type="spellStart"/>
      <w:r w:rsidRPr="00732307">
        <w:rPr>
          <w:rFonts w:eastAsia="SimSun"/>
          <w:sz w:val="22"/>
          <w:szCs w:val="22"/>
          <w:lang w:eastAsia="zh-CN" w:bidi="ar"/>
        </w:rPr>
        <w:t>dalam</w:t>
      </w:r>
      <w:proofErr w:type="spellEnd"/>
      <w:r w:rsidRPr="00732307">
        <w:rPr>
          <w:rFonts w:eastAsia="SimSun"/>
          <w:sz w:val="22"/>
          <w:szCs w:val="22"/>
          <w:lang w:eastAsia="zh-CN" w:bidi="ar"/>
        </w:rPr>
        <w:t xml:space="preserve"> </w:t>
      </w:r>
      <w:proofErr w:type="spellStart"/>
      <w:r w:rsidRPr="00732307">
        <w:rPr>
          <w:rFonts w:eastAsia="SimSun"/>
          <w:sz w:val="22"/>
          <w:szCs w:val="22"/>
          <w:lang w:eastAsia="zh-CN" w:bidi="ar"/>
        </w:rPr>
        <w:t>bersosialisi</w:t>
      </w:r>
      <w:proofErr w:type="spellEnd"/>
      <w:r w:rsidRPr="00732307">
        <w:rPr>
          <w:rFonts w:eastAsia="SimSun"/>
          <w:sz w:val="22"/>
          <w:szCs w:val="22"/>
          <w:lang w:eastAsia="zh-CN" w:bidi="ar"/>
        </w:rPr>
        <w:t xml:space="preserve"> </w:t>
      </w:r>
      <w:proofErr w:type="spellStart"/>
      <w:r w:rsidRPr="00732307">
        <w:rPr>
          <w:rFonts w:eastAsia="SimSun"/>
          <w:sz w:val="22"/>
          <w:szCs w:val="22"/>
          <w:lang w:eastAsia="zh-CN" w:bidi="ar"/>
        </w:rPr>
        <w:t>dengan</w:t>
      </w:r>
      <w:proofErr w:type="spellEnd"/>
      <w:r w:rsidRPr="00732307">
        <w:rPr>
          <w:rFonts w:eastAsia="SimSun"/>
          <w:sz w:val="22"/>
          <w:szCs w:val="22"/>
          <w:lang w:eastAsia="zh-CN" w:bidi="ar"/>
        </w:rPr>
        <w:t xml:space="preserve"> </w:t>
      </w:r>
      <w:proofErr w:type="spellStart"/>
      <w:r w:rsidRPr="00732307">
        <w:rPr>
          <w:rFonts w:eastAsia="SimSun"/>
          <w:sz w:val="22"/>
          <w:szCs w:val="22"/>
          <w:lang w:eastAsia="zh-CN" w:bidi="ar"/>
        </w:rPr>
        <w:t>teman</w:t>
      </w:r>
      <w:proofErr w:type="spellEnd"/>
      <w:r w:rsidRPr="00732307">
        <w:rPr>
          <w:rFonts w:eastAsia="SimSun"/>
          <w:sz w:val="22"/>
          <w:szCs w:val="22"/>
          <w:lang w:eastAsia="zh-CN" w:bidi="ar"/>
        </w:rPr>
        <w:t xml:space="preserve"> </w:t>
      </w:r>
      <w:proofErr w:type="spellStart"/>
      <w:r w:rsidRPr="00732307">
        <w:rPr>
          <w:rFonts w:eastAsia="SimSun"/>
          <w:sz w:val="22"/>
          <w:szCs w:val="22"/>
          <w:lang w:eastAsia="zh-CN" w:bidi="ar"/>
        </w:rPr>
        <w:t>belajarnya</w:t>
      </w:r>
      <w:proofErr w:type="spellEnd"/>
      <w:r w:rsidRPr="00732307">
        <w:rPr>
          <w:rFonts w:eastAsia="SimSun"/>
          <w:sz w:val="22"/>
          <w:szCs w:val="22"/>
          <w:lang w:eastAsia="zh-CN" w:bidi="ar"/>
        </w:rPr>
        <w:t xml:space="preserve"> </w:t>
      </w:r>
      <w:proofErr w:type="spellStart"/>
      <w:r w:rsidRPr="00732307">
        <w:rPr>
          <w:rFonts w:eastAsia="SimSun"/>
          <w:sz w:val="22"/>
          <w:szCs w:val="22"/>
          <w:lang w:eastAsia="zh-CN" w:bidi="ar"/>
        </w:rPr>
        <w:t>guna</w:t>
      </w:r>
      <w:proofErr w:type="spellEnd"/>
      <w:r w:rsidRPr="00732307">
        <w:rPr>
          <w:rFonts w:eastAsia="SimSun"/>
          <w:sz w:val="22"/>
          <w:szCs w:val="22"/>
          <w:lang w:eastAsia="zh-CN" w:bidi="ar"/>
        </w:rPr>
        <w:t xml:space="preserve"> </w:t>
      </w:r>
      <w:proofErr w:type="spellStart"/>
      <w:r w:rsidRPr="00732307">
        <w:rPr>
          <w:rFonts w:eastAsia="SimSun"/>
          <w:sz w:val="22"/>
          <w:szCs w:val="22"/>
          <w:lang w:eastAsia="zh-CN" w:bidi="ar"/>
        </w:rPr>
        <w:t>bekal</w:t>
      </w:r>
      <w:proofErr w:type="spellEnd"/>
      <w:r w:rsidRPr="00732307">
        <w:rPr>
          <w:rFonts w:eastAsia="SimSun"/>
          <w:sz w:val="22"/>
          <w:szCs w:val="22"/>
          <w:lang w:eastAsia="zh-CN" w:bidi="ar"/>
        </w:rPr>
        <w:t xml:space="preserve"> </w:t>
      </w:r>
      <w:proofErr w:type="spellStart"/>
      <w:r w:rsidRPr="00732307">
        <w:rPr>
          <w:rFonts w:eastAsia="SimSun"/>
          <w:sz w:val="22"/>
          <w:szCs w:val="22"/>
          <w:lang w:eastAsia="zh-CN" w:bidi="ar"/>
        </w:rPr>
        <w:t>kehidupan</w:t>
      </w:r>
      <w:proofErr w:type="spellEnd"/>
      <w:r w:rsidRPr="00732307">
        <w:rPr>
          <w:rFonts w:eastAsia="SimSun"/>
          <w:sz w:val="22"/>
          <w:szCs w:val="22"/>
          <w:lang w:eastAsia="zh-CN" w:bidi="ar"/>
        </w:rPr>
        <w:t xml:space="preserve"> </w:t>
      </w:r>
      <w:proofErr w:type="spellStart"/>
      <w:r w:rsidRPr="00732307">
        <w:rPr>
          <w:rFonts w:eastAsia="SimSun"/>
          <w:sz w:val="22"/>
          <w:szCs w:val="22"/>
          <w:lang w:eastAsia="zh-CN" w:bidi="ar"/>
        </w:rPr>
        <w:t>bermasyarakat</w:t>
      </w:r>
      <w:proofErr w:type="spellEnd"/>
      <w:r w:rsidRPr="00732307">
        <w:rPr>
          <w:rFonts w:eastAsia="SimSun"/>
          <w:sz w:val="22"/>
          <w:szCs w:val="22"/>
          <w:lang w:eastAsia="zh-CN" w:bidi="ar"/>
        </w:rPr>
        <w:t>.</w:t>
      </w:r>
    </w:p>
    <w:p w14:paraId="459F987A" w14:textId="57CE648D" w:rsidR="0094345B" w:rsidRPr="00732307" w:rsidRDefault="00F4311B">
      <w:pPr>
        <w:spacing w:after="0" w:line="240" w:lineRule="auto"/>
        <w:ind w:firstLine="709"/>
        <w:jc w:val="both"/>
        <w:rPr>
          <w:sz w:val="22"/>
          <w:szCs w:val="22"/>
          <w:lang w:val="id-ID" w:eastAsia="zh-CN"/>
        </w:rPr>
      </w:pPr>
      <w:r w:rsidRPr="00732307">
        <w:rPr>
          <w:rFonts w:eastAsia="SimSun"/>
          <w:sz w:val="22"/>
          <w:szCs w:val="22"/>
          <w:lang w:val="id-ID" w:eastAsia="zh-CN" w:bidi="ar"/>
        </w:rPr>
        <w:t xml:space="preserve">Menurut </w:t>
      </w:r>
      <w:proofErr w:type="spellStart"/>
      <w:r w:rsidRPr="00732307">
        <w:rPr>
          <w:rFonts w:eastAsia="SimSun"/>
          <w:sz w:val="22"/>
          <w:szCs w:val="22"/>
          <w:lang w:eastAsia="zh-CN" w:bidi="ar"/>
        </w:rPr>
        <w:t>Kusumawati</w:t>
      </w:r>
      <w:proofErr w:type="spellEnd"/>
      <w:r w:rsidRPr="00732307">
        <w:rPr>
          <w:rFonts w:eastAsia="SimSun"/>
          <w:sz w:val="22"/>
          <w:szCs w:val="22"/>
          <w:lang w:eastAsia="zh-CN" w:bidi="ar"/>
        </w:rPr>
        <w:t xml:space="preserve"> &amp; </w:t>
      </w:r>
      <w:proofErr w:type="spellStart"/>
      <w:r w:rsidRPr="00732307">
        <w:rPr>
          <w:rFonts w:eastAsia="SimSun"/>
          <w:sz w:val="22"/>
          <w:szCs w:val="22"/>
          <w:lang w:eastAsia="zh-CN" w:bidi="ar"/>
        </w:rPr>
        <w:t>Manutede</w:t>
      </w:r>
      <w:proofErr w:type="spellEnd"/>
      <w:r w:rsidRPr="00732307">
        <w:rPr>
          <w:rFonts w:eastAsia="SimSun"/>
          <w:sz w:val="22"/>
          <w:szCs w:val="22"/>
          <w:lang w:eastAsia="zh-CN" w:bidi="ar"/>
        </w:rPr>
        <w:t xml:space="preserve"> </w:t>
      </w:r>
      <w:r w:rsidRPr="00732307">
        <w:rPr>
          <w:rFonts w:eastAsia="SimSun"/>
          <w:sz w:val="22"/>
          <w:szCs w:val="22"/>
          <w:lang w:val="id-ID" w:eastAsia="zh-CN" w:bidi="ar"/>
        </w:rPr>
        <w:t>(</w:t>
      </w:r>
      <w:r w:rsidRPr="00732307">
        <w:rPr>
          <w:rFonts w:eastAsia="SimSun"/>
          <w:sz w:val="22"/>
          <w:szCs w:val="22"/>
          <w:lang w:eastAsia="zh-CN" w:bidi="ar"/>
        </w:rPr>
        <w:t>2018)</w:t>
      </w:r>
      <w:r w:rsidRPr="00732307">
        <w:rPr>
          <w:rFonts w:eastAsia="SimSun"/>
          <w:sz w:val="22"/>
          <w:szCs w:val="22"/>
          <w:lang w:val="id-ID" w:eastAsia="zh-CN" w:bidi="ar"/>
        </w:rPr>
        <w:t xml:space="preserve"> </w:t>
      </w:r>
      <w:r w:rsidR="00712841" w:rsidRPr="00732307">
        <w:rPr>
          <w:rFonts w:eastAsia="SimSun"/>
          <w:sz w:val="22"/>
          <w:szCs w:val="22"/>
          <w:lang w:val="id-ID" w:eastAsia="zh-CN" w:bidi="ar"/>
        </w:rPr>
        <w:t xml:space="preserve">setiap orang belum tentu memiliki </w:t>
      </w:r>
      <w:r w:rsidRPr="00732307">
        <w:rPr>
          <w:rFonts w:eastAsia="SimSun"/>
          <w:sz w:val="22"/>
          <w:szCs w:val="22"/>
          <w:lang w:val="id-ID" w:eastAsia="zh-CN" w:bidi="ar"/>
        </w:rPr>
        <w:t>k</w:t>
      </w:r>
      <w:proofErr w:type="spellStart"/>
      <w:r w:rsidRPr="00732307">
        <w:rPr>
          <w:rFonts w:eastAsia="SimSun"/>
          <w:sz w:val="22"/>
          <w:szCs w:val="22"/>
          <w:lang w:eastAsia="zh-CN" w:bidi="ar"/>
        </w:rPr>
        <w:t>ecerdasan</w:t>
      </w:r>
      <w:proofErr w:type="spellEnd"/>
      <w:r w:rsidRPr="00732307">
        <w:rPr>
          <w:rFonts w:eastAsia="SimSun"/>
          <w:sz w:val="22"/>
          <w:szCs w:val="22"/>
          <w:lang w:eastAsia="zh-CN" w:bidi="ar"/>
        </w:rPr>
        <w:t xml:space="preserve"> </w:t>
      </w:r>
      <w:r w:rsidR="005D1022" w:rsidRPr="00732307">
        <w:rPr>
          <w:rFonts w:eastAsia="SimSun"/>
          <w:sz w:val="22"/>
          <w:szCs w:val="22"/>
          <w:lang w:eastAsia="zh-CN" w:bidi="ar"/>
        </w:rPr>
        <w:t>social</w:t>
      </w:r>
      <w:r w:rsidR="005D1022" w:rsidRPr="00732307">
        <w:rPr>
          <w:rFonts w:eastAsia="SimSun"/>
          <w:sz w:val="22"/>
          <w:szCs w:val="22"/>
          <w:lang w:val="id-ID" w:eastAsia="zh-CN" w:bidi="ar"/>
        </w:rPr>
        <w:t>,</w:t>
      </w:r>
      <w:r w:rsidRPr="00732307">
        <w:rPr>
          <w:rFonts w:eastAsia="SimSun"/>
          <w:sz w:val="22"/>
          <w:szCs w:val="22"/>
          <w:lang w:eastAsia="zh-CN" w:bidi="ar"/>
        </w:rPr>
        <w:t xml:space="preserve"> </w:t>
      </w:r>
      <w:proofErr w:type="spellStart"/>
      <w:r w:rsidRPr="00732307">
        <w:rPr>
          <w:rFonts w:eastAsia="SimSun"/>
          <w:sz w:val="22"/>
          <w:szCs w:val="22"/>
          <w:lang w:eastAsia="zh-CN" w:bidi="ar"/>
        </w:rPr>
        <w:t>tetapi</w:t>
      </w:r>
      <w:proofErr w:type="spellEnd"/>
      <w:r w:rsidRPr="00732307">
        <w:rPr>
          <w:rFonts w:eastAsia="SimSun"/>
          <w:sz w:val="22"/>
          <w:szCs w:val="22"/>
          <w:lang w:eastAsia="zh-CN" w:bidi="ar"/>
        </w:rPr>
        <w:t xml:space="preserve"> </w:t>
      </w:r>
      <w:proofErr w:type="spellStart"/>
      <w:r w:rsidRPr="00732307">
        <w:rPr>
          <w:rFonts w:eastAsia="SimSun"/>
          <w:sz w:val="22"/>
          <w:szCs w:val="22"/>
          <w:lang w:eastAsia="zh-CN" w:bidi="ar"/>
        </w:rPr>
        <w:t>untuk</w:t>
      </w:r>
      <w:proofErr w:type="spellEnd"/>
      <w:r w:rsidRPr="00732307">
        <w:rPr>
          <w:rFonts w:eastAsia="SimSun"/>
          <w:sz w:val="22"/>
          <w:szCs w:val="22"/>
          <w:lang w:eastAsia="zh-CN" w:bidi="ar"/>
        </w:rPr>
        <w:t xml:space="preserve"> </w:t>
      </w:r>
      <w:proofErr w:type="spellStart"/>
      <w:r w:rsidRPr="00732307">
        <w:rPr>
          <w:rFonts w:eastAsia="SimSun"/>
          <w:sz w:val="22"/>
          <w:szCs w:val="22"/>
          <w:lang w:eastAsia="zh-CN" w:bidi="ar"/>
        </w:rPr>
        <w:t>memilikinya</w:t>
      </w:r>
      <w:proofErr w:type="spellEnd"/>
      <w:r w:rsidRPr="00732307">
        <w:rPr>
          <w:rFonts w:eastAsia="SimSun"/>
          <w:sz w:val="22"/>
          <w:szCs w:val="22"/>
          <w:lang w:eastAsia="zh-CN" w:bidi="ar"/>
        </w:rPr>
        <w:t xml:space="preserve"> </w:t>
      </w:r>
      <w:proofErr w:type="spellStart"/>
      <w:r w:rsidRPr="00732307">
        <w:rPr>
          <w:rFonts w:eastAsia="SimSun"/>
          <w:sz w:val="22"/>
          <w:szCs w:val="22"/>
          <w:lang w:eastAsia="zh-CN" w:bidi="ar"/>
        </w:rPr>
        <w:t>ada</w:t>
      </w:r>
      <w:proofErr w:type="spellEnd"/>
      <w:r w:rsidRPr="00732307">
        <w:rPr>
          <w:rFonts w:eastAsia="SimSun"/>
          <w:sz w:val="22"/>
          <w:szCs w:val="22"/>
          <w:lang w:eastAsia="zh-CN" w:bidi="ar"/>
        </w:rPr>
        <w:t xml:space="preserve"> </w:t>
      </w:r>
      <w:proofErr w:type="spellStart"/>
      <w:r w:rsidRPr="00732307">
        <w:rPr>
          <w:rFonts w:eastAsia="SimSun"/>
          <w:sz w:val="22"/>
          <w:szCs w:val="22"/>
          <w:lang w:eastAsia="zh-CN" w:bidi="ar"/>
        </w:rPr>
        <w:t>pembelajaran</w:t>
      </w:r>
      <w:proofErr w:type="spellEnd"/>
      <w:r w:rsidRPr="00732307">
        <w:rPr>
          <w:rFonts w:eastAsia="SimSun"/>
          <w:sz w:val="22"/>
          <w:szCs w:val="22"/>
          <w:lang w:eastAsia="zh-CN" w:bidi="ar"/>
        </w:rPr>
        <w:t xml:space="preserve"> </w:t>
      </w:r>
      <w:r w:rsidR="005D1022" w:rsidRPr="00732307">
        <w:rPr>
          <w:rFonts w:eastAsia="SimSun"/>
          <w:sz w:val="22"/>
          <w:szCs w:val="22"/>
          <w:lang w:eastAsia="zh-CN" w:bidi="ar"/>
        </w:rPr>
        <w:t>so</w:t>
      </w:r>
      <w:r w:rsidR="005D1022" w:rsidRPr="00732307">
        <w:rPr>
          <w:rFonts w:eastAsia="SimSun"/>
          <w:sz w:val="22"/>
          <w:szCs w:val="22"/>
          <w:lang w:val="id-ID" w:eastAsia="zh-CN" w:bidi="ar"/>
        </w:rPr>
        <w:t>s</w:t>
      </w:r>
      <w:proofErr w:type="spellStart"/>
      <w:r w:rsidR="005D1022" w:rsidRPr="00732307">
        <w:rPr>
          <w:rFonts w:eastAsia="SimSun"/>
          <w:sz w:val="22"/>
          <w:szCs w:val="22"/>
          <w:lang w:eastAsia="zh-CN" w:bidi="ar"/>
        </w:rPr>
        <w:t>ial</w:t>
      </w:r>
      <w:proofErr w:type="spellEnd"/>
      <w:r w:rsidR="005D1022" w:rsidRPr="00732307">
        <w:rPr>
          <w:rFonts w:eastAsia="SimSun"/>
          <w:sz w:val="22"/>
          <w:szCs w:val="22"/>
          <w:lang w:val="id-ID" w:eastAsia="zh-CN" w:bidi="ar"/>
        </w:rPr>
        <w:t xml:space="preserve"> yang harus </w:t>
      </w:r>
      <w:proofErr w:type="spellStart"/>
      <w:r w:rsidRPr="00732307">
        <w:rPr>
          <w:rFonts w:eastAsia="SimSun"/>
          <w:sz w:val="22"/>
          <w:szCs w:val="22"/>
          <w:lang w:eastAsia="zh-CN" w:bidi="ar"/>
        </w:rPr>
        <w:t>dikembangkan</w:t>
      </w:r>
      <w:proofErr w:type="spellEnd"/>
      <w:r w:rsidRPr="00732307">
        <w:rPr>
          <w:rFonts w:eastAsia="SimSun"/>
          <w:sz w:val="22"/>
          <w:szCs w:val="22"/>
          <w:lang w:eastAsia="zh-CN" w:bidi="ar"/>
        </w:rPr>
        <w:t xml:space="preserve"> </w:t>
      </w:r>
      <w:proofErr w:type="spellStart"/>
      <w:r w:rsidRPr="00732307">
        <w:rPr>
          <w:rFonts w:eastAsia="SimSun"/>
          <w:sz w:val="22"/>
          <w:szCs w:val="22"/>
          <w:lang w:eastAsia="zh-CN" w:bidi="ar"/>
        </w:rPr>
        <w:t>terutama</w:t>
      </w:r>
      <w:proofErr w:type="spellEnd"/>
      <w:r w:rsidRPr="00732307">
        <w:rPr>
          <w:rFonts w:eastAsia="SimSun"/>
          <w:sz w:val="22"/>
          <w:szCs w:val="22"/>
          <w:lang w:eastAsia="zh-CN" w:bidi="ar"/>
        </w:rPr>
        <w:t xml:space="preserve"> </w:t>
      </w:r>
      <w:proofErr w:type="spellStart"/>
      <w:r w:rsidRPr="00732307">
        <w:rPr>
          <w:rFonts w:eastAsia="SimSun"/>
          <w:sz w:val="22"/>
          <w:szCs w:val="22"/>
          <w:lang w:eastAsia="zh-CN" w:bidi="ar"/>
        </w:rPr>
        <w:t>dalam</w:t>
      </w:r>
      <w:proofErr w:type="spellEnd"/>
      <w:r w:rsidRPr="00732307">
        <w:rPr>
          <w:rFonts w:eastAsia="SimSun"/>
          <w:sz w:val="22"/>
          <w:szCs w:val="22"/>
          <w:lang w:eastAsia="zh-CN" w:bidi="ar"/>
        </w:rPr>
        <w:t xml:space="preserve"> dunia </w:t>
      </w:r>
      <w:r w:rsidR="005D1022" w:rsidRPr="00732307">
        <w:rPr>
          <w:rFonts w:eastAsia="SimSun"/>
          <w:sz w:val="22"/>
          <w:szCs w:val="22"/>
          <w:lang w:eastAsia="zh-CN" w:bidi="ar"/>
        </w:rPr>
        <w:t>Pendidikan</w:t>
      </w:r>
      <w:r w:rsidR="005D1022" w:rsidRPr="00732307">
        <w:rPr>
          <w:rFonts w:eastAsia="SimSun"/>
          <w:sz w:val="22"/>
          <w:szCs w:val="22"/>
          <w:lang w:val="id-ID" w:eastAsia="zh-CN" w:bidi="ar"/>
        </w:rPr>
        <w:t xml:space="preserve">. </w:t>
      </w:r>
      <w:proofErr w:type="spellStart"/>
      <w:r w:rsidRPr="00732307">
        <w:rPr>
          <w:sz w:val="22"/>
          <w:szCs w:val="22"/>
        </w:rPr>
        <w:t>Kecerdasan</w:t>
      </w:r>
      <w:proofErr w:type="spellEnd"/>
      <w:r w:rsidRPr="00732307">
        <w:rPr>
          <w:sz w:val="22"/>
          <w:szCs w:val="22"/>
        </w:rPr>
        <w:t xml:space="preserve"> </w:t>
      </w:r>
      <w:proofErr w:type="spellStart"/>
      <w:r w:rsidRPr="00732307">
        <w:rPr>
          <w:sz w:val="22"/>
          <w:szCs w:val="22"/>
        </w:rPr>
        <w:t>sosial</w:t>
      </w:r>
      <w:proofErr w:type="spellEnd"/>
      <w:r w:rsidRPr="00732307">
        <w:rPr>
          <w:sz w:val="22"/>
          <w:szCs w:val="22"/>
        </w:rPr>
        <w:t xml:space="preserve"> </w:t>
      </w:r>
      <w:proofErr w:type="spellStart"/>
      <w:r w:rsidRPr="00732307">
        <w:rPr>
          <w:sz w:val="22"/>
          <w:szCs w:val="22"/>
        </w:rPr>
        <w:t>dalam</w:t>
      </w:r>
      <w:proofErr w:type="spellEnd"/>
      <w:r w:rsidRPr="00732307">
        <w:rPr>
          <w:sz w:val="22"/>
          <w:szCs w:val="22"/>
        </w:rPr>
        <w:t xml:space="preserve"> </w:t>
      </w:r>
      <w:proofErr w:type="spellStart"/>
      <w:r w:rsidRPr="00732307">
        <w:rPr>
          <w:sz w:val="22"/>
          <w:szCs w:val="22"/>
        </w:rPr>
        <w:t>penelitian</w:t>
      </w:r>
      <w:proofErr w:type="spellEnd"/>
      <w:r w:rsidRPr="00732307">
        <w:rPr>
          <w:sz w:val="22"/>
          <w:szCs w:val="22"/>
        </w:rPr>
        <w:t xml:space="preserve"> </w:t>
      </w:r>
      <w:proofErr w:type="spellStart"/>
      <w:r w:rsidRPr="00732307">
        <w:rPr>
          <w:sz w:val="22"/>
          <w:szCs w:val="22"/>
        </w:rPr>
        <w:t>ini</w:t>
      </w:r>
      <w:proofErr w:type="spellEnd"/>
      <w:r w:rsidRPr="00732307">
        <w:rPr>
          <w:sz w:val="22"/>
          <w:szCs w:val="22"/>
        </w:rPr>
        <w:t xml:space="preserve"> </w:t>
      </w:r>
      <w:r w:rsidR="00472B16">
        <w:rPr>
          <w:sz w:val="22"/>
          <w:szCs w:val="22"/>
          <w:lang w:val="id-ID"/>
        </w:rPr>
        <w:t xml:space="preserve">yaitu </w:t>
      </w:r>
      <w:proofErr w:type="spellStart"/>
      <w:r w:rsidRPr="00732307">
        <w:rPr>
          <w:sz w:val="22"/>
          <w:szCs w:val="22"/>
        </w:rPr>
        <w:t>memfokuskan</w:t>
      </w:r>
      <w:proofErr w:type="spellEnd"/>
      <w:r w:rsidRPr="00732307">
        <w:rPr>
          <w:sz w:val="22"/>
          <w:szCs w:val="22"/>
        </w:rPr>
        <w:t xml:space="preserve"> </w:t>
      </w:r>
      <w:proofErr w:type="spellStart"/>
      <w:r w:rsidRPr="00732307">
        <w:rPr>
          <w:sz w:val="22"/>
          <w:szCs w:val="22"/>
        </w:rPr>
        <w:t>beberapa</w:t>
      </w:r>
      <w:proofErr w:type="spellEnd"/>
      <w:r w:rsidRPr="00732307">
        <w:rPr>
          <w:sz w:val="22"/>
          <w:szCs w:val="22"/>
        </w:rPr>
        <w:t xml:space="preserve"> </w:t>
      </w:r>
      <w:proofErr w:type="spellStart"/>
      <w:r w:rsidRPr="00732307">
        <w:rPr>
          <w:sz w:val="22"/>
          <w:szCs w:val="22"/>
        </w:rPr>
        <w:t>bentuk</w:t>
      </w:r>
      <w:proofErr w:type="spellEnd"/>
      <w:r w:rsidRPr="00732307">
        <w:rPr>
          <w:sz w:val="22"/>
          <w:szCs w:val="22"/>
        </w:rPr>
        <w:t xml:space="preserve"> </w:t>
      </w:r>
      <w:proofErr w:type="spellStart"/>
      <w:r w:rsidRPr="00732307">
        <w:rPr>
          <w:sz w:val="22"/>
          <w:szCs w:val="22"/>
        </w:rPr>
        <w:t>kecerdasan</w:t>
      </w:r>
      <w:proofErr w:type="spellEnd"/>
      <w:r w:rsidRPr="00732307">
        <w:rPr>
          <w:sz w:val="22"/>
          <w:szCs w:val="22"/>
        </w:rPr>
        <w:t xml:space="preserve"> yang </w:t>
      </w:r>
      <w:proofErr w:type="spellStart"/>
      <w:r w:rsidRPr="00732307">
        <w:rPr>
          <w:sz w:val="22"/>
          <w:szCs w:val="22"/>
        </w:rPr>
        <w:t>dapat</w:t>
      </w:r>
      <w:proofErr w:type="spellEnd"/>
      <w:r w:rsidRPr="00732307">
        <w:rPr>
          <w:sz w:val="22"/>
          <w:szCs w:val="22"/>
        </w:rPr>
        <w:t xml:space="preserve"> </w:t>
      </w:r>
      <w:proofErr w:type="spellStart"/>
      <w:r w:rsidRPr="00732307">
        <w:rPr>
          <w:sz w:val="22"/>
          <w:szCs w:val="22"/>
        </w:rPr>
        <w:t>diyakini</w:t>
      </w:r>
      <w:proofErr w:type="spellEnd"/>
      <w:r w:rsidRPr="00732307">
        <w:rPr>
          <w:sz w:val="22"/>
          <w:szCs w:val="22"/>
        </w:rPr>
        <w:t xml:space="preserve"> </w:t>
      </w:r>
      <w:proofErr w:type="spellStart"/>
      <w:r w:rsidRPr="00732307">
        <w:rPr>
          <w:sz w:val="22"/>
          <w:szCs w:val="22"/>
        </w:rPr>
        <w:t>mampu</w:t>
      </w:r>
      <w:proofErr w:type="spellEnd"/>
      <w:r w:rsidRPr="00732307">
        <w:rPr>
          <w:sz w:val="22"/>
          <w:szCs w:val="22"/>
        </w:rPr>
        <w:t xml:space="preserve"> </w:t>
      </w:r>
      <w:proofErr w:type="spellStart"/>
      <w:r w:rsidRPr="00732307">
        <w:rPr>
          <w:sz w:val="22"/>
          <w:szCs w:val="22"/>
        </w:rPr>
        <w:t>mengembangkan</w:t>
      </w:r>
      <w:proofErr w:type="spellEnd"/>
      <w:r w:rsidRPr="00732307">
        <w:rPr>
          <w:sz w:val="22"/>
          <w:szCs w:val="22"/>
        </w:rPr>
        <w:t xml:space="preserve"> </w:t>
      </w:r>
      <w:proofErr w:type="spellStart"/>
      <w:r w:rsidRPr="00732307">
        <w:rPr>
          <w:sz w:val="22"/>
          <w:szCs w:val="22"/>
        </w:rPr>
        <w:t>kecerdasan</w:t>
      </w:r>
      <w:proofErr w:type="spellEnd"/>
      <w:r w:rsidRPr="00732307">
        <w:rPr>
          <w:sz w:val="22"/>
          <w:szCs w:val="22"/>
        </w:rPr>
        <w:t xml:space="preserve"> </w:t>
      </w:r>
      <w:proofErr w:type="spellStart"/>
      <w:r w:rsidRPr="00732307">
        <w:rPr>
          <w:sz w:val="22"/>
          <w:szCs w:val="22"/>
        </w:rPr>
        <w:t>sosial</w:t>
      </w:r>
      <w:proofErr w:type="spellEnd"/>
      <w:r w:rsidRPr="00732307">
        <w:rPr>
          <w:sz w:val="22"/>
          <w:szCs w:val="22"/>
        </w:rPr>
        <w:t xml:space="preserve"> </w:t>
      </w:r>
      <w:proofErr w:type="spellStart"/>
      <w:r w:rsidRPr="00732307">
        <w:rPr>
          <w:sz w:val="22"/>
          <w:szCs w:val="22"/>
        </w:rPr>
        <w:t>seseorang</w:t>
      </w:r>
      <w:proofErr w:type="spellEnd"/>
      <w:r w:rsidRPr="00732307">
        <w:rPr>
          <w:sz w:val="22"/>
          <w:szCs w:val="22"/>
        </w:rPr>
        <w:t xml:space="preserve">, </w:t>
      </w:r>
      <w:proofErr w:type="spellStart"/>
      <w:r w:rsidRPr="00732307">
        <w:rPr>
          <w:sz w:val="22"/>
          <w:szCs w:val="22"/>
        </w:rPr>
        <w:t>diantaranya</w:t>
      </w:r>
      <w:proofErr w:type="spellEnd"/>
      <w:r w:rsidR="005D1022" w:rsidRPr="00732307">
        <w:rPr>
          <w:sz w:val="22"/>
          <w:szCs w:val="22"/>
          <w:lang w:val="id-ID"/>
        </w:rPr>
        <w:t xml:space="preserve"> </w:t>
      </w:r>
      <w:proofErr w:type="spellStart"/>
      <w:r w:rsidRPr="00732307">
        <w:rPr>
          <w:sz w:val="22"/>
          <w:szCs w:val="22"/>
        </w:rPr>
        <w:t>ada</w:t>
      </w:r>
      <w:proofErr w:type="spellEnd"/>
      <w:r w:rsidRPr="00732307">
        <w:rPr>
          <w:sz w:val="22"/>
          <w:szCs w:val="22"/>
        </w:rPr>
        <w:t xml:space="preserve"> lima </w:t>
      </w:r>
      <w:proofErr w:type="spellStart"/>
      <w:r w:rsidRPr="00732307">
        <w:rPr>
          <w:sz w:val="22"/>
          <w:szCs w:val="22"/>
        </w:rPr>
        <w:t>aspek</w:t>
      </w:r>
      <w:proofErr w:type="spellEnd"/>
      <w:r w:rsidRPr="00732307">
        <w:rPr>
          <w:sz w:val="22"/>
          <w:szCs w:val="22"/>
        </w:rPr>
        <w:t xml:space="preserve"> </w:t>
      </w:r>
      <w:proofErr w:type="spellStart"/>
      <w:r w:rsidRPr="00732307">
        <w:rPr>
          <w:sz w:val="22"/>
          <w:szCs w:val="22"/>
        </w:rPr>
        <w:t>yaitu</w:t>
      </w:r>
      <w:proofErr w:type="spellEnd"/>
      <w:r w:rsidRPr="00732307">
        <w:rPr>
          <w:sz w:val="22"/>
          <w:szCs w:val="22"/>
        </w:rPr>
        <w:t xml:space="preserve"> </w:t>
      </w:r>
      <w:proofErr w:type="spellStart"/>
      <w:r w:rsidRPr="00732307">
        <w:rPr>
          <w:sz w:val="22"/>
          <w:szCs w:val="22"/>
        </w:rPr>
        <w:t>kesadaran</w:t>
      </w:r>
      <w:proofErr w:type="spellEnd"/>
      <w:r w:rsidRPr="00732307">
        <w:rPr>
          <w:sz w:val="22"/>
          <w:szCs w:val="22"/>
        </w:rPr>
        <w:t xml:space="preserve"> </w:t>
      </w:r>
      <w:proofErr w:type="spellStart"/>
      <w:r w:rsidRPr="00732307">
        <w:rPr>
          <w:sz w:val="22"/>
          <w:szCs w:val="22"/>
        </w:rPr>
        <w:t>diri</w:t>
      </w:r>
      <w:proofErr w:type="spellEnd"/>
      <w:r w:rsidRPr="00732307">
        <w:rPr>
          <w:sz w:val="22"/>
          <w:szCs w:val="22"/>
        </w:rPr>
        <w:t xml:space="preserve">, </w:t>
      </w:r>
      <w:proofErr w:type="spellStart"/>
      <w:r w:rsidRPr="00732307">
        <w:rPr>
          <w:sz w:val="22"/>
          <w:szCs w:val="22"/>
        </w:rPr>
        <w:t>mampu</w:t>
      </w:r>
      <w:proofErr w:type="spellEnd"/>
      <w:r w:rsidRPr="00732307">
        <w:rPr>
          <w:sz w:val="22"/>
          <w:szCs w:val="22"/>
        </w:rPr>
        <w:t xml:space="preserve"> </w:t>
      </w:r>
      <w:proofErr w:type="spellStart"/>
      <w:r w:rsidRPr="00732307">
        <w:rPr>
          <w:sz w:val="22"/>
          <w:szCs w:val="22"/>
        </w:rPr>
        <w:t>bekerjasama</w:t>
      </w:r>
      <w:proofErr w:type="spellEnd"/>
      <w:r w:rsidRPr="00732307">
        <w:rPr>
          <w:sz w:val="22"/>
          <w:szCs w:val="22"/>
        </w:rPr>
        <w:t xml:space="preserve"> </w:t>
      </w:r>
      <w:proofErr w:type="spellStart"/>
      <w:r w:rsidRPr="00732307">
        <w:rPr>
          <w:sz w:val="22"/>
          <w:szCs w:val="22"/>
        </w:rPr>
        <w:t>dengan</w:t>
      </w:r>
      <w:proofErr w:type="spellEnd"/>
      <w:r w:rsidRPr="00732307">
        <w:rPr>
          <w:sz w:val="22"/>
          <w:szCs w:val="22"/>
        </w:rPr>
        <w:t xml:space="preserve"> orang lain, </w:t>
      </w:r>
      <w:proofErr w:type="spellStart"/>
      <w:r w:rsidRPr="00732307">
        <w:rPr>
          <w:sz w:val="22"/>
          <w:szCs w:val="22"/>
        </w:rPr>
        <w:t>mampu</w:t>
      </w:r>
      <w:proofErr w:type="spellEnd"/>
      <w:r w:rsidRPr="00732307">
        <w:rPr>
          <w:sz w:val="22"/>
          <w:szCs w:val="22"/>
        </w:rPr>
        <w:t xml:space="preserve"> </w:t>
      </w:r>
      <w:proofErr w:type="spellStart"/>
      <w:r w:rsidRPr="00732307">
        <w:rPr>
          <w:sz w:val="22"/>
          <w:szCs w:val="22"/>
        </w:rPr>
        <w:t>berkomunikasi</w:t>
      </w:r>
      <w:proofErr w:type="spellEnd"/>
      <w:r w:rsidRPr="00732307">
        <w:rPr>
          <w:sz w:val="22"/>
          <w:szCs w:val="22"/>
        </w:rPr>
        <w:t xml:space="preserve">, </w:t>
      </w:r>
      <w:proofErr w:type="spellStart"/>
      <w:r w:rsidRPr="00732307">
        <w:rPr>
          <w:sz w:val="22"/>
          <w:szCs w:val="22"/>
        </w:rPr>
        <w:t>berempati</w:t>
      </w:r>
      <w:proofErr w:type="spellEnd"/>
      <w:r w:rsidRPr="00732307">
        <w:rPr>
          <w:sz w:val="22"/>
          <w:szCs w:val="22"/>
        </w:rPr>
        <w:t xml:space="preserve">, </w:t>
      </w:r>
      <w:r w:rsidR="00FE695A" w:rsidRPr="00732307">
        <w:rPr>
          <w:sz w:val="22"/>
          <w:szCs w:val="22"/>
          <w:lang w:val="id-ID"/>
        </w:rPr>
        <w:t xml:space="preserve">dan </w:t>
      </w:r>
      <w:proofErr w:type="spellStart"/>
      <w:r w:rsidRPr="00732307">
        <w:rPr>
          <w:sz w:val="22"/>
          <w:szCs w:val="22"/>
        </w:rPr>
        <w:t>mampu</w:t>
      </w:r>
      <w:proofErr w:type="spellEnd"/>
      <w:r w:rsidRPr="00732307">
        <w:rPr>
          <w:sz w:val="22"/>
          <w:szCs w:val="22"/>
        </w:rPr>
        <w:t xml:space="preserve"> </w:t>
      </w:r>
      <w:proofErr w:type="spellStart"/>
      <w:r w:rsidRPr="00732307">
        <w:rPr>
          <w:sz w:val="22"/>
          <w:szCs w:val="22"/>
        </w:rPr>
        <w:t>memecahkan</w:t>
      </w:r>
      <w:proofErr w:type="spellEnd"/>
      <w:r w:rsidRPr="00732307">
        <w:rPr>
          <w:sz w:val="22"/>
          <w:szCs w:val="22"/>
        </w:rPr>
        <w:t xml:space="preserve"> </w:t>
      </w:r>
      <w:proofErr w:type="spellStart"/>
      <w:r w:rsidRPr="00732307">
        <w:rPr>
          <w:sz w:val="22"/>
          <w:szCs w:val="22"/>
        </w:rPr>
        <w:t>masalah</w:t>
      </w:r>
      <w:proofErr w:type="spellEnd"/>
      <w:r w:rsidRPr="00732307">
        <w:rPr>
          <w:sz w:val="22"/>
          <w:szCs w:val="22"/>
        </w:rPr>
        <w:t>.</w:t>
      </w:r>
    </w:p>
    <w:p w14:paraId="16A9512C" w14:textId="14349D14" w:rsidR="0094345B" w:rsidRPr="00732307" w:rsidRDefault="00F4311B" w:rsidP="00FE695A">
      <w:pPr>
        <w:spacing w:before="240" w:after="0" w:line="240" w:lineRule="auto"/>
        <w:ind w:firstLine="709"/>
        <w:jc w:val="both"/>
        <w:rPr>
          <w:b/>
          <w:bCs/>
          <w:sz w:val="22"/>
          <w:szCs w:val="22"/>
        </w:rPr>
      </w:pPr>
      <w:r w:rsidRPr="00732307">
        <w:rPr>
          <w:sz w:val="22"/>
          <w:szCs w:val="22"/>
        </w:rPr>
        <w:t xml:space="preserve"> </w:t>
      </w:r>
      <w:r w:rsidR="00FE695A" w:rsidRPr="00732307">
        <w:rPr>
          <w:i/>
          <w:iCs/>
          <w:sz w:val="22"/>
          <w:szCs w:val="22"/>
          <w:lang w:val="id-ID"/>
        </w:rPr>
        <w:t>Pertama,</w:t>
      </w:r>
      <w:r w:rsidR="00FE695A" w:rsidRPr="00732307">
        <w:rPr>
          <w:sz w:val="22"/>
          <w:szCs w:val="22"/>
          <w:lang w:val="id-ID"/>
        </w:rPr>
        <w:t xml:space="preserve"> a</w:t>
      </w:r>
      <w:proofErr w:type="spellStart"/>
      <w:r w:rsidRPr="00732307">
        <w:rPr>
          <w:sz w:val="22"/>
          <w:szCs w:val="22"/>
        </w:rPr>
        <w:t>spek</w:t>
      </w:r>
      <w:proofErr w:type="spellEnd"/>
      <w:r w:rsidRPr="00732307">
        <w:rPr>
          <w:rFonts w:eastAsia="SimSun"/>
          <w:i/>
          <w:sz w:val="22"/>
          <w:szCs w:val="22"/>
          <w:lang w:eastAsia="zh-CN" w:bidi="ar"/>
        </w:rPr>
        <w:t xml:space="preserve"> </w:t>
      </w:r>
      <w:proofErr w:type="spellStart"/>
      <w:r w:rsidRPr="00732307">
        <w:rPr>
          <w:rFonts w:eastAsia="SimSun"/>
          <w:sz w:val="22"/>
          <w:szCs w:val="22"/>
          <w:lang w:eastAsia="zh-CN" w:bidi="ar"/>
        </w:rPr>
        <w:t>kesadaran</w:t>
      </w:r>
      <w:proofErr w:type="spellEnd"/>
      <w:r w:rsidRPr="00732307">
        <w:rPr>
          <w:rFonts w:eastAsia="SimSun"/>
          <w:sz w:val="22"/>
          <w:szCs w:val="22"/>
          <w:lang w:eastAsia="zh-CN" w:bidi="ar"/>
        </w:rPr>
        <w:t xml:space="preserve"> </w:t>
      </w:r>
      <w:proofErr w:type="spellStart"/>
      <w:r w:rsidRPr="00732307">
        <w:rPr>
          <w:rFonts w:eastAsia="SimSun"/>
          <w:sz w:val="22"/>
          <w:szCs w:val="22"/>
          <w:lang w:eastAsia="zh-CN" w:bidi="ar"/>
        </w:rPr>
        <w:t>diri</w:t>
      </w:r>
      <w:proofErr w:type="spellEnd"/>
      <w:r w:rsidRPr="00732307">
        <w:rPr>
          <w:rFonts w:eastAsia="SimSun"/>
          <w:sz w:val="22"/>
          <w:szCs w:val="22"/>
          <w:lang w:eastAsia="zh-CN" w:bidi="ar"/>
        </w:rPr>
        <w:t xml:space="preserve"> </w:t>
      </w:r>
      <w:r w:rsidR="00FE695A" w:rsidRPr="00732307">
        <w:rPr>
          <w:rFonts w:eastAsia="SimSun"/>
          <w:i/>
          <w:iCs/>
          <w:sz w:val="22"/>
          <w:szCs w:val="22"/>
          <w:lang w:val="id-ID" w:eastAsia="zh-CN" w:bidi="ar"/>
        </w:rPr>
        <w:t>(</w:t>
      </w:r>
      <w:proofErr w:type="spellStart"/>
      <w:r w:rsidRPr="00732307">
        <w:rPr>
          <w:rFonts w:eastAsia="SimSun"/>
          <w:i/>
          <w:sz w:val="22"/>
          <w:szCs w:val="22"/>
          <w:lang w:eastAsia="zh-CN" w:bidi="ar"/>
        </w:rPr>
        <w:t>Self awareness</w:t>
      </w:r>
      <w:proofErr w:type="spellEnd"/>
      <w:r w:rsidR="00FE695A" w:rsidRPr="00732307">
        <w:rPr>
          <w:rFonts w:eastAsia="SimSun"/>
          <w:i/>
          <w:sz w:val="22"/>
          <w:szCs w:val="22"/>
          <w:lang w:val="id-ID" w:eastAsia="zh-CN" w:bidi="ar"/>
        </w:rPr>
        <w:t xml:space="preserve">) </w:t>
      </w:r>
      <w:proofErr w:type="spellStart"/>
      <w:r w:rsidRPr="00732307">
        <w:rPr>
          <w:rFonts w:eastAsia="SimSun"/>
          <w:sz w:val="22"/>
          <w:szCs w:val="22"/>
          <w:lang w:eastAsia="zh-CN" w:bidi="ar"/>
        </w:rPr>
        <w:t>adalah</w:t>
      </w:r>
      <w:proofErr w:type="spellEnd"/>
      <w:r w:rsidRPr="00732307">
        <w:rPr>
          <w:rFonts w:eastAsia="SimSun"/>
          <w:sz w:val="22"/>
          <w:szCs w:val="22"/>
          <w:lang w:eastAsia="zh-CN" w:bidi="ar"/>
        </w:rPr>
        <w:t xml:space="preserve"> </w:t>
      </w:r>
      <w:proofErr w:type="spellStart"/>
      <w:r w:rsidRPr="00732307">
        <w:rPr>
          <w:rFonts w:eastAsia="SimSun"/>
          <w:sz w:val="22"/>
          <w:szCs w:val="22"/>
          <w:lang w:eastAsia="zh-CN" w:bidi="ar"/>
        </w:rPr>
        <w:t>perhatian</w:t>
      </w:r>
      <w:proofErr w:type="spellEnd"/>
      <w:r w:rsidRPr="00732307">
        <w:rPr>
          <w:rFonts w:eastAsia="SimSun"/>
          <w:sz w:val="22"/>
          <w:szCs w:val="22"/>
          <w:lang w:eastAsia="zh-CN" w:bidi="ar"/>
        </w:rPr>
        <w:t xml:space="preserve"> </w:t>
      </w:r>
      <w:r w:rsidR="00A023EA" w:rsidRPr="00732307">
        <w:rPr>
          <w:rFonts w:eastAsia="SimSun"/>
          <w:sz w:val="22"/>
          <w:szCs w:val="22"/>
          <w:lang w:val="id-ID" w:eastAsia="zh-CN" w:bidi="ar"/>
        </w:rPr>
        <w:t xml:space="preserve">kepada </w:t>
      </w:r>
      <w:proofErr w:type="spellStart"/>
      <w:r w:rsidRPr="00732307">
        <w:rPr>
          <w:rFonts w:eastAsia="SimSun"/>
          <w:sz w:val="22"/>
          <w:szCs w:val="22"/>
          <w:lang w:eastAsia="zh-CN" w:bidi="ar"/>
        </w:rPr>
        <w:t>seseorang</w:t>
      </w:r>
      <w:proofErr w:type="spellEnd"/>
      <w:r w:rsidRPr="00732307">
        <w:rPr>
          <w:rFonts w:eastAsia="SimSun"/>
          <w:sz w:val="22"/>
          <w:szCs w:val="22"/>
          <w:lang w:eastAsia="zh-CN" w:bidi="ar"/>
        </w:rPr>
        <w:t xml:space="preserve"> </w:t>
      </w:r>
      <w:r w:rsidR="00A023EA" w:rsidRPr="00732307">
        <w:rPr>
          <w:rFonts w:eastAsia="SimSun"/>
          <w:sz w:val="22"/>
          <w:szCs w:val="22"/>
          <w:lang w:val="id-ID" w:eastAsia="zh-CN" w:bidi="ar"/>
        </w:rPr>
        <w:t xml:space="preserve">untuk </w:t>
      </w:r>
      <w:proofErr w:type="spellStart"/>
      <w:r w:rsidR="00D6388B" w:rsidRPr="00732307">
        <w:rPr>
          <w:rFonts w:eastAsia="SimSun"/>
          <w:sz w:val="22"/>
          <w:szCs w:val="22"/>
          <w:lang w:eastAsia="zh-CN" w:bidi="ar"/>
        </w:rPr>
        <w:t>memahami</w:t>
      </w:r>
      <w:proofErr w:type="spellEnd"/>
      <w:r w:rsidR="00D6388B" w:rsidRPr="00732307">
        <w:rPr>
          <w:rFonts w:eastAsia="SimSun"/>
          <w:sz w:val="22"/>
          <w:szCs w:val="22"/>
          <w:lang w:eastAsia="zh-CN" w:bidi="ar"/>
        </w:rPr>
        <w:t xml:space="preserve"> </w:t>
      </w:r>
      <w:proofErr w:type="spellStart"/>
      <w:r w:rsidR="00D6388B" w:rsidRPr="00732307">
        <w:rPr>
          <w:rFonts w:eastAsia="SimSun"/>
          <w:sz w:val="22"/>
          <w:szCs w:val="22"/>
          <w:lang w:eastAsia="zh-CN" w:bidi="ar"/>
        </w:rPr>
        <w:t>keadaan</w:t>
      </w:r>
      <w:proofErr w:type="spellEnd"/>
      <w:r w:rsidR="00D6388B" w:rsidRPr="00732307">
        <w:rPr>
          <w:rFonts w:eastAsia="SimSun"/>
          <w:sz w:val="22"/>
          <w:szCs w:val="22"/>
          <w:lang w:eastAsia="zh-CN" w:bidi="ar"/>
        </w:rPr>
        <w:t xml:space="preserve"> </w:t>
      </w:r>
      <w:proofErr w:type="spellStart"/>
      <w:r w:rsidR="00D6388B" w:rsidRPr="00732307">
        <w:rPr>
          <w:rFonts w:eastAsia="SimSun"/>
          <w:sz w:val="22"/>
          <w:szCs w:val="22"/>
          <w:lang w:eastAsia="zh-CN" w:bidi="ar"/>
        </w:rPr>
        <w:t>melalui</w:t>
      </w:r>
      <w:proofErr w:type="spellEnd"/>
      <w:r w:rsidR="00A023EA" w:rsidRPr="00732307">
        <w:rPr>
          <w:rFonts w:eastAsia="SimSun"/>
          <w:sz w:val="22"/>
          <w:szCs w:val="22"/>
          <w:lang w:val="id-ID" w:eastAsia="zh-CN" w:bidi="ar"/>
        </w:rPr>
        <w:t xml:space="preserve"> p</w:t>
      </w:r>
      <w:r w:rsidRPr="00732307">
        <w:rPr>
          <w:rFonts w:eastAsia="SimSun"/>
          <w:sz w:val="22"/>
          <w:szCs w:val="22"/>
          <w:lang w:eastAsia="zh-CN" w:bidi="ar"/>
        </w:rPr>
        <w:t>roses</w:t>
      </w:r>
      <w:r w:rsidR="00A023EA" w:rsidRPr="00732307">
        <w:rPr>
          <w:rFonts w:eastAsia="SimSun"/>
          <w:sz w:val="22"/>
          <w:szCs w:val="22"/>
          <w:lang w:val="id-ID" w:eastAsia="zh-CN" w:bidi="ar"/>
        </w:rPr>
        <w:t xml:space="preserve"> refleksi diri </w:t>
      </w:r>
      <w:proofErr w:type="spellStart"/>
      <w:r w:rsidRPr="00732307">
        <w:rPr>
          <w:rFonts w:eastAsia="SimSun"/>
          <w:sz w:val="22"/>
          <w:szCs w:val="22"/>
          <w:lang w:eastAsia="zh-CN" w:bidi="ar"/>
        </w:rPr>
        <w:t>secara</w:t>
      </w:r>
      <w:proofErr w:type="spellEnd"/>
      <w:r w:rsidRPr="00732307">
        <w:rPr>
          <w:rFonts w:eastAsia="SimSun"/>
          <w:sz w:val="22"/>
          <w:szCs w:val="22"/>
          <w:lang w:eastAsia="zh-CN" w:bidi="ar"/>
        </w:rPr>
        <w:t xml:space="preserve"> </w:t>
      </w:r>
      <w:proofErr w:type="spellStart"/>
      <w:r w:rsidRPr="00732307">
        <w:rPr>
          <w:rFonts w:eastAsia="SimSun"/>
          <w:sz w:val="22"/>
          <w:szCs w:val="22"/>
          <w:lang w:eastAsia="zh-CN" w:bidi="ar"/>
        </w:rPr>
        <w:t>sadar</w:t>
      </w:r>
      <w:proofErr w:type="spellEnd"/>
      <w:r w:rsidR="00D6388B" w:rsidRPr="00732307">
        <w:rPr>
          <w:rFonts w:eastAsia="SimSun"/>
          <w:sz w:val="22"/>
          <w:szCs w:val="22"/>
          <w:lang w:eastAsia="zh-CN" w:bidi="ar"/>
        </w:rPr>
        <w:t xml:space="preserve"> </w:t>
      </w:r>
      <w:proofErr w:type="spellStart"/>
      <w:r w:rsidR="00D6388B" w:rsidRPr="00732307">
        <w:rPr>
          <w:rFonts w:eastAsia="SimSun"/>
          <w:sz w:val="22"/>
          <w:szCs w:val="22"/>
          <w:lang w:eastAsia="zh-CN" w:bidi="ar"/>
        </w:rPr>
        <w:t>untuk</w:t>
      </w:r>
      <w:proofErr w:type="spellEnd"/>
      <w:r w:rsidRPr="00732307">
        <w:rPr>
          <w:rFonts w:eastAsia="SimSun"/>
          <w:sz w:val="22"/>
          <w:szCs w:val="22"/>
          <w:lang w:eastAsia="zh-CN" w:bidi="ar"/>
        </w:rPr>
        <w:t xml:space="preserve"> </w:t>
      </w:r>
      <w:proofErr w:type="spellStart"/>
      <w:r w:rsidRPr="00732307">
        <w:rPr>
          <w:rFonts w:eastAsia="SimSun"/>
          <w:sz w:val="22"/>
          <w:szCs w:val="22"/>
          <w:lang w:eastAsia="zh-CN" w:bidi="ar"/>
        </w:rPr>
        <w:t>memikirkan</w:t>
      </w:r>
      <w:proofErr w:type="spellEnd"/>
      <w:r w:rsidRPr="00732307">
        <w:rPr>
          <w:rFonts w:eastAsia="SimSun"/>
          <w:sz w:val="22"/>
          <w:szCs w:val="22"/>
          <w:lang w:eastAsia="zh-CN" w:bidi="ar"/>
        </w:rPr>
        <w:t xml:space="preserve"> </w:t>
      </w:r>
      <w:proofErr w:type="spellStart"/>
      <w:r w:rsidRPr="00732307">
        <w:rPr>
          <w:rFonts w:eastAsia="SimSun"/>
          <w:sz w:val="22"/>
          <w:szCs w:val="22"/>
          <w:lang w:eastAsia="zh-CN" w:bidi="ar"/>
        </w:rPr>
        <w:t>hal-hal</w:t>
      </w:r>
      <w:proofErr w:type="spellEnd"/>
      <w:r w:rsidRPr="00732307">
        <w:rPr>
          <w:rFonts w:eastAsia="SimSun"/>
          <w:sz w:val="22"/>
          <w:szCs w:val="22"/>
          <w:lang w:eastAsia="zh-CN" w:bidi="ar"/>
        </w:rPr>
        <w:t xml:space="preserve"> yang </w:t>
      </w:r>
      <w:proofErr w:type="spellStart"/>
      <w:r w:rsidR="00D6388B" w:rsidRPr="00732307">
        <w:rPr>
          <w:rFonts w:eastAsia="SimSun"/>
          <w:sz w:val="22"/>
          <w:szCs w:val="22"/>
          <w:lang w:eastAsia="zh-CN" w:bidi="ar"/>
        </w:rPr>
        <w:t>terjadi</w:t>
      </w:r>
      <w:proofErr w:type="spellEnd"/>
      <w:r w:rsidRPr="00732307">
        <w:rPr>
          <w:rFonts w:eastAsia="SimSun"/>
          <w:sz w:val="22"/>
          <w:szCs w:val="22"/>
          <w:lang w:eastAsia="zh-CN" w:bidi="ar"/>
        </w:rPr>
        <w:t xml:space="preserve"> </w:t>
      </w:r>
      <w:r w:rsidR="00D6388B" w:rsidRPr="00732307">
        <w:rPr>
          <w:rFonts w:eastAsia="SimSun"/>
          <w:sz w:val="22"/>
          <w:szCs w:val="22"/>
          <w:lang w:eastAsia="zh-CN" w:bidi="ar"/>
        </w:rPr>
        <w:t xml:space="preserve">yang </w:t>
      </w:r>
      <w:proofErr w:type="spellStart"/>
      <w:r w:rsidR="00D6388B" w:rsidRPr="00732307">
        <w:rPr>
          <w:rFonts w:eastAsia="SimSun"/>
          <w:sz w:val="22"/>
          <w:szCs w:val="22"/>
          <w:lang w:eastAsia="zh-CN" w:bidi="ar"/>
        </w:rPr>
        <w:t>merupakan</w:t>
      </w:r>
      <w:proofErr w:type="spellEnd"/>
      <w:r w:rsidR="00D6388B" w:rsidRPr="00732307">
        <w:rPr>
          <w:rFonts w:eastAsia="SimSun"/>
          <w:sz w:val="22"/>
          <w:szCs w:val="22"/>
          <w:lang w:eastAsia="zh-CN" w:bidi="ar"/>
        </w:rPr>
        <w:t xml:space="preserve"> </w:t>
      </w:r>
      <w:proofErr w:type="spellStart"/>
      <w:r w:rsidR="00D6388B" w:rsidRPr="00732307">
        <w:rPr>
          <w:rFonts w:eastAsia="SimSun"/>
          <w:sz w:val="22"/>
          <w:szCs w:val="22"/>
          <w:lang w:eastAsia="zh-CN" w:bidi="ar"/>
        </w:rPr>
        <w:t>pengalaman</w:t>
      </w:r>
      <w:proofErr w:type="spellEnd"/>
      <w:r w:rsidR="00D6388B" w:rsidRPr="00732307">
        <w:rPr>
          <w:rFonts w:eastAsia="SimSun"/>
          <w:sz w:val="22"/>
          <w:szCs w:val="22"/>
          <w:lang w:eastAsia="zh-CN" w:bidi="ar"/>
        </w:rPr>
        <w:t xml:space="preserve"> </w:t>
      </w:r>
      <w:proofErr w:type="spellStart"/>
      <w:r w:rsidR="00D6388B" w:rsidRPr="00732307">
        <w:rPr>
          <w:rFonts w:eastAsia="SimSun"/>
          <w:sz w:val="22"/>
          <w:szCs w:val="22"/>
          <w:lang w:eastAsia="zh-CN" w:bidi="ar"/>
        </w:rPr>
        <w:t>dalam</w:t>
      </w:r>
      <w:proofErr w:type="spellEnd"/>
      <w:r w:rsidR="00D6388B" w:rsidRPr="00732307">
        <w:rPr>
          <w:rFonts w:eastAsia="SimSun"/>
          <w:sz w:val="22"/>
          <w:szCs w:val="22"/>
          <w:lang w:eastAsia="zh-CN" w:bidi="ar"/>
        </w:rPr>
        <w:t xml:space="preserve"> </w:t>
      </w:r>
      <w:proofErr w:type="spellStart"/>
      <w:r w:rsidR="00D6388B" w:rsidRPr="00732307">
        <w:rPr>
          <w:rFonts w:eastAsia="SimSun"/>
          <w:sz w:val="22"/>
          <w:szCs w:val="22"/>
          <w:lang w:eastAsia="zh-CN" w:bidi="ar"/>
        </w:rPr>
        <w:t>dirinya</w:t>
      </w:r>
      <w:proofErr w:type="spellEnd"/>
      <w:r w:rsidR="00D6388B" w:rsidRPr="00732307">
        <w:rPr>
          <w:rFonts w:eastAsia="SimSun"/>
          <w:sz w:val="22"/>
          <w:szCs w:val="22"/>
          <w:lang w:eastAsia="zh-CN" w:bidi="ar"/>
        </w:rPr>
        <w:t xml:space="preserve">. </w:t>
      </w:r>
      <w:proofErr w:type="spellStart"/>
      <w:r w:rsidRPr="00732307">
        <w:rPr>
          <w:rFonts w:eastAsia="SimSun"/>
          <w:sz w:val="22"/>
          <w:szCs w:val="22"/>
          <w:lang w:eastAsia="zh-CN" w:bidi="ar"/>
        </w:rPr>
        <w:t>Adapun</w:t>
      </w:r>
      <w:proofErr w:type="spellEnd"/>
      <w:r w:rsidRPr="00732307">
        <w:rPr>
          <w:rFonts w:eastAsia="SimSun"/>
          <w:sz w:val="22"/>
          <w:szCs w:val="22"/>
          <w:lang w:eastAsia="zh-CN" w:bidi="ar"/>
        </w:rPr>
        <w:t xml:space="preserve"> </w:t>
      </w:r>
      <w:proofErr w:type="spellStart"/>
      <w:r w:rsidRPr="00732307">
        <w:rPr>
          <w:rFonts w:eastAsia="SimSun"/>
          <w:sz w:val="22"/>
          <w:szCs w:val="22"/>
          <w:lang w:eastAsia="zh-CN" w:bidi="ar"/>
        </w:rPr>
        <w:t>Prasetyo</w:t>
      </w:r>
      <w:proofErr w:type="spellEnd"/>
      <w:r w:rsidRPr="00732307">
        <w:rPr>
          <w:rFonts w:eastAsia="SimSun"/>
          <w:sz w:val="22"/>
          <w:szCs w:val="22"/>
          <w:lang w:eastAsia="zh-CN" w:bidi="ar"/>
        </w:rPr>
        <w:t>, 2014 (</w:t>
      </w:r>
      <w:proofErr w:type="spellStart"/>
      <w:r w:rsidRPr="00732307">
        <w:rPr>
          <w:rFonts w:eastAsia="SimSun"/>
          <w:sz w:val="22"/>
          <w:szCs w:val="22"/>
          <w:lang w:eastAsia="zh-CN" w:bidi="ar"/>
        </w:rPr>
        <w:t>dalam</w:t>
      </w:r>
      <w:proofErr w:type="spellEnd"/>
      <w:r w:rsidRPr="00732307">
        <w:rPr>
          <w:rFonts w:eastAsia="SimSun"/>
          <w:sz w:val="22"/>
          <w:szCs w:val="22"/>
          <w:lang w:eastAsia="zh-CN" w:bidi="ar"/>
        </w:rPr>
        <w:t xml:space="preserve"> </w:t>
      </w:r>
      <w:proofErr w:type="spellStart"/>
      <w:r w:rsidRPr="00732307">
        <w:rPr>
          <w:rFonts w:eastAsia="SimSun"/>
          <w:sz w:val="22"/>
          <w:szCs w:val="22"/>
          <w:lang w:eastAsia="zh-CN" w:bidi="ar"/>
        </w:rPr>
        <w:t>Kusumaningrum</w:t>
      </w:r>
      <w:proofErr w:type="spellEnd"/>
      <w:r w:rsidRPr="00732307">
        <w:rPr>
          <w:rFonts w:eastAsia="SimSun"/>
          <w:sz w:val="22"/>
          <w:szCs w:val="22"/>
          <w:lang w:eastAsia="zh-CN" w:bidi="ar"/>
        </w:rPr>
        <w:t xml:space="preserve"> &amp; </w:t>
      </w:r>
      <w:proofErr w:type="spellStart"/>
      <w:r w:rsidRPr="00732307">
        <w:rPr>
          <w:rFonts w:eastAsia="SimSun"/>
          <w:sz w:val="22"/>
          <w:szCs w:val="22"/>
          <w:lang w:eastAsia="zh-CN" w:bidi="ar"/>
        </w:rPr>
        <w:t>Dewi</w:t>
      </w:r>
      <w:proofErr w:type="spellEnd"/>
      <w:r w:rsidRPr="00732307">
        <w:rPr>
          <w:rFonts w:eastAsia="SimSun"/>
          <w:sz w:val="22"/>
          <w:szCs w:val="22"/>
          <w:lang w:eastAsia="zh-CN" w:bidi="ar"/>
        </w:rPr>
        <w:t xml:space="preserve">, 2016:23) </w:t>
      </w:r>
      <w:r w:rsidR="00B76050" w:rsidRPr="00732307">
        <w:rPr>
          <w:rFonts w:eastAsia="SimSun"/>
          <w:sz w:val="22"/>
          <w:szCs w:val="22"/>
          <w:lang w:val="id-ID" w:eastAsia="zh-CN" w:bidi="ar"/>
        </w:rPr>
        <w:t xml:space="preserve">menyatakan </w:t>
      </w:r>
      <w:proofErr w:type="spellStart"/>
      <w:r w:rsidRPr="00732307">
        <w:rPr>
          <w:rFonts w:eastAsia="SimSun"/>
          <w:i/>
          <w:sz w:val="22"/>
          <w:szCs w:val="22"/>
          <w:lang w:eastAsia="zh-CN" w:bidi="ar"/>
        </w:rPr>
        <w:t>self awareness</w:t>
      </w:r>
      <w:proofErr w:type="spellEnd"/>
      <w:r w:rsidRPr="00732307">
        <w:rPr>
          <w:rFonts w:eastAsia="SimSun"/>
          <w:i/>
          <w:sz w:val="22"/>
          <w:szCs w:val="22"/>
          <w:lang w:eastAsia="zh-CN" w:bidi="ar"/>
        </w:rPr>
        <w:t xml:space="preserve"> </w:t>
      </w:r>
      <w:proofErr w:type="spellStart"/>
      <w:r w:rsidRPr="00732307">
        <w:rPr>
          <w:rFonts w:eastAsia="SimSun"/>
          <w:sz w:val="22"/>
          <w:szCs w:val="22"/>
          <w:lang w:eastAsia="zh-CN" w:bidi="ar"/>
        </w:rPr>
        <w:t>adalah</w:t>
      </w:r>
      <w:proofErr w:type="spellEnd"/>
      <w:r w:rsidRPr="00732307">
        <w:rPr>
          <w:rFonts w:eastAsia="SimSun"/>
          <w:sz w:val="22"/>
          <w:szCs w:val="22"/>
          <w:lang w:eastAsia="zh-CN" w:bidi="ar"/>
        </w:rPr>
        <w:t xml:space="preserve"> </w:t>
      </w:r>
      <w:proofErr w:type="spellStart"/>
      <w:r w:rsidRPr="00732307">
        <w:rPr>
          <w:rFonts w:eastAsia="SimSun"/>
          <w:sz w:val="22"/>
          <w:szCs w:val="22"/>
          <w:lang w:eastAsia="zh-CN" w:bidi="ar"/>
        </w:rPr>
        <w:t>keadaan</w:t>
      </w:r>
      <w:proofErr w:type="spellEnd"/>
      <w:r w:rsidRPr="00732307">
        <w:rPr>
          <w:rFonts w:eastAsia="SimSun"/>
          <w:sz w:val="22"/>
          <w:szCs w:val="22"/>
          <w:lang w:eastAsia="zh-CN" w:bidi="ar"/>
        </w:rPr>
        <w:t xml:space="preserve"> </w:t>
      </w:r>
      <w:r w:rsidR="00B76050" w:rsidRPr="00732307">
        <w:rPr>
          <w:rFonts w:eastAsia="SimSun"/>
          <w:sz w:val="22"/>
          <w:szCs w:val="22"/>
          <w:lang w:val="id-ID" w:eastAsia="zh-CN" w:bidi="ar"/>
        </w:rPr>
        <w:t xml:space="preserve">saat seseorang menyadari </w:t>
      </w:r>
      <w:proofErr w:type="spellStart"/>
      <w:r w:rsidR="00D6388B" w:rsidRPr="00732307">
        <w:rPr>
          <w:rFonts w:eastAsia="SimSun"/>
          <w:sz w:val="22"/>
          <w:szCs w:val="22"/>
          <w:lang w:eastAsia="zh-CN" w:bidi="ar"/>
        </w:rPr>
        <w:t>akan</w:t>
      </w:r>
      <w:proofErr w:type="spellEnd"/>
      <w:r w:rsidR="00D6388B" w:rsidRPr="00732307">
        <w:rPr>
          <w:rFonts w:eastAsia="SimSun"/>
          <w:sz w:val="22"/>
          <w:szCs w:val="22"/>
          <w:lang w:eastAsia="zh-CN" w:bidi="ar"/>
        </w:rPr>
        <w:t xml:space="preserve"> </w:t>
      </w:r>
      <w:proofErr w:type="spellStart"/>
      <w:r w:rsidRPr="00732307">
        <w:rPr>
          <w:rFonts w:eastAsia="SimSun"/>
          <w:sz w:val="22"/>
          <w:szCs w:val="22"/>
          <w:lang w:eastAsia="zh-CN" w:bidi="ar"/>
        </w:rPr>
        <w:t>emosi</w:t>
      </w:r>
      <w:proofErr w:type="spellEnd"/>
      <w:r w:rsidR="00D6388B" w:rsidRPr="00732307">
        <w:rPr>
          <w:rFonts w:eastAsia="SimSun"/>
          <w:sz w:val="22"/>
          <w:szCs w:val="22"/>
          <w:lang w:eastAsia="zh-CN" w:bidi="ar"/>
        </w:rPr>
        <w:t xml:space="preserve"> yang </w:t>
      </w:r>
      <w:proofErr w:type="spellStart"/>
      <w:r w:rsidR="00D6388B" w:rsidRPr="00732307">
        <w:rPr>
          <w:rFonts w:eastAsia="SimSun"/>
          <w:sz w:val="22"/>
          <w:szCs w:val="22"/>
          <w:lang w:eastAsia="zh-CN" w:bidi="ar"/>
        </w:rPr>
        <w:t>dialaminya</w:t>
      </w:r>
      <w:proofErr w:type="spellEnd"/>
      <w:r w:rsidR="00D6388B" w:rsidRPr="00732307">
        <w:rPr>
          <w:rFonts w:eastAsia="SimSun"/>
          <w:sz w:val="22"/>
          <w:szCs w:val="22"/>
          <w:lang w:eastAsia="zh-CN" w:bidi="ar"/>
        </w:rPr>
        <w:t xml:space="preserve"> </w:t>
      </w:r>
      <w:proofErr w:type="spellStart"/>
      <w:r w:rsidR="00D6388B" w:rsidRPr="00732307">
        <w:rPr>
          <w:rFonts w:eastAsia="SimSun"/>
          <w:sz w:val="22"/>
          <w:szCs w:val="22"/>
          <w:lang w:eastAsia="zh-CN" w:bidi="ar"/>
        </w:rPr>
        <w:t>serta</w:t>
      </w:r>
      <w:proofErr w:type="spellEnd"/>
      <w:r w:rsidR="00D6388B" w:rsidRPr="00732307">
        <w:rPr>
          <w:rFonts w:eastAsia="SimSun"/>
          <w:sz w:val="22"/>
          <w:szCs w:val="22"/>
          <w:lang w:eastAsia="zh-CN" w:bidi="ar"/>
        </w:rPr>
        <w:t xml:space="preserve"> </w:t>
      </w:r>
      <w:proofErr w:type="spellStart"/>
      <w:r w:rsidR="00D6388B" w:rsidRPr="00732307">
        <w:rPr>
          <w:rFonts w:eastAsia="SimSun"/>
          <w:sz w:val="22"/>
          <w:szCs w:val="22"/>
          <w:lang w:eastAsia="zh-CN" w:bidi="ar"/>
        </w:rPr>
        <w:t>pikiran</w:t>
      </w:r>
      <w:proofErr w:type="spellEnd"/>
      <w:r w:rsidR="00D6388B" w:rsidRPr="00732307">
        <w:rPr>
          <w:rFonts w:eastAsia="SimSun"/>
          <w:sz w:val="22"/>
          <w:szCs w:val="22"/>
          <w:lang w:eastAsia="zh-CN" w:bidi="ar"/>
        </w:rPr>
        <w:t xml:space="preserve"> yang </w:t>
      </w:r>
      <w:proofErr w:type="spellStart"/>
      <w:r w:rsidR="00D6388B" w:rsidRPr="00732307">
        <w:rPr>
          <w:rFonts w:eastAsia="SimSun"/>
          <w:sz w:val="22"/>
          <w:szCs w:val="22"/>
          <w:lang w:eastAsia="zh-CN" w:bidi="ar"/>
        </w:rPr>
        <w:t>membentuk</w:t>
      </w:r>
      <w:proofErr w:type="spellEnd"/>
      <w:r w:rsidR="00D6388B" w:rsidRPr="00732307">
        <w:rPr>
          <w:rFonts w:eastAsia="SimSun"/>
          <w:sz w:val="22"/>
          <w:szCs w:val="22"/>
          <w:lang w:eastAsia="zh-CN" w:bidi="ar"/>
        </w:rPr>
        <w:t xml:space="preserve"> </w:t>
      </w:r>
      <w:proofErr w:type="spellStart"/>
      <w:r w:rsidR="00D6388B" w:rsidRPr="00732307">
        <w:rPr>
          <w:rFonts w:eastAsia="SimSun"/>
          <w:sz w:val="22"/>
          <w:szCs w:val="22"/>
          <w:lang w:eastAsia="zh-CN" w:bidi="ar"/>
        </w:rPr>
        <w:t>luapan</w:t>
      </w:r>
      <w:proofErr w:type="spellEnd"/>
      <w:r w:rsidR="00D6388B" w:rsidRPr="00732307">
        <w:rPr>
          <w:rFonts w:eastAsia="SimSun"/>
          <w:sz w:val="22"/>
          <w:szCs w:val="22"/>
          <w:lang w:eastAsia="zh-CN" w:bidi="ar"/>
        </w:rPr>
        <w:t xml:space="preserve"> </w:t>
      </w:r>
      <w:proofErr w:type="spellStart"/>
      <w:r w:rsidR="00D6388B" w:rsidRPr="00732307">
        <w:rPr>
          <w:rFonts w:eastAsia="SimSun"/>
          <w:sz w:val="22"/>
          <w:szCs w:val="22"/>
          <w:lang w:eastAsia="zh-CN" w:bidi="ar"/>
        </w:rPr>
        <w:t>emosi</w:t>
      </w:r>
      <w:proofErr w:type="spellEnd"/>
      <w:r w:rsidR="00D6388B" w:rsidRPr="00732307">
        <w:rPr>
          <w:rFonts w:eastAsia="SimSun"/>
          <w:sz w:val="22"/>
          <w:szCs w:val="22"/>
          <w:lang w:eastAsia="zh-CN" w:bidi="ar"/>
        </w:rPr>
        <w:t xml:space="preserve"> </w:t>
      </w:r>
      <w:proofErr w:type="spellStart"/>
      <w:r w:rsidR="00D6388B" w:rsidRPr="00732307">
        <w:rPr>
          <w:rFonts w:eastAsia="SimSun"/>
          <w:sz w:val="22"/>
          <w:szCs w:val="22"/>
          <w:lang w:eastAsia="zh-CN" w:bidi="ar"/>
        </w:rPr>
        <w:t>tersebut</w:t>
      </w:r>
      <w:proofErr w:type="spellEnd"/>
      <w:r w:rsidR="00D6388B" w:rsidRPr="00732307">
        <w:rPr>
          <w:rFonts w:eastAsia="SimSun"/>
          <w:sz w:val="22"/>
          <w:szCs w:val="22"/>
          <w:lang w:eastAsia="zh-CN" w:bidi="ar"/>
        </w:rPr>
        <w:t xml:space="preserve">. </w:t>
      </w:r>
      <w:r w:rsidRPr="00732307">
        <w:rPr>
          <w:rFonts w:eastAsia="SimSun"/>
          <w:sz w:val="22"/>
          <w:szCs w:val="22"/>
          <w:lang w:eastAsia="zh-CN" w:bidi="ar"/>
        </w:rPr>
        <w:t xml:space="preserve"> </w:t>
      </w:r>
    </w:p>
    <w:p w14:paraId="789BB815" w14:textId="357DBE96" w:rsidR="0094345B" w:rsidRPr="00732307" w:rsidRDefault="00F4311B">
      <w:pPr>
        <w:spacing w:after="0" w:line="240" w:lineRule="auto"/>
        <w:ind w:firstLine="709"/>
        <w:jc w:val="both"/>
        <w:rPr>
          <w:b/>
          <w:bCs/>
          <w:sz w:val="22"/>
          <w:szCs w:val="22"/>
        </w:rPr>
      </w:pPr>
      <w:proofErr w:type="spellStart"/>
      <w:r w:rsidRPr="00732307">
        <w:rPr>
          <w:rFonts w:eastAsia="SimSun"/>
          <w:sz w:val="22"/>
          <w:szCs w:val="22"/>
        </w:rPr>
        <w:t>Aspek</w:t>
      </w:r>
      <w:proofErr w:type="spellEnd"/>
      <w:r w:rsidRPr="00732307">
        <w:rPr>
          <w:rFonts w:eastAsia="SimSun"/>
          <w:sz w:val="22"/>
          <w:szCs w:val="22"/>
        </w:rPr>
        <w:t xml:space="preserve"> </w:t>
      </w:r>
      <w:proofErr w:type="spellStart"/>
      <w:r w:rsidRPr="00732307">
        <w:rPr>
          <w:rFonts w:eastAsia="SimSun"/>
          <w:sz w:val="22"/>
          <w:szCs w:val="22"/>
        </w:rPr>
        <w:t>mampu</w:t>
      </w:r>
      <w:proofErr w:type="spellEnd"/>
      <w:r w:rsidRPr="00732307">
        <w:rPr>
          <w:rFonts w:eastAsia="SimSun"/>
          <w:sz w:val="22"/>
          <w:szCs w:val="22"/>
        </w:rPr>
        <w:t xml:space="preserve"> </w:t>
      </w:r>
      <w:proofErr w:type="spellStart"/>
      <w:r w:rsidRPr="00732307">
        <w:rPr>
          <w:rFonts w:eastAsia="SimSun"/>
          <w:sz w:val="22"/>
          <w:szCs w:val="22"/>
        </w:rPr>
        <w:t>bekerjasama</w:t>
      </w:r>
      <w:proofErr w:type="spellEnd"/>
      <w:r w:rsidRPr="00732307">
        <w:rPr>
          <w:rFonts w:eastAsia="SimSun"/>
          <w:sz w:val="22"/>
          <w:szCs w:val="22"/>
        </w:rPr>
        <w:t xml:space="preserve"> </w:t>
      </w:r>
      <w:proofErr w:type="spellStart"/>
      <w:r w:rsidRPr="00732307">
        <w:rPr>
          <w:rFonts w:eastAsia="SimSun"/>
          <w:sz w:val="22"/>
          <w:szCs w:val="22"/>
        </w:rPr>
        <w:t>dengan</w:t>
      </w:r>
      <w:proofErr w:type="spellEnd"/>
      <w:r w:rsidRPr="00732307">
        <w:rPr>
          <w:rFonts w:eastAsia="SimSun"/>
          <w:sz w:val="22"/>
          <w:szCs w:val="22"/>
        </w:rPr>
        <w:t xml:space="preserve"> orang lain, </w:t>
      </w:r>
      <w:proofErr w:type="spellStart"/>
      <w:r w:rsidRPr="00732307">
        <w:rPr>
          <w:rFonts w:eastAsia="SimSun"/>
          <w:sz w:val="22"/>
          <w:szCs w:val="22"/>
        </w:rPr>
        <w:t>menurut</w:t>
      </w:r>
      <w:proofErr w:type="spellEnd"/>
      <w:r w:rsidRPr="00732307">
        <w:rPr>
          <w:rFonts w:eastAsia="SimSun"/>
          <w:sz w:val="22"/>
          <w:szCs w:val="22"/>
        </w:rPr>
        <w:t xml:space="preserve"> Lewis Thomas dan Elaine B. Johnson, 2014 (</w:t>
      </w:r>
      <w:proofErr w:type="spellStart"/>
      <w:r w:rsidRPr="00732307">
        <w:rPr>
          <w:rFonts w:eastAsia="SimSun"/>
          <w:sz w:val="22"/>
          <w:szCs w:val="22"/>
        </w:rPr>
        <w:t>dalam</w:t>
      </w:r>
      <w:proofErr w:type="spellEnd"/>
      <w:r w:rsidRPr="00732307">
        <w:rPr>
          <w:rFonts w:eastAsia="SimSun"/>
          <w:sz w:val="22"/>
          <w:szCs w:val="22"/>
        </w:rPr>
        <w:t xml:space="preserve"> </w:t>
      </w:r>
      <w:r w:rsidRPr="00732307">
        <w:rPr>
          <w:rFonts w:eastAsia="SimSun"/>
          <w:sz w:val="22"/>
          <w:szCs w:val="22"/>
          <w:lang w:val="id-ID"/>
        </w:rPr>
        <w:t>K</w:t>
      </w:r>
      <w:proofErr w:type="spellStart"/>
      <w:r w:rsidRPr="00732307">
        <w:rPr>
          <w:rFonts w:eastAsia="SimSun"/>
          <w:sz w:val="22"/>
          <w:szCs w:val="22"/>
        </w:rPr>
        <w:t>owendha</w:t>
      </w:r>
      <w:proofErr w:type="spellEnd"/>
      <w:r w:rsidRPr="00732307">
        <w:rPr>
          <w:rFonts w:eastAsia="SimSun"/>
          <w:sz w:val="22"/>
          <w:szCs w:val="22"/>
        </w:rPr>
        <w:t xml:space="preserve">, 2016) </w:t>
      </w:r>
      <w:r w:rsidR="00745B57">
        <w:rPr>
          <w:rFonts w:eastAsia="SimSun"/>
          <w:sz w:val="22"/>
          <w:szCs w:val="22"/>
          <w:lang w:val="id-ID"/>
        </w:rPr>
        <w:t>kemampuan be</w:t>
      </w:r>
      <w:proofErr w:type="spellStart"/>
      <w:r w:rsidRPr="00732307">
        <w:rPr>
          <w:rFonts w:eastAsia="SimSun"/>
          <w:sz w:val="22"/>
          <w:szCs w:val="22"/>
        </w:rPr>
        <w:t>kerjasama</w:t>
      </w:r>
      <w:proofErr w:type="spellEnd"/>
      <w:r w:rsidRPr="00732307">
        <w:rPr>
          <w:rFonts w:eastAsia="SimSun"/>
          <w:sz w:val="22"/>
          <w:szCs w:val="22"/>
        </w:rPr>
        <w:t xml:space="preserve"> </w:t>
      </w:r>
      <w:proofErr w:type="spellStart"/>
      <w:r w:rsidRPr="00732307">
        <w:rPr>
          <w:rFonts w:eastAsia="SimSun"/>
          <w:sz w:val="22"/>
          <w:szCs w:val="22"/>
        </w:rPr>
        <w:t>makhluk</w:t>
      </w:r>
      <w:proofErr w:type="spellEnd"/>
      <w:r w:rsidRPr="00732307">
        <w:rPr>
          <w:rFonts w:eastAsia="SimSun"/>
          <w:sz w:val="22"/>
          <w:szCs w:val="22"/>
        </w:rPr>
        <w:t xml:space="preserve"> </w:t>
      </w:r>
      <w:proofErr w:type="spellStart"/>
      <w:r w:rsidRPr="00732307">
        <w:rPr>
          <w:rFonts w:eastAsia="SimSun"/>
          <w:sz w:val="22"/>
          <w:szCs w:val="22"/>
        </w:rPr>
        <w:t>hidup</w:t>
      </w:r>
      <w:proofErr w:type="spellEnd"/>
      <w:r w:rsidRPr="00732307">
        <w:rPr>
          <w:rFonts w:eastAsia="SimSun"/>
          <w:sz w:val="22"/>
          <w:szCs w:val="22"/>
        </w:rPr>
        <w:t xml:space="preserve"> </w:t>
      </w:r>
      <w:r w:rsidR="00745B57">
        <w:rPr>
          <w:rFonts w:eastAsia="SimSun"/>
          <w:sz w:val="22"/>
          <w:szCs w:val="22"/>
          <w:lang w:val="id-ID"/>
        </w:rPr>
        <w:t xml:space="preserve">yaitu </w:t>
      </w:r>
      <w:r w:rsidR="00627BE7" w:rsidRPr="00732307">
        <w:rPr>
          <w:rFonts w:eastAsia="SimSun"/>
          <w:sz w:val="22"/>
          <w:szCs w:val="22"/>
          <w:lang w:val="id-ID"/>
        </w:rPr>
        <w:t xml:space="preserve">saling berkelompok </w:t>
      </w:r>
      <w:proofErr w:type="spellStart"/>
      <w:r w:rsidRPr="00732307">
        <w:rPr>
          <w:rFonts w:eastAsia="SimSun"/>
          <w:sz w:val="22"/>
          <w:szCs w:val="22"/>
        </w:rPr>
        <w:t>kenal</w:t>
      </w:r>
      <w:proofErr w:type="spellEnd"/>
      <w:r w:rsidR="00B76050" w:rsidRPr="00732307">
        <w:rPr>
          <w:rFonts w:eastAsia="SimSun"/>
          <w:sz w:val="22"/>
          <w:szCs w:val="22"/>
          <w:lang w:val="id-ID"/>
        </w:rPr>
        <w:t xml:space="preserve"> ataupun tidak kenal</w:t>
      </w:r>
      <w:r w:rsidRPr="00732307">
        <w:rPr>
          <w:rFonts w:eastAsia="SimSun"/>
          <w:sz w:val="22"/>
          <w:szCs w:val="22"/>
        </w:rPr>
        <w:t xml:space="preserve">. </w:t>
      </w:r>
      <w:proofErr w:type="spellStart"/>
      <w:r w:rsidRPr="00732307">
        <w:rPr>
          <w:rFonts w:eastAsia="SimSun"/>
          <w:sz w:val="22"/>
          <w:szCs w:val="22"/>
        </w:rPr>
        <w:t>Kerja</w:t>
      </w:r>
      <w:proofErr w:type="spellEnd"/>
      <w:r w:rsidRPr="00732307">
        <w:rPr>
          <w:rFonts w:eastAsia="SimSun"/>
          <w:sz w:val="22"/>
          <w:szCs w:val="22"/>
        </w:rPr>
        <w:t xml:space="preserve"> </w:t>
      </w:r>
      <w:proofErr w:type="spellStart"/>
      <w:r w:rsidRPr="00732307">
        <w:rPr>
          <w:rFonts w:eastAsia="SimSun"/>
          <w:sz w:val="22"/>
          <w:szCs w:val="22"/>
        </w:rPr>
        <w:t>sama</w:t>
      </w:r>
      <w:proofErr w:type="spellEnd"/>
      <w:r w:rsidRPr="00732307">
        <w:rPr>
          <w:rFonts w:eastAsia="SimSun"/>
          <w:sz w:val="22"/>
          <w:szCs w:val="22"/>
        </w:rPr>
        <w:t xml:space="preserve"> </w:t>
      </w:r>
      <w:proofErr w:type="spellStart"/>
      <w:r w:rsidRPr="00732307">
        <w:rPr>
          <w:rFonts w:eastAsia="SimSun"/>
          <w:sz w:val="22"/>
          <w:szCs w:val="22"/>
        </w:rPr>
        <w:t>adalah</w:t>
      </w:r>
      <w:proofErr w:type="spellEnd"/>
      <w:r w:rsidRPr="00732307">
        <w:rPr>
          <w:rFonts w:eastAsia="SimSun"/>
          <w:sz w:val="22"/>
          <w:szCs w:val="22"/>
        </w:rPr>
        <w:t xml:space="preserve"> proses </w:t>
      </w:r>
      <w:proofErr w:type="spellStart"/>
      <w:r w:rsidRPr="00732307">
        <w:rPr>
          <w:rFonts w:eastAsia="SimSun"/>
          <w:sz w:val="22"/>
          <w:szCs w:val="22"/>
        </w:rPr>
        <w:t>berkelompok</w:t>
      </w:r>
      <w:proofErr w:type="spellEnd"/>
      <w:r w:rsidRPr="00732307">
        <w:rPr>
          <w:rFonts w:eastAsia="SimSun"/>
          <w:sz w:val="22"/>
          <w:szCs w:val="22"/>
        </w:rPr>
        <w:t xml:space="preserve"> </w:t>
      </w:r>
      <w:proofErr w:type="spellStart"/>
      <w:r w:rsidRPr="00732307">
        <w:rPr>
          <w:rFonts w:eastAsia="SimSun"/>
          <w:sz w:val="22"/>
          <w:szCs w:val="22"/>
        </w:rPr>
        <w:t>dimana</w:t>
      </w:r>
      <w:proofErr w:type="spellEnd"/>
      <w:r w:rsidRPr="00732307">
        <w:rPr>
          <w:rFonts w:eastAsia="SimSun"/>
          <w:sz w:val="22"/>
          <w:szCs w:val="22"/>
        </w:rPr>
        <w:t xml:space="preserve"> </w:t>
      </w:r>
      <w:r w:rsidR="00B5530C" w:rsidRPr="00732307">
        <w:rPr>
          <w:rFonts w:eastAsia="SimSun"/>
          <w:sz w:val="22"/>
          <w:szCs w:val="22"/>
          <w:lang w:val="id-ID"/>
        </w:rPr>
        <w:t xml:space="preserve">para </w:t>
      </w:r>
      <w:proofErr w:type="spellStart"/>
      <w:r w:rsidRPr="00732307">
        <w:rPr>
          <w:rFonts w:eastAsia="SimSun"/>
          <w:sz w:val="22"/>
          <w:szCs w:val="22"/>
        </w:rPr>
        <w:t>anggotanya</w:t>
      </w:r>
      <w:proofErr w:type="spellEnd"/>
      <w:r w:rsidRPr="00732307">
        <w:rPr>
          <w:rFonts w:eastAsia="SimSun"/>
          <w:sz w:val="22"/>
          <w:szCs w:val="22"/>
        </w:rPr>
        <w:t xml:space="preserve"> </w:t>
      </w:r>
      <w:proofErr w:type="spellStart"/>
      <w:r w:rsidR="00627BE7" w:rsidRPr="00732307">
        <w:rPr>
          <w:rFonts w:eastAsia="SimSun"/>
          <w:sz w:val="22"/>
          <w:szCs w:val="22"/>
        </w:rPr>
        <w:t>saling</w:t>
      </w:r>
      <w:proofErr w:type="spellEnd"/>
      <w:r w:rsidR="00627BE7" w:rsidRPr="00732307">
        <w:rPr>
          <w:rFonts w:eastAsia="SimSun"/>
          <w:sz w:val="22"/>
          <w:szCs w:val="22"/>
        </w:rPr>
        <w:t xml:space="preserve"> </w:t>
      </w:r>
      <w:r w:rsidR="00627BE7" w:rsidRPr="00732307">
        <w:rPr>
          <w:rFonts w:eastAsia="SimSun"/>
          <w:sz w:val="22"/>
          <w:szCs w:val="22"/>
          <w:lang w:val="id-ID"/>
        </w:rPr>
        <w:t>mendukung</w:t>
      </w:r>
      <w:r w:rsidR="00627BE7" w:rsidRPr="00732307">
        <w:rPr>
          <w:rFonts w:eastAsia="SimSun"/>
          <w:sz w:val="22"/>
          <w:szCs w:val="22"/>
        </w:rPr>
        <w:t xml:space="preserve"> </w:t>
      </w:r>
      <w:proofErr w:type="spellStart"/>
      <w:r w:rsidRPr="00732307">
        <w:rPr>
          <w:rFonts w:eastAsia="SimSun"/>
          <w:sz w:val="22"/>
          <w:szCs w:val="22"/>
        </w:rPr>
        <w:t>untuk</w:t>
      </w:r>
      <w:proofErr w:type="spellEnd"/>
      <w:r w:rsidRPr="00732307">
        <w:rPr>
          <w:rFonts w:eastAsia="SimSun"/>
          <w:sz w:val="22"/>
          <w:szCs w:val="22"/>
        </w:rPr>
        <w:t xml:space="preserve"> </w:t>
      </w:r>
      <w:proofErr w:type="spellStart"/>
      <w:r w:rsidRPr="00732307">
        <w:rPr>
          <w:rFonts w:eastAsia="SimSun"/>
          <w:sz w:val="22"/>
          <w:szCs w:val="22"/>
        </w:rPr>
        <w:t>mencapai</w:t>
      </w:r>
      <w:proofErr w:type="spellEnd"/>
      <w:r w:rsidRPr="00732307">
        <w:rPr>
          <w:rFonts w:eastAsia="SimSun"/>
          <w:sz w:val="22"/>
          <w:szCs w:val="22"/>
        </w:rPr>
        <w:t xml:space="preserve"> </w:t>
      </w:r>
      <w:proofErr w:type="spellStart"/>
      <w:r w:rsidRPr="00732307">
        <w:rPr>
          <w:rFonts w:eastAsia="SimSun"/>
          <w:sz w:val="22"/>
          <w:szCs w:val="22"/>
        </w:rPr>
        <w:t>suatu</w:t>
      </w:r>
      <w:proofErr w:type="spellEnd"/>
      <w:r w:rsidRPr="00732307">
        <w:rPr>
          <w:rFonts w:eastAsia="SimSun"/>
          <w:sz w:val="22"/>
          <w:szCs w:val="22"/>
        </w:rPr>
        <w:t xml:space="preserve"> </w:t>
      </w:r>
      <w:r w:rsidR="00B5530C" w:rsidRPr="00732307">
        <w:rPr>
          <w:rFonts w:eastAsia="SimSun"/>
          <w:sz w:val="22"/>
          <w:szCs w:val="22"/>
          <w:lang w:val="id-ID"/>
        </w:rPr>
        <w:t>kesepakatan</w:t>
      </w:r>
      <w:r w:rsidRPr="00732307">
        <w:rPr>
          <w:rFonts w:eastAsia="SimSun"/>
          <w:sz w:val="22"/>
          <w:szCs w:val="22"/>
        </w:rPr>
        <w:t xml:space="preserve">. </w:t>
      </w:r>
      <w:r w:rsidR="00745B57">
        <w:rPr>
          <w:rFonts w:eastAsia="SimSun"/>
          <w:sz w:val="22"/>
          <w:szCs w:val="22"/>
          <w:lang w:val="id-ID"/>
        </w:rPr>
        <w:t xml:space="preserve">Lingkungan </w:t>
      </w:r>
      <w:r w:rsidRPr="00732307">
        <w:rPr>
          <w:rFonts w:eastAsia="SimSun"/>
          <w:sz w:val="22"/>
          <w:szCs w:val="22"/>
        </w:rPr>
        <w:t xml:space="preserve">yang </w:t>
      </w:r>
      <w:r w:rsidR="00745B57">
        <w:rPr>
          <w:rFonts w:eastAsia="SimSun"/>
          <w:sz w:val="22"/>
          <w:szCs w:val="22"/>
          <w:lang w:val="id-ID"/>
        </w:rPr>
        <w:t xml:space="preserve">sesuai </w:t>
      </w:r>
      <w:proofErr w:type="spellStart"/>
      <w:r w:rsidRPr="00732307">
        <w:rPr>
          <w:rFonts w:eastAsia="SimSun"/>
          <w:sz w:val="22"/>
          <w:szCs w:val="22"/>
        </w:rPr>
        <w:t>untuk</w:t>
      </w:r>
      <w:proofErr w:type="spellEnd"/>
      <w:r w:rsidRPr="00732307">
        <w:rPr>
          <w:rFonts w:eastAsia="SimSun"/>
          <w:sz w:val="22"/>
          <w:szCs w:val="22"/>
        </w:rPr>
        <w:t xml:space="preserve"> </w:t>
      </w:r>
      <w:r w:rsidR="00745B57">
        <w:rPr>
          <w:rFonts w:eastAsia="SimSun"/>
          <w:sz w:val="22"/>
          <w:szCs w:val="22"/>
          <w:lang w:val="id-ID"/>
        </w:rPr>
        <w:t xml:space="preserve">mendukung </w:t>
      </w:r>
      <w:proofErr w:type="spellStart"/>
      <w:r w:rsidRPr="00732307">
        <w:rPr>
          <w:rFonts w:eastAsia="SimSun"/>
          <w:sz w:val="22"/>
          <w:szCs w:val="22"/>
        </w:rPr>
        <w:t>kemampuan</w:t>
      </w:r>
      <w:proofErr w:type="spellEnd"/>
      <w:r w:rsidRPr="00732307">
        <w:rPr>
          <w:rFonts w:eastAsia="SimSun"/>
          <w:sz w:val="22"/>
          <w:szCs w:val="22"/>
        </w:rPr>
        <w:t xml:space="preserve"> </w:t>
      </w:r>
      <w:r w:rsidR="00B5530C" w:rsidRPr="00732307">
        <w:rPr>
          <w:rFonts w:eastAsia="SimSun"/>
          <w:sz w:val="22"/>
          <w:szCs w:val="22"/>
          <w:lang w:val="id-ID"/>
        </w:rPr>
        <w:t>ber</w:t>
      </w:r>
      <w:proofErr w:type="spellStart"/>
      <w:r w:rsidRPr="00732307">
        <w:rPr>
          <w:rFonts w:eastAsia="SimSun"/>
          <w:sz w:val="22"/>
          <w:szCs w:val="22"/>
        </w:rPr>
        <w:t>kelompok</w:t>
      </w:r>
      <w:proofErr w:type="spellEnd"/>
      <w:r w:rsidRPr="00732307">
        <w:rPr>
          <w:rFonts w:eastAsia="SimSun"/>
          <w:sz w:val="22"/>
          <w:szCs w:val="22"/>
        </w:rPr>
        <w:t xml:space="preserve"> (</w:t>
      </w:r>
      <w:proofErr w:type="spellStart"/>
      <w:r w:rsidRPr="00732307">
        <w:rPr>
          <w:rFonts w:eastAsia="SimSun"/>
          <w:sz w:val="22"/>
          <w:szCs w:val="22"/>
        </w:rPr>
        <w:t>tim</w:t>
      </w:r>
      <w:proofErr w:type="spellEnd"/>
      <w:r w:rsidRPr="00732307">
        <w:rPr>
          <w:rFonts w:eastAsia="SimSun"/>
          <w:sz w:val="22"/>
          <w:szCs w:val="22"/>
        </w:rPr>
        <w:t>)</w:t>
      </w:r>
      <w:r w:rsidR="00B5530C" w:rsidRPr="00732307">
        <w:rPr>
          <w:rFonts w:eastAsia="SimSun"/>
          <w:sz w:val="22"/>
          <w:szCs w:val="22"/>
          <w:lang w:val="id-ID"/>
        </w:rPr>
        <w:t xml:space="preserve"> yaitu r</w:t>
      </w:r>
      <w:proofErr w:type="spellStart"/>
      <w:r w:rsidR="00B5530C" w:rsidRPr="00732307">
        <w:rPr>
          <w:rFonts w:eastAsia="SimSun"/>
          <w:sz w:val="22"/>
          <w:szCs w:val="22"/>
        </w:rPr>
        <w:t>uang</w:t>
      </w:r>
      <w:proofErr w:type="spellEnd"/>
      <w:r w:rsidR="00B5530C" w:rsidRPr="00732307">
        <w:rPr>
          <w:rFonts w:eastAsia="SimSun"/>
          <w:sz w:val="22"/>
          <w:szCs w:val="22"/>
        </w:rPr>
        <w:t xml:space="preserve"> </w:t>
      </w:r>
      <w:proofErr w:type="spellStart"/>
      <w:r w:rsidR="00B5530C" w:rsidRPr="00732307">
        <w:rPr>
          <w:rFonts w:eastAsia="SimSun"/>
          <w:sz w:val="22"/>
          <w:szCs w:val="22"/>
        </w:rPr>
        <w:t>kelas</w:t>
      </w:r>
      <w:proofErr w:type="spellEnd"/>
      <w:r w:rsidR="00B5530C" w:rsidRPr="00732307">
        <w:rPr>
          <w:rFonts w:eastAsia="SimSun"/>
          <w:sz w:val="22"/>
          <w:szCs w:val="22"/>
          <w:lang w:val="id-ID"/>
        </w:rPr>
        <w:t xml:space="preserve"> yang </w:t>
      </w:r>
      <w:proofErr w:type="spellStart"/>
      <w:r w:rsidRPr="00732307">
        <w:rPr>
          <w:rFonts w:eastAsia="SimSun"/>
          <w:sz w:val="22"/>
          <w:szCs w:val="22"/>
        </w:rPr>
        <w:t>kemudian</w:t>
      </w:r>
      <w:proofErr w:type="spellEnd"/>
      <w:r w:rsidRPr="00732307">
        <w:rPr>
          <w:rFonts w:eastAsia="SimSun"/>
          <w:sz w:val="22"/>
          <w:szCs w:val="22"/>
        </w:rPr>
        <w:t xml:space="preserve"> </w:t>
      </w:r>
      <w:r w:rsidR="00745B57">
        <w:rPr>
          <w:rFonts w:eastAsia="SimSun"/>
          <w:sz w:val="22"/>
          <w:szCs w:val="22"/>
          <w:lang w:val="id-ID"/>
        </w:rPr>
        <w:t xml:space="preserve">dapat di praktekkan </w:t>
      </w:r>
      <w:proofErr w:type="spellStart"/>
      <w:r w:rsidRPr="00732307">
        <w:rPr>
          <w:rFonts w:eastAsia="SimSun"/>
          <w:sz w:val="22"/>
          <w:szCs w:val="22"/>
        </w:rPr>
        <w:t>dalam</w:t>
      </w:r>
      <w:proofErr w:type="spellEnd"/>
      <w:r w:rsidRPr="00732307">
        <w:rPr>
          <w:rFonts w:eastAsia="SimSun"/>
          <w:sz w:val="22"/>
          <w:szCs w:val="22"/>
        </w:rPr>
        <w:t xml:space="preserve"> </w:t>
      </w:r>
      <w:proofErr w:type="spellStart"/>
      <w:r w:rsidRPr="00732307">
        <w:rPr>
          <w:rFonts w:eastAsia="SimSun"/>
          <w:sz w:val="22"/>
          <w:szCs w:val="22"/>
        </w:rPr>
        <w:t>kehidupan</w:t>
      </w:r>
      <w:proofErr w:type="spellEnd"/>
      <w:r w:rsidR="00745B57">
        <w:rPr>
          <w:rFonts w:eastAsia="SimSun"/>
          <w:sz w:val="22"/>
          <w:szCs w:val="22"/>
          <w:lang w:val="id-ID"/>
        </w:rPr>
        <w:t xml:space="preserve"> sehari-hari di masyarakat</w:t>
      </w:r>
      <w:r w:rsidRPr="00732307">
        <w:rPr>
          <w:rFonts w:eastAsia="SimSun"/>
          <w:sz w:val="22"/>
          <w:szCs w:val="22"/>
        </w:rPr>
        <w:t>. (</w:t>
      </w:r>
      <w:r w:rsidRPr="00732307">
        <w:rPr>
          <w:rFonts w:eastAsia="SimSun"/>
          <w:sz w:val="22"/>
          <w:szCs w:val="22"/>
          <w:lang w:val="id-ID"/>
        </w:rPr>
        <w:t>K</w:t>
      </w:r>
      <w:proofErr w:type="spellStart"/>
      <w:r w:rsidRPr="00732307">
        <w:rPr>
          <w:rFonts w:eastAsia="SimSun"/>
          <w:sz w:val="22"/>
          <w:szCs w:val="22"/>
        </w:rPr>
        <w:t>owendha</w:t>
      </w:r>
      <w:proofErr w:type="spellEnd"/>
      <w:r w:rsidRPr="00732307">
        <w:rPr>
          <w:rFonts w:eastAsia="SimSun"/>
          <w:sz w:val="22"/>
          <w:szCs w:val="22"/>
        </w:rPr>
        <w:t>, 2016).</w:t>
      </w:r>
    </w:p>
    <w:p w14:paraId="08F1F930" w14:textId="3ADBDF13" w:rsidR="0094345B" w:rsidRPr="00732307" w:rsidRDefault="00380383">
      <w:pPr>
        <w:spacing w:after="0" w:line="240" w:lineRule="auto"/>
        <w:ind w:firstLine="709"/>
        <w:jc w:val="both"/>
        <w:rPr>
          <w:b/>
          <w:bCs/>
          <w:sz w:val="22"/>
          <w:szCs w:val="22"/>
        </w:rPr>
      </w:pPr>
      <w:proofErr w:type="spellStart"/>
      <w:r w:rsidRPr="00732307">
        <w:rPr>
          <w:sz w:val="22"/>
          <w:szCs w:val="22"/>
        </w:rPr>
        <w:t>A</w:t>
      </w:r>
      <w:r w:rsidR="00F4311B" w:rsidRPr="00732307">
        <w:rPr>
          <w:sz w:val="22"/>
          <w:szCs w:val="22"/>
        </w:rPr>
        <w:t>spek</w:t>
      </w:r>
      <w:proofErr w:type="spellEnd"/>
      <w:r w:rsidR="00F4311B" w:rsidRPr="00732307">
        <w:rPr>
          <w:sz w:val="22"/>
          <w:szCs w:val="22"/>
        </w:rPr>
        <w:t xml:space="preserve"> </w:t>
      </w:r>
      <w:proofErr w:type="spellStart"/>
      <w:r w:rsidR="00F4311B" w:rsidRPr="00732307">
        <w:rPr>
          <w:sz w:val="22"/>
          <w:szCs w:val="22"/>
        </w:rPr>
        <w:t>empati</w:t>
      </w:r>
      <w:proofErr w:type="spellEnd"/>
      <w:r w:rsidR="00F4311B" w:rsidRPr="00732307">
        <w:rPr>
          <w:sz w:val="22"/>
          <w:szCs w:val="22"/>
        </w:rPr>
        <w:t xml:space="preserve"> </w:t>
      </w:r>
      <w:r w:rsidR="00745B57">
        <w:rPr>
          <w:sz w:val="22"/>
          <w:szCs w:val="22"/>
          <w:lang w:val="id-ID"/>
        </w:rPr>
        <w:t>berdasarkan pengertian dari</w:t>
      </w:r>
      <w:r w:rsidR="00F4311B" w:rsidRPr="00732307">
        <w:rPr>
          <w:sz w:val="22"/>
          <w:szCs w:val="22"/>
        </w:rPr>
        <w:t xml:space="preserve"> </w:t>
      </w:r>
      <w:proofErr w:type="spellStart"/>
      <w:r w:rsidR="00F4311B" w:rsidRPr="00732307">
        <w:rPr>
          <w:sz w:val="22"/>
          <w:szCs w:val="22"/>
        </w:rPr>
        <w:t>Kamus</w:t>
      </w:r>
      <w:proofErr w:type="spellEnd"/>
      <w:r w:rsidR="00F4311B" w:rsidRPr="00732307">
        <w:rPr>
          <w:sz w:val="22"/>
          <w:szCs w:val="22"/>
        </w:rPr>
        <w:t xml:space="preserve"> </w:t>
      </w:r>
      <w:proofErr w:type="spellStart"/>
      <w:r w:rsidR="00F4311B" w:rsidRPr="00732307">
        <w:rPr>
          <w:sz w:val="22"/>
          <w:szCs w:val="22"/>
        </w:rPr>
        <w:t>Besar</w:t>
      </w:r>
      <w:proofErr w:type="spellEnd"/>
      <w:r w:rsidR="00F4311B" w:rsidRPr="00732307">
        <w:rPr>
          <w:sz w:val="22"/>
          <w:szCs w:val="22"/>
        </w:rPr>
        <w:t xml:space="preserve"> Bahasa Indonesia</w:t>
      </w:r>
      <w:r w:rsidRPr="00732307">
        <w:rPr>
          <w:sz w:val="22"/>
          <w:szCs w:val="22"/>
        </w:rPr>
        <w:t xml:space="preserve"> (K</w:t>
      </w:r>
      <w:r w:rsidR="00745B57">
        <w:rPr>
          <w:sz w:val="22"/>
          <w:szCs w:val="22"/>
          <w:lang w:val="id-ID"/>
        </w:rPr>
        <w:t>B</w:t>
      </w:r>
      <w:r w:rsidRPr="00732307">
        <w:rPr>
          <w:sz w:val="22"/>
          <w:szCs w:val="22"/>
        </w:rPr>
        <w:t>BI)</w:t>
      </w:r>
      <w:r w:rsidR="00F4311B" w:rsidRPr="00732307">
        <w:rPr>
          <w:sz w:val="22"/>
          <w:szCs w:val="22"/>
        </w:rPr>
        <w:t xml:space="preserve">, </w:t>
      </w:r>
      <w:proofErr w:type="spellStart"/>
      <w:r w:rsidR="00F4311B" w:rsidRPr="00732307">
        <w:rPr>
          <w:sz w:val="22"/>
          <w:szCs w:val="22"/>
        </w:rPr>
        <w:t>empati</w:t>
      </w:r>
      <w:proofErr w:type="spellEnd"/>
      <w:r w:rsidR="00F4311B" w:rsidRPr="00732307">
        <w:rPr>
          <w:sz w:val="22"/>
          <w:szCs w:val="22"/>
        </w:rPr>
        <w:t xml:space="preserve"> </w:t>
      </w:r>
      <w:r w:rsidR="00745B57">
        <w:rPr>
          <w:sz w:val="22"/>
          <w:szCs w:val="22"/>
          <w:lang w:val="id-ID"/>
        </w:rPr>
        <w:t xml:space="preserve">yaitu </w:t>
      </w:r>
      <w:proofErr w:type="spellStart"/>
      <w:r w:rsidR="00F4311B" w:rsidRPr="00732307">
        <w:rPr>
          <w:sz w:val="22"/>
          <w:szCs w:val="22"/>
        </w:rPr>
        <w:t>perasaan</w:t>
      </w:r>
      <w:proofErr w:type="spellEnd"/>
      <w:r w:rsidR="00F4311B" w:rsidRPr="00732307">
        <w:rPr>
          <w:sz w:val="22"/>
          <w:szCs w:val="22"/>
        </w:rPr>
        <w:t xml:space="preserve"> </w:t>
      </w:r>
      <w:proofErr w:type="spellStart"/>
      <w:r w:rsidR="00F4311B" w:rsidRPr="00732307">
        <w:rPr>
          <w:sz w:val="22"/>
          <w:szCs w:val="22"/>
        </w:rPr>
        <w:t>ikut</w:t>
      </w:r>
      <w:proofErr w:type="spellEnd"/>
      <w:r w:rsidR="00F4311B" w:rsidRPr="00732307">
        <w:rPr>
          <w:sz w:val="22"/>
          <w:szCs w:val="22"/>
        </w:rPr>
        <w:t xml:space="preserve"> </w:t>
      </w:r>
      <w:proofErr w:type="spellStart"/>
      <w:r w:rsidR="00F4311B" w:rsidRPr="00732307">
        <w:rPr>
          <w:sz w:val="22"/>
          <w:szCs w:val="22"/>
        </w:rPr>
        <w:t>merasakan</w:t>
      </w:r>
      <w:proofErr w:type="spellEnd"/>
      <w:r w:rsidR="00DB24E5">
        <w:rPr>
          <w:sz w:val="22"/>
          <w:szCs w:val="22"/>
          <w:lang w:val="id-ID"/>
        </w:rPr>
        <w:t xml:space="preserve"> dan memahami</w:t>
      </w:r>
      <w:r w:rsidR="00F4311B" w:rsidRPr="00732307">
        <w:rPr>
          <w:sz w:val="22"/>
          <w:szCs w:val="22"/>
        </w:rPr>
        <w:t xml:space="preserve"> </w:t>
      </w:r>
      <w:r w:rsidR="00DB24E5">
        <w:rPr>
          <w:sz w:val="22"/>
          <w:szCs w:val="22"/>
          <w:lang w:val="id-ID"/>
        </w:rPr>
        <w:t xml:space="preserve">apa yang </w:t>
      </w:r>
      <w:r w:rsidR="00FB4BC4" w:rsidRPr="00732307">
        <w:rPr>
          <w:sz w:val="22"/>
          <w:szCs w:val="22"/>
          <w:lang w:val="id-ID"/>
        </w:rPr>
        <w:t>orang lain</w:t>
      </w:r>
      <w:r w:rsidR="00DB24E5">
        <w:rPr>
          <w:sz w:val="22"/>
          <w:szCs w:val="22"/>
          <w:lang w:val="id-ID"/>
        </w:rPr>
        <w:t xml:space="preserve"> rasakan dan alami</w:t>
      </w:r>
      <w:r w:rsidR="00C03828" w:rsidRPr="00732307">
        <w:rPr>
          <w:sz w:val="22"/>
          <w:szCs w:val="22"/>
          <w:lang w:val="id-ID"/>
        </w:rPr>
        <w:t>.</w:t>
      </w:r>
      <w:r w:rsidR="00F4311B" w:rsidRPr="00732307">
        <w:rPr>
          <w:sz w:val="22"/>
          <w:szCs w:val="22"/>
        </w:rPr>
        <w:t xml:space="preserve"> </w:t>
      </w:r>
      <w:r w:rsidR="00C03828" w:rsidRPr="00732307">
        <w:rPr>
          <w:rFonts w:eastAsia="Palatino Linotype"/>
          <w:sz w:val="22"/>
          <w:szCs w:val="22"/>
          <w:lang w:val="id-ID" w:eastAsia="zh-CN" w:bidi="ar"/>
        </w:rPr>
        <w:t>Pengertian i</w:t>
      </w:r>
      <w:proofErr w:type="spellStart"/>
      <w:r w:rsidR="00F4311B" w:rsidRPr="00732307">
        <w:rPr>
          <w:rFonts w:eastAsia="Palatino Linotype"/>
          <w:sz w:val="22"/>
          <w:szCs w:val="22"/>
          <w:lang w:eastAsia="zh-CN" w:bidi="ar"/>
        </w:rPr>
        <w:t>ni</w:t>
      </w:r>
      <w:proofErr w:type="spellEnd"/>
      <w:r w:rsidR="00F4311B" w:rsidRPr="00732307">
        <w:rPr>
          <w:rFonts w:eastAsia="Palatino Linotype"/>
          <w:sz w:val="22"/>
          <w:szCs w:val="22"/>
          <w:lang w:eastAsia="zh-CN" w:bidi="ar"/>
        </w:rPr>
        <w:t xml:space="preserve"> </w:t>
      </w:r>
      <w:r w:rsidR="00C03828" w:rsidRPr="00732307">
        <w:rPr>
          <w:rFonts w:eastAsia="Palatino Linotype"/>
          <w:sz w:val="22"/>
          <w:szCs w:val="22"/>
          <w:lang w:val="id-ID" w:eastAsia="zh-CN" w:bidi="ar"/>
        </w:rPr>
        <w:t xml:space="preserve">hampir </w:t>
      </w:r>
      <w:r w:rsidR="00DB24E5">
        <w:rPr>
          <w:rFonts w:eastAsia="Palatino Linotype"/>
          <w:sz w:val="22"/>
          <w:szCs w:val="22"/>
          <w:lang w:val="id-ID" w:eastAsia="zh-CN" w:bidi="ar"/>
        </w:rPr>
        <w:t>sejalan</w:t>
      </w:r>
      <w:r w:rsidR="00C03828" w:rsidRPr="00732307">
        <w:rPr>
          <w:rFonts w:eastAsia="Palatino Linotype"/>
          <w:sz w:val="22"/>
          <w:szCs w:val="22"/>
          <w:lang w:val="id-ID" w:eastAsia="zh-CN" w:bidi="ar"/>
        </w:rPr>
        <w:t xml:space="preserve"> </w:t>
      </w:r>
      <w:proofErr w:type="spellStart"/>
      <w:r w:rsidR="00F4311B" w:rsidRPr="00732307">
        <w:rPr>
          <w:rFonts w:eastAsia="Palatino Linotype"/>
          <w:sz w:val="22"/>
          <w:szCs w:val="22"/>
          <w:lang w:eastAsia="zh-CN" w:bidi="ar"/>
        </w:rPr>
        <w:t>dengan</w:t>
      </w:r>
      <w:proofErr w:type="spellEnd"/>
      <w:r w:rsidR="00F4311B" w:rsidRPr="00732307">
        <w:rPr>
          <w:rFonts w:eastAsia="Palatino Linotype"/>
          <w:sz w:val="22"/>
          <w:szCs w:val="22"/>
          <w:lang w:eastAsia="zh-CN" w:bidi="ar"/>
        </w:rPr>
        <w:t xml:space="preserve"> </w:t>
      </w:r>
      <w:r w:rsidR="00F4311B" w:rsidRPr="00732307">
        <w:rPr>
          <w:rFonts w:eastAsia="Palatino Linotype"/>
          <w:i/>
          <w:sz w:val="22"/>
          <w:szCs w:val="22"/>
          <w:lang w:eastAsia="zh-CN" w:bidi="ar"/>
        </w:rPr>
        <w:t xml:space="preserve">Theory of Mind </w:t>
      </w:r>
      <w:r w:rsidR="00F4311B" w:rsidRPr="00732307">
        <w:rPr>
          <w:rFonts w:eastAsia="Palatino Linotype"/>
          <w:sz w:val="22"/>
          <w:szCs w:val="22"/>
          <w:lang w:eastAsia="zh-CN" w:bidi="ar"/>
        </w:rPr>
        <w:t>(</w:t>
      </w:r>
      <w:proofErr w:type="spellStart"/>
      <w:r w:rsidR="00F4311B" w:rsidRPr="00732307">
        <w:rPr>
          <w:rFonts w:eastAsia="Palatino Linotype"/>
          <w:sz w:val="22"/>
          <w:szCs w:val="22"/>
          <w:lang w:eastAsia="zh-CN" w:bidi="ar"/>
        </w:rPr>
        <w:t>ToM</w:t>
      </w:r>
      <w:proofErr w:type="spellEnd"/>
      <w:r w:rsidR="00F4311B" w:rsidRPr="00732307">
        <w:rPr>
          <w:rFonts w:eastAsia="Palatino Linotype"/>
          <w:sz w:val="22"/>
          <w:szCs w:val="22"/>
          <w:lang w:eastAsia="zh-CN" w:bidi="ar"/>
        </w:rPr>
        <w:t xml:space="preserve">) </w:t>
      </w:r>
      <w:r w:rsidR="00DB24E5">
        <w:rPr>
          <w:rFonts w:eastAsia="Palatino Linotype"/>
          <w:sz w:val="22"/>
          <w:szCs w:val="22"/>
          <w:lang w:val="id-ID" w:eastAsia="zh-CN" w:bidi="ar"/>
        </w:rPr>
        <w:t xml:space="preserve">yang menyatakan bahwa </w:t>
      </w:r>
      <w:r w:rsidR="00C03828" w:rsidRPr="00732307">
        <w:rPr>
          <w:rFonts w:eastAsia="Palatino Linotype"/>
          <w:sz w:val="22"/>
          <w:szCs w:val="22"/>
          <w:lang w:val="id-ID" w:eastAsia="zh-CN" w:bidi="ar"/>
        </w:rPr>
        <w:t xml:space="preserve">seseorang </w:t>
      </w:r>
      <w:r w:rsidR="00DB24E5">
        <w:rPr>
          <w:rFonts w:eastAsia="Palatino Linotype"/>
          <w:sz w:val="22"/>
          <w:szCs w:val="22"/>
          <w:lang w:val="id-ID" w:eastAsia="zh-CN" w:bidi="ar"/>
        </w:rPr>
        <w:t xml:space="preserve">memandang keadaan orang lain dan </w:t>
      </w:r>
      <w:proofErr w:type="spellStart"/>
      <w:r w:rsidR="00F4311B" w:rsidRPr="00732307">
        <w:rPr>
          <w:rFonts w:eastAsia="Palatino Linotype"/>
          <w:sz w:val="22"/>
          <w:szCs w:val="22"/>
          <w:lang w:eastAsia="zh-CN" w:bidi="ar"/>
        </w:rPr>
        <w:t>memasukkan</w:t>
      </w:r>
      <w:proofErr w:type="spellEnd"/>
      <w:r w:rsidR="00F4311B" w:rsidRPr="00732307">
        <w:rPr>
          <w:rFonts w:eastAsia="Palatino Linotype"/>
          <w:sz w:val="22"/>
          <w:szCs w:val="22"/>
          <w:lang w:eastAsia="zh-CN" w:bidi="ar"/>
        </w:rPr>
        <w:t xml:space="preserve"> </w:t>
      </w:r>
      <w:proofErr w:type="spellStart"/>
      <w:r w:rsidR="00F4311B" w:rsidRPr="00732307">
        <w:rPr>
          <w:rFonts w:eastAsia="Palatino Linotype"/>
          <w:sz w:val="22"/>
          <w:szCs w:val="22"/>
          <w:lang w:eastAsia="zh-CN" w:bidi="ar"/>
        </w:rPr>
        <w:t>perspektif</w:t>
      </w:r>
      <w:proofErr w:type="spellEnd"/>
      <w:r w:rsidR="00F4311B" w:rsidRPr="00732307">
        <w:rPr>
          <w:rFonts w:eastAsia="Palatino Linotype"/>
          <w:sz w:val="22"/>
          <w:szCs w:val="22"/>
          <w:lang w:eastAsia="zh-CN" w:bidi="ar"/>
        </w:rPr>
        <w:t xml:space="preserve"> orang lain </w:t>
      </w:r>
      <w:proofErr w:type="spellStart"/>
      <w:r w:rsidR="00F4311B" w:rsidRPr="00732307">
        <w:rPr>
          <w:rFonts w:eastAsia="Palatino Linotype"/>
          <w:sz w:val="22"/>
          <w:szCs w:val="22"/>
          <w:lang w:eastAsia="zh-CN" w:bidi="ar"/>
        </w:rPr>
        <w:t>ke</w:t>
      </w:r>
      <w:proofErr w:type="spellEnd"/>
      <w:r w:rsidR="00F4311B" w:rsidRPr="00732307">
        <w:rPr>
          <w:rFonts w:eastAsia="Palatino Linotype"/>
          <w:sz w:val="22"/>
          <w:szCs w:val="22"/>
          <w:lang w:eastAsia="zh-CN" w:bidi="ar"/>
        </w:rPr>
        <w:t xml:space="preserve"> </w:t>
      </w:r>
      <w:proofErr w:type="spellStart"/>
      <w:r w:rsidR="00F4311B" w:rsidRPr="00732307">
        <w:rPr>
          <w:rFonts w:eastAsia="Palatino Linotype"/>
          <w:sz w:val="22"/>
          <w:szCs w:val="22"/>
          <w:lang w:eastAsia="zh-CN" w:bidi="ar"/>
        </w:rPr>
        <w:t>dalam</w:t>
      </w:r>
      <w:proofErr w:type="spellEnd"/>
      <w:r w:rsidR="00F4311B" w:rsidRPr="00732307">
        <w:rPr>
          <w:rFonts w:eastAsia="Palatino Linotype"/>
          <w:sz w:val="22"/>
          <w:szCs w:val="22"/>
          <w:lang w:eastAsia="zh-CN" w:bidi="ar"/>
        </w:rPr>
        <w:t xml:space="preserve"> </w:t>
      </w:r>
      <w:proofErr w:type="spellStart"/>
      <w:r w:rsidR="00F4311B" w:rsidRPr="00732307">
        <w:rPr>
          <w:rFonts w:eastAsia="Palatino Linotype"/>
          <w:sz w:val="22"/>
          <w:szCs w:val="22"/>
          <w:lang w:eastAsia="zh-CN" w:bidi="ar"/>
        </w:rPr>
        <w:t>diri</w:t>
      </w:r>
      <w:proofErr w:type="spellEnd"/>
      <w:r w:rsidR="00DB24E5">
        <w:rPr>
          <w:rFonts w:eastAsia="Palatino Linotype"/>
          <w:sz w:val="22"/>
          <w:szCs w:val="22"/>
          <w:lang w:val="id-ID" w:eastAsia="zh-CN" w:bidi="ar"/>
        </w:rPr>
        <w:t>.</w:t>
      </w:r>
      <w:r w:rsidR="00F4311B" w:rsidRPr="00732307">
        <w:rPr>
          <w:rFonts w:eastAsia="Palatino Linotype"/>
          <w:sz w:val="22"/>
          <w:szCs w:val="22"/>
          <w:lang w:eastAsia="zh-CN" w:bidi="ar"/>
        </w:rPr>
        <w:t xml:space="preserve"> </w:t>
      </w:r>
      <w:r w:rsidR="00DB24E5">
        <w:rPr>
          <w:rFonts w:eastAsia="Palatino Linotype"/>
          <w:sz w:val="22"/>
          <w:szCs w:val="22"/>
          <w:lang w:val="id-ID" w:eastAsia="zh-CN" w:bidi="ar"/>
        </w:rPr>
        <w:t xml:space="preserve">Hal itu digunakan </w:t>
      </w:r>
      <w:proofErr w:type="spellStart"/>
      <w:r w:rsidR="00F4311B" w:rsidRPr="00732307">
        <w:rPr>
          <w:rFonts w:eastAsia="Palatino Linotype"/>
          <w:sz w:val="22"/>
          <w:szCs w:val="22"/>
          <w:lang w:eastAsia="zh-CN" w:bidi="ar"/>
        </w:rPr>
        <w:t>untuk</w:t>
      </w:r>
      <w:proofErr w:type="spellEnd"/>
      <w:r w:rsidR="00F4311B" w:rsidRPr="00732307">
        <w:rPr>
          <w:rFonts w:eastAsia="Palatino Linotype"/>
          <w:sz w:val="22"/>
          <w:szCs w:val="22"/>
          <w:lang w:eastAsia="zh-CN" w:bidi="ar"/>
        </w:rPr>
        <w:t xml:space="preserve"> </w:t>
      </w:r>
      <w:proofErr w:type="spellStart"/>
      <w:r w:rsidR="00F4311B" w:rsidRPr="00732307">
        <w:rPr>
          <w:rFonts w:eastAsia="Palatino Linotype"/>
          <w:sz w:val="22"/>
          <w:szCs w:val="22"/>
          <w:lang w:eastAsia="zh-CN" w:bidi="ar"/>
        </w:rPr>
        <w:t>memahami</w:t>
      </w:r>
      <w:proofErr w:type="spellEnd"/>
      <w:r w:rsidR="00F4311B" w:rsidRPr="00732307">
        <w:rPr>
          <w:rFonts w:eastAsia="Palatino Linotype"/>
          <w:sz w:val="22"/>
          <w:szCs w:val="22"/>
          <w:lang w:eastAsia="zh-CN" w:bidi="ar"/>
        </w:rPr>
        <w:t xml:space="preserve"> </w:t>
      </w:r>
      <w:r w:rsidR="00DB24E5">
        <w:rPr>
          <w:rFonts w:eastAsia="Palatino Linotype"/>
          <w:sz w:val="22"/>
          <w:szCs w:val="22"/>
          <w:lang w:val="id-ID" w:eastAsia="zh-CN" w:bidi="ar"/>
        </w:rPr>
        <w:t xml:space="preserve">situasi, </w:t>
      </w:r>
      <w:proofErr w:type="spellStart"/>
      <w:r w:rsidR="00F4311B" w:rsidRPr="00732307">
        <w:rPr>
          <w:rFonts w:eastAsia="Palatino Linotype"/>
          <w:sz w:val="22"/>
          <w:szCs w:val="22"/>
          <w:lang w:eastAsia="zh-CN" w:bidi="ar"/>
        </w:rPr>
        <w:t>kondisi</w:t>
      </w:r>
      <w:proofErr w:type="spellEnd"/>
      <w:r w:rsidR="00DB24E5">
        <w:rPr>
          <w:rFonts w:eastAsia="Palatino Linotype"/>
          <w:sz w:val="22"/>
          <w:szCs w:val="22"/>
          <w:lang w:val="id-ID" w:eastAsia="zh-CN" w:bidi="ar"/>
        </w:rPr>
        <w:t xml:space="preserve"> dan jalan pikiran seseorang</w:t>
      </w:r>
      <w:r w:rsidRPr="00732307">
        <w:rPr>
          <w:rFonts w:eastAsia="Palatino Linotype"/>
          <w:sz w:val="22"/>
          <w:szCs w:val="22"/>
          <w:lang w:eastAsia="zh-CN" w:bidi="ar"/>
        </w:rPr>
        <w:t xml:space="preserve">, </w:t>
      </w:r>
      <w:r w:rsidR="00F4311B" w:rsidRPr="00732307">
        <w:rPr>
          <w:rFonts w:eastAsia="Palatino Linotype"/>
          <w:sz w:val="22"/>
          <w:szCs w:val="22"/>
          <w:lang w:eastAsia="zh-CN" w:bidi="ar"/>
        </w:rPr>
        <w:t>Adler &amp; Proctor, 2014 (</w:t>
      </w:r>
      <w:proofErr w:type="spellStart"/>
      <w:r w:rsidR="00F4311B" w:rsidRPr="00732307">
        <w:rPr>
          <w:rFonts w:eastAsia="Palatino Linotype"/>
          <w:sz w:val="22"/>
          <w:szCs w:val="22"/>
          <w:lang w:eastAsia="zh-CN" w:bidi="ar"/>
        </w:rPr>
        <w:t>dalam</w:t>
      </w:r>
      <w:proofErr w:type="spellEnd"/>
      <w:r w:rsidR="00F4311B" w:rsidRPr="00732307">
        <w:rPr>
          <w:rFonts w:eastAsia="Palatino Linotype"/>
          <w:sz w:val="22"/>
          <w:szCs w:val="22"/>
          <w:lang w:eastAsia="zh-CN" w:bidi="ar"/>
        </w:rPr>
        <w:t xml:space="preserve"> </w:t>
      </w:r>
      <w:proofErr w:type="spellStart"/>
      <w:r w:rsidR="00F4311B" w:rsidRPr="00732307">
        <w:rPr>
          <w:rFonts w:eastAsia="Palatino Linotype"/>
          <w:sz w:val="22"/>
          <w:szCs w:val="22"/>
          <w:lang w:eastAsia="zh-CN" w:bidi="ar"/>
        </w:rPr>
        <w:t>Ramdhani</w:t>
      </w:r>
      <w:proofErr w:type="spellEnd"/>
      <w:r w:rsidR="00F4311B" w:rsidRPr="00732307">
        <w:rPr>
          <w:rFonts w:eastAsia="Palatino Linotype"/>
          <w:sz w:val="22"/>
          <w:szCs w:val="22"/>
          <w:lang w:eastAsia="zh-CN" w:bidi="ar"/>
        </w:rPr>
        <w:t xml:space="preserve">, 2016). </w:t>
      </w:r>
      <w:r w:rsidR="00F4311B" w:rsidRPr="00732307">
        <w:rPr>
          <w:rFonts w:eastAsia="Palatino Linotype"/>
          <w:sz w:val="22"/>
          <w:szCs w:val="22"/>
          <w:lang w:val="id-ID" w:eastAsia="zh-CN" w:bidi="ar"/>
        </w:rPr>
        <w:t xml:space="preserve">Menurut </w:t>
      </w:r>
      <w:proofErr w:type="spellStart"/>
      <w:r w:rsidR="00F4311B" w:rsidRPr="00732307">
        <w:rPr>
          <w:sz w:val="22"/>
          <w:szCs w:val="22"/>
        </w:rPr>
        <w:t>Ramdhani</w:t>
      </w:r>
      <w:proofErr w:type="spellEnd"/>
      <w:r w:rsidR="00F4311B" w:rsidRPr="00732307">
        <w:rPr>
          <w:sz w:val="22"/>
          <w:szCs w:val="22"/>
        </w:rPr>
        <w:t xml:space="preserve"> </w:t>
      </w:r>
      <w:r w:rsidR="00F4311B" w:rsidRPr="00732307">
        <w:rPr>
          <w:sz w:val="22"/>
          <w:szCs w:val="22"/>
          <w:lang w:val="id-ID"/>
        </w:rPr>
        <w:t>(</w:t>
      </w:r>
      <w:r w:rsidR="00F4311B" w:rsidRPr="00732307">
        <w:rPr>
          <w:sz w:val="22"/>
          <w:szCs w:val="22"/>
        </w:rPr>
        <w:t>2016)</w:t>
      </w:r>
      <w:r w:rsidR="00F4311B" w:rsidRPr="00732307">
        <w:rPr>
          <w:sz w:val="22"/>
          <w:szCs w:val="22"/>
          <w:lang w:val="id-ID"/>
        </w:rPr>
        <w:t xml:space="preserve"> r</w:t>
      </w:r>
      <w:proofErr w:type="spellStart"/>
      <w:r w:rsidR="00F4311B" w:rsidRPr="00732307">
        <w:rPr>
          <w:sz w:val="22"/>
          <w:szCs w:val="22"/>
        </w:rPr>
        <w:t>asa</w:t>
      </w:r>
      <w:proofErr w:type="spellEnd"/>
      <w:r w:rsidR="00FE60CD" w:rsidRPr="00732307">
        <w:rPr>
          <w:sz w:val="22"/>
          <w:szCs w:val="22"/>
          <w:lang w:val="id-ID"/>
        </w:rPr>
        <w:t xml:space="preserve"> </w:t>
      </w:r>
      <w:proofErr w:type="spellStart"/>
      <w:r w:rsidR="00F4311B" w:rsidRPr="00732307">
        <w:rPr>
          <w:sz w:val="22"/>
          <w:szCs w:val="22"/>
        </w:rPr>
        <w:t>kasih</w:t>
      </w:r>
      <w:proofErr w:type="spellEnd"/>
      <w:r w:rsidR="00F4311B" w:rsidRPr="00732307">
        <w:rPr>
          <w:sz w:val="22"/>
          <w:szCs w:val="22"/>
        </w:rPr>
        <w:t xml:space="preserve"> </w:t>
      </w:r>
      <w:proofErr w:type="spellStart"/>
      <w:r w:rsidR="00F4311B" w:rsidRPr="00732307">
        <w:rPr>
          <w:sz w:val="22"/>
          <w:szCs w:val="22"/>
        </w:rPr>
        <w:t>sayang</w:t>
      </w:r>
      <w:proofErr w:type="spellEnd"/>
      <w:r w:rsidR="00F4311B" w:rsidRPr="00732307">
        <w:rPr>
          <w:sz w:val="22"/>
          <w:szCs w:val="22"/>
        </w:rPr>
        <w:t>,</w:t>
      </w:r>
      <w:r w:rsidR="00FE60CD" w:rsidRPr="00732307">
        <w:rPr>
          <w:sz w:val="22"/>
          <w:szCs w:val="22"/>
          <w:lang w:val="id-ID"/>
        </w:rPr>
        <w:t xml:space="preserve"> </w:t>
      </w:r>
      <w:proofErr w:type="spellStart"/>
      <w:r w:rsidR="00FE60CD" w:rsidRPr="00732307">
        <w:rPr>
          <w:sz w:val="22"/>
          <w:szCs w:val="22"/>
        </w:rPr>
        <w:t>kepedulian</w:t>
      </w:r>
      <w:proofErr w:type="spellEnd"/>
      <w:r w:rsidR="00F4311B" w:rsidRPr="00732307">
        <w:rPr>
          <w:sz w:val="22"/>
          <w:szCs w:val="22"/>
        </w:rPr>
        <w:t xml:space="preserve"> dan </w:t>
      </w:r>
      <w:r w:rsidR="00FE60CD" w:rsidRPr="00732307">
        <w:rPr>
          <w:sz w:val="22"/>
          <w:szCs w:val="22"/>
          <w:lang w:val="id-ID"/>
        </w:rPr>
        <w:t xml:space="preserve">rasa </w:t>
      </w:r>
      <w:proofErr w:type="spellStart"/>
      <w:r w:rsidR="00F4311B" w:rsidRPr="00732307">
        <w:rPr>
          <w:sz w:val="22"/>
          <w:szCs w:val="22"/>
        </w:rPr>
        <w:t>ingin</w:t>
      </w:r>
      <w:proofErr w:type="spellEnd"/>
      <w:r w:rsidR="00F4311B" w:rsidRPr="00732307">
        <w:rPr>
          <w:sz w:val="22"/>
          <w:szCs w:val="22"/>
        </w:rPr>
        <w:t xml:space="preserve"> </w:t>
      </w:r>
      <w:r w:rsidR="000F6564">
        <w:rPr>
          <w:sz w:val="22"/>
          <w:szCs w:val="22"/>
          <w:lang w:val="id-ID"/>
        </w:rPr>
        <w:t xml:space="preserve">membantu </w:t>
      </w:r>
      <w:proofErr w:type="spellStart"/>
      <w:r w:rsidR="00F4311B" w:rsidRPr="00732307">
        <w:rPr>
          <w:sz w:val="22"/>
          <w:szCs w:val="22"/>
        </w:rPr>
        <w:t>sesama</w:t>
      </w:r>
      <w:proofErr w:type="spellEnd"/>
      <w:r w:rsidR="00F4311B" w:rsidRPr="00732307">
        <w:rPr>
          <w:sz w:val="22"/>
          <w:szCs w:val="22"/>
        </w:rPr>
        <w:t xml:space="preserve"> </w:t>
      </w:r>
      <w:r w:rsidR="000F6564">
        <w:rPr>
          <w:sz w:val="22"/>
          <w:szCs w:val="22"/>
          <w:lang w:val="id-ID"/>
        </w:rPr>
        <w:t xml:space="preserve">itulah </w:t>
      </w:r>
      <w:proofErr w:type="spellStart"/>
      <w:r w:rsidR="00F4311B" w:rsidRPr="00732307">
        <w:rPr>
          <w:sz w:val="22"/>
          <w:szCs w:val="22"/>
        </w:rPr>
        <w:t>sumber</w:t>
      </w:r>
      <w:proofErr w:type="spellEnd"/>
      <w:r w:rsidR="00F4311B" w:rsidRPr="00732307">
        <w:rPr>
          <w:sz w:val="22"/>
          <w:szCs w:val="22"/>
        </w:rPr>
        <w:t xml:space="preserve"> </w:t>
      </w:r>
      <w:proofErr w:type="spellStart"/>
      <w:r w:rsidR="00F4311B" w:rsidRPr="00732307">
        <w:rPr>
          <w:sz w:val="22"/>
          <w:szCs w:val="22"/>
        </w:rPr>
        <w:t>dari</w:t>
      </w:r>
      <w:proofErr w:type="spellEnd"/>
      <w:r w:rsidR="00F4311B" w:rsidRPr="00732307">
        <w:rPr>
          <w:sz w:val="22"/>
          <w:szCs w:val="22"/>
        </w:rPr>
        <w:t xml:space="preserve"> rasa </w:t>
      </w:r>
      <w:proofErr w:type="spellStart"/>
      <w:r w:rsidR="00F4311B" w:rsidRPr="00732307">
        <w:rPr>
          <w:sz w:val="22"/>
          <w:szCs w:val="22"/>
        </w:rPr>
        <w:t>empati</w:t>
      </w:r>
      <w:proofErr w:type="spellEnd"/>
      <w:r w:rsidR="00F4311B" w:rsidRPr="00732307">
        <w:rPr>
          <w:sz w:val="22"/>
          <w:szCs w:val="22"/>
        </w:rPr>
        <w:t xml:space="preserve"> </w:t>
      </w:r>
      <w:r w:rsidR="000F6564">
        <w:rPr>
          <w:sz w:val="22"/>
          <w:szCs w:val="22"/>
          <w:lang w:val="id-ID"/>
        </w:rPr>
        <w:t xml:space="preserve">yang dimiliki </w:t>
      </w:r>
      <w:proofErr w:type="spellStart"/>
      <w:r w:rsidR="00F4311B" w:rsidRPr="00732307">
        <w:rPr>
          <w:sz w:val="22"/>
          <w:szCs w:val="22"/>
        </w:rPr>
        <w:t>seseorang</w:t>
      </w:r>
      <w:proofErr w:type="spellEnd"/>
      <w:r w:rsidR="00F4311B" w:rsidRPr="00732307">
        <w:rPr>
          <w:sz w:val="22"/>
          <w:szCs w:val="22"/>
        </w:rPr>
        <w:t xml:space="preserve">. </w:t>
      </w:r>
    </w:p>
    <w:p w14:paraId="45F16E25" w14:textId="3DE56AC4" w:rsidR="0094345B" w:rsidRPr="00732307" w:rsidRDefault="00F4311B">
      <w:pPr>
        <w:spacing w:after="0" w:line="240" w:lineRule="auto"/>
        <w:ind w:firstLine="709"/>
        <w:jc w:val="both"/>
        <w:rPr>
          <w:rFonts w:eastAsia="SimSun"/>
          <w:sz w:val="22"/>
          <w:szCs w:val="22"/>
          <w:lang w:val="id-ID" w:eastAsia="zh-CN" w:bidi="ar"/>
        </w:rPr>
      </w:pPr>
      <w:r w:rsidRPr="00732307">
        <w:rPr>
          <w:rFonts w:eastAsia="TimesNewRomanPSMT"/>
          <w:sz w:val="22"/>
          <w:szCs w:val="22"/>
          <w:lang w:eastAsia="zh-CN" w:bidi="ar"/>
        </w:rPr>
        <w:t xml:space="preserve">Pada </w:t>
      </w:r>
      <w:proofErr w:type="spellStart"/>
      <w:r w:rsidRPr="00732307">
        <w:rPr>
          <w:rFonts w:eastAsia="TimesNewRomanPSMT"/>
          <w:sz w:val="22"/>
          <w:szCs w:val="22"/>
          <w:lang w:eastAsia="zh-CN" w:bidi="ar"/>
        </w:rPr>
        <w:t>aspek</w:t>
      </w:r>
      <w:proofErr w:type="spellEnd"/>
      <w:r w:rsidRPr="00732307">
        <w:rPr>
          <w:rFonts w:eastAsia="TimesNewRomanPSMT"/>
          <w:sz w:val="22"/>
          <w:szCs w:val="22"/>
          <w:lang w:eastAsia="zh-CN" w:bidi="ar"/>
        </w:rPr>
        <w:t xml:space="preserve"> </w:t>
      </w:r>
      <w:proofErr w:type="spellStart"/>
      <w:r w:rsidRPr="00732307">
        <w:rPr>
          <w:rFonts w:eastAsia="TimesNewRomanPSMT"/>
          <w:sz w:val="22"/>
          <w:szCs w:val="22"/>
          <w:lang w:eastAsia="zh-CN" w:bidi="ar"/>
        </w:rPr>
        <w:t>komunikasi</w:t>
      </w:r>
      <w:proofErr w:type="spellEnd"/>
      <w:r w:rsidRPr="00732307">
        <w:rPr>
          <w:rFonts w:eastAsia="TimesNewRomanPSMT"/>
          <w:sz w:val="22"/>
          <w:szCs w:val="22"/>
          <w:lang w:eastAsia="zh-CN" w:bidi="ar"/>
        </w:rPr>
        <w:t xml:space="preserve">, </w:t>
      </w:r>
      <w:r w:rsidR="002749CE" w:rsidRPr="00732307">
        <w:rPr>
          <w:rFonts w:eastAsia="TimesNewRomanPSMT"/>
          <w:sz w:val="22"/>
          <w:szCs w:val="22"/>
          <w:lang w:val="id-ID" w:eastAsia="zh-CN" w:bidi="ar"/>
        </w:rPr>
        <w:t xml:space="preserve">yaitu </w:t>
      </w:r>
      <w:proofErr w:type="spellStart"/>
      <w:r w:rsidRPr="00732307">
        <w:rPr>
          <w:rFonts w:eastAsia="TimesNewRomanPSMT"/>
          <w:sz w:val="22"/>
          <w:szCs w:val="22"/>
          <w:lang w:eastAsia="zh-CN" w:bidi="ar"/>
        </w:rPr>
        <w:t>seseorang</w:t>
      </w:r>
      <w:proofErr w:type="spellEnd"/>
      <w:r w:rsidRPr="00732307">
        <w:rPr>
          <w:rFonts w:eastAsia="TimesNewRomanPSMT"/>
          <w:sz w:val="22"/>
          <w:szCs w:val="22"/>
          <w:lang w:eastAsia="zh-CN" w:bidi="ar"/>
        </w:rPr>
        <w:t xml:space="preserve"> </w:t>
      </w:r>
      <w:r w:rsidR="000F6564">
        <w:rPr>
          <w:rFonts w:eastAsia="TimesNewRomanPSMT"/>
          <w:sz w:val="22"/>
          <w:szCs w:val="22"/>
          <w:lang w:val="id-ID" w:eastAsia="zh-CN" w:bidi="ar"/>
        </w:rPr>
        <w:t xml:space="preserve">yang memberikan pesan </w:t>
      </w:r>
      <w:proofErr w:type="spellStart"/>
      <w:r w:rsidRPr="00732307">
        <w:rPr>
          <w:rFonts w:eastAsia="TimesNewRomanPSMT"/>
          <w:sz w:val="22"/>
          <w:szCs w:val="22"/>
          <w:lang w:eastAsia="zh-CN" w:bidi="ar"/>
        </w:rPr>
        <w:t>kepada</w:t>
      </w:r>
      <w:proofErr w:type="spellEnd"/>
      <w:r w:rsidRPr="00732307">
        <w:rPr>
          <w:rFonts w:eastAsia="TimesNewRomanPSMT"/>
          <w:sz w:val="22"/>
          <w:szCs w:val="22"/>
          <w:lang w:eastAsia="zh-CN" w:bidi="ar"/>
        </w:rPr>
        <w:t xml:space="preserve"> orang lain </w:t>
      </w:r>
      <w:r w:rsidR="000F6564">
        <w:rPr>
          <w:rFonts w:eastAsia="TimesNewRomanPSMT"/>
          <w:sz w:val="22"/>
          <w:szCs w:val="22"/>
          <w:lang w:val="id-ID" w:eastAsia="zh-CN" w:bidi="ar"/>
        </w:rPr>
        <w:t>berupa</w:t>
      </w:r>
      <w:r w:rsidRPr="00732307">
        <w:rPr>
          <w:rFonts w:eastAsia="TimesNewRomanPSMT"/>
          <w:sz w:val="22"/>
          <w:szCs w:val="22"/>
          <w:lang w:eastAsia="zh-CN" w:bidi="ar"/>
        </w:rPr>
        <w:t xml:space="preserve"> </w:t>
      </w:r>
      <w:proofErr w:type="spellStart"/>
      <w:r w:rsidRPr="00732307">
        <w:rPr>
          <w:rFonts w:eastAsia="TimesNewRomanPSMT"/>
          <w:sz w:val="22"/>
          <w:szCs w:val="22"/>
          <w:lang w:eastAsia="zh-CN" w:bidi="ar"/>
        </w:rPr>
        <w:t>pendapat</w:t>
      </w:r>
      <w:proofErr w:type="spellEnd"/>
      <w:r w:rsidRPr="00732307">
        <w:rPr>
          <w:rFonts w:eastAsia="TimesNewRomanPSMT"/>
          <w:sz w:val="22"/>
          <w:szCs w:val="22"/>
          <w:lang w:eastAsia="zh-CN" w:bidi="ar"/>
        </w:rPr>
        <w:t xml:space="preserve">, </w:t>
      </w:r>
      <w:r w:rsidR="000F6564" w:rsidRPr="00732307">
        <w:rPr>
          <w:rFonts w:eastAsia="TimesNewRomanPSMT"/>
          <w:sz w:val="22"/>
          <w:szCs w:val="22"/>
          <w:lang w:val="id-ID" w:eastAsia="zh-CN" w:bidi="ar"/>
        </w:rPr>
        <w:t>informasi</w:t>
      </w:r>
      <w:r w:rsidR="000F6564" w:rsidRPr="00732307">
        <w:rPr>
          <w:rFonts w:eastAsia="TimesNewRomanPSMT"/>
          <w:sz w:val="22"/>
          <w:szCs w:val="22"/>
          <w:lang w:eastAsia="zh-CN" w:bidi="ar"/>
        </w:rPr>
        <w:t xml:space="preserve"> </w:t>
      </w:r>
      <w:r w:rsidR="000F6564">
        <w:rPr>
          <w:rFonts w:eastAsia="TimesNewRomanPSMT"/>
          <w:sz w:val="22"/>
          <w:szCs w:val="22"/>
          <w:lang w:val="id-ID" w:eastAsia="zh-CN" w:bidi="ar"/>
        </w:rPr>
        <w:t>penting serta</w:t>
      </w:r>
      <w:r w:rsidRPr="00732307">
        <w:rPr>
          <w:rFonts w:eastAsia="TimesNewRomanPSMT"/>
          <w:sz w:val="22"/>
          <w:szCs w:val="22"/>
          <w:lang w:eastAsia="zh-CN" w:bidi="ar"/>
        </w:rPr>
        <w:t xml:space="preserve"> </w:t>
      </w:r>
      <w:r w:rsidR="000F6564">
        <w:rPr>
          <w:rFonts w:eastAsia="TimesNewRomanPSMT"/>
          <w:sz w:val="22"/>
          <w:szCs w:val="22"/>
          <w:lang w:val="id-ID" w:eastAsia="zh-CN" w:bidi="ar"/>
        </w:rPr>
        <w:t>sikap seseorang</w:t>
      </w:r>
      <w:r w:rsidRPr="00732307">
        <w:rPr>
          <w:rFonts w:eastAsia="TimesNewRomanPSMT"/>
          <w:sz w:val="22"/>
          <w:szCs w:val="22"/>
          <w:lang w:eastAsia="zh-CN" w:bidi="ar"/>
        </w:rPr>
        <w:t xml:space="preserve">, </w:t>
      </w:r>
      <w:proofErr w:type="spellStart"/>
      <w:r w:rsidRPr="00732307">
        <w:rPr>
          <w:rFonts w:eastAsia="TimesNewRomanPSMT"/>
          <w:sz w:val="22"/>
          <w:szCs w:val="22"/>
          <w:lang w:eastAsia="zh-CN" w:bidi="ar"/>
        </w:rPr>
        <w:t>baik</w:t>
      </w:r>
      <w:proofErr w:type="spellEnd"/>
      <w:r w:rsidRPr="00732307">
        <w:rPr>
          <w:rFonts w:eastAsia="TimesNewRomanPSMT"/>
          <w:sz w:val="22"/>
          <w:szCs w:val="22"/>
          <w:lang w:eastAsia="zh-CN" w:bidi="ar"/>
        </w:rPr>
        <w:t xml:space="preserve"> </w:t>
      </w:r>
      <w:r w:rsidR="000F6564">
        <w:rPr>
          <w:rFonts w:eastAsia="TimesNewRomanPSMT"/>
          <w:sz w:val="22"/>
          <w:szCs w:val="22"/>
          <w:lang w:val="id-ID" w:eastAsia="zh-CN" w:bidi="ar"/>
        </w:rPr>
        <w:t>berk</w:t>
      </w:r>
      <w:proofErr w:type="spellStart"/>
      <w:r w:rsidRPr="00732307">
        <w:rPr>
          <w:rFonts w:eastAsia="TimesNewRomanPSMT"/>
          <w:sz w:val="22"/>
          <w:szCs w:val="22"/>
          <w:lang w:eastAsia="zh-CN" w:bidi="ar"/>
        </w:rPr>
        <w:t>omunikasi</w:t>
      </w:r>
      <w:proofErr w:type="spellEnd"/>
      <w:r w:rsidRPr="00732307">
        <w:rPr>
          <w:rFonts w:eastAsia="TimesNewRomanPSMT"/>
          <w:sz w:val="22"/>
          <w:szCs w:val="22"/>
          <w:lang w:eastAsia="zh-CN" w:bidi="ar"/>
        </w:rPr>
        <w:t xml:space="preserve"> </w:t>
      </w:r>
      <w:r w:rsidR="000F6564">
        <w:rPr>
          <w:rFonts w:eastAsia="TimesNewRomanPSMT"/>
          <w:sz w:val="22"/>
          <w:szCs w:val="22"/>
          <w:lang w:val="id-ID" w:eastAsia="zh-CN" w:bidi="ar"/>
        </w:rPr>
        <w:t xml:space="preserve">melalui </w:t>
      </w:r>
      <w:proofErr w:type="spellStart"/>
      <w:r w:rsidRPr="00732307">
        <w:rPr>
          <w:rFonts w:eastAsia="TimesNewRomanPSMT"/>
          <w:sz w:val="22"/>
          <w:szCs w:val="22"/>
          <w:lang w:eastAsia="zh-CN" w:bidi="ar"/>
        </w:rPr>
        <w:t>tatap</w:t>
      </w:r>
      <w:proofErr w:type="spellEnd"/>
      <w:r w:rsidRPr="00732307">
        <w:rPr>
          <w:rFonts w:eastAsia="TimesNewRomanPSMT"/>
          <w:sz w:val="22"/>
          <w:szCs w:val="22"/>
          <w:lang w:eastAsia="zh-CN" w:bidi="ar"/>
        </w:rPr>
        <w:t xml:space="preserve"> </w:t>
      </w:r>
      <w:proofErr w:type="spellStart"/>
      <w:r w:rsidRPr="00732307">
        <w:rPr>
          <w:rFonts w:eastAsia="TimesNewRomanPSMT"/>
          <w:sz w:val="22"/>
          <w:szCs w:val="22"/>
          <w:lang w:eastAsia="zh-CN" w:bidi="ar"/>
        </w:rPr>
        <w:t>muka</w:t>
      </w:r>
      <w:proofErr w:type="spellEnd"/>
      <w:r w:rsidRPr="00732307">
        <w:rPr>
          <w:rFonts w:eastAsia="TimesNewRomanPSMT"/>
          <w:sz w:val="22"/>
          <w:szCs w:val="22"/>
          <w:lang w:eastAsia="zh-CN" w:bidi="ar"/>
        </w:rPr>
        <w:t xml:space="preserve"> </w:t>
      </w:r>
      <w:r w:rsidR="000F6564">
        <w:rPr>
          <w:rFonts w:eastAsia="TimesNewRomanPSMT"/>
          <w:sz w:val="22"/>
          <w:szCs w:val="22"/>
          <w:lang w:val="id-ID" w:eastAsia="zh-CN" w:bidi="ar"/>
        </w:rPr>
        <w:t>ataupun ber</w:t>
      </w:r>
      <w:proofErr w:type="spellStart"/>
      <w:r w:rsidRPr="00732307">
        <w:rPr>
          <w:rFonts w:eastAsia="TimesNewRomanPSMT"/>
          <w:sz w:val="22"/>
          <w:szCs w:val="22"/>
          <w:lang w:eastAsia="zh-CN" w:bidi="ar"/>
        </w:rPr>
        <w:t>komunikasi</w:t>
      </w:r>
      <w:proofErr w:type="spellEnd"/>
      <w:r w:rsidRPr="00732307">
        <w:rPr>
          <w:rFonts w:eastAsia="TimesNewRomanPSMT"/>
          <w:sz w:val="22"/>
          <w:szCs w:val="22"/>
          <w:lang w:eastAsia="zh-CN" w:bidi="ar"/>
        </w:rPr>
        <w:t xml:space="preserve"> </w:t>
      </w:r>
      <w:proofErr w:type="spellStart"/>
      <w:r w:rsidRPr="00732307">
        <w:rPr>
          <w:rFonts w:eastAsia="TimesNewRomanPSMT"/>
          <w:sz w:val="22"/>
          <w:szCs w:val="22"/>
          <w:lang w:eastAsia="zh-CN" w:bidi="ar"/>
        </w:rPr>
        <w:t>melalui</w:t>
      </w:r>
      <w:proofErr w:type="spellEnd"/>
      <w:r w:rsidRPr="00732307">
        <w:rPr>
          <w:rFonts w:eastAsia="TimesNewRomanPSMT"/>
          <w:sz w:val="22"/>
          <w:szCs w:val="22"/>
          <w:lang w:eastAsia="zh-CN" w:bidi="ar"/>
        </w:rPr>
        <w:t xml:space="preserve"> media. </w:t>
      </w:r>
      <w:proofErr w:type="spellStart"/>
      <w:r w:rsidRPr="00732307">
        <w:rPr>
          <w:rFonts w:eastAsia="SimSun"/>
          <w:sz w:val="22"/>
          <w:szCs w:val="22"/>
          <w:lang w:eastAsia="zh-CN" w:bidi="ar"/>
        </w:rPr>
        <w:t>Pasaribu</w:t>
      </w:r>
      <w:proofErr w:type="spellEnd"/>
      <w:r w:rsidRPr="00732307">
        <w:rPr>
          <w:rFonts w:eastAsia="SimSun"/>
          <w:sz w:val="22"/>
          <w:szCs w:val="22"/>
          <w:lang w:eastAsia="zh-CN" w:bidi="ar"/>
        </w:rPr>
        <w:t xml:space="preserve"> </w:t>
      </w:r>
      <w:r w:rsidRPr="00732307">
        <w:rPr>
          <w:rFonts w:eastAsia="SimSun"/>
          <w:sz w:val="22"/>
          <w:szCs w:val="22"/>
          <w:lang w:val="id-ID" w:eastAsia="zh-CN" w:bidi="ar"/>
        </w:rPr>
        <w:t>(</w:t>
      </w:r>
      <w:r w:rsidRPr="00732307">
        <w:rPr>
          <w:rFonts w:eastAsia="SimSun"/>
          <w:sz w:val="22"/>
          <w:szCs w:val="22"/>
          <w:lang w:eastAsia="zh-CN" w:bidi="ar"/>
        </w:rPr>
        <w:t>2018)</w:t>
      </w:r>
      <w:r w:rsidRPr="00732307">
        <w:rPr>
          <w:rFonts w:eastAsia="SimSun"/>
          <w:sz w:val="22"/>
          <w:szCs w:val="22"/>
          <w:lang w:val="id-ID" w:eastAsia="zh-CN" w:bidi="ar"/>
        </w:rPr>
        <w:t xml:space="preserve"> </w:t>
      </w:r>
      <w:r w:rsidR="00BB387F">
        <w:rPr>
          <w:rFonts w:eastAsia="SimSun"/>
          <w:sz w:val="22"/>
          <w:szCs w:val="22"/>
          <w:lang w:val="id-ID" w:eastAsia="zh-CN" w:bidi="ar"/>
        </w:rPr>
        <w:t xml:space="preserve">menyatakan bahwa </w:t>
      </w:r>
      <w:r w:rsidRPr="00732307">
        <w:rPr>
          <w:rFonts w:eastAsia="SimSun"/>
          <w:sz w:val="22"/>
          <w:szCs w:val="22"/>
          <w:lang w:val="id-ID" w:eastAsia="zh-CN" w:bidi="ar"/>
        </w:rPr>
        <w:t>p</w:t>
      </w:r>
      <w:proofErr w:type="spellStart"/>
      <w:r w:rsidRPr="00732307">
        <w:rPr>
          <w:rFonts w:eastAsia="SimSun"/>
          <w:sz w:val="22"/>
          <w:szCs w:val="22"/>
          <w:lang w:eastAsia="zh-CN" w:bidi="ar"/>
        </w:rPr>
        <w:t>ada</w:t>
      </w:r>
      <w:proofErr w:type="spellEnd"/>
      <w:r w:rsidRPr="00732307">
        <w:rPr>
          <w:rFonts w:eastAsia="SimSun"/>
          <w:sz w:val="22"/>
          <w:szCs w:val="22"/>
          <w:lang w:eastAsia="zh-CN" w:bidi="ar"/>
        </w:rPr>
        <w:t xml:space="preserve"> </w:t>
      </w:r>
      <w:proofErr w:type="spellStart"/>
      <w:r w:rsidRPr="00732307">
        <w:rPr>
          <w:rFonts w:eastAsia="SimSun"/>
          <w:sz w:val="22"/>
          <w:szCs w:val="22"/>
          <w:lang w:eastAsia="zh-CN" w:bidi="ar"/>
        </w:rPr>
        <w:t>aspek</w:t>
      </w:r>
      <w:proofErr w:type="spellEnd"/>
      <w:r w:rsidRPr="00732307">
        <w:rPr>
          <w:rFonts w:eastAsia="SimSun"/>
          <w:sz w:val="22"/>
          <w:szCs w:val="22"/>
          <w:lang w:eastAsia="zh-CN" w:bidi="ar"/>
        </w:rPr>
        <w:t xml:space="preserve"> </w:t>
      </w:r>
      <w:proofErr w:type="spellStart"/>
      <w:r w:rsidRPr="00732307">
        <w:rPr>
          <w:rFonts w:eastAsia="SimSun"/>
          <w:sz w:val="22"/>
          <w:szCs w:val="22"/>
          <w:lang w:eastAsia="zh-CN" w:bidi="ar"/>
        </w:rPr>
        <w:t>mampu</w:t>
      </w:r>
      <w:proofErr w:type="spellEnd"/>
      <w:r w:rsidRPr="00732307">
        <w:rPr>
          <w:rFonts w:eastAsia="SimSun"/>
          <w:sz w:val="22"/>
          <w:szCs w:val="22"/>
          <w:lang w:eastAsia="zh-CN" w:bidi="ar"/>
        </w:rPr>
        <w:t xml:space="preserve"> </w:t>
      </w:r>
      <w:proofErr w:type="spellStart"/>
      <w:r w:rsidRPr="00732307">
        <w:rPr>
          <w:rFonts w:eastAsia="SimSun"/>
          <w:sz w:val="22"/>
          <w:szCs w:val="22"/>
          <w:lang w:eastAsia="zh-CN" w:bidi="ar"/>
        </w:rPr>
        <w:t>memecahkan</w:t>
      </w:r>
      <w:proofErr w:type="spellEnd"/>
      <w:r w:rsidRPr="00732307">
        <w:rPr>
          <w:rFonts w:eastAsia="SimSun"/>
          <w:sz w:val="22"/>
          <w:szCs w:val="22"/>
          <w:lang w:eastAsia="zh-CN" w:bidi="ar"/>
        </w:rPr>
        <w:t xml:space="preserve"> </w:t>
      </w:r>
      <w:proofErr w:type="spellStart"/>
      <w:r w:rsidRPr="00732307">
        <w:rPr>
          <w:rFonts w:eastAsia="SimSun"/>
          <w:sz w:val="22"/>
          <w:szCs w:val="22"/>
          <w:lang w:eastAsia="zh-CN" w:bidi="ar"/>
        </w:rPr>
        <w:t>masalah</w:t>
      </w:r>
      <w:proofErr w:type="spellEnd"/>
      <w:r w:rsidRPr="00732307">
        <w:rPr>
          <w:rFonts w:eastAsia="SimSun"/>
          <w:sz w:val="22"/>
          <w:szCs w:val="22"/>
          <w:lang w:eastAsia="zh-CN" w:bidi="ar"/>
        </w:rPr>
        <w:t xml:space="preserve">, </w:t>
      </w:r>
      <w:r w:rsidR="00BB387F">
        <w:rPr>
          <w:rFonts w:eastAsia="SimSun"/>
          <w:sz w:val="22"/>
          <w:szCs w:val="22"/>
          <w:lang w:val="id-ID" w:eastAsia="zh-CN" w:bidi="ar"/>
        </w:rPr>
        <w:t xml:space="preserve">seorang </w:t>
      </w:r>
      <w:proofErr w:type="spellStart"/>
      <w:r w:rsidRPr="00732307">
        <w:rPr>
          <w:rFonts w:eastAsia="SimSun"/>
          <w:sz w:val="22"/>
          <w:szCs w:val="22"/>
          <w:lang w:eastAsia="zh-CN" w:bidi="ar"/>
        </w:rPr>
        <w:t>anak</w:t>
      </w:r>
      <w:proofErr w:type="spellEnd"/>
      <w:r w:rsidRPr="00732307">
        <w:rPr>
          <w:rFonts w:eastAsia="SimSun"/>
          <w:sz w:val="22"/>
          <w:szCs w:val="22"/>
          <w:lang w:eastAsia="zh-CN" w:bidi="ar"/>
        </w:rPr>
        <w:t xml:space="preserve"> yang </w:t>
      </w:r>
      <w:r w:rsidR="00BB387F">
        <w:rPr>
          <w:rFonts w:eastAsia="SimSun"/>
          <w:sz w:val="22"/>
          <w:szCs w:val="22"/>
          <w:lang w:val="id-ID" w:eastAsia="zh-CN" w:bidi="ar"/>
        </w:rPr>
        <w:t xml:space="preserve">tingkat </w:t>
      </w:r>
      <w:proofErr w:type="spellStart"/>
      <w:r w:rsidRPr="00732307">
        <w:rPr>
          <w:rFonts w:eastAsia="SimSun"/>
          <w:sz w:val="22"/>
          <w:szCs w:val="22"/>
          <w:lang w:eastAsia="zh-CN" w:bidi="ar"/>
        </w:rPr>
        <w:t>kecerdasan</w:t>
      </w:r>
      <w:proofErr w:type="spellEnd"/>
      <w:r w:rsidRPr="00732307">
        <w:rPr>
          <w:rFonts w:eastAsia="SimSun"/>
          <w:sz w:val="22"/>
          <w:szCs w:val="22"/>
          <w:lang w:eastAsia="zh-CN" w:bidi="ar"/>
        </w:rPr>
        <w:t xml:space="preserve"> interpersonal</w:t>
      </w:r>
      <w:r w:rsidR="00BB387F">
        <w:rPr>
          <w:rFonts w:eastAsia="SimSun"/>
          <w:sz w:val="22"/>
          <w:szCs w:val="22"/>
          <w:lang w:val="id-ID" w:eastAsia="zh-CN" w:bidi="ar"/>
        </w:rPr>
        <w:t>nya</w:t>
      </w:r>
      <w:r w:rsidRPr="00732307">
        <w:rPr>
          <w:rFonts w:eastAsia="SimSun"/>
          <w:sz w:val="22"/>
          <w:szCs w:val="22"/>
          <w:lang w:eastAsia="zh-CN" w:bidi="ar"/>
        </w:rPr>
        <w:t xml:space="preserve"> </w:t>
      </w:r>
      <w:proofErr w:type="spellStart"/>
      <w:r w:rsidRPr="00732307">
        <w:rPr>
          <w:rFonts w:eastAsia="SimSun"/>
          <w:sz w:val="22"/>
          <w:szCs w:val="22"/>
          <w:lang w:eastAsia="zh-CN" w:bidi="ar"/>
        </w:rPr>
        <w:t>tinggi</w:t>
      </w:r>
      <w:proofErr w:type="spellEnd"/>
      <w:r w:rsidRPr="00732307">
        <w:rPr>
          <w:rFonts w:eastAsia="SimSun"/>
          <w:sz w:val="22"/>
          <w:szCs w:val="22"/>
          <w:lang w:eastAsia="zh-CN" w:bidi="ar"/>
        </w:rPr>
        <w:t xml:space="preserve"> </w:t>
      </w:r>
      <w:r w:rsidR="00BB387F">
        <w:rPr>
          <w:rFonts w:eastAsia="SimSun"/>
          <w:sz w:val="22"/>
          <w:szCs w:val="22"/>
          <w:lang w:val="id-ID" w:eastAsia="zh-CN" w:bidi="ar"/>
        </w:rPr>
        <w:t xml:space="preserve">akan mampu </w:t>
      </w:r>
      <w:proofErr w:type="spellStart"/>
      <w:r w:rsidRPr="00732307">
        <w:rPr>
          <w:rFonts w:eastAsia="SimSun"/>
          <w:sz w:val="22"/>
          <w:szCs w:val="22"/>
          <w:lang w:eastAsia="zh-CN" w:bidi="ar"/>
        </w:rPr>
        <w:t>memecahkan</w:t>
      </w:r>
      <w:proofErr w:type="spellEnd"/>
      <w:r w:rsidRPr="00732307">
        <w:rPr>
          <w:rFonts w:eastAsia="SimSun"/>
          <w:sz w:val="22"/>
          <w:szCs w:val="22"/>
          <w:lang w:eastAsia="zh-CN" w:bidi="ar"/>
        </w:rPr>
        <w:t xml:space="preserve"> </w:t>
      </w:r>
      <w:r w:rsidR="007562CC" w:rsidRPr="00732307">
        <w:rPr>
          <w:rFonts w:eastAsia="SimSun"/>
          <w:sz w:val="22"/>
          <w:szCs w:val="22"/>
          <w:lang w:val="id-ID" w:eastAsia="zh-CN" w:bidi="ar"/>
        </w:rPr>
        <w:t xml:space="preserve">masalah </w:t>
      </w:r>
      <w:proofErr w:type="spellStart"/>
      <w:r w:rsidRPr="00732307">
        <w:rPr>
          <w:rFonts w:eastAsia="SimSun"/>
          <w:sz w:val="22"/>
          <w:szCs w:val="22"/>
          <w:lang w:eastAsia="zh-CN" w:bidi="ar"/>
        </w:rPr>
        <w:t>antar</w:t>
      </w:r>
      <w:proofErr w:type="spellEnd"/>
      <w:r w:rsidRPr="00732307">
        <w:rPr>
          <w:rFonts w:eastAsia="SimSun"/>
          <w:sz w:val="22"/>
          <w:szCs w:val="22"/>
          <w:lang w:eastAsia="zh-CN" w:bidi="ar"/>
        </w:rPr>
        <w:t xml:space="preserve"> </w:t>
      </w:r>
      <w:r w:rsidR="00BB387F">
        <w:rPr>
          <w:rFonts w:eastAsia="SimSun"/>
          <w:sz w:val="22"/>
          <w:szCs w:val="22"/>
          <w:lang w:val="id-ID" w:eastAsia="zh-CN" w:bidi="ar"/>
        </w:rPr>
        <w:t>satu dengan yang lain</w:t>
      </w:r>
      <w:r w:rsidRPr="00732307">
        <w:rPr>
          <w:rFonts w:eastAsia="SimSun"/>
          <w:sz w:val="22"/>
          <w:szCs w:val="22"/>
          <w:lang w:eastAsia="zh-CN" w:bidi="ar"/>
        </w:rPr>
        <w:t xml:space="preserve"> </w:t>
      </w:r>
      <w:r w:rsidR="007562CC" w:rsidRPr="00732307">
        <w:rPr>
          <w:rFonts w:eastAsia="SimSun"/>
          <w:sz w:val="22"/>
          <w:szCs w:val="22"/>
          <w:lang w:val="id-ID" w:eastAsia="zh-CN" w:bidi="ar"/>
        </w:rPr>
        <w:t xml:space="preserve">secara </w:t>
      </w:r>
      <w:proofErr w:type="spellStart"/>
      <w:r w:rsidRPr="00732307">
        <w:rPr>
          <w:rFonts w:eastAsia="SimSun"/>
          <w:sz w:val="22"/>
          <w:szCs w:val="22"/>
          <w:lang w:eastAsia="zh-CN" w:bidi="ar"/>
        </w:rPr>
        <w:t>efektif</w:t>
      </w:r>
      <w:proofErr w:type="spellEnd"/>
      <w:r w:rsidRPr="00732307">
        <w:rPr>
          <w:rFonts w:eastAsia="SimSun"/>
          <w:sz w:val="22"/>
          <w:szCs w:val="22"/>
          <w:lang w:eastAsia="zh-CN" w:bidi="ar"/>
        </w:rPr>
        <w:t xml:space="preserve">, </w:t>
      </w:r>
      <w:r w:rsidR="00BB387F">
        <w:rPr>
          <w:rFonts w:eastAsia="SimSun"/>
          <w:sz w:val="22"/>
          <w:szCs w:val="22"/>
          <w:lang w:val="id-ID" w:eastAsia="zh-CN" w:bidi="ar"/>
        </w:rPr>
        <w:t xml:space="preserve">berbeda </w:t>
      </w:r>
      <w:proofErr w:type="spellStart"/>
      <w:r w:rsidRPr="00732307">
        <w:rPr>
          <w:rFonts w:eastAsia="SimSun"/>
          <w:sz w:val="22"/>
          <w:szCs w:val="22"/>
          <w:lang w:eastAsia="zh-CN" w:bidi="ar"/>
        </w:rPr>
        <w:t>dengan</w:t>
      </w:r>
      <w:proofErr w:type="spellEnd"/>
      <w:r w:rsidRPr="00732307">
        <w:rPr>
          <w:rFonts w:eastAsia="SimSun"/>
          <w:sz w:val="22"/>
          <w:szCs w:val="22"/>
          <w:lang w:eastAsia="zh-CN" w:bidi="ar"/>
        </w:rPr>
        <w:t xml:space="preserve"> </w:t>
      </w:r>
      <w:r w:rsidR="00BB387F">
        <w:rPr>
          <w:rFonts w:eastAsia="SimSun"/>
          <w:sz w:val="22"/>
          <w:szCs w:val="22"/>
          <w:lang w:val="id-ID" w:eastAsia="zh-CN" w:bidi="ar"/>
        </w:rPr>
        <w:t xml:space="preserve">seorang </w:t>
      </w:r>
      <w:proofErr w:type="spellStart"/>
      <w:r w:rsidRPr="00732307">
        <w:rPr>
          <w:rFonts w:eastAsia="SimSun"/>
          <w:sz w:val="22"/>
          <w:szCs w:val="22"/>
          <w:lang w:eastAsia="zh-CN" w:bidi="ar"/>
        </w:rPr>
        <w:t>anak</w:t>
      </w:r>
      <w:proofErr w:type="spellEnd"/>
      <w:r w:rsidRPr="00732307">
        <w:rPr>
          <w:rFonts w:eastAsia="SimSun"/>
          <w:sz w:val="22"/>
          <w:szCs w:val="22"/>
          <w:lang w:eastAsia="zh-CN" w:bidi="ar"/>
        </w:rPr>
        <w:t xml:space="preserve"> yang </w:t>
      </w:r>
      <w:r w:rsidR="00BB387F">
        <w:rPr>
          <w:rFonts w:eastAsia="SimSun"/>
          <w:sz w:val="22"/>
          <w:szCs w:val="22"/>
          <w:lang w:val="id-ID" w:eastAsia="zh-CN" w:bidi="ar"/>
        </w:rPr>
        <w:t xml:space="preserve">memiliki tingkat </w:t>
      </w:r>
      <w:proofErr w:type="spellStart"/>
      <w:r w:rsidRPr="00732307">
        <w:rPr>
          <w:rFonts w:eastAsia="SimSun"/>
          <w:sz w:val="22"/>
          <w:szCs w:val="22"/>
          <w:lang w:eastAsia="zh-CN" w:bidi="ar"/>
        </w:rPr>
        <w:t>kecerdasan</w:t>
      </w:r>
      <w:proofErr w:type="spellEnd"/>
      <w:r w:rsidRPr="00732307">
        <w:rPr>
          <w:rFonts w:eastAsia="SimSun"/>
          <w:sz w:val="22"/>
          <w:szCs w:val="22"/>
          <w:lang w:eastAsia="zh-CN" w:bidi="ar"/>
        </w:rPr>
        <w:t xml:space="preserve"> interpersonal </w:t>
      </w:r>
      <w:proofErr w:type="spellStart"/>
      <w:r w:rsidRPr="00732307">
        <w:rPr>
          <w:rFonts w:eastAsia="SimSun"/>
          <w:sz w:val="22"/>
          <w:szCs w:val="22"/>
          <w:lang w:eastAsia="zh-CN" w:bidi="ar"/>
        </w:rPr>
        <w:t>rendah</w:t>
      </w:r>
      <w:proofErr w:type="spellEnd"/>
      <w:r w:rsidR="00BB387F">
        <w:rPr>
          <w:rFonts w:eastAsia="SimSun"/>
          <w:sz w:val="22"/>
          <w:szCs w:val="22"/>
          <w:lang w:val="id-ID" w:eastAsia="zh-CN" w:bidi="ar"/>
        </w:rPr>
        <w:t xml:space="preserve">, maka kemampuan memecahkan masalahnya </w:t>
      </w:r>
      <w:r w:rsidR="00A13006">
        <w:rPr>
          <w:rFonts w:eastAsia="SimSun"/>
          <w:sz w:val="22"/>
          <w:szCs w:val="22"/>
          <w:lang w:val="id-ID" w:eastAsia="zh-CN" w:bidi="ar"/>
        </w:rPr>
        <w:t>pun juga rendah</w:t>
      </w:r>
      <w:r w:rsidRPr="00732307">
        <w:rPr>
          <w:rFonts w:eastAsia="SimSun"/>
          <w:sz w:val="22"/>
          <w:szCs w:val="22"/>
          <w:lang w:val="id-ID" w:eastAsia="zh-CN" w:bidi="ar"/>
        </w:rPr>
        <w:t>.</w:t>
      </w:r>
    </w:p>
    <w:p w14:paraId="5A1B54C3" w14:textId="5A231749" w:rsidR="0094345B" w:rsidRPr="00732307" w:rsidRDefault="00A13006">
      <w:pPr>
        <w:spacing w:after="240" w:line="240" w:lineRule="auto"/>
        <w:ind w:firstLine="709"/>
        <w:jc w:val="both"/>
        <w:rPr>
          <w:rFonts w:eastAsia="Calisto MT"/>
          <w:sz w:val="24"/>
          <w:szCs w:val="24"/>
          <w:lang w:eastAsia="zh-CN" w:bidi="ar"/>
        </w:rPr>
      </w:pPr>
      <w:proofErr w:type="spellStart"/>
      <w:r w:rsidRPr="00732307">
        <w:rPr>
          <w:rFonts w:eastAsia="Calisto MT"/>
          <w:sz w:val="22"/>
          <w:szCs w:val="22"/>
          <w:lang w:eastAsia="zh-CN" w:bidi="ar"/>
        </w:rPr>
        <w:t>Ilmu</w:t>
      </w:r>
      <w:proofErr w:type="spellEnd"/>
      <w:r w:rsidRPr="00732307">
        <w:rPr>
          <w:rFonts w:eastAsia="Calisto MT"/>
          <w:sz w:val="22"/>
          <w:szCs w:val="22"/>
          <w:lang w:eastAsia="zh-CN" w:bidi="ar"/>
        </w:rPr>
        <w:t xml:space="preserve"> </w:t>
      </w:r>
      <w:proofErr w:type="spellStart"/>
      <w:r w:rsidRPr="00732307">
        <w:rPr>
          <w:rFonts w:eastAsia="Calisto MT"/>
          <w:sz w:val="22"/>
          <w:szCs w:val="22"/>
          <w:lang w:eastAsia="zh-CN" w:bidi="ar"/>
        </w:rPr>
        <w:t>Pengetahuan</w:t>
      </w:r>
      <w:proofErr w:type="spellEnd"/>
      <w:r w:rsidRPr="00732307">
        <w:rPr>
          <w:rFonts w:eastAsia="Calisto MT"/>
          <w:sz w:val="22"/>
          <w:szCs w:val="22"/>
          <w:lang w:eastAsia="zh-CN" w:bidi="ar"/>
        </w:rPr>
        <w:t xml:space="preserve"> </w:t>
      </w:r>
      <w:proofErr w:type="spellStart"/>
      <w:r w:rsidRPr="00732307">
        <w:rPr>
          <w:rFonts w:eastAsia="Calisto MT"/>
          <w:sz w:val="22"/>
          <w:szCs w:val="22"/>
          <w:lang w:eastAsia="zh-CN" w:bidi="ar"/>
        </w:rPr>
        <w:t>Sosial</w:t>
      </w:r>
      <w:proofErr w:type="spellEnd"/>
      <w:r w:rsidRPr="00732307">
        <w:rPr>
          <w:rFonts w:eastAsia="Calisto MT"/>
          <w:sz w:val="22"/>
          <w:szCs w:val="22"/>
          <w:lang w:eastAsia="zh-CN" w:bidi="ar"/>
        </w:rPr>
        <w:t xml:space="preserve"> (IPS) </w:t>
      </w:r>
      <w:r>
        <w:rPr>
          <w:rFonts w:eastAsia="Calisto MT"/>
          <w:sz w:val="22"/>
          <w:szCs w:val="22"/>
          <w:lang w:val="id-ID" w:eastAsia="zh-CN" w:bidi="ar"/>
        </w:rPr>
        <w:t xml:space="preserve">memiliki kelima </w:t>
      </w:r>
      <w:proofErr w:type="spellStart"/>
      <w:r w:rsidR="00F4311B" w:rsidRPr="00732307">
        <w:rPr>
          <w:rFonts w:eastAsia="Calisto MT"/>
          <w:sz w:val="22"/>
          <w:szCs w:val="22"/>
          <w:lang w:eastAsia="zh-CN" w:bidi="ar"/>
        </w:rPr>
        <w:t>aspek</w:t>
      </w:r>
      <w:proofErr w:type="spellEnd"/>
      <w:r w:rsidR="00F4311B" w:rsidRPr="00732307">
        <w:rPr>
          <w:rFonts w:eastAsia="Calisto MT"/>
          <w:sz w:val="22"/>
          <w:szCs w:val="22"/>
          <w:lang w:eastAsia="zh-CN" w:bidi="ar"/>
        </w:rPr>
        <w:t xml:space="preserve"> </w:t>
      </w:r>
      <w:proofErr w:type="spellStart"/>
      <w:r w:rsidR="00F4311B" w:rsidRPr="00732307">
        <w:rPr>
          <w:rFonts w:eastAsia="Calisto MT"/>
          <w:sz w:val="22"/>
          <w:szCs w:val="22"/>
          <w:lang w:eastAsia="zh-CN" w:bidi="ar"/>
        </w:rPr>
        <w:t>tersebut</w:t>
      </w:r>
      <w:proofErr w:type="spellEnd"/>
      <w:r w:rsidR="00F4311B" w:rsidRPr="00732307">
        <w:rPr>
          <w:rFonts w:eastAsia="Calisto MT"/>
          <w:sz w:val="22"/>
          <w:szCs w:val="22"/>
          <w:lang w:eastAsia="zh-CN" w:bidi="ar"/>
        </w:rPr>
        <w:t xml:space="preserve"> </w:t>
      </w:r>
      <w:r>
        <w:rPr>
          <w:rFonts w:eastAsia="Calisto MT"/>
          <w:sz w:val="22"/>
          <w:szCs w:val="22"/>
          <w:lang w:val="id-ID" w:eastAsia="zh-CN" w:bidi="ar"/>
        </w:rPr>
        <w:t xml:space="preserve">dengan </w:t>
      </w:r>
      <w:proofErr w:type="spellStart"/>
      <w:r w:rsidR="00F4311B" w:rsidRPr="00732307">
        <w:rPr>
          <w:rFonts w:eastAsia="Calisto MT"/>
          <w:sz w:val="22"/>
          <w:szCs w:val="22"/>
          <w:lang w:eastAsia="zh-CN" w:bidi="ar"/>
        </w:rPr>
        <w:t>nilai</w:t>
      </w:r>
      <w:proofErr w:type="spellEnd"/>
      <w:r w:rsidR="00F4311B" w:rsidRPr="00732307">
        <w:rPr>
          <w:rFonts w:eastAsia="Calisto MT"/>
          <w:sz w:val="22"/>
          <w:szCs w:val="22"/>
          <w:lang w:eastAsia="zh-CN" w:bidi="ar"/>
        </w:rPr>
        <w:t xml:space="preserve"> inti yang </w:t>
      </w:r>
      <w:proofErr w:type="spellStart"/>
      <w:r w:rsidR="00F4311B" w:rsidRPr="00732307">
        <w:rPr>
          <w:rFonts w:eastAsia="Calisto MT"/>
          <w:sz w:val="22"/>
          <w:szCs w:val="22"/>
          <w:lang w:eastAsia="zh-CN" w:bidi="ar"/>
        </w:rPr>
        <w:t>berguna</w:t>
      </w:r>
      <w:proofErr w:type="spellEnd"/>
      <w:r w:rsidR="00F4311B" w:rsidRPr="00732307">
        <w:rPr>
          <w:rFonts w:eastAsia="Calisto MT"/>
          <w:sz w:val="22"/>
          <w:szCs w:val="22"/>
          <w:lang w:eastAsia="zh-CN" w:bidi="ar"/>
        </w:rPr>
        <w:t xml:space="preserve"> </w:t>
      </w:r>
      <w:proofErr w:type="spellStart"/>
      <w:r w:rsidR="00F4311B" w:rsidRPr="00732307">
        <w:rPr>
          <w:rFonts w:eastAsia="Calisto MT"/>
          <w:sz w:val="22"/>
          <w:szCs w:val="22"/>
          <w:lang w:eastAsia="zh-CN" w:bidi="ar"/>
        </w:rPr>
        <w:t>bagi</w:t>
      </w:r>
      <w:proofErr w:type="spellEnd"/>
      <w:r w:rsidR="00F4311B" w:rsidRPr="00732307">
        <w:rPr>
          <w:rFonts w:eastAsia="Calisto MT"/>
          <w:sz w:val="22"/>
          <w:szCs w:val="22"/>
          <w:lang w:eastAsia="zh-CN" w:bidi="ar"/>
        </w:rPr>
        <w:t xml:space="preserve"> </w:t>
      </w:r>
      <w:proofErr w:type="spellStart"/>
      <w:r w:rsidR="00F4311B" w:rsidRPr="00732307">
        <w:rPr>
          <w:rFonts w:eastAsia="Calisto MT"/>
          <w:sz w:val="22"/>
          <w:szCs w:val="22"/>
          <w:lang w:eastAsia="zh-CN" w:bidi="ar"/>
        </w:rPr>
        <w:t>masyarakat</w:t>
      </w:r>
      <w:proofErr w:type="spellEnd"/>
      <w:r w:rsidR="00F4311B" w:rsidRPr="00732307">
        <w:rPr>
          <w:rFonts w:eastAsia="Calisto MT"/>
          <w:sz w:val="22"/>
          <w:szCs w:val="22"/>
          <w:lang w:eastAsia="zh-CN" w:bidi="ar"/>
        </w:rPr>
        <w:t xml:space="preserve"> </w:t>
      </w:r>
      <w:proofErr w:type="spellStart"/>
      <w:r w:rsidR="00F4311B" w:rsidRPr="00732307">
        <w:rPr>
          <w:rFonts w:eastAsia="Calisto MT"/>
          <w:sz w:val="22"/>
          <w:szCs w:val="22"/>
          <w:lang w:eastAsia="zh-CN" w:bidi="ar"/>
        </w:rPr>
        <w:t>demokrasi</w:t>
      </w:r>
      <w:proofErr w:type="spellEnd"/>
      <w:r w:rsidR="00F4311B" w:rsidRPr="00732307">
        <w:rPr>
          <w:rFonts w:eastAsia="Calisto MT"/>
          <w:sz w:val="22"/>
          <w:szCs w:val="22"/>
          <w:lang w:eastAsia="zh-CN" w:bidi="ar"/>
        </w:rPr>
        <w:t xml:space="preserve">. </w:t>
      </w:r>
      <w:r w:rsidR="00F4311B" w:rsidRPr="00732307">
        <w:rPr>
          <w:rFonts w:eastAsia="Calisto MT"/>
          <w:sz w:val="22"/>
          <w:szCs w:val="22"/>
          <w:lang w:val="id-ID" w:eastAsia="zh-CN" w:bidi="ar"/>
        </w:rPr>
        <w:t xml:space="preserve">Menurut </w:t>
      </w:r>
      <w:proofErr w:type="spellStart"/>
      <w:r w:rsidR="00F4311B" w:rsidRPr="00732307">
        <w:rPr>
          <w:rFonts w:eastAsia="Calisto MT"/>
          <w:sz w:val="22"/>
          <w:szCs w:val="22"/>
          <w:lang w:eastAsia="zh-CN" w:bidi="ar"/>
        </w:rPr>
        <w:t>Susanti</w:t>
      </w:r>
      <w:proofErr w:type="spellEnd"/>
      <w:r w:rsidR="00F4311B" w:rsidRPr="00732307">
        <w:rPr>
          <w:rFonts w:eastAsia="Calisto MT"/>
          <w:sz w:val="22"/>
          <w:szCs w:val="22"/>
          <w:lang w:eastAsia="zh-CN" w:bidi="ar"/>
        </w:rPr>
        <w:t xml:space="preserve">, </w:t>
      </w:r>
      <w:proofErr w:type="spellStart"/>
      <w:r w:rsidR="00F4311B" w:rsidRPr="00732307">
        <w:rPr>
          <w:rFonts w:eastAsia="Calisto MT"/>
          <w:sz w:val="22"/>
          <w:szCs w:val="22"/>
          <w:lang w:eastAsia="zh-CN" w:bidi="ar"/>
        </w:rPr>
        <w:t>dkk</w:t>
      </w:r>
      <w:proofErr w:type="spellEnd"/>
      <w:r w:rsidR="00F4311B" w:rsidRPr="00732307">
        <w:rPr>
          <w:rFonts w:eastAsia="Calisto MT"/>
          <w:sz w:val="22"/>
          <w:szCs w:val="22"/>
          <w:lang w:eastAsia="zh-CN" w:bidi="ar"/>
        </w:rPr>
        <w:t xml:space="preserve">, </w:t>
      </w:r>
      <w:r w:rsidR="00F4311B" w:rsidRPr="00732307">
        <w:rPr>
          <w:rFonts w:eastAsia="Calisto MT"/>
          <w:sz w:val="22"/>
          <w:szCs w:val="22"/>
          <w:lang w:val="id-ID" w:eastAsia="zh-CN" w:bidi="ar"/>
        </w:rPr>
        <w:t>(</w:t>
      </w:r>
      <w:r w:rsidR="00F4311B" w:rsidRPr="00732307">
        <w:rPr>
          <w:rFonts w:eastAsia="Calisto MT"/>
          <w:sz w:val="22"/>
          <w:szCs w:val="22"/>
          <w:lang w:eastAsia="zh-CN" w:bidi="ar"/>
        </w:rPr>
        <w:t>2018)</w:t>
      </w:r>
      <w:r w:rsidR="00F4311B" w:rsidRPr="00732307">
        <w:rPr>
          <w:rFonts w:eastAsia="Calisto MT"/>
          <w:sz w:val="22"/>
          <w:szCs w:val="22"/>
          <w:lang w:val="id-ID" w:eastAsia="zh-CN" w:bidi="ar"/>
        </w:rPr>
        <w:t xml:space="preserve"> n</w:t>
      </w:r>
      <w:proofErr w:type="spellStart"/>
      <w:r w:rsidR="00F4311B" w:rsidRPr="00732307">
        <w:rPr>
          <w:rFonts w:eastAsia="Calisto MT"/>
          <w:sz w:val="22"/>
          <w:szCs w:val="22"/>
          <w:lang w:eastAsia="zh-CN" w:bidi="ar"/>
        </w:rPr>
        <w:t>ilai</w:t>
      </w:r>
      <w:proofErr w:type="spellEnd"/>
      <w:r w:rsidR="00F4311B" w:rsidRPr="00732307">
        <w:rPr>
          <w:rFonts w:eastAsia="Calisto MT"/>
          <w:sz w:val="22"/>
          <w:szCs w:val="22"/>
          <w:lang w:eastAsia="zh-CN" w:bidi="ar"/>
        </w:rPr>
        <w:t xml:space="preserve"> inti </w:t>
      </w:r>
      <w:proofErr w:type="spellStart"/>
      <w:r w:rsidR="00F4311B" w:rsidRPr="00732307">
        <w:rPr>
          <w:rFonts w:eastAsia="Calisto MT"/>
          <w:sz w:val="22"/>
          <w:szCs w:val="22"/>
          <w:lang w:eastAsia="zh-CN" w:bidi="ar"/>
        </w:rPr>
        <w:t>ini</w:t>
      </w:r>
      <w:proofErr w:type="spellEnd"/>
      <w:r w:rsidR="00F4311B" w:rsidRPr="00732307">
        <w:rPr>
          <w:rFonts w:eastAsia="Calisto MT"/>
          <w:sz w:val="22"/>
          <w:szCs w:val="22"/>
          <w:lang w:eastAsia="zh-CN" w:bidi="ar"/>
        </w:rPr>
        <w:t xml:space="preserve"> </w:t>
      </w:r>
      <w:proofErr w:type="spellStart"/>
      <w:r w:rsidR="00F4311B" w:rsidRPr="00732307">
        <w:rPr>
          <w:rFonts w:eastAsia="Calisto MT"/>
          <w:sz w:val="22"/>
          <w:szCs w:val="22"/>
          <w:lang w:eastAsia="zh-CN" w:bidi="ar"/>
        </w:rPr>
        <w:t>meliputi</w:t>
      </w:r>
      <w:proofErr w:type="spellEnd"/>
      <w:r w:rsidR="00F4311B" w:rsidRPr="00732307">
        <w:rPr>
          <w:rFonts w:eastAsia="Calisto MT"/>
          <w:sz w:val="22"/>
          <w:szCs w:val="22"/>
          <w:lang w:eastAsia="zh-CN" w:bidi="ar"/>
        </w:rPr>
        <w:t xml:space="preserve"> </w:t>
      </w:r>
      <w:proofErr w:type="spellStart"/>
      <w:r w:rsidR="00F4311B" w:rsidRPr="00732307">
        <w:rPr>
          <w:rFonts w:eastAsia="Calisto MT"/>
          <w:sz w:val="22"/>
          <w:szCs w:val="22"/>
          <w:lang w:eastAsia="zh-CN" w:bidi="ar"/>
        </w:rPr>
        <w:t>nilai</w:t>
      </w:r>
      <w:proofErr w:type="spellEnd"/>
      <w:r w:rsidR="00F4311B" w:rsidRPr="00732307">
        <w:rPr>
          <w:rFonts w:eastAsia="Calisto MT"/>
          <w:sz w:val="22"/>
          <w:szCs w:val="22"/>
          <w:lang w:eastAsia="zh-CN" w:bidi="ar"/>
        </w:rPr>
        <w:t xml:space="preserve"> </w:t>
      </w:r>
      <w:proofErr w:type="spellStart"/>
      <w:r w:rsidR="00F4311B" w:rsidRPr="00732307">
        <w:rPr>
          <w:rFonts w:eastAsia="Calisto MT"/>
          <w:sz w:val="22"/>
          <w:szCs w:val="22"/>
          <w:lang w:eastAsia="zh-CN" w:bidi="ar"/>
        </w:rPr>
        <w:t>kepercayaan</w:t>
      </w:r>
      <w:proofErr w:type="spellEnd"/>
      <w:r w:rsidR="00F4311B" w:rsidRPr="00732307">
        <w:rPr>
          <w:rFonts w:eastAsia="Calisto MT"/>
          <w:sz w:val="22"/>
          <w:szCs w:val="22"/>
          <w:lang w:eastAsia="zh-CN" w:bidi="ar"/>
        </w:rPr>
        <w:t xml:space="preserve"> dan </w:t>
      </w:r>
      <w:proofErr w:type="spellStart"/>
      <w:r w:rsidR="00F4311B" w:rsidRPr="00732307">
        <w:rPr>
          <w:rFonts w:eastAsia="Calisto MT"/>
          <w:sz w:val="22"/>
          <w:szCs w:val="22"/>
          <w:lang w:eastAsia="zh-CN" w:bidi="ar"/>
        </w:rPr>
        <w:t>martabat</w:t>
      </w:r>
      <w:proofErr w:type="spellEnd"/>
      <w:r w:rsidR="00F4311B" w:rsidRPr="00732307">
        <w:rPr>
          <w:rFonts w:eastAsia="Calisto MT"/>
          <w:sz w:val="22"/>
          <w:szCs w:val="22"/>
          <w:lang w:eastAsia="zh-CN" w:bidi="ar"/>
        </w:rPr>
        <w:t xml:space="preserve"> </w:t>
      </w:r>
      <w:proofErr w:type="spellStart"/>
      <w:r w:rsidR="00F4311B" w:rsidRPr="00732307">
        <w:rPr>
          <w:rFonts w:eastAsia="Calisto MT"/>
          <w:sz w:val="22"/>
          <w:szCs w:val="22"/>
          <w:lang w:eastAsia="zh-CN" w:bidi="ar"/>
        </w:rPr>
        <w:t>setiap</w:t>
      </w:r>
      <w:proofErr w:type="spellEnd"/>
      <w:r w:rsidR="00F4311B" w:rsidRPr="00732307">
        <w:rPr>
          <w:rFonts w:eastAsia="Calisto MT"/>
          <w:sz w:val="22"/>
          <w:szCs w:val="22"/>
          <w:lang w:eastAsia="zh-CN" w:bidi="ar"/>
        </w:rPr>
        <w:t xml:space="preserve"> </w:t>
      </w:r>
      <w:proofErr w:type="spellStart"/>
      <w:r w:rsidR="00F4311B" w:rsidRPr="00732307">
        <w:rPr>
          <w:rFonts w:eastAsia="Calisto MT"/>
          <w:sz w:val="22"/>
          <w:szCs w:val="22"/>
          <w:lang w:eastAsia="zh-CN" w:bidi="ar"/>
        </w:rPr>
        <w:t>manusia</w:t>
      </w:r>
      <w:proofErr w:type="spellEnd"/>
      <w:r w:rsidR="00F4311B" w:rsidRPr="00732307">
        <w:rPr>
          <w:rFonts w:eastAsia="Calisto MT"/>
          <w:sz w:val="22"/>
          <w:szCs w:val="22"/>
          <w:lang w:eastAsia="zh-CN" w:bidi="ar"/>
        </w:rPr>
        <w:t xml:space="preserve">, </w:t>
      </w:r>
      <w:proofErr w:type="spellStart"/>
      <w:r w:rsidR="00F4311B" w:rsidRPr="00732307">
        <w:rPr>
          <w:rFonts w:eastAsia="Calisto MT"/>
          <w:sz w:val="22"/>
          <w:szCs w:val="22"/>
          <w:lang w:eastAsia="zh-CN" w:bidi="ar"/>
        </w:rPr>
        <w:t>kebebasan</w:t>
      </w:r>
      <w:proofErr w:type="spellEnd"/>
      <w:r w:rsidR="00F4311B" w:rsidRPr="00732307">
        <w:rPr>
          <w:rFonts w:eastAsia="Calisto MT"/>
          <w:sz w:val="22"/>
          <w:szCs w:val="22"/>
          <w:lang w:eastAsia="zh-CN" w:bidi="ar"/>
        </w:rPr>
        <w:t xml:space="preserve"> </w:t>
      </w:r>
      <w:proofErr w:type="spellStart"/>
      <w:r w:rsidR="00F4311B" w:rsidRPr="00732307">
        <w:rPr>
          <w:rFonts w:eastAsia="Calisto MT"/>
          <w:sz w:val="22"/>
          <w:szCs w:val="22"/>
          <w:lang w:eastAsia="zh-CN" w:bidi="ar"/>
        </w:rPr>
        <w:t>individu</w:t>
      </w:r>
      <w:proofErr w:type="spellEnd"/>
      <w:r w:rsidR="00F4311B" w:rsidRPr="00732307">
        <w:rPr>
          <w:rFonts w:eastAsia="Calisto MT"/>
          <w:sz w:val="22"/>
          <w:szCs w:val="22"/>
          <w:lang w:eastAsia="zh-CN" w:bidi="ar"/>
        </w:rPr>
        <w:t xml:space="preserve">, </w:t>
      </w:r>
      <w:proofErr w:type="spellStart"/>
      <w:r w:rsidR="00F4311B" w:rsidRPr="00732307">
        <w:rPr>
          <w:rFonts w:eastAsia="Calisto MT"/>
          <w:sz w:val="22"/>
          <w:szCs w:val="22"/>
          <w:lang w:eastAsia="zh-CN" w:bidi="ar"/>
        </w:rPr>
        <w:t>hak</w:t>
      </w:r>
      <w:proofErr w:type="spellEnd"/>
      <w:r w:rsidR="00F4311B" w:rsidRPr="00732307">
        <w:rPr>
          <w:rFonts w:eastAsia="Calisto MT"/>
          <w:sz w:val="22"/>
          <w:szCs w:val="22"/>
          <w:lang w:eastAsia="zh-CN" w:bidi="ar"/>
        </w:rPr>
        <w:t xml:space="preserve">, dan </w:t>
      </w:r>
      <w:proofErr w:type="spellStart"/>
      <w:r w:rsidR="00F4311B" w:rsidRPr="00732307">
        <w:rPr>
          <w:rFonts w:eastAsia="Calisto MT"/>
          <w:sz w:val="22"/>
          <w:szCs w:val="22"/>
          <w:lang w:eastAsia="zh-CN" w:bidi="ar"/>
        </w:rPr>
        <w:t>keadilan</w:t>
      </w:r>
      <w:proofErr w:type="spellEnd"/>
      <w:r w:rsidR="00F4311B" w:rsidRPr="00732307">
        <w:rPr>
          <w:rFonts w:eastAsia="Calisto MT"/>
          <w:sz w:val="22"/>
          <w:szCs w:val="22"/>
          <w:lang w:eastAsia="zh-CN" w:bidi="ar"/>
        </w:rPr>
        <w:t xml:space="preserve"> </w:t>
      </w:r>
      <w:proofErr w:type="spellStart"/>
      <w:r w:rsidR="00F4311B" w:rsidRPr="00732307">
        <w:rPr>
          <w:rFonts w:eastAsia="Calisto MT"/>
          <w:sz w:val="22"/>
          <w:szCs w:val="22"/>
          <w:lang w:eastAsia="zh-CN" w:bidi="ar"/>
        </w:rPr>
        <w:t>untuk</w:t>
      </w:r>
      <w:proofErr w:type="spellEnd"/>
      <w:r w:rsidR="00F4311B" w:rsidRPr="00732307">
        <w:rPr>
          <w:rFonts w:eastAsia="Calisto MT"/>
          <w:sz w:val="22"/>
          <w:szCs w:val="22"/>
          <w:lang w:eastAsia="zh-CN" w:bidi="ar"/>
        </w:rPr>
        <w:t xml:space="preserve"> </w:t>
      </w:r>
      <w:proofErr w:type="spellStart"/>
      <w:r w:rsidR="00F4311B" w:rsidRPr="00732307">
        <w:rPr>
          <w:rFonts w:eastAsia="Calisto MT"/>
          <w:sz w:val="22"/>
          <w:szCs w:val="22"/>
          <w:lang w:eastAsia="zh-CN" w:bidi="ar"/>
        </w:rPr>
        <w:t>semua</w:t>
      </w:r>
      <w:proofErr w:type="spellEnd"/>
      <w:r w:rsidR="00F4311B" w:rsidRPr="00732307">
        <w:rPr>
          <w:rFonts w:eastAsia="Calisto MT"/>
          <w:sz w:val="22"/>
          <w:szCs w:val="22"/>
          <w:lang w:eastAsia="zh-CN" w:bidi="ar"/>
        </w:rPr>
        <w:t xml:space="preserve">, </w:t>
      </w:r>
      <w:proofErr w:type="spellStart"/>
      <w:r w:rsidR="00F4311B" w:rsidRPr="00732307">
        <w:rPr>
          <w:rFonts w:eastAsia="Calisto MT"/>
          <w:sz w:val="22"/>
          <w:szCs w:val="22"/>
          <w:lang w:eastAsia="zh-CN" w:bidi="ar"/>
        </w:rPr>
        <w:t>disiplin</w:t>
      </w:r>
      <w:proofErr w:type="spellEnd"/>
      <w:r w:rsidR="00F4311B" w:rsidRPr="00732307">
        <w:rPr>
          <w:rFonts w:eastAsia="Calisto MT"/>
          <w:sz w:val="22"/>
          <w:szCs w:val="22"/>
          <w:lang w:eastAsia="zh-CN" w:bidi="ar"/>
        </w:rPr>
        <w:t xml:space="preserve">, </w:t>
      </w:r>
      <w:proofErr w:type="spellStart"/>
      <w:r w:rsidR="00F4311B" w:rsidRPr="00732307">
        <w:rPr>
          <w:rFonts w:eastAsia="Calisto MT"/>
          <w:sz w:val="22"/>
          <w:szCs w:val="22"/>
          <w:lang w:eastAsia="zh-CN" w:bidi="ar"/>
        </w:rPr>
        <w:t>integritas</w:t>
      </w:r>
      <w:proofErr w:type="spellEnd"/>
      <w:r w:rsidR="00F4311B" w:rsidRPr="00732307">
        <w:rPr>
          <w:rFonts w:eastAsia="Calisto MT"/>
          <w:sz w:val="22"/>
          <w:szCs w:val="22"/>
          <w:lang w:eastAsia="zh-CN" w:bidi="ar"/>
        </w:rPr>
        <w:t xml:space="preserve">, </w:t>
      </w:r>
      <w:proofErr w:type="spellStart"/>
      <w:r w:rsidR="00F4311B" w:rsidRPr="00732307">
        <w:rPr>
          <w:rFonts w:eastAsia="Calisto MT"/>
          <w:sz w:val="22"/>
          <w:szCs w:val="22"/>
          <w:lang w:eastAsia="zh-CN" w:bidi="ar"/>
        </w:rPr>
        <w:t>martabat</w:t>
      </w:r>
      <w:proofErr w:type="spellEnd"/>
      <w:r w:rsidR="00F4311B" w:rsidRPr="00732307">
        <w:rPr>
          <w:rFonts w:eastAsia="Calisto MT"/>
          <w:sz w:val="22"/>
          <w:szCs w:val="22"/>
          <w:lang w:eastAsia="zh-CN" w:bidi="ar"/>
        </w:rPr>
        <w:t xml:space="preserve"> </w:t>
      </w:r>
      <w:proofErr w:type="spellStart"/>
      <w:r w:rsidR="00F4311B" w:rsidRPr="00732307">
        <w:rPr>
          <w:rFonts w:eastAsia="Calisto MT"/>
          <w:sz w:val="22"/>
          <w:szCs w:val="22"/>
          <w:lang w:eastAsia="zh-CN" w:bidi="ar"/>
        </w:rPr>
        <w:t>buruh</w:t>
      </w:r>
      <w:proofErr w:type="spellEnd"/>
      <w:r w:rsidR="00F4311B" w:rsidRPr="00732307">
        <w:rPr>
          <w:rFonts w:eastAsia="Calisto MT"/>
          <w:sz w:val="22"/>
          <w:szCs w:val="22"/>
          <w:lang w:eastAsia="zh-CN" w:bidi="ar"/>
        </w:rPr>
        <w:t xml:space="preserve">, </w:t>
      </w:r>
      <w:proofErr w:type="spellStart"/>
      <w:r w:rsidR="00F4311B" w:rsidRPr="00732307">
        <w:rPr>
          <w:rFonts w:eastAsia="Calisto MT"/>
          <w:sz w:val="22"/>
          <w:szCs w:val="22"/>
          <w:lang w:eastAsia="zh-CN" w:bidi="ar"/>
        </w:rPr>
        <w:t>keadilan</w:t>
      </w:r>
      <w:proofErr w:type="spellEnd"/>
      <w:r w:rsidR="00F4311B" w:rsidRPr="00732307">
        <w:rPr>
          <w:rFonts w:eastAsia="Calisto MT"/>
          <w:sz w:val="22"/>
          <w:szCs w:val="22"/>
          <w:lang w:eastAsia="zh-CN" w:bidi="ar"/>
        </w:rPr>
        <w:t xml:space="preserve"> </w:t>
      </w:r>
      <w:proofErr w:type="spellStart"/>
      <w:r w:rsidR="00F4311B" w:rsidRPr="00732307">
        <w:rPr>
          <w:rFonts w:eastAsia="Calisto MT"/>
          <w:sz w:val="22"/>
          <w:szCs w:val="22"/>
          <w:lang w:eastAsia="zh-CN" w:bidi="ar"/>
        </w:rPr>
        <w:t>sosial</w:t>
      </w:r>
      <w:proofErr w:type="spellEnd"/>
      <w:r w:rsidR="00F4311B" w:rsidRPr="00732307">
        <w:rPr>
          <w:rFonts w:eastAsia="Calisto MT"/>
          <w:sz w:val="22"/>
          <w:szCs w:val="22"/>
          <w:lang w:eastAsia="zh-CN" w:bidi="ar"/>
        </w:rPr>
        <w:t xml:space="preserve">, </w:t>
      </w:r>
      <w:proofErr w:type="spellStart"/>
      <w:r w:rsidR="00F4311B" w:rsidRPr="00732307">
        <w:rPr>
          <w:rFonts w:eastAsia="Calisto MT"/>
          <w:sz w:val="22"/>
          <w:szCs w:val="22"/>
          <w:lang w:eastAsia="zh-CN" w:bidi="ar"/>
        </w:rPr>
        <w:t>toleransi</w:t>
      </w:r>
      <w:proofErr w:type="spellEnd"/>
      <w:r w:rsidR="00F4311B" w:rsidRPr="00732307">
        <w:rPr>
          <w:rFonts w:eastAsia="Calisto MT"/>
          <w:sz w:val="22"/>
          <w:szCs w:val="22"/>
          <w:lang w:eastAsia="zh-CN" w:bidi="ar"/>
        </w:rPr>
        <w:t xml:space="preserve"> </w:t>
      </w:r>
      <w:proofErr w:type="spellStart"/>
      <w:r w:rsidR="00F4311B" w:rsidRPr="00732307">
        <w:rPr>
          <w:rFonts w:eastAsia="Calisto MT"/>
          <w:sz w:val="22"/>
          <w:szCs w:val="22"/>
          <w:lang w:eastAsia="zh-CN" w:bidi="ar"/>
        </w:rPr>
        <w:t>beragama</w:t>
      </w:r>
      <w:proofErr w:type="spellEnd"/>
      <w:r w:rsidR="00F4311B" w:rsidRPr="00732307">
        <w:rPr>
          <w:rFonts w:eastAsia="Calisto MT"/>
          <w:sz w:val="22"/>
          <w:szCs w:val="22"/>
          <w:lang w:eastAsia="zh-CN" w:bidi="ar"/>
        </w:rPr>
        <w:t xml:space="preserve">, </w:t>
      </w:r>
      <w:proofErr w:type="spellStart"/>
      <w:r w:rsidR="00F4311B" w:rsidRPr="00732307">
        <w:rPr>
          <w:rFonts w:eastAsia="Calisto MT"/>
          <w:sz w:val="22"/>
          <w:szCs w:val="22"/>
          <w:lang w:eastAsia="zh-CN" w:bidi="ar"/>
        </w:rPr>
        <w:t>patriotisme</w:t>
      </w:r>
      <w:proofErr w:type="spellEnd"/>
      <w:r w:rsidR="00F4311B" w:rsidRPr="00732307">
        <w:rPr>
          <w:rFonts w:eastAsia="Calisto MT"/>
          <w:sz w:val="22"/>
          <w:szCs w:val="22"/>
          <w:lang w:eastAsia="zh-CN" w:bidi="ar"/>
        </w:rPr>
        <w:t xml:space="preserve">, </w:t>
      </w:r>
      <w:proofErr w:type="spellStart"/>
      <w:r w:rsidR="00F4311B" w:rsidRPr="00732307">
        <w:rPr>
          <w:rFonts w:eastAsia="Calisto MT"/>
          <w:sz w:val="22"/>
          <w:szCs w:val="22"/>
          <w:lang w:eastAsia="zh-CN" w:bidi="ar"/>
        </w:rPr>
        <w:t>percaya</w:t>
      </w:r>
      <w:proofErr w:type="spellEnd"/>
      <w:r w:rsidR="00F4311B" w:rsidRPr="00732307">
        <w:rPr>
          <w:rFonts w:eastAsia="Calisto MT"/>
          <w:sz w:val="22"/>
          <w:szCs w:val="22"/>
          <w:lang w:eastAsia="zh-CN" w:bidi="ar"/>
        </w:rPr>
        <w:t xml:space="preserve"> </w:t>
      </w:r>
      <w:proofErr w:type="spellStart"/>
      <w:r w:rsidR="00F4311B" w:rsidRPr="00732307">
        <w:rPr>
          <w:rFonts w:eastAsia="Calisto MT"/>
          <w:sz w:val="22"/>
          <w:szCs w:val="22"/>
          <w:lang w:eastAsia="zh-CN" w:bidi="ar"/>
        </w:rPr>
        <w:t>diri</w:t>
      </w:r>
      <w:proofErr w:type="spellEnd"/>
      <w:r w:rsidR="00F4311B" w:rsidRPr="00732307">
        <w:rPr>
          <w:rFonts w:eastAsia="Calisto MT"/>
          <w:sz w:val="22"/>
          <w:szCs w:val="22"/>
          <w:lang w:eastAsia="zh-CN" w:bidi="ar"/>
        </w:rPr>
        <w:t xml:space="preserve">, dan rasa </w:t>
      </w:r>
      <w:proofErr w:type="spellStart"/>
      <w:r w:rsidR="00F4311B" w:rsidRPr="00732307">
        <w:rPr>
          <w:rFonts w:eastAsia="Calisto MT"/>
          <w:sz w:val="22"/>
          <w:szCs w:val="22"/>
          <w:lang w:eastAsia="zh-CN" w:bidi="ar"/>
        </w:rPr>
        <w:t>tanggungjawab</w:t>
      </w:r>
      <w:proofErr w:type="spellEnd"/>
      <w:r w:rsidR="00F4311B" w:rsidRPr="00732307">
        <w:rPr>
          <w:rFonts w:eastAsia="Calisto MT"/>
          <w:sz w:val="22"/>
          <w:szCs w:val="22"/>
          <w:lang w:eastAsia="zh-CN" w:bidi="ar"/>
        </w:rPr>
        <w:t xml:space="preserve"> </w:t>
      </w:r>
      <w:proofErr w:type="spellStart"/>
      <w:r w:rsidR="00F4311B" w:rsidRPr="00732307">
        <w:rPr>
          <w:rFonts w:eastAsia="Calisto MT"/>
          <w:sz w:val="22"/>
          <w:szCs w:val="22"/>
          <w:lang w:eastAsia="zh-CN" w:bidi="ar"/>
        </w:rPr>
        <w:t>serta</w:t>
      </w:r>
      <w:proofErr w:type="spellEnd"/>
      <w:r w:rsidR="00F4311B" w:rsidRPr="00732307">
        <w:rPr>
          <w:rFonts w:eastAsia="Calisto MT"/>
          <w:sz w:val="22"/>
          <w:szCs w:val="22"/>
          <w:lang w:eastAsia="zh-CN" w:bidi="ar"/>
        </w:rPr>
        <w:t xml:space="preserve"> </w:t>
      </w:r>
      <w:proofErr w:type="spellStart"/>
      <w:r w:rsidR="00F4311B" w:rsidRPr="00732307">
        <w:rPr>
          <w:rFonts w:eastAsia="Calisto MT"/>
          <w:sz w:val="22"/>
          <w:szCs w:val="22"/>
          <w:lang w:eastAsia="zh-CN" w:bidi="ar"/>
        </w:rPr>
        <w:t>persaudaraan</w:t>
      </w:r>
      <w:proofErr w:type="spellEnd"/>
      <w:r w:rsidR="00F4311B" w:rsidRPr="00732307">
        <w:rPr>
          <w:rFonts w:eastAsia="Calisto MT"/>
          <w:sz w:val="22"/>
          <w:szCs w:val="22"/>
          <w:lang w:eastAsia="zh-CN" w:bidi="ar"/>
        </w:rPr>
        <w:t>.</w:t>
      </w:r>
    </w:p>
    <w:p w14:paraId="507D63EB" w14:textId="68E910E3" w:rsidR="0094345B" w:rsidRPr="00732307" w:rsidRDefault="00B2747D" w:rsidP="00B2747D">
      <w:pPr>
        <w:pStyle w:val="NoSpacing"/>
        <w:spacing w:line="240" w:lineRule="auto"/>
        <w:rPr>
          <w:rFonts w:ascii="Times New Roman" w:hAnsi="Times New Roman"/>
          <w:b/>
          <w:bCs/>
          <w:lang w:val="id-ID"/>
        </w:rPr>
      </w:pPr>
      <w:r w:rsidRPr="00732307">
        <w:rPr>
          <w:rFonts w:ascii="Times New Roman" w:hAnsi="Times New Roman"/>
          <w:b/>
          <w:bCs/>
        </w:rPr>
        <w:t xml:space="preserve">METODE </w:t>
      </w:r>
    </w:p>
    <w:p w14:paraId="756F025D" w14:textId="2F0FF5EB" w:rsidR="0094345B" w:rsidRPr="00732307" w:rsidRDefault="00F4311B">
      <w:pPr>
        <w:spacing w:after="0" w:line="240" w:lineRule="auto"/>
        <w:ind w:firstLine="720"/>
        <w:jc w:val="both"/>
        <w:rPr>
          <w:rFonts w:eastAsia="SimSun"/>
          <w:sz w:val="22"/>
          <w:szCs w:val="22"/>
          <w:lang w:eastAsia="zh-CN" w:bidi="ar"/>
        </w:rPr>
      </w:pPr>
      <w:proofErr w:type="spellStart"/>
      <w:r w:rsidRPr="00732307">
        <w:rPr>
          <w:rFonts w:eastAsia="SimSun"/>
          <w:sz w:val="22"/>
          <w:szCs w:val="22"/>
          <w:lang w:eastAsia="zh-CN" w:bidi="ar"/>
        </w:rPr>
        <w:t>Penelitian</w:t>
      </w:r>
      <w:proofErr w:type="spellEnd"/>
      <w:r w:rsidRPr="00732307">
        <w:rPr>
          <w:rFonts w:eastAsia="SimSun"/>
          <w:sz w:val="22"/>
          <w:szCs w:val="22"/>
          <w:lang w:eastAsia="zh-CN" w:bidi="ar"/>
        </w:rPr>
        <w:t xml:space="preserve"> </w:t>
      </w:r>
      <w:r w:rsidR="00A13006">
        <w:rPr>
          <w:rFonts w:eastAsia="SimSun"/>
          <w:sz w:val="22"/>
          <w:szCs w:val="22"/>
          <w:lang w:val="id-ID" w:eastAsia="zh-CN" w:bidi="ar"/>
        </w:rPr>
        <w:t xml:space="preserve">ini menggunakan metode penelitian </w:t>
      </w:r>
      <w:proofErr w:type="spellStart"/>
      <w:r w:rsidRPr="00732307">
        <w:rPr>
          <w:rFonts w:eastAsia="SimSun"/>
          <w:sz w:val="22"/>
          <w:szCs w:val="22"/>
          <w:lang w:eastAsia="zh-CN" w:bidi="ar"/>
        </w:rPr>
        <w:t>eksperimen</w:t>
      </w:r>
      <w:proofErr w:type="spellEnd"/>
      <w:r w:rsidRPr="00732307">
        <w:rPr>
          <w:rFonts w:eastAsia="SimSun"/>
          <w:sz w:val="22"/>
          <w:szCs w:val="22"/>
          <w:lang w:eastAsia="zh-CN" w:bidi="ar"/>
        </w:rPr>
        <w:t xml:space="preserve"> </w:t>
      </w:r>
      <w:proofErr w:type="spellStart"/>
      <w:r w:rsidRPr="00732307">
        <w:rPr>
          <w:rFonts w:eastAsia="SimSun"/>
          <w:sz w:val="22"/>
          <w:szCs w:val="22"/>
          <w:lang w:eastAsia="zh-CN" w:bidi="ar"/>
        </w:rPr>
        <w:t>semu</w:t>
      </w:r>
      <w:proofErr w:type="spellEnd"/>
      <w:r w:rsidRPr="00732307">
        <w:rPr>
          <w:rFonts w:eastAsia="SimSun"/>
          <w:sz w:val="22"/>
          <w:szCs w:val="22"/>
          <w:lang w:eastAsia="zh-CN" w:bidi="ar"/>
        </w:rPr>
        <w:t xml:space="preserve">, </w:t>
      </w:r>
      <w:proofErr w:type="spellStart"/>
      <w:r w:rsidRPr="00732307">
        <w:rPr>
          <w:rFonts w:eastAsia="SimSun"/>
          <w:sz w:val="22"/>
          <w:szCs w:val="22"/>
          <w:lang w:eastAsia="zh-CN" w:bidi="ar"/>
        </w:rPr>
        <w:t>yaitu</w:t>
      </w:r>
      <w:proofErr w:type="spellEnd"/>
      <w:r w:rsidRPr="00732307">
        <w:rPr>
          <w:rFonts w:eastAsia="SimSun"/>
          <w:sz w:val="22"/>
          <w:szCs w:val="22"/>
          <w:lang w:eastAsia="zh-CN" w:bidi="ar"/>
        </w:rPr>
        <w:t xml:space="preserve"> </w:t>
      </w:r>
      <w:proofErr w:type="spellStart"/>
      <w:r w:rsidRPr="00732307">
        <w:rPr>
          <w:rFonts w:eastAsia="SimSun"/>
          <w:sz w:val="22"/>
          <w:szCs w:val="22"/>
          <w:lang w:eastAsia="zh-CN" w:bidi="ar"/>
        </w:rPr>
        <w:t>metode</w:t>
      </w:r>
      <w:proofErr w:type="spellEnd"/>
      <w:r w:rsidRPr="00732307">
        <w:rPr>
          <w:rFonts w:eastAsia="SimSun"/>
          <w:sz w:val="22"/>
          <w:szCs w:val="22"/>
          <w:lang w:eastAsia="zh-CN" w:bidi="ar"/>
        </w:rPr>
        <w:t xml:space="preserve"> </w:t>
      </w:r>
      <w:proofErr w:type="spellStart"/>
      <w:r w:rsidRPr="00732307">
        <w:rPr>
          <w:rFonts w:eastAsia="SimSun"/>
          <w:sz w:val="22"/>
          <w:szCs w:val="22"/>
          <w:lang w:eastAsia="zh-CN" w:bidi="ar"/>
        </w:rPr>
        <w:t>penelitian</w:t>
      </w:r>
      <w:proofErr w:type="spellEnd"/>
      <w:r w:rsidRPr="00732307">
        <w:rPr>
          <w:rFonts w:eastAsia="SimSun"/>
          <w:sz w:val="22"/>
          <w:szCs w:val="22"/>
          <w:lang w:eastAsia="zh-CN" w:bidi="ar"/>
        </w:rPr>
        <w:t xml:space="preserve"> </w:t>
      </w:r>
      <w:r w:rsidR="00B20E26" w:rsidRPr="00732307">
        <w:rPr>
          <w:rFonts w:eastAsia="SimSun"/>
          <w:sz w:val="22"/>
          <w:szCs w:val="22"/>
          <w:lang w:val="id-ID" w:eastAsia="zh-CN" w:bidi="ar"/>
        </w:rPr>
        <w:t xml:space="preserve">yang </w:t>
      </w:r>
      <w:proofErr w:type="spellStart"/>
      <w:r w:rsidRPr="00732307">
        <w:rPr>
          <w:rFonts w:eastAsia="SimSun"/>
          <w:sz w:val="22"/>
          <w:szCs w:val="22"/>
          <w:lang w:eastAsia="zh-CN" w:bidi="ar"/>
        </w:rPr>
        <w:t>variabel</w:t>
      </w:r>
      <w:proofErr w:type="spellEnd"/>
      <w:r w:rsidRPr="00732307">
        <w:rPr>
          <w:rFonts w:eastAsia="SimSun"/>
          <w:sz w:val="22"/>
          <w:szCs w:val="22"/>
          <w:lang w:eastAsia="zh-CN" w:bidi="ar"/>
        </w:rPr>
        <w:t xml:space="preserve"> </w:t>
      </w:r>
      <w:proofErr w:type="spellStart"/>
      <w:r w:rsidRPr="00732307">
        <w:rPr>
          <w:rFonts w:eastAsia="SimSun"/>
          <w:sz w:val="22"/>
          <w:szCs w:val="22"/>
          <w:lang w:eastAsia="zh-CN" w:bidi="ar"/>
        </w:rPr>
        <w:t>luar</w:t>
      </w:r>
      <w:proofErr w:type="spellEnd"/>
      <w:r w:rsidR="00B20E26" w:rsidRPr="00732307">
        <w:rPr>
          <w:rFonts w:eastAsia="SimSun"/>
          <w:sz w:val="22"/>
          <w:szCs w:val="22"/>
          <w:lang w:val="id-ID" w:eastAsia="zh-CN" w:bidi="ar"/>
        </w:rPr>
        <w:t xml:space="preserve">nya </w:t>
      </w:r>
      <w:proofErr w:type="spellStart"/>
      <w:r w:rsidR="00B20E26" w:rsidRPr="00732307">
        <w:rPr>
          <w:rFonts w:eastAsia="SimSun"/>
          <w:sz w:val="22"/>
          <w:szCs w:val="22"/>
          <w:lang w:eastAsia="zh-CN" w:bidi="ar"/>
        </w:rPr>
        <w:t>masih</w:t>
      </w:r>
      <w:proofErr w:type="spellEnd"/>
      <w:r w:rsidR="00B20E26" w:rsidRPr="00732307">
        <w:rPr>
          <w:rFonts w:eastAsia="SimSun"/>
          <w:sz w:val="22"/>
          <w:szCs w:val="22"/>
          <w:lang w:eastAsia="zh-CN" w:bidi="ar"/>
        </w:rPr>
        <w:t xml:space="preserve"> </w:t>
      </w:r>
      <w:r w:rsidR="00B20E26" w:rsidRPr="00732307">
        <w:rPr>
          <w:rFonts w:eastAsia="SimSun"/>
          <w:sz w:val="22"/>
          <w:szCs w:val="22"/>
          <w:lang w:val="id-ID" w:eastAsia="zh-CN" w:bidi="ar"/>
        </w:rPr>
        <w:t xml:space="preserve">mempengaruhi </w:t>
      </w:r>
      <w:proofErr w:type="spellStart"/>
      <w:r w:rsidRPr="00732307">
        <w:rPr>
          <w:rFonts w:eastAsia="SimSun"/>
          <w:sz w:val="22"/>
          <w:szCs w:val="22"/>
          <w:lang w:eastAsia="zh-CN" w:bidi="ar"/>
        </w:rPr>
        <w:t>terbentuknya</w:t>
      </w:r>
      <w:proofErr w:type="spellEnd"/>
      <w:r w:rsidRPr="00732307">
        <w:rPr>
          <w:rFonts w:eastAsia="SimSun"/>
          <w:sz w:val="22"/>
          <w:szCs w:val="22"/>
          <w:lang w:eastAsia="zh-CN" w:bidi="ar"/>
        </w:rPr>
        <w:t xml:space="preserve"> </w:t>
      </w:r>
      <w:proofErr w:type="spellStart"/>
      <w:r w:rsidRPr="00732307">
        <w:rPr>
          <w:rFonts w:eastAsia="SimSun"/>
          <w:sz w:val="22"/>
          <w:szCs w:val="22"/>
          <w:lang w:eastAsia="zh-CN" w:bidi="ar"/>
        </w:rPr>
        <w:t>variabel</w:t>
      </w:r>
      <w:proofErr w:type="spellEnd"/>
      <w:r w:rsidRPr="00732307">
        <w:rPr>
          <w:rFonts w:eastAsia="SimSun"/>
          <w:sz w:val="22"/>
          <w:szCs w:val="22"/>
          <w:lang w:eastAsia="zh-CN" w:bidi="ar"/>
        </w:rPr>
        <w:t xml:space="preserve"> d</w:t>
      </w:r>
      <w:r w:rsidRPr="00732307">
        <w:rPr>
          <w:rFonts w:eastAsia="SimSun"/>
          <w:sz w:val="22"/>
          <w:szCs w:val="22"/>
          <w:lang w:val="id-ID" w:eastAsia="zh-CN" w:bidi="ar"/>
        </w:rPr>
        <w:t>e</w:t>
      </w:r>
      <w:proofErr w:type="spellStart"/>
      <w:r w:rsidRPr="00732307">
        <w:rPr>
          <w:rFonts w:eastAsia="SimSun"/>
          <w:sz w:val="22"/>
          <w:szCs w:val="22"/>
          <w:lang w:eastAsia="zh-CN" w:bidi="ar"/>
        </w:rPr>
        <w:t>penden</w:t>
      </w:r>
      <w:proofErr w:type="spellEnd"/>
      <w:r w:rsidRPr="00732307">
        <w:rPr>
          <w:rFonts w:eastAsia="SimSun"/>
          <w:sz w:val="22"/>
          <w:szCs w:val="22"/>
          <w:lang w:eastAsia="zh-CN" w:bidi="ar"/>
        </w:rPr>
        <w:t xml:space="preserve">. </w:t>
      </w:r>
      <w:r w:rsidR="00B20E26" w:rsidRPr="00732307">
        <w:rPr>
          <w:rFonts w:eastAsia="SimSun"/>
          <w:sz w:val="22"/>
          <w:szCs w:val="22"/>
          <w:lang w:val="id-ID" w:eastAsia="zh-CN" w:bidi="ar"/>
        </w:rPr>
        <w:t>M</w:t>
      </w:r>
      <w:r w:rsidRPr="00732307">
        <w:rPr>
          <w:rFonts w:eastAsia="SimSun"/>
          <w:sz w:val="22"/>
          <w:szCs w:val="22"/>
          <w:lang w:val="id-ID" w:eastAsia="zh-CN" w:bidi="ar"/>
        </w:rPr>
        <w:t>enurut Nurkholiq (2015</w:t>
      </w:r>
      <w:r w:rsidRPr="00732307">
        <w:rPr>
          <w:rFonts w:eastAsia="SimSun"/>
          <w:sz w:val="22"/>
          <w:szCs w:val="22"/>
          <w:lang w:eastAsia="zh-CN" w:bidi="ar"/>
        </w:rPr>
        <w:t>)</w:t>
      </w:r>
      <w:r w:rsidRPr="00732307">
        <w:rPr>
          <w:rFonts w:eastAsia="SimSun"/>
          <w:sz w:val="22"/>
          <w:szCs w:val="22"/>
          <w:lang w:val="id-ID" w:eastAsia="zh-CN" w:bidi="ar"/>
        </w:rPr>
        <w:t xml:space="preserve"> </w:t>
      </w:r>
      <w:proofErr w:type="spellStart"/>
      <w:r w:rsidRPr="00732307">
        <w:rPr>
          <w:rFonts w:eastAsia="SimSun"/>
          <w:sz w:val="22"/>
          <w:szCs w:val="22"/>
          <w:lang w:eastAsia="zh-CN" w:bidi="ar"/>
        </w:rPr>
        <w:t>hasil</w:t>
      </w:r>
      <w:proofErr w:type="spellEnd"/>
      <w:r w:rsidRPr="00732307">
        <w:rPr>
          <w:rFonts w:eastAsia="SimSun"/>
          <w:sz w:val="22"/>
          <w:szCs w:val="22"/>
          <w:lang w:eastAsia="zh-CN" w:bidi="ar"/>
        </w:rPr>
        <w:t xml:space="preserve"> </w:t>
      </w:r>
      <w:r w:rsidR="00B20E26" w:rsidRPr="00732307">
        <w:rPr>
          <w:rFonts w:eastAsia="SimSun"/>
          <w:sz w:val="22"/>
          <w:szCs w:val="22"/>
          <w:lang w:val="id-ID" w:eastAsia="zh-CN" w:bidi="ar"/>
        </w:rPr>
        <w:t xml:space="preserve">penelitian </w:t>
      </w:r>
      <w:r w:rsidR="001110A2" w:rsidRPr="00732307">
        <w:rPr>
          <w:rFonts w:eastAsia="SimSun"/>
          <w:sz w:val="22"/>
          <w:szCs w:val="22"/>
          <w:lang w:val="id-ID" w:eastAsia="zh-CN" w:bidi="ar"/>
        </w:rPr>
        <w:t xml:space="preserve">pada </w:t>
      </w:r>
      <w:proofErr w:type="spellStart"/>
      <w:r w:rsidRPr="00732307">
        <w:rPr>
          <w:rFonts w:eastAsia="SimSun"/>
          <w:sz w:val="22"/>
          <w:szCs w:val="22"/>
          <w:lang w:eastAsia="zh-CN" w:bidi="ar"/>
        </w:rPr>
        <w:t>variabel</w:t>
      </w:r>
      <w:proofErr w:type="spellEnd"/>
      <w:r w:rsidRPr="00732307">
        <w:rPr>
          <w:rFonts w:eastAsia="SimSun"/>
          <w:sz w:val="22"/>
          <w:szCs w:val="22"/>
          <w:lang w:eastAsia="zh-CN" w:bidi="ar"/>
        </w:rPr>
        <w:t xml:space="preserve"> </w:t>
      </w:r>
      <w:r w:rsidR="00036AC3">
        <w:rPr>
          <w:rFonts w:eastAsia="SimSun"/>
          <w:sz w:val="22"/>
          <w:szCs w:val="22"/>
          <w:lang w:val="id-ID" w:eastAsia="zh-CN" w:bidi="ar"/>
        </w:rPr>
        <w:t>bebas tidak hanya mempengaruhi</w:t>
      </w:r>
      <w:r w:rsidRPr="00732307">
        <w:rPr>
          <w:rFonts w:eastAsia="SimSun"/>
          <w:sz w:val="22"/>
          <w:szCs w:val="22"/>
          <w:lang w:eastAsia="zh-CN" w:bidi="ar"/>
        </w:rPr>
        <w:t xml:space="preserve"> </w:t>
      </w:r>
      <w:proofErr w:type="spellStart"/>
      <w:r w:rsidRPr="00732307">
        <w:rPr>
          <w:rFonts w:eastAsia="SimSun"/>
          <w:sz w:val="22"/>
          <w:szCs w:val="22"/>
          <w:lang w:eastAsia="zh-CN" w:bidi="ar"/>
        </w:rPr>
        <w:t>variabel</w:t>
      </w:r>
      <w:proofErr w:type="spellEnd"/>
      <w:r w:rsidRPr="00732307">
        <w:rPr>
          <w:rFonts w:eastAsia="SimSun"/>
          <w:sz w:val="22"/>
          <w:szCs w:val="22"/>
          <w:lang w:eastAsia="zh-CN" w:bidi="ar"/>
        </w:rPr>
        <w:t xml:space="preserve"> </w:t>
      </w:r>
      <w:r w:rsidR="00036AC3">
        <w:rPr>
          <w:rFonts w:eastAsia="SimSun"/>
          <w:sz w:val="22"/>
          <w:szCs w:val="22"/>
          <w:lang w:val="id-ID" w:eastAsia="zh-CN" w:bidi="ar"/>
        </w:rPr>
        <w:t>terikat saja, namun ada variabel lain</w:t>
      </w:r>
      <w:r w:rsidRPr="00732307">
        <w:rPr>
          <w:rFonts w:eastAsia="SimSun"/>
          <w:sz w:val="22"/>
          <w:szCs w:val="22"/>
          <w:lang w:eastAsia="zh-CN" w:bidi="ar"/>
        </w:rPr>
        <w:t xml:space="preserve">. </w:t>
      </w:r>
      <w:r w:rsidR="001110A2" w:rsidRPr="00732307">
        <w:rPr>
          <w:rFonts w:eastAsia="SimSun"/>
          <w:sz w:val="22"/>
          <w:szCs w:val="22"/>
          <w:lang w:val="id-ID" w:eastAsia="zh-CN" w:bidi="ar"/>
        </w:rPr>
        <w:t xml:space="preserve">Eksperimen </w:t>
      </w:r>
      <w:r w:rsidRPr="00732307">
        <w:rPr>
          <w:rFonts w:eastAsia="SimSun"/>
          <w:sz w:val="22"/>
          <w:szCs w:val="22"/>
          <w:lang w:eastAsia="zh-CN" w:bidi="ar"/>
        </w:rPr>
        <w:t xml:space="preserve">yang </w:t>
      </w:r>
      <w:r w:rsidR="001110A2" w:rsidRPr="00732307">
        <w:rPr>
          <w:rFonts w:eastAsia="SimSun"/>
          <w:sz w:val="22"/>
          <w:szCs w:val="22"/>
          <w:lang w:val="id-ID" w:eastAsia="zh-CN" w:bidi="ar"/>
        </w:rPr>
        <w:t xml:space="preserve">dilaksanakan dengan </w:t>
      </w:r>
      <w:r w:rsidR="00036AC3">
        <w:rPr>
          <w:rFonts w:eastAsia="SimSun"/>
          <w:sz w:val="22"/>
          <w:szCs w:val="22"/>
          <w:lang w:val="id-ID" w:eastAsia="zh-CN" w:bidi="ar"/>
        </w:rPr>
        <w:t>me</w:t>
      </w:r>
      <w:proofErr w:type="spellStart"/>
      <w:r w:rsidRPr="00732307">
        <w:rPr>
          <w:rFonts w:eastAsia="SimSun"/>
          <w:sz w:val="22"/>
          <w:szCs w:val="22"/>
          <w:lang w:eastAsia="zh-CN" w:bidi="ar"/>
        </w:rPr>
        <w:t>rancang</w:t>
      </w:r>
      <w:proofErr w:type="spellEnd"/>
      <w:r w:rsidRPr="00732307">
        <w:rPr>
          <w:rFonts w:eastAsia="SimSun"/>
          <w:sz w:val="22"/>
          <w:szCs w:val="22"/>
          <w:lang w:eastAsia="zh-CN" w:bidi="ar"/>
        </w:rPr>
        <w:t xml:space="preserve"> </w:t>
      </w:r>
      <w:proofErr w:type="spellStart"/>
      <w:r w:rsidRPr="00732307">
        <w:rPr>
          <w:rFonts w:eastAsia="SimSun"/>
          <w:sz w:val="22"/>
          <w:szCs w:val="22"/>
          <w:lang w:eastAsia="zh-CN" w:bidi="ar"/>
        </w:rPr>
        <w:t>satu</w:t>
      </w:r>
      <w:proofErr w:type="spellEnd"/>
      <w:r w:rsidRPr="00732307">
        <w:rPr>
          <w:rFonts w:eastAsia="SimSun"/>
          <w:sz w:val="22"/>
          <w:szCs w:val="22"/>
          <w:lang w:eastAsia="zh-CN" w:bidi="ar"/>
        </w:rPr>
        <w:t xml:space="preserve"> </w:t>
      </w:r>
      <w:proofErr w:type="spellStart"/>
      <w:r w:rsidRPr="00732307">
        <w:rPr>
          <w:rFonts w:eastAsia="SimSun"/>
          <w:sz w:val="22"/>
          <w:szCs w:val="22"/>
          <w:lang w:eastAsia="zh-CN" w:bidi="ar"/>
        </w:rPr>
        <w:t>sampel</w:t>
      </w:r>
      <w:proofErr w:type="spellEnd"/>
      <w:r w:rsidRPr="00732307">
        <w:rPr>
          <w:rFonts w:eastAsia="SimSun"/>
          <w:sz w:val="22"/>
          <w:szCs w:val="22"/>
          <w:lang w:eastAsia="zh-CN" w:bidi="ar"/>
        </w:rPr>
        <w:t xml:space="preserve"> </w:t>
      </w:r>
      <w:r w:rsidR="001110A2" w:rsidRPr="00732307">
        <w:rPr>
          <w:rFonts w:eastAsia="SimSun"/>
          <w:sz w:val="22"/>
          <w:szCs w:val="22"/>
          <w:lang w:val="id-ID" w:eastAsia="zh-CN" w:bidi="ar"/>
        </w:rPr>
        <w:t xml:space="preserve">dapat dilaksanakan </w:t>
      </w:r>
      <w:r w:rsidR="00036AC3">
        <w:rPr>
          <w:rFonts w:eastAsia="SimSun"/>
          <w:sz w:val="22"/>
          <w:szCs w:val="22"/>
          <w:lang w:val="id-ID" w:eastAsia="zh-CN" w:bidi="ar"/>
        </w:rPr>
        <w:t>sebanyak 2</w:t>
      </w:r>
      <w:r w:rsidRPr="00732307">
        <w:rPr>
          <w:rFonts w:eastAsia="SimSun"/>
          <w:sz w:val="22"/>
          <w:szCs w:val="22"/>
          <w:lang w:eastAsia="zh-CN" w:bidi="ar"/>
        </w:rPr>
        <w:t xml:space="preserve"> kali. </w:t>
      </w:r>
      <w:proofErr w:type="spellStart"/>
      <w:r w:rsidRPr="00732307">
        <w:rPr>
          <w:rFonts w:eastAsia="SimSun"/>
          <w:sz w:val="22"/>
          <w:szCs w:val="22"/>
          <w:lang w:eastAsia="zh-CN" w:bidi="ar"/>
        </w:rPr>
        <w:t>Sampel</w:t>
      </w:r>
      <w:proofErr w:type="spellEnd"/>
      <w:r w:rsidRPr="00732307">
        <w:rPr>
          <w:rFonts w:eastAsia="SimSun"/>
          <w:sz w:val="22"/>
          <w:szCs w:val="22"/>
          <w:lang w:eastAsia="zh-CN" w:bidi="ar"/>
        </w:rPr>
        <w:t xml:space="preserve"> </w:t>
      </w:r>
      <w:r w:rsidR="001110A2" w:rsidRPr="00732307">
        <w:rPr>
          <w:rFonts w:eastAsia="SimSun"/>
          <w:sz w:val="22"/>
          <w:szCs w:val="22"/>
          <w:lang w:val="id-ID" w:eastAsia="zh-CN" w:bidi="ar"/>
        </w:rPr>
        <w:t xml:space="preserve">tersebut yaitu </w:t>
      </w:r>
      <w:r w:rsidR="00036AC3">
        <w:rPr>
          <w:rFonts w:eastAsia="SimSun"/>
          <w:sz w:val="22"/>
          <w:szCs w:val="22"/>
          <w:lang w:val="id-ID" w:eastAsia="zh-CN" w:bidi="ar"/>
        </w:rPr>
        <w:t>1</w:t>
      </w:r>
      <w:r w:rsidRPr="00732307">
        <w:rPr>
          <w:rFonts w:eastAsia="SimSun"/>
          <w:sz w:val="22"/>
          <w:szCs w:val="22"/>
          <w:lang w:eastAsia="zh-CN" w:bidi="ar"/>
        </w:rPr>
        <w:t xml:space="preserve"> </w:t>
      </w:r>
      <w:proofErr w:type="spellStart"/>
      <w:r w:rsidRPr="00732307">
        <w:rPr>
          <w:rFonts w:eastAsia="SimSun"/>
          <w:sz w:val="22"/>
          <w:szCs w:val="22"/>
          <w:lang w:eastAsia="zh-CN" w:bidi="ar"/>
        </w:rPr>
        <w:t>kelas</w:t>
      </w:r>
      <w:proofErr w:type="spellEnd"/>
      <w:r w:rsidRPr="00732307">
        <w:rPr>
          <w:rFonts w:eastAsia="SimSun"/>
          <w:sz w:val="22"/>
          <w:szCs w:val="22"/>
          <w:lang w:eastAsia="zh-CN" w:bidi="ar"/>
        </w:rPr>
        <w:t xml:space="preserve"> </w:t>
      </w:r>
      <w:proofErr w:type="spellStart"/>
      <w:r w:rsidRPr="00732307">
        <w:rPr>
          <w:rFonts w:eastAsia="SimSun"/>
          <w:sz w:val="22"/>
          <w:szCs w:val="22"/>
          <w:lang w:eastAsia="zh-CN" w:bidi="ar"/>
        </w:rPr>
        <w:t>sebagai</w:t>
      </w:r>
      <w:proofErr w:type="spellEnd"/>
      <w:r w:rsidRPr="00732307">
        <w:rPr>
          <w:rFonts w:eastAsia="SimSun"/>
          <w:sz w:val="22"/>
          <w:szCs w:val="22"/>
          <w:lang w:eastAsia="zh-CN" w:bidi="ar"/>
        </w:rPr>
        <w:t xml:space="preserve"> </w:t>
      </w:r>
      <w:r w:rsidR="00036AC3">
        <w:rPr>
          <w:rFonts w:eastAsia="SimSun"/>
          <w:sz w:val="22"/>
          <w:szCs w:val="22"/>
          <w:lang w:val="id-ID" w:eastAsia="zh-CN" w:bidi="ar"/>
        </w:rPr>
        <w:t xml:space="preserve">contoh </w:t>
      </w:r>
      <w:proofErr w:type="spellStart"/>
      <w:r w:rsidRPr="00732307">
        <w:rPr>
          <w:rFonts w:eastAsia="SimSun"/>
          <w:sz w:val="22"/>
          <w:szCs w:val="22"/>
          <w:lang w:eastAsia="zh-CN" w:bidi="ar"/>
        </w:rPr>
        <w:t>dari</w:t>
      </w:r>
      <w:proofErr w:type="spellEnd"/>
      <w:r w:rsidRPr="00732307">
        <w:rPr>
          <w:rFonts w:eastAsia="SimSun"/>
          <w:sz w:val="22"/>
          <w:szCs w:val="22"/>
          <w:lang w:eastAsia="zh-CN" w:bidi="ar"/>
        </w:rPr>
        <w:t xml:space="preserve"> </w:t>
      </w:r>
      <w:r w:rsidR="001110A2" w:rsidRPr="00732307">
        <w:rPr>
          <w:rFonts w:eastAsia="SimSun"/>
          <w:sz w:val="22"/>
          <w:szCs w:val="22"/>
          <w:lang w:val="id-ID" w:eastAsia="zh-CN" w:bidi="ar"/>
        </w:rPr>
        <w:t xml:space="preserve">semua </w:t>
      </w:r>
      <w:proofErr w:type="spellStart"/>
      <w:r w:rsidRPr="00732307">
        <w:rPr>
          <w:rFonts w:eastAsia="SimSun"/>
          <w:sz w:val="22"/>
          <w:szCs w:val="22"/>
          <w:lang w:eastAsia="zh-CN" w:bidi="ar"/>
        </w:rPr>
        <w:t>populasi</w:t>
      </w:r>
      <w:proofErr w:type="spellEnd"/>
      <w:r w:rsidRPr="00732307">
        <w:rPr>
          <w:rFonts w:eastAsia="SimSun"/>
          <w:sz w:val="22"/>
          <w:szCs w:val="22"/>
          <w:lang w:eastAsia="zh-CN" w:bidi="ar"/>
        </w:rPr>
        <w:t xml:space="preserve"> </w:t>
      </w:r>
      <w:r w:rsidR="00036AC3">
        <w:rPr>
          <w:rFonts w:eastAsia="SimSun"/>
          <w:sz w:val="22"/>
          <w:szCs w:val="22"/>
          <w:lang w:val="id-ID" w:eastAsia="zh-CN" w:bidi="ar"/>
        </w:rPr>
        <w:t>pada</w:t>
      </w:r>
      <w:r w:rsidR="001110A2" w:rsidRPr="00732307">
        <w:rPr>
          <w:rFonts w:eastAsia="SimSun"/>
          <w:sz w:val="22"/>
          <w:szCs w:val="22"/>
          <w:lang w:val="id-ID" w:eastAsia="zh-CN" w:bidi="ar"/>
        </w:rPr>
        <w:t xml:space="preserve"> </w:t>
      </w:r>
      <w:proofErr w:type="spellStart"/>
      <w:r w:rsidRPr="00732307">
        <w:rPr>
          <w:rFonts w:eastAsia="SimSun"/>
          <w:sz w:val="22"/>
          <w:szCs w:val="22"/>
          <w:lang w:eastAsia="zh-CN" w:bidi="ar"/>
        </w:rPr>
        <w:t>kelas</w:t>
      </w:r>
      <w:proofErr w:type="spellEnd"/>
      <w:r w:rsidRPr="00732307">
        <w:rPr>
          <w:rFonts w:eastAsia="SimSun"/>
          <w:sz w:val="22"/>
          <w:szCs w:val="22"/>
          <w:lang w:eastAsia="zh-CN" w:bidi="ar"/>
        </w:rPr>
        <w:t xml:space="preserve"> V MI Salman Al-</w:t>
      </w:r>
      <w:proofErr w:type="spellStart"/>
      <w:r w:rsidRPr="00732307">
        <w:rPr>
          <w:rFonts w:eastAsia="SimSun"/>
          <w:sz w:val="22"/>
          <w:szCs w:val="22"/>
          <w:lang w:eastAsia="zh-CN" w:bidi="ar"/>
        </w:rPr>
        <w:t>Farisi</w:t>
      </w:r>
      <w:proofErr w:type="spellEnd"/>
      <w:r w:rsidRPr="00732307">
        <w:rPr>
          <w:rFonts w:eastAsia="SimSun"/>
          <w:sz w:val="22"/>
          <w:szCs w:val="22"/>
          <w:lang w:eastAsia="zh-CN" w:bidi="ar"/>
        </w:rPr>
        <w:t xml:space="preserve"> Liang</w:t>
      </w:r>
      <w:r w:rsidR="00710497" w:rsidRPr="00732307">
        <w:rPr>
          <w:rFonts w:eastAsia="SimSun"/>
          <w:sz w:val="22"/>
          <w:szCs w:val="22"/>
          <w:lang w:val="id-ID" w:eastAsia="zh-CN" w:bidi="ar"/>
        </w:rPr>
        <w:t xml:space="preserve"> </w:t>
      </w:r>
      <w:proofErr w:type="spellStart"/>
      <w:r w:rsidRPr="00732307">
        <w:rPr>
          <w:rFonts w:eastAsia="SimSun"/>
          <w:sz w:val="22"/>
          <w:szCs w:val="22"/>
          <w:lang w:eastAsia="zh-CN" w:bidi="ar"/>
        </w:rPr>
        <w:t>tahun</w:t>
      </w:r>
      <w:proofErr w:type="spellEnd"/>
      <w:r w:rsidRPr="00732307">
        <w:rPr>
          <w:rFonts w:eastAsia="SimSun"/>
          <w:sz w:val="22"/>
          <w:szCs w:val="22"/>
          <w:lang w:eastAsia="zh-CN" w:bidi="ar"/>
        </w:rPr>
        <w:t xml:space="preserve"> </w:t>
      </w:r>
      <w:proofErr w:type="spellStart"/>
      <w:r w:rsidRPr="00732307">
        <w:rPr>
          <w:rFonts w:eastAsia="SimSun"/>
          <w:sz w:val="22"/>
          <w:szCs w:val="22"/>
          <w:lang w:eastAsia="zh-CN" w:bidi="ar"/>
        </w:rPr>
        <w:t>pelajaran</w:t>
      </w:r>
      <w:proofErr w:type="spellEnd"/>
      <w:r w:rsidRPr="00732307">
        <w:rPr>
          <w:rFonts w:eastAsia="SimSun"/>
          <w:sz w:val="22"/>
          <w:szCs w:val="22"/>
          <w:lang w:eastAsia="zh-CN" w:bidi="ar"/>
        </w:rPr>
        <w:t xml:space="preserve"> 2019/2020. </w:t>
      </w:r>
      <w:proofErr w:type="spellStart"/>
      <w:r w:rsidRPr="00732307">
        <w:rPr>
          <w:rFonts w:eastAsia="SimSun"/>
          <w:sz w:val="22"/>
          <w:szCs w:val="22"/>
          <w:lang w:eastAsia="zh-CN" w:bidi="ar"/>
        </w:rPr>
        <w:t>Sampel</w:t>
      </w:r>
      <w:proofErr w:type="spellEnd"/>
      <w:r w:rsidRPr="00732307">
        <w:rPr>
          <w:rFonts w:eastAsia="SimSun"/>
          <w:sz w:val="22"/>
          <w:szCs w:val="22"/>
          <w:lang w:eastAsia="zh-CN" w:bidi="ar"/>
        </w:rPr>
        <w:t xml:space="preserve"> </w:t>
      </w:r>
      <w:r w:rsidR="001110A2" w:rsidRPr="00732307">
        <w:rPr>
          <w:rFonts w:eastAsia="SimSun"/>
          <w:sz w:val="22"/>
          <w:szCs w:val="22"/>
          <w:lang w:val="id-ID" w:eastAsia="zh-CN" w:bidi="ar"/>
        </w:rPr>
        <w:t xml:space="preserve">itu </w:t>
      </w:r>
      <w:proofErr w:type="spellStart"/>
      <w:r w:rsidRPr="00732307">
        <w:rPr>
          <w:rFonts w:eastAsia="SimSun"/>
          <w:sz w:val="22"/>
          <w:szCs w:val="22"/>
          <w:lang w:eastAsia="zh-CN" w:bidi="ar"/>
        </w:rPr>
        <w:t>merupakan</w:t>
      </w:r>
      <w:proofErr w:type="spellEnd"/>
      <w:r w:rsidRPr="00732307">
        <w:rPr>
          <w:rFonts w:eastAsia="SimSun"/>
          <w:sz w:val="22"/>
          <w:szCs w:val="22"/>
          <w:lang w:eastAsia="zh-CN" w:bidi="ar"/>
        </w:rPr>
        <w:t xml:space="preserve"> </w:t>
      </w:r>
      <w:proofErr w:type="spellStart"/>
      <w:r w:rsidRPr="00732307">
        <w:rPr>
          <w:rFonts w:eastAsia="SimSun"/>
          <w:sz w:val="22"/>
          <w:szCs w:val="22"/>
          <w:lang w:eastAsia="zh-CN" w:bidi="ar"/>
        </w:rPr>
        <w:t>kelas</w:t>
      </w:r>
      <w:proofErr w:type="spellEnd"/>
      <w:r w:rsidRPr="00732307">
        <w:rPr>
          <w:rFonts w:eastAsia="SimSun"/>
          <w:sz w:val="22"/>
          <w:szCs w:val="22"/>
          <w:lang w:eastAsia="zh-CN" w:bidi="ar"/>
        </w:rPr>
        <w:t xml:space="preserve"> </w:t>
      </w:r>
      <w:proofErr w:type="spellStart"/>
      <w:r w:rsidRPr="00732307">
        <w:rPr>
          <w:rFonts w:eastAsia="SimSun"/>
          <w:sz w:val="22"/>
          <w:szCs w:val="22"/>
          <w:lang w:eastAsia="zh-CN" w:bidi="ar"/>
        </w:rPr>
        <w:t>perlakuan</w:t>
      </w:r>
      <w:proofErr w:type="spellEnd"/>
      <w:r w:rsidRPr="00732307">
        <w:rPr>
          <w:rFonts w:eastAsia="SimSun"/>
          <w:sz w:val="22"/>
          <w:szCs w:val="22"/>
          <w:lang w:eastAsia="zh-CN" w:bidi="ar"/>
        </w:rPr>
        <w:t xml:space="preserve"> </w:t>
      </w:r>
      <w:r w:rsidR="0046669F">
        <w:rPr>
          <w:rFonts w:eastAsia="SimSun"/>
          <w:sz w:val="22"/>
          <w:szCs w:val="22"/>
          <w:lang w:val="id-ID" w:eastAsia="zh-CN" w:bidi="ar"/>
        </w:rPr>
        <w:t>dengan menerapkan</w:t>
      </w:r>
      <w:r w:rsidRPr="00732307">
        <w:rPr>
          <w:rFonts w:eastAsia="SimSun"/>
          <w:sz w:val="22"/>
          <w:szCs w:val="22"/>
          <w:lang w:eastAsia="zh-CN" w:bidi="ar"/>
        </w:rPr>
        <w:t xml:space="preserve"> model </w:t>
      </w:r>
      <w:proofErr w:type="spellStart"/>
      <w:r w:rsidRPr="00732307">
        <w:rPr>
          <w:rFonts w:eastAsia="SimSun"/>
          <w:sz w:val="22"/>
          <w:szCs w:val="22"/>
          <w:lang w:eastAsia="zh-CN" w:bidi="ar"/>
        </w:rPr>
        <w:t>pembelajaran</w:t>
      </w:r>
      <w:proofErr w:type="spellEnd"/>
      <w:r w:rsidRPr="00732307">
        <w:rPr>
          <w:rFonts w:eastAsia="SimSun"/>
          <w:sz w:val="22"/>
          <w:szCs w:val="22"/>
          <w:lang w:eastAsia="zh-CN" w:bidi="ar"/>
        </w:rPr>
        <w:t xml:space="preserve"> </w:t>
      </w:r>
      <w:proofErr w:type="spellStart"/>
      <w:r w:rsidRPr="00732307">
        <w:rPr>
          <w:rFonts w:eastAsia="SimSun"/>
          <w:sz w:val="22"/>
          <w:szCs w:val="22"/>
          <w:lang w:eastAsia="zh-CN" w:bidi="ar"/>
        </w:rPr>
        <w:t>sosial</w:t>
      </w:r>
      <w:proofErr w:type="spellEnd"/>
      <w:r w:rsidRPr="00732307">
        <w:rPr>
          <w:rFonts w:eastAsia="SimSun"/>
          <w:sz w:val="22"/>
          <w:szCs w:val="22"/>
          <w:lang w:eastAsia="zh-CN" w:bidi="ar"/>
        </w:rPr>
        <w:t xml:space="preserve"> </w:t>
      </w:r>
      <w:proofErr w:type="spellStart"/>
      <w:r w:rsidRPr="00732307">
        <w:rPr>
          <w:rFonts w:eastAsia="SimSun"/>
          <w:sz w:val="22"/>
          <w:szCs w:val="22"/>
          <w:lang w:eastAsia="zh-CN" w:bidi="ar"/>
        </w:rPr>
        <w:t>inkuiri</w:t>
      </w:r>
      <w:proofErr w:type="spellEnd"/>
      <w:r w:rsidRPr="00732307">
        <w:rPr>
          <w:rFonts w:eastAsia="SimSun"/>
          <w:sz w:val="22"/>
          <w:szCs w:val="22"/>
          <w:lang w:eastAsia="zh-CN" w:bidi="ar"/>
        </w:rPr>
        <w:t xml:space="preserve">. </w:t>
      </w:r>
      <w:proofErr w:type="spellStart"/>
      <w:r w:rsidRPr="00732307">
        <w:rPr>
          <w:rFonts w:eastAsia="SimSun"/>
          <w:sz w:val="22"/>
          <w:szCs w:val="22"/>
          <w:lang w:eastAsia="zh-CN" w:bidi="ar"/>
        </w:rPr>
        <w:t>Desain</w:t>
      </w:r>
      <w:proofErr w:type="spellEnd"/>
      <w:r w:rsidRPr="00732307">
        <w:rPr>
          <w:rFonts w:eastAsia="SimSun"/>
          <w:sz w:val="22"/>
          <w:szCs w:val="22"/>
          <w:lang w:eastAsia="zh-CN" w:bidi="ar"/>
        </w:rPr>
        <w:t xml:space="preserve"> </w:t>
      </w:r>
      <w:proofErr w:type="spellStart"/>
      <w:r w:rsidRPr="00732307">
        <w:rPr>
          <w:rFonts w:eastAsia="SimSun"/>
          <w:sz w:val="22"/>
          <w:szCs w:val="22"/>
          <w:lang w:eastAsia="zh-CN" w:bidi="ar"/>
        </w:rPr>
        <w:t>penelitian</w:t>
      </w:r>
      <w:proofErr w:type="spellEnd"/>
      <w:r w:rsidRPr="00732307">
        <w:rPr>
          <w:rFonts w:eastAsia="SimSun"/>
          <w:sz w:val="22"/>
          <w:szCs w:val="22"/>
          <w:lang w:eastAsia="zh-CN" w:bidi="ar"/>
        </w:rPr>
        <w:t xml:space="preserve"> </w:t>
      </w:r>
      <w:proofErr w:type="spellStart"/>
      <w:r w:rsidRPr="00732307">
        <w:rPr>
          <w:rFonts w:eastAsia="SimSun"/>
          <w:sz w:val="22"/>
          <w:szCs w:val="22"/>
          <w:lang w:eastAsia="zh-CN" w:bidi="ar"/>
        </w:rPr>
        <w:t>tersebut</w:t>
      </w:r>
      <w:proofErr w:type="spellEnd"/>
      <w:r w:rsidRPr="00732307">
        <w:rPr>
          <w:rFonts w:eastAsia="SimSun"/>
          <w:sz w:val="22"/>
          <w:szCs w:val="22"/>
          <w:lang w:eastAsia="zh-CN" w:bidi="ar"/>
        </w:rPr>
        <w:t xml:space="preserve"> </w:t>
      </w:r>
      <w:proofErr w:type="spellStart"/>
      <w:r w:rsidRPr="00732307">
        <w:rPr>
          <w:rFonts w:eastAsia="SimSun"/>
          <w:sz w:val="22"/>
          <w:szCs w:val="22"/>
          <w:lang w:eastAsia="zh-CN" w:bidi="ar"/>
        </w:rPr>
        <w:t>digambarkan</w:t>
      </w:r>
      <w:proofErr w:type="spellEnd"/>
      <w:r w:rsidRPr="00732307">
        <w:rPr>
          <w:rFonts w:eastAsia="SimSun"/>
          <w:sz w:val="22"/>
          <w:szCs w:val="22"/>
          <w:lang w:eastAsia="zh-CN" w:bidi="ar"/>
        </w:rPr>
        <w:t xml:space="preserve"> </w:t>
      </w:r>
      <w:r w:rsidR="001110A2" w:rsidRPr="00732307">
        <w:rPr>
          <w:rFonts w:eastAsia="SimSun"/>
          <w:sz w:val="22"/>
          <w:szCs w:val="22"/>
          <w:lang w:val="id-ID" w:eastAsia="zh-CN" w:bidi="ar"/>
        </w:rPr>
        <w:t>dibawah ini:</w:t>
      </w:r>
      <w:r w:rsidRPr="00732307">
        <w:rPr>
          <w:rFonts w:eastAsia="SimSun"/>
          <w:sz w:val="22"/>
          <w:szCs w:val="22"/>
          <w:lang w:eastAsia="zh-CN" w:bidi="ar"/>
        </w:rPr>
        <w:t xml:space="preserve"> </w:t>
      </w:r>
    </w:p>
    <w:p w14:paraId="3EBA9B60" w14:textId="77777777" w:rsidR="0094345B" w:rsidRPr="00732307" w:rsidRDefault="0094345B">
      <w:pPr>
        <w:spacing w:after="0" w:line="240" w:lineRule="auto"/>
        <w:rPr>
          <w:rFonts w:eastAsia="SimSun"/>
          <w:sz w:val="24"/>
          <w:szCs w:val="24"/>
          <w:lang w:eastAsia="zh-CN" w:bidi="ar"/>
        </w:rPr>
      </w:pPr>
    </w:p>
    <w:p w14:paraId="3AA17DCE" w14:textId="77777777" w:rsidR="00BF3EEB" w:rsidRPr="00732307" w:rsidRDefault="00BF3EEB">
      <w:pPr>
        <w:spacing w:after="0" w:line="240" w:lineRule="auto"/>
        <w:jc w:val="center"/>
        <w:rPr>
          <w:rFonts w:eastAsia="SimSun"/>
          <w:sz w:val="24"/>
          <w:szCs w:val="24"/>
          <w:lang w:val="id-ID" w:eastAsia="zh-CN" w:bidi="ar"/>
        </w:rPr>
      </w:pPr>
    </w:p>
    <w:p w14:paraId="7C21FEE1" w14:textId="77777777" w:rsidR="00BF3EEB" w:rsidRPr="00732307" w:rsidRDefault="00BF3EEB">
      <w:pPr>
        <w:spacing w:after="0" w:line="240" w:lineRule="auto"/>
        <w:jc w:val="center"/>
        <w:rPr>
          <w:rFonts w:eastAsia="SimSun"/>
          <w:sz w:val="24"/>
          <w:szCs w:val="24"/>
          <w:lang w:val="id-ID" w:eastAsia="zh-CN" w:bidi="ar"/>
        </w:rPr>
      </w:pPr>
    </w:p>
    <w:p w14:paraId="17E799CE" w14:textId="1259FCB5" w:rsidR="0094345B" w:rsidRPr="00732307" w:rsidRDefault="00F4311B">
      <w:pPr>
        <w:spacing w:after="0" w:line="240" w:lineRule="auto"/>
        <w:jc w:val="center"/>
        <w:rPr>
          <w:rFonts w:eastAsia="SimSun"/>
          <w:lang w:eastAsia="zh-CN" w:bidi="ar"/>
        </w:rPr>
      </w:pPr>
      <w:r w:rsidRPr="00732307">
        <w:rPr>
          <w:rFonts w:eastAsia="SimSun"/>
          <w:lang w:val="id-ID" w:eastAsia="zh-CN" w:bidi="ar"/>
        </w:rPr>
        <w:t xml:space="preserve">Tabel 1. </w:t>
      </w:r>
      <w:proofErr w:type="spellStart"/>
      <w:r w:rsidRPr="00732307">
        <w:rPr>
          <w:rFonts w:eastAsia="SimSun"/>
          <w:lang w:eastAsia="zh-CN" w:bidi="ar"/>
        </w:rPr>
        <w:t>Rancangan</w:t>
      </w:r>
      <w:proofErr w:type="spellEnd"/>
      <w:r w:rsidRPr="00732307">
        <w:rPr>
          <w:rFonts w:eastAsia="SimSun"/>
          <w:lang w:eastAsia="zh-CN" w:bidi="ar"/>
        </w:rPr>
        <w:t xml:space="preserve"> </w:t>
      </w:r>
      <w:proofErr w:type="spellStart"/>
      <w:r w:rsidRPr="00732307">
        <w:rPr>
          <w:rFonts w:eastAsia="SimSun"/>
          <w:lang w:eastAsia="zh-CN" w:bidi="ar"/>
        </w:rPr>
        <w:t>Penelitian</w:t>
      </w:r>
      <w:proofErr w:type="spellEnd"/>
    </w:p>
    <w:tbl>
      <w:tblPr>
        <w:tblStyle w:val="TableGrid"/>
        <w:tblW w:w="0" w:type="auto"/>
        <w:jc w:val="center"/>
        <w:tblBorders>
          <w:left w:val="none" w:sz="0" w:space="0" w:color="auto"/>
          <w:right w:val="none" w:sz="0" w:space="0" w:color="auto"/>
          <w:insideV w:val="none" w:sz="0" w:space="0" w:color="auto"/>
        </w:tblBorders>
        <w:tblLook w:val="04A0" w:firstRow="1" w:lastRow="0" w:firstColumn="1" w:lastColumn="0" w:noHBand="0" w:noVBand="1"/>
      </w:tblPr>
      <w:tblGrid>
        <w:gridCol w:w="1755"/>
        <w:gridCol w:w="1357"/>
        <w:gridCol w:w="1218"/>
      </w:tblGrid>
      <w:tr w:rsidR="00732307" w:rsidRPr="00732307" w14:paraId="26122979" w14:textId="77777777">
        <w:trPr>
          <w:trHeight w:val="442"/>
          <w:jc w:val="center"/>
        </w:trPr>
        <w:tc>
          <w:tcPr>
            <w:tcW w:w="1755" w:type="dxa"/>
          </w:tcPr>
          <w:p w14:paraId="2B0424D7" w14:textId="77777777" w:rsidR="0094345B" w:rsidRPr="00732307" w:rsidRDefault="00F4311B">
            <w:pPr>
              <w:spacing w:after="0" w:line="240" w:lineRule="auto"/>
              <w:jc w:val="center"/>
              <w:rPr>
                <w:rFonts w:eastAsia="SimSun"/>
                <w:lang w:val="id-ID" w:eastAsia="zh-CN" w:bidi="ar"/>
              </w:rPr>
            </w:pPr>
            <w:r w:rsidRPr="00732307">
              <w:rPr>
                <w:rFonts w:eastAsia="SimSun"/>
                <w:lang w:val="id-ID" w:eastAsia="zh-CN" w:bidi="ar"/>
              </w:rPr>
              <w:t>Pre-test</w:t>
            </w:r>
          </w:p>
        </w:tc>
        <w:tc>
          <w:tcPr>
            <w:tcW w:w="1357" w:type="dxa"/>
          </w:tcPr>
          <w:p w14:paraId="59061E00" w14:textId="77777777" w:rsidR="0094345B" w:rsidRPr="00732307" w:rsidRDefault="00F4311B">
            <w:pPr>
              <w:spacing w:after="0" w:line="240" w:lineRule="auto"/>
              <w:jc w:val="center"/>
              <w:rPr>
                <w:rFonts w:eastAsia="SimSun"/>
                <w:lang w:eastAsia="zh-CN" w:bidi="ar"/>
              </w:rPr>
            </w:pPr>
            <w:proofErr w:type="spellStart"/>
            <w:r w:rsidRPr="00732307">
              <w:rPr>
                <w:rFonts w:eastAsia="SimSun"/>
                <w:lang w:eastAsia="zh-CN" w:bidi="ar"/>
              </w:rPr>
              <w:t>Perlakuan</w:t>
            </w:r>
            <w:proofErr w:type="spellEnd"/>
          </w:p>
        </w:tc>
        <w:tc>
          <w:tcPr>
            <w:tcW w:w="1218" w:type="dxa"/>
          </w:tcPr>
          <w:p w14:paraId="5AB9D44B" w14:textId="77777777" w:rsidR="0094345B" w:rsidRPr="00732307" w:rsidRDefault="00F4311B">
            <w:pPr>
              <w:spacing w:after="0" w:line="240" w:lineRule="auto"/>
              <w:jc w:val="center"/>
              <w:rPr>
                <w:rFonts w:eastAsia="SimSun"/>
                <w:lang w:eastAsia="zh-CN" w:bidi="ar"/>
              </w:rPr>
            </w:pPr>
            <w:r w:rsidRPr="00732307">
              <w:rPr>
                <w:rFonts w:eastAsia="SimSun"/>
                <w:lang w:eastAsia="zh-CN" w:bidi="ar"/>
              </w:rPr>
              <w:t>Post-test</w:t>
            </w:r>
          </w:p>
        </w:tc>
      </w:tr>
      <w:tr w:rsidR="0094345B" w:rsidRPr="00732307" w14:paraId="7463CC81" w14:textId="77777777">
        <w:trPr>
          <w:trHeight w:val="421"/>
          <w:jc w:val="center"/>
        </w:trPr>
        <w:tc>
          <w:tcPr>
            <w:tcW w:w="1755" w:type="dxa"/>
          </w:tcPr>
          <w:p w14:paraId="21CDD3D6" w14:textId="77777777" w:rsidR="0094345B" w:rsidRPr="00732307" w:rsidRDefault="00F4311B">
            <w:pPr>
              <w:spacing w:after="0" w:line="240" w:lineRule="auto"/>
              <w:jc w:val="center"/>
              <w:rPr>
                <w:rFonts w:eastAsia="SimSun"/>
                <w:vertAlign w:val="subscript"/>
                <w:lang w:eastAsia="zh-CN" w:bidi="ar"/>
              </w:rPr>
            </w:pPr>
            <w:r w:rsidRPr="00732307">
              <w:rPr>
                <w:rFonts w:eastAsia="SimSun"/>
                <w:lang w:eastAsia="zh-CN" w:bidi="ar"/>
              </w:rPr>
              <w:t>Q</w:t>
            </w:r>
            <w:r w:rsidRPr="00732307">
              <w:rPr>
                <w:rFonts w:eastAsia="SimSun"/>
                <w:vertAlign w:val="subscript"/>
                <w:lang w:eastAsia="zh-CN" w:bidi="ar"/>
              </w:rPr>
              <w:t>1</w:t>
            </w:r>
          </w:p>
        </w:tc>
        <w:tc>
          <w:tcPr>
            <w:tcW w:w="1357" w:type="dxa"/>
          </w:tcPr>
          <w:p w14:paraId="70447A27" w14:textId="77777777" w:rsidR="0094345B" w:rsidRPr="00732307" w:rsidRDefault="00F4311B">
            <w:pPr>
              <w:spacing w:after="0" w:line="240" w:lineRule="auto"/>
              <w:jc w:val="center"/>
              <w:rPr>
                <w:rFonts w:eastAsia="SimSun"/>
                <w:lang w:eastAsia="zh-CN" w:bidi="ar"/>
              </w:rPr>
            </w:pPr>
            <w:r w:rsidRPr="00732307">
              <w:rPr>
                <w:rFonts w:eastAsia="SimSun"/>
                <w:lang w:eastAsia="zh-CN" w:bidi="ar"/>
              </w:rPr>
              <w:t>X</w:t>
            </w:r>
          </w:p>
        </w:tc>
        <w:tc>
          <w:tcPr>
            <w:tcW w:w="1218" w:type="dxa"/>
          </w:tcPr>
          <w:p w14:paraId="0E0F19F7" w14:textId="77777777" w:rsidR="0094345B" w:rsidRPr="00732307" w:rsidRDefault="00F4311B">
            <w:pPr>
              <w:spacing w:after="0" w:line="240" w:lineRule="auto"/>
              <w:jc w:val="center"/>
              <w:rPr>
                <w:rFonts w:eastAsia="SimSun"/>
                <w:vertAlign w:val="subscript"/>
                <w:lang w:eastAsia="zh-CN" w:bidi="ar"/>
              </w:rPr>
            </w:pPr>
            <w:r w:rsidRPr="00732307">
              <w:rPr>
                <w:rFonts w:eastAsia="SimSun"/>
                <w:lang w:eastAsia="zh-CN" w:bidi="ar"/>
              </w:rPr>
              <w:t>Q</w:t>
            </w:r>
            <w:r w:rsidRPr="00732307">
              <w:rPr>
                <w:rFonts w:eastAsia="SimSun"/>
                <w:vertAlign w:val="subscript"/>
                <w:lang w:eastAsia="zh-CN" w:bidi="ar"/>
              </w:rPr>
              <w:t>2</w:t>
            </w:r>
          </w:p>
        </w:tc>
      </w:tr>
    </w:tbl>
    <w:p w14:paraId="33A95E69" w14:textId="77777777" w:rsidR="0094345B" w:rsidRPr="00732307" w:rsidRDefault="0094345B">
      <w:pPr>
        <w:spacing w:after="0" w:line="240" w:lineRule="auto"/>
        <w:jc w:val="both"/>
        <w:rPr>
          <w:rFonts w:eastAsia="SimSun"/>
          <w:lang w:eastAsia="zh-CN" w:bidi="ar"/>
        </w:rPr>
      </w:pPr>
    </w:p>
    <w:p w14:paraId="0397AB34" w14:textId="6F56BB8F" w:rsidR="0094345B" w:rsidRPr="00732307" w:rsidRDefault="00F4311B">
      <w:pPr>
        <w:spacing w:after="0" w:line="240" w:lineRule="auto"/>
        <w:jc w:val="both"/>
        <w:rPr>
          <w:sz w:val="22"/>
          <w:szCs w:val="22"/>
        </w:rPr>
      </w:pPr>
      <w:r w:rsidRPr="00732307">
        <w:rPr>
          <w:rFonts w:eastAsia="SimSun"/>
          <w:sz w:val="22"/>
          <w:szCs w:val="22"/>
          <w:lang w:eastAsia="zh-CN" w:bidi="ar"/>
        </w:rPr>
        <w:t>Q</w:t>
      </w:r>
      <w:r w:rsidRPr="00732307">
        <w:rPr>
          <w:rFonts w:eastAsia="SimSun"/>
          <w:sz w:val="22"/>
          <w:szCs w:val="22"/>
          <w:vertAlign w:val="subscript"/>
          <w:lang w:eastAsia="zh-CN" w:bidi="ar"/>
        </w:rPr>
        <w:t>1</w:t>
      </w:r>
      <w:r w:rsidRPr="00732307">
        <w:rPr>
          <w:rFonts w:eastAsia="SimSun"/>
          <w:sz w:val="22"/>
          <w:szCs w:val="22"/>
          <w:lang w:eastAsia="zh-CN" w:bidi="ar"/>
        </w:rPr>
        <w:t xml:space="preserve">= </w:t>
      </w:r>
      <w:r w:rsidR="0046669F">
        <w:rPr>
          <w:rFonts w:eastAsia="SimSun"/>
          <w:sz w:val="22"/>
          <w:szCs w:val="22"/>
          <w:lang w:val="id-ID" w:eastAsia="zh-CN" w:bidi="ar"/>
        </w:rPr>
        <w:t>hasil belajar</w:t>
      </w:r>
      <w:r w:rsidRPr="00732307">
        <w:rPr>
          <w:rFonts w:eastAsia="SimSun"/>
          <w:sz w:val="22"/>
          <w:szCs w:val="22"/>
          <w:lang w:eastAsia="zh-CN" w:bidi="ar"/>
        </w:rPr>
        <w:t xml:space="preserve"> </w:t>
      </w:r>
      <w:proofErr w:type="spellStart"/>
      <w:r w:rsidRPr="00732307">
        <w:rPr>
          <w:rFonts w:eastAsia="SimSun"/>
          <w:sz w:val="22"/>
          <w:szCs w:val="22"/>
          <w:lang w:eastAsia="zh-CN" w:bidi="ar"/>
        </w:rPr>
        <w:t>tes</w:t>
      </w:r>
      <w:proofErr w:type="spellEnd"/>
      <w:r w:rsidRPr="00732307">
        <w:rPr>
          <w:rFonts w:eastAsia="SimSun"/>
          <w:sz w:val="22"/>
          <w:szCs w:val="22"/>
          <w:lang w:eastAsia="zh-CN" w:bidi="ar"/>
        </w:rPr>
        <w:t xml:space="preserve"> </w:t>
      </w:r>
      <w:proofErr w:type="spellStart"/>
      <w:r w:rsidRPr="00732307">
        <w:rPr>
          <w:rFonts w:eastAsia="SimSun"/>
          <w:sz w:val="22"/>
          <w:szCs w:val="22"/>
          <w:lang w:eastAsia="zh-CN" w:bidi="ar"/>
        </w:rPr>
        <w:t>awal</w:t>
      </w:r>
      <w:proofErr w:type="spellEnd"/>
      <w:r w:rsidR="0046669F">
        <w:rPr>
          <w:rFonts w:eastAsia="SimSun"/>
          <w:sz w:val="22"/>
          <w:szCs w:val="22"/>
          <w:lang w:val="id-ID" w:eastAsia="zh-CN" w:bidi="ar"/>
        </w:rPr>
        <w:t xml:space="preserve"> </w:t>
      </w:r>
      <w:proofErr w:type="spellStart"/>
      <w:r w:rsidRPr="00732307">
        <w:rPr>
          <w:rFonts w:eastAsia="SimSun"/>
          <w:sz w:val="22"/>
          <w:szCs w:val="22"/>
          <w:lang w:eastAsia="zh-CN" w:bidi="ar"/>
        </w:rPr>
        <w:t>sebelum</w:t>
      </w:r>
      <w:proofErr w:type="spellEnd"/>
      <w:r w:rsidRPr="00732307">
        <w:rPr>
          <w:rFonts w:eastAsia="SimSun"/>
          <w:sz w:val="22"/>
          <w:szCs w:val="22"/>
          <w:lang w:eastAsia="zh-CN" w:bidi="ar"/>
        </w:rPr>
        <w:t xml:space="preserve"> </w:t>
      </w:r>
      <w:r w:rsidR="0046669F">
        <w:rPr>
          <w:rFonts w:eastAsia="SimSun"/>
          <w:sz w:val="22"/>
          <w:szCs w:val="22"/>
          <w:lang w:val="id-ID" w:eastAsia="zh-CN" w:bidi="ar"/>
        </w:rPr>
        <w:t>perlakuan</w:t>
      </w:r>
      <w:r w:rsidRPr="00732307">
        <w:rPr>
          <w:rFonts w:eastAsia="SimSun"/>
          <w:sz w:val="22"/>
          <w:szCs w:val="22"/>
          <w:lang w:eastAsia="zh-CN" w:bidi="ar"/>
        </w:rPr>
        <w:t xml:space="preserve"> </w:t>
      </w:r>
    </w:p>
    <w:p w14:paraId="6C8FA12F" w14:textId="7D90DBAB" w:rsidR="0094345B" w:rsidRPr="00732307" w:rsidRDefault="00F4311B">
      <w:pPr>
        <w:spacing w:after="0" w:line="240" w:lineRule="auto"/>
        <w:jc w:val="both"/>
        <w:rPr>
          <w:sz w:val="22"/>
          <w:szCs w:val="22"/>
        </w:rPr>
      </w:pPr>
      <w:r w:rsidRPr="00732307">
        <w:rPr>
          <w:rFonts w:eastAsia="SimSun"/>
          <w:sz w:val="22"/>
          <w:szCs w:val="22"/>
          <w:lang w:eastAsia="zh-CN" w:bidi="ar"/>
        </w:rPr>
        <w:t>Q</w:t>
      </w:r>
      <w:r w:rsidRPr="00732307">
        <w:rPr>
          <w:rFonts w:eastAsia="SimSun"/>
          <w:sz w:val="22"/>
          <w:szCs w:val="22"/>
          <w:vertAlign w:val="subscript"/>
          <w:lang w:eastAsia="zh-CN" w:bidi="ar"/>
        </w:rPr>
        <w:t>2</w:t>
      </w:r>
      <w:r w:rsidRPr="00732307">
        <w:rPr>
          <w:rFonts w:eastAsia="SimSun"/>
          <w:sz w:val="22"/>
          <w:szCs w:val="22"/>
          <w:lang w:eastAsia="zh-CN" w:bidi="ar"/>
        </w:rPr>
        <w:t xml:space="preserve">= </w:t>
      </w:r>
      <w:r w:rsidR="0046669F">
        <w:rPr>
          <w:rFonts w:eastAsia="SimSun"/>
          <w:sz w:val="22"/>
          <w:szCs w:val="22"/>
          <w:lang w:val="id-ID" w:eastAsia="zh-CN" w:bidi="ar"/>
        </w:rPr>
        <w:t>hasil belajar</w:t>
      </w:r>
      <w:r w:rsidR="0046669F" w:rsidRPr="00732307">
        <w:rPr>
          <w:rFonts w:eastAsia="SimSun"/>
          <w:sz w:val="22"/>
          <w:szCs w:val="22"/>
          <w:lang w:eastAsia="zh-CN" w:bidi="ar"/>
        </w:rPr>
        <w:t xml:space="preserve"> </w:t>
      </w:r>
      <w:proofErr w:type="spellStart"/>
      <w:r w:rsidRPr="00732307">
        <w:rPr>
          <w:rFonts w:eastAsia="SimSun"/>
          <w:sz w:val="22"/>
          <w:szCs w:val="22"/>
          <w:lang w:eastAsia="zh-CN" w:bidi="ar"/>
        </w:rPr>
        <w:t>tes</w:t>
      </w:r>
      <w:proofErr w:type="spellEnd"/>
      <w:r w:rsidRPr="00732307">
        <w:rPr>
          <w:rFonts w:eastAsia="SimSun"/>
          <w:sz w:val="22"/>
          <w:szCs w:val="22"/>
          <w:lang w:eastAsia="zh-CN" w:bidi="ar"/>
        </w:rPr>
        <w:t xml:space="preserve"> </w:t>
      </w:r>
      <w:proofErr w:type="spellStart"/>
      <w:r w:rsidRPr="00732307">
        <w:rPr>
          <w:rFonts w:eastAsia="SimSun"/>
          <w:sz w:val="22"/>
          <w:szCs w:val="22"/>
          <w:lang w:eastAsia="zh-CN" w:bidi="ar"/>
        </w:rPr>
        <w:t>akhir</w:t>
      </w:r>
      <w:proofErr w:type="spellEnd"/>
      <w:r w:rsidRPr="00732307">
        <w:rPr>
          <w:rFonts w:eastAsia="SimSun"/>
          <w:sz w:val="22"/>
          <w:szCs w:val="22"/>
          <w:lang w:eastAsia="zh-CN" w:bidi="ar"/>
        </w:rPr>
        <w:t xml:space="preserve"> </w:t>
      </w:r>
      <w:proofErr w:type="spellStart"/>
      <w:r w:rsidRPr="00732307">
        <w:rPr>
          <w:rFonts w:eastAsia="SimSun"/>
          <w:sz w:val="22"/>
          <w:szCs w:val="22"/>
          <w:lang w:eastAsia="zh-CN" w:bidi="ar"/>
        </w:rPr>
        <w:t>setelah</w:t>
      </w:r>
      <w:proofErr w:type="spellEnd"/>
      <w:r w:rsidRPr="00732307">
        <w:rPr>
          <w:rFonts w:eastAsia="SimSun"/>
          <w:sz w:val="22"/>
          <w:szCs w:val="22"/>
          <w:lang w:eastAsia="zh-CN" w:bidi="ar"/>
        </w:rPr>
        <w:t xml:space="preserve"> </w:t>
      </w:r>
      <w:r w:rsidR="0046669F">
        <w:rPr>
          <w:rFonts w:eastAsia="SimSun"/>
          <w:sz w:val="22"/>
          <w:szCs w:val="22"/>
          <w:lang w:val="id-ID" w:eastAsia="zh-CN" w:bidi="ar"/>
        </w:rPr>
        <w:t>perlakuan</w:t>
      </w:r>
      <w:r w:rsidRPr="00732307">
        <w:rPr>
          <w:rFonts w:eastAsia="SimSun"/>
          <w:sz w:val="22"/>
          <w:szCs w:val="22"/>
          <w:lang w:eastAsia="zh-CN" w:bidi="ar"/>
        </w:rPr>
        <w:t xml:space="preserve"> </w:t>
      </w:r>
    </w:p>
    <w:p w14:paraId="5D278A39" w14:textId="1AB9636F" w:rsidR="0094345B" w:rsidRPr="00732307" w:rsidRDefault="00F4311B">
      <w:pPr>
        <w:spacing w:after="0" w:line="240" w:lineRule="auto"/>
        <w:jc w:val="both"/>
        <w:rPr>
          <w:sz w:val="22"/>
          <w:szCs w:val="22"/>
          <w:lang w:val="id-ID"/>
        </w:rPr>
      </w:pPr>
      <w:r w:rsidRPr="00732307">
        <w:rPr>
          <w:rFonts w:eastAsia="SimSun"/>
          <w:sz w:val="22"/>
          <w:szCs w:val="22"/>
          <w:lang w:eastAsia="zh-CN" w:bidi="ar"/>
        </w:rPr>
        <w:t xml:space="preserve">X = </w:t>
      </w:r>
      <w:proofErr w:type="spellStart"/>
      <w:r w:rsidRPr="00732307">
        <w:rPr>
          <w:rFonts w:eastAsia="SimSun"/>
          <w:sz w:val="22"/>
          <w:szCs w:val="22"/>
          <w:lang w:eastAsia="zh-CN" w:bidi="ar"/>
        </w:rPr>
        <w:t>perlakuan</w:t>
      </w:r>
      <w:proofErr w:type="spellEnd"/>
      <w:r w:rsidRPr="00732307">
        <w:rPr>
          <w:rFonts w:eastAsia="SimSun"/>
          <w:sz w:val="22"/>
          <w:szCs w:val="22"/>
          <w:lang w:eastAsia="zh-CN" w:bidi="ar"/>
        </w:rPr>
        <w:t xml:space="preserve"> </w:t>
      </w:r>
    </w:p>
    <w:p w14:paraId="50EE9A2D" w14:textId="704BE31D" w:rsidR="0094345B" w:rsidRPr="00732307" w:rsidRDefault="00F4311B">
      <w:pPr>
        <w:pStyle w:val="ListParagraph"/>
        <w:spacing w:after="0" w:line="240" w:lineRule="auto"/>
        <w:ind w:left="0" w:firstLine="720"/>
        <w:jc w:val="both"/>
        <w:rPr>
          <w:rFonts w:ascii="Times New Roman" w:hAnsi="Times New Roman"/>
        </w:rPr>
      </w:pPr>
      <w:proofErr w:type="spellStart"/>
      <w:r w:rsidRPr="00732307">
        <w:rPr>
          <w:rFonts w:ascii="Times New Roman" w:hAnsi="Times New Roman"/>
        </w:rPr>
        <w:t>Instrumen</w:t>
      </w:r>
      <w:proofErr w:type="spellEnd"/>
      <w:r w:rsidRPr="00732307">
        <w:rPr>
          <w:rFonts w:ascii="Times New Roman" w:hAnsi="Times New Roman"/>
        </w:rPr>
        <w:t xml:space="preserve"> </w:t>
      </w:r>
      <w:proofErr w:type="spellStart"/>
      <w:r w:rsidRPr="00732307">
        <w:rPr>
          <w:rFonts w:ascii="Times New Roman" w:hAnsi="Times New Roman"/>
        </w:rPr>
        <w:t>penelitian</w:t>
      </w:r>
      <w:proofErr w:type="spellEnd"/>
      <w:r w:rsidRPr="00732307">
        <w:rPr>
          <w:rFonts w:ascii="Times New Roman" w:hAnsi="Times New Roman"/>
        </w:rPr>
        <w:t xml:space="preserve"> </w:t>
      </w:r>
      <w:r w:rsidR="0046669F">
        <w:rPr>
          <w:rFonts w:ascii="Times New Roman" w:hAnsi="Times New Roman"/>
          <w:lang w:val="id-ID"/>
        </w:rPr>
        <w:t xml:space="preserve">yaitu sebuah </w:t>
      </w:r>
      <w:proofErr w:type="spellStart"/>
      <w:r w:rsidRPr="00732307">
        <w:rPr>
          <w:rFonts w:ascii="Times New Roman" w:hAnsi="Times New Roman"/>
        </w:rPr>
        <w:t>alat</w:t>
      </w:r>
      <w:proofErr w:type="spellEnd"/>
      <w:r w:rsidRPr="00732307">
        <w:rPr>
          <w:rFonts w:ascii="Times New Roman" w:hAnsi="Times New Roman"/>
        </w:rPr>
        <w:t xml:space="preserve"> </w:t>
      </w:r>
      <w:proofErr w:type="spellStart"/>
      <w:r w:rsidRPr="00732307">
        <w:rPr>
          <w:rFonts w:ascii="Times New Roman" w:hAnsi="Times New Roman"/>
        </w:rPr>
        <w:t>untuk</w:t>
      </w:r>
      <w:proofErr w:type="spellEnd"/>
      <w:r w:rsidRPr="00732307">
        <w:rPr>
          <w:rFonts w:ascii="Times New Roman" w:hAnsi="Times New Roman"/>
        </w:rPr>
        <w:t xml:space="preserve"> </w:t>
      </w:r>
      <w:proofErr w:type="spellStart"/>
      <w:r w:rsidRPr="00732307">
        <w:rPr>
          <w:rFonts w:ascii="Times New Roman" w:hAnsi="Times New Roman"/>
        </w:rPr>
        <w:t>mengukur</w:t>
      </w:r>
      <w:proofErr w:type="spellEnd"/>
      <w:r w:rsidRPr="00732307">
        <w:rPr>
          <w:rFonts w:ascii="Times New Roman" w:hAnsi="Times New Roman"/>
        </w:rPr>
        <w:t xml:space="preserve"> </w:t>
      </w:r>
      <w:r w:rsidR="0046669F">
        <w:rPr>
          <w:rFonts w:ascii="Times New Roman" w:hAnsi="Times New Roman"/>
          <w:lang w:val="id-ID"/>
        </w:rPr>
        <w:t>kemam</w:t>
      </w:r>
      <w:proofErr w:type="spellStart"/>
      <w:r w:rsidRPr="00732307">
        <w:rPr>
          <w:rFonts w:ascii="Times New Roman" w:hAnsi="Times New Roman"/>
        </w:rPr>
        <w:t>pu</w:t>
      </w:r>
      <w:proofErr w:type="spellEnd"/>
      <w:r w:rsidR="0046669F">
        <w:rPr>
          <w:rFonts w:ascii="Times New Roman" w:hAnsi="Times New Roman"/>
          <w:lang w:val="id-ID"/>
        </w:rPr>
        <w:t>a</w:t>
      </w:r>
      <w:r w:rsidRPr="00732307">
        <w:rPr>
          <w:rFonts w:ascii="Times New Roman" w:hAnsi="Times New Roman"/>
        </w:rPr>
        <w:t xml:space="preserve">n </w:t>
      </w:r>
      <w:proofErr w:type="spellStart"/>
      <w:r w:rsidRPr="00732307">
        <w:rPr>
          <w:rFonts w:ascii="Times New Roman" w:hAnsi="Times New Roman"/>
        </w:rPr>
        <w:t>sosial</w:t>
      </w:r>
      <w:proofErr w:type="spellEnd"/>
      <w:r w:rsidRPr="00732307">
        <w:rPr>
          <w:rFonts w:ascii="Times New Roman" w:hAnsi="Times New Roman"/>
        </w:rPr>
        <w:t xml:space="preserve"> yang </w:t>
      </w:r>
      <w:proofErr w:type="spellStart"/>
      <w:r w:rsidRPr="00732307">
        <w:rPr>
          <w:rFonts w:ascii="Times New Roman" w:hAnsi="Times New Roman"/>
        </w:rPr>
        <w:t>diamati</w:t>
      </w:r>
      <w:proofErr w:type="spellEnd"/>
      <w:r w:rsidRPr="00732307">
        <w:rPr>
          <w:rFonts w:ascii="Times New Roman" w:hAnsi="Times New Roman"/>
        </w:rPr>
        <w:t xml:space="preserve">, </w:t>
      </w:r>
      <w:proofErr w:type="spellStart"/>
      <w:r w:rsidRPr="00732307">
        <w:rPr>
          <w:rFonts w:ascii="Times New Roman" w:hAnsi="Times New Roman"/>
        </w:rPr>
        <w:t>adapun</w:t>
      </w:r>
      <w:proofErr w:type="spellEnd"/>
      <w:r w:rsidRPr="00732307">
        <w:rPr>
          <w:rFonts w:ascii="Times New Roman" w:hAnsi="Times New Roman"/>
        </w:rPr>
        <w:t xml:space="preserve"> </w:t>
      </w:r>
      <w:r w:rsidR="0046669F">
        <w:rPr>
          <w:rFonts w:ascii="Times New Roman" w:hAnsi="Times New Roman"/>
        </w:rPr>
        <w:t>instrument</w:t>
      </w:r>
      <w:r w:rsidR="0046669F">
        <w:rPr>
          <w:rFonts w:ascii="Times New Roman" w:hAnsi="Times New Roman"/>
          <w:lang w:val="id-ID"/>
        </w:rPr>
        <w:t>nya sebagai berikut</w:t>
      </w:r>
      <w:r w:rsidRPr="00732307">
        <w:rPr>
          <w:rFonts w:ascii="Times New Roman" w:hAnsi="Times New Roman"/>
        </w:rPr>
        <w:t>:</w:t>
      </w:r>
    </w:p>
    <w:p w14:paraId="6C9D98A5" w14:textId="77777777" w:rsidR="0094345B" w:rsidRPr="00732307" w:rsidRDefault="00F4311B">
      <w:pPr>
        <w:pStyle w:val="ListParagraph"/>
        <w:numPr>
          <w:ilvl w:val="0"/>
          <w:numId w:val="5"/>
        </w:numPr>
        <w:spacing w:after="0" w:line="240" w:lineRule="auto"/>
        <w:jc w:val="both"/>
        <w:rPr>
          <w:rFonts w:ascii="Times New Roman" w:hAnsi="Times New Roman"/>
          <w:b/>
          <w:i/>
          <w:iCs/>
        </w:rPr>
      </w:pPr>
      <w:proofErr w:type="spellStart"/>
      <w:r w:rsidRPr="00732307">
        <w:rPr>
          <w:rFonts w:ascii="Times New Roman" w:hAnsi="Times New Roman"/>
          <w:b/>
          <w:i/>
          <w:iCs/>
        </w:rPr>
        <w:t>Angket</w:t>
      </w:r>
      <w:proofErr w:type="spellEnd"/>
    </w:p>
    <w:p w14:paraId="74F5EC26" w14:textId="1405EB75" w:rsidR="0094345B" w:rsidRPr="00732307" w:rsidRDefault="00F4311B">
      <w:pPr>
        <w:spacing w:line="240" w:lineRule="auto"/>
        <w:ind w:firstLine="720"/>
        <w:jc w:val="both"/>
        <w:rPr>
          <w:rFonts w:eastAsia="Cambria"/>
          <w:sz w:val="22"/>
          <w:szCs w:val="22"/>
          <w:lang w:eastAsia="zh-CN" w:bidi="ar"/>
        </w:rPr>
      </w:pPr>
      <w:proofErr w:type="spellStart"/>
      <w:r w:rsidRPr="00732307">
        <w:rPr>
          <w:rFonts w:eastAsia="Cambria"/>
          <w:sz w:val="22"/>
          <w:szCs w:val="22"/>
          <w:lang w:eastAsia="zh-CN" w:bidi="ar"/>
        </w:rPr>
        <w:t>Syafitri</w:t>
      </w:r>
      <w:proofErr w:type="spellEnd"/>
      <w:r w:rsidRPr="00732307">
        <w:rPr>
          <w:rFonts w:eastAsia="Cambria"/>
          <w:sz w:val="22"/>
          <w:szCs w:val="22"/>
          <w:lang w:eastAsia="zh-CN" w:bidi="ar"/>
        </w:rPr>
        <w:t xml:space="preserve"> </w:t>
      </w:r>
      <w:r w:rsidRPr="00732307">
        <w:rPr>
          <w:rFonts w:eastAsia="Cambria"/>
          <w:sz w:val="22"/>
          <w:szCs w:val="22"/>
          <w:lang w:val="id-ID" w:eastAsia="zh-CN" w:bidi="ar"/>
        </w:rPr>
        <w:t>(</w:t>
      </w:r>
      <w:r w:rsidRPr="00732307">
        <w:rPr>
          <w:rFonts w:eastAsia="Cambria"/>
          <w:sz w:val="22"/>
          <w:szCs w:val="22"/>
          <w:lang w:eastAsia="zh-CN" w:bidi="ar"/>
        </w:rPr>
        <w:t>2017)</w:t>
      </w:r>
      <w:r w:rsidRPr="00732307">
        <w:rPr>
          <w:rFonts w:eastAsia="Cambria"/>
          <w:sz w:val="22"/>
          <w:szCs w:val="22"/>
          <w:lang w:val="id-ID" w:eastAsia="zh-CN" w:bidi="ar"/>
        </w:rPr>
        <w:t xml:space="preserve"> </w:t>
      </w:r>
      <w:r w:rsidR="0046669F">
        <w:rPr>
          <w:rFonts w:eastAsia="Cambria"/>
          <w:sz w:val="22"/>
          <w:szCs w:val="22"/>
          <w:lang w:val="id-ID" w:eastAsia="zh-CN" w:bidi="ar"/>
        </w:rPr>
        <w:t xml:space="preserve">menyatakan </w:t>
      </w:r>
      <w:r w:rsidRPr="00732307">
        <w:rPr>
          <w:rFonts w:eastAsia="Cambria"/>
          <w:sz w:val="22"/>
          <w:szCs w:val="22"/>
          <w:lang w:val="id-ID" w:eastAsia="zh-CN" w:bidi="ar"/>
        </w:rPr>
        <w:t xml:space="preserve">angket </w:t>
      </w:r>
      <w:r w:rsidR="001110A2" w:rsidRPr="00732307">
        <w:rPr>
          <w:rFonts w:eastAsia="Cambria"/>
          <w:sz w:val="22"/>
          <w:szCs w:val="22"/>
          <w:lang w:val="id-ID" w:eastAsia="zh-CN" w:bidi="ar"/>
        </w:rPr>
        <w:t xml:space="preserve">adalah </w:t>
      </w:r>
      <w:r w:rsidRPr="00732307">
        <w:rPr>
          <w:sz w:val="22"/>
          <w:szCs w:val="22"/>
        </w:rPr>
        <w:t xml:space="preserve">salah </w:t>
      </w:r>
      <w:proofErr w:type="spellStart"/>
      <w:r w:rsidRPr="00732307">
        <w:rPr>
          <w:sz w:val="22"/>
          <w:szCs w:val="22"/>
        </w:rPr>
        <w:t>satu</w:t>
      </w:r>
      <w:proofErr w:type="spellEnd"/>
      <w:r w:rsidRPr="00732307">
        <w:rPr>
          <w:sz w:val="22"/>
          <w:szCs w:val="22"/>
        </w:rPr>
        <w:t xml:space="preserve"> </w:t>
      </w:r>
      <w:r w:rsidR="001110A2" w:rsidRPr="00732307">
        <w:rPr>
          <w:sz w:val="22"/>
          <w:szCs w:val="22"/>
          <w:lang w:val="id-ID"/>
        </w:rPr>
        <w:t xml:space="preserve">bentuk </w:t>
      </w:r>
      <w:proofErr w:type="spellStart"/>
      <w:r w:rsidRPr="00732307">
        <w:rPr>
          <w:sz w:val="22"/>
          <w:szCs w:val="22"/>
        </w:rPr>
        <w:t>pengumpulan</w:t>
      </w:r>
      <w:proofErr w:type="spellEnd"/>
      <w:r w:rsidRPr="00732307">
        <w:rPr>
          <w:sz w:val="22"/>
          <w:szCs w:val="22"/>
        </w:rPr>
        <w:t xml:space="preserve"> data </w:t>
      </w:r>
      <w:proofErr w:type="spellStart"/>
      <w:r w:rsidRPr="00732307">
        <w:rPr>
          <w:sz w:val="22"/>
          <w:szCs w:val="22"/>
        </w:rPr>
        <w:t>dalam</w:t>
      </w:r>
      <w:proofErr w:type="spellEnd"/>
      <w:r w:rsidRPr="00732307">
        <w:rPr>
          <w:sz w:val="22"/>
          <w:szCs w:val="22"/>
        </w:rPr>
        <w:t xml:space="preserve"> </w:t>
      </w:r>
      <w:proofErr w:type="spellStart"/>
      <w:r w:rsidRPr="00732307">
        <w:rPr>
          <w:sz w:val="22"/>
          <w:szCs w:val="22"/>
        </w:rPr>
        <w:t>bentuk</w:t>
      </w:r>
      <w:proofErr w:type="spellEnd"/>
      <w:r w:rsidRPr="00732307">
        <w:rPr>
          <w:sz w:val="22"/>
          <w:szCs w:val="22"/>
        </w:rPr>
        <w:t xml:space="preserve"> daftar</w:t>
      </w:r>
      <w:r w:rsidRPr="00732307">
        <w:rPr>
          <w:sz w:val="22"/>
          <w:szCs w:val="22"/>
          <w:lang w:val="id-ID"/>
        </w:rPr>
        <w:t xml:space="preserve"> </w:t>
      </w:r>
      <w:proofErr w:type="spellStart"/>
      <w:r w:rsidRPr="00732307">
        <w:rPr>
          <w:sz w:val="22"/>
          <w:szCs w:val="22"/>
        </w:rPr>
        <w:t>pernyataan</w:t>
      </w:r>
      <w:proofErr w:type="spellEnd"/>
      <w:r w:rsidRPr="00732307">
        <w:rPr>
          <w:sz w:val="22"/>
          <w:szCs w:val="22"/>
        </w:rPr>
        <w:t xml:space="preserve"> </w:t>
      </w:r>
      <w:proofErr w:type="spellStart"/>
      <w:r w:rsidRPr="00732307">
        <w:rPr>
          <w:sz w:val="22"/>
          <w:szCs w:val="22"/>
        </w:rPr>
        <w:t>singkat</w:t>
      </w:r>
      <w:proofErr w:type="spellEnd"/>
      <w:r w:rsidRPr="00732307">
        <w:rPr>
          <w:sz w:val="22"/>
          <w:szCs w:val="22"/>
        </w:rPr>
        <w:t xml:space="preserve"> dan </w:t>
      </w:r>
      <w:proofErr w:type="spellStart"/>
      <w:r w:rsidRPr="00732307">
        <w:rPr>
          <w:sz w:val="22"/>
          <w:szCs w:val="22"/>
        </w:rPr>
        <w:t>jelas</w:t>
      </w:r>
      <w:proofErr w:type="spellEnd"/>
      <w:r w:rsidR="001110A2" w:rsidRPr="00732307">
        <w:rPr>
          <w:sz w:val="22"/>
          <w:szCs w:val="22"/>
          <w:lang w:val="id-ID"/>
        </w:rPr>
        <w:t>.</w:t>
      </w:r>
      <w:r w:rsidRPr="00732307">
        <w:rPr>
          <w:sz w:val="22"/>
          <w:szCs w:val="22"/>
        </w:rPr>
        <w:t xml:space="preserve"> </w:t>
      </w:r>
      <w:r w:rsidR="001110A2" w:rsidRPr="00732307">
        <w:rPr>
          <w:sz w:val="22"/>
          <w:szCs w:val="22"/>
          <w:lang w:val="id-ID"/>
        </w:rPr>
        <w:t>K</w:t>
      </w:r>
      <w:proofErr w:type="spellStart"/>
      <w:r w:rsidRPr="00732307">
        <w:rPr>
          <w:sz w:val="22"/>
          <w:szCs w:val="22"/>
        </w:rPr>
        <w:t>emudian</w:t>
      </w:r>
      <w:proofErr w:type="spellEnd"/>
      <w:r w:rsidRPr="00732307">
        <w:rPr>
          <w:sz w:val="22"/>
          <w:szCs w:val="22"/>
        </w:rPr>
        <w:t xml:space="preserve"> </w:t>
      </w:r>
      <w:r w:rsidR="001110A2" w:rsidRPr="00732307">
        <w:rPr>
          <w:sz w:val="22"/>
          <w:szCs w:val="22"/>
          <w:lang w:val="id-ID"/>
        </w:rPr>
        <w:t xml:space="preserve">angket diberikan </w:t>
      </w:r>
      <w:proofErr w:type="spellStart"/>
      <w:r w:rsidRPr="00732307">
        <w:rPr>
          <w:sz w:val="22"/>
          <w:szCs w:val="22"/>
        </w:rPr>
        <w:t>kepada</w:t>
      </w:r>
      <w:proofErr w:type="spellEnd"/>
      <w:r w:rsidRPr="00732307">
        <w:rPr>
          <w:sz w:val="22"/>
          <w:szCs w:val="22"/>
        </w:rPr>
        <w:t xml:space="preserve"> </w:t>
      </w:r>
      <w:proofErr w:type="spellStart"/>
      <w:r w:rsidRPr="00732307">
        <w:rPr>
          <w:sz w:val="22"/>
          <w:szCs w:val="22"/>
        </w:rPr>
        <w:t>responden</w:t>
      </w:r>
      <w:proofErr w:type="spellEnd"/>
      <w:r w:rsidRPr="00732307">
        <w:rPr>
          <w:sz w:val="22"/>
          <w:szCs w:val="22"/>
        </w:rPr>
        <w:t xml:space="preserve"> </w:t>
      </w:r>
      <w:proofErr w:type="spellStart"/>
      <w:r w:rsidRPr="00732307">
        <w:rPr>
          <w:sz w:val="22"/>
          <w:szCs w:val="22"/>
        </w:rPr>
        <w:t>atau</w:t>
      </w:r>
      <w:proofErr w:type="spellEnd"/>
      <w:r w:rsidRPr="00732307">
        <w:rPr>
          <w:sz w:val="22"/>
          <w:szCs w:val="22"/>
        </w:rPr>
        <w:t xml:space="preserve"> orang yang </w:t>
      </w:r>
      <w:proofErr w:type="spellStart"/>
      <w:r w:rsidRPr="00732307">
        <w:rPr>
          <w:sz w:val="22"/>
          <w:szCs w:val="22"/>
        </w:rPr>
        <w:t>dianggap</w:t>
      </w:r>
      <w:proofErr w:type="spellEnd"/>
      <w:r w:rsidRPr="00732307">
        <w:rPr>
          <w:sz w:val="22"/>
          <w:szCs w:val="22"/>
        </w:rPr>
        <w:t xml:space="preserve"> </w:t>
      </w:r>
      <w:proofErr w:type="spellStart"/>
      <w:r w:rsidRPr="00732307">
        <w:rPr>
          <w:sz w:val="22"/>
          <w:szCs w:val="22"/>
        </w:rPr>
        <w:t>memiliki</w:t>
      </w:r>
      <w:proofErr w:type="spellEnd"/>
      <w:r w:rsidRPr="00732307">
        <w:rPr>
          <w:sz w:val="22"/>
          <w:szCs w:val="22"/>
        </w:rPr>
        <w:t xml:space="preserve"> </w:t>
      </w:r>
      <w:proofErr w:type="spellStart"/>
      <w:r w:rsidRPr="00732307">
        <w:rPr>
          <w:sz w:val="22"/>
          <w:szCs w:val="22"/>
        </w:rPr>
        <w:t>fakta-fakta</w:t>
      </w:r>
      <w:proofErr w:type="spellEnd"/>
      <w:r w:rsidRPr="00732307">
        <w:rPr>
          <w:sz w:val="22"/>
          <w:szCs w:val="22"/>
        </w:rPr>
        <w:t xml:space="preserve"> </w:t>
      </w:r>
      <w:proofErr w:type="spellStart"/>
      <w:r w:rsidRPr="00732307">
        <w:rPr>
          <w:sz w:val="22"/>
          <w:szCs w:val="22"/>
        </w:rPr>
        <w:t>sebagai</w:t>
      </w:r>
      <w:proofErr w:type="spellEnd"/>
      <w:r w:rsidRPr="00732307">
        <w:rPr>
          <w:sz w:val="22"/>
          <w:szCs w:val="22"/>
        </w:rPr>
        <w:t xml:space="preserve"> </w:t>
      </w:r>
      <w:proofErr w:type="spellStart"/>
      <w:r w:rsidRPr="00732307">
        <w:rPr>
          <w:sz w:val="22"/>
          <w:szCs w:val="22"/>
        </w:rPr>
        <w:t>sumber</w:t>
      </w:r>
      <w:proofErr w:type="spellEnd"/>
      <w:r w:rsidRPr="00732307">
        <w:rPr>
          <w:sz w:val="22"/>
          <w:szCs w:val="22"/>
        </w:rPr>
        <w:t xml:space="preserve"> </w:t>
      </w:r>
      <w:proofErr w:type="spellStart"/>
      <w:r w:rsidRPr="00732307">
        <w:rPr>
          <w:sz w:val="22"/>
          <w:szCs w:val="22"/>
        </w:rPr>
        <w:t>penelitian</w:t>
      </w:r>
      <w:proofErr w:type="spellEnd"/>
      <w:r w:rsidRPr="00732307">
        <w:rPr>
          <w:sz w:val="22"/>
          <w:szCs w:val="22"/>
        </w:rPr>
        <w:t xml:space="preserve">. </w:t>
      </w:r>
      <w:r w:rsidR="0046669F">
        <w:rPr>
          <w:rFonts w:eastAsia="Cambria"/>
          <w:sz w:val="22"/>
          <w:szCs w:val="22"/>
          <w:lang w:val="id-ID" w:eastAsia="zh-CN" w:bidi="ar"/>
        </w:rPr>
        <w:t xml:space="preserve">Angket </w:t>
      </w:r>
      <w:proofErr w:type="spellStart"/>
      <w:r w:rsidRPr="00732307">
        <w:rPr>
          <w:rFonts w:eastAsia="Cambria"/>
          <w:sz w:val="22"/>
          <w:szCs w:val="22"/>
          <w:lang w:eastAsia="zh-CN" w:bidi="ar"/>
        </w:rPr>
        <w:t>ini</w:t>
      </w:r>
      <w:proofErr w:type="spellEnd"/>
      <w:r w:rsidRPr="00732307">
        <w:rPr>
          <w:rFonts w:eastAsia="Cambria"/>
          <w:sz w:val="22"/>
          <w:szCs w:val="22"/>
          <w:lang w:eastAsia="zh-CN" w:bidi="ar"/>
        </w:rPr>
        <w:t xml:space="preserve"> </w:t>
      </w:r>
      <w:proofErr w:type="spellStart"/>
      <w:r w:rsidRPr="00732307">
        <w:rPr>
          <w:rFonts w:eastAsia="Cambria"/>
          <w:sz w:val="22"/>
          <w:szCs w:val="22"/>
          <w:lang w:eastAsia="zh-CN" w:bidi="ar"/>
        </w:rPr>
        <w:t>menggunakan</w:t>
      </w:r>
      <w:proofErr w:type="spellEnd"/>
      <w:r w:rsidRPr="00732307">
        <w:rPr>
          <w:rFonts w:eastAsia="Cambria"/>
          <w:sz w:val="22"/>
          <w:szCs w:val="22"/>
          <w:lang w:eastAsia="zh-CN" w:bidi="ar"/>
        </w:rPr>
        <w:t xml:space="preserve"> </w:t>
      </w:r>
      <w:proofErr w:type="spellStart"/>
      <w:r w:rsidRPr="00732307">
        <w:rPr>
          <w:rFonts w:eastAsia="Cambria"/>
          <w:sz w:val="22"/>
          <w:szCs w:val="22"/>
          <w:lang w:eastAsia="zh-CN" w:bidi="ar"/>
        </w:rPr>
        <w:t>skala</w:t>
      </w:r>
      <w:proofErr w:type="spellEnd"/>
      <w:r w:rsidRPr="00732307">
        <w:rPr>
          <w:rFonts w:eastAsia="Cambria"/>
          <w:sz w:val="22"/>
          <w:szCs w:val="22"/>
          <w:lang w:eastAsia="zh-CN" w:bidi="ar"/>
        </w:rPr>
        <w:t xml:space="preserve"> </w:t>
      </w:r>
      <w:proofErr w:type="spellStart"/>
      <w:r w:rsidRPr="00732307">
        <w:rPr>
          <w:rFonts w:eastAsia="Cambria"/>
          <w:sz w:val="22"/>
          <w:szCs w:val="22"/>
          <w:lang w:eastAsia="zh-CN" w:bidi="ar"/>
        </w:rPr>
        <w:t>likert</w:t>
      </w:r>
      <w:proofErr w:type="spellEnd"/>
      <w:r w:rsidRPr="00732307">
        <w:rPr>
          <w:rFonts w:eastAsia="Cambria"/>
          <w:sz w:val="22"/>
          <w:szCs w:val="22"/>
          <w:lang w:eastAsia="zh-CN" w:bidi="ar"/>
        </w:rPr>
        <w:t xml:space="preserve"> </w:t>
      </w:r>
      <w:proofErr w:type="spellStart"/>
      <w:r w:rsidRPr="00732307">
        <w:rPr>
          <w:rFonts w:eastAsia="Cambria"/>
          <w:sz w:val="22"/>
          <w:szCs w:val="22"/>
          <w:lang w:eastAsia="zh-CN" w:bidi="ar"/>
        </w:rPr>
        <w:t>yaitu</w:t>
      </w:r>
      <w:proofErr w:type="spellEnd"/>
      <w:r w:rsidRPr="00732307">
        <w:rPr>
          <w:rFonts w:eastAsia="Cambria"/>
          <w:sz w:val="22"/>
          <w:szCs w:val="22"/>
          <w:lang w:eastAsia="zh-CN" w:bidi="ar"/>
        </w:rPr>
        <w:t xml:space="preserve"> </w:t>
      </w:r>
      <w:proofErr w:type="spellStart"/>
      <w:r w:rsidRPr="00732307">
        <w:rPr>
          <w:rFonts w:eastAsia="Cambria"/>
          <w:sz w:val="22"/>
          <w:szCs w:val="22"/>
          <w:lang w:eastAsia="zh-CN" w:bidi="ar"/>
        </w:rPr>
        <w:t>lembar</w:t>
      </w:r>
      <w:proofErr w:type="spellEnd"/>
      <w:r w:rsidRPr="00732307">
        <w:rPr>
          <w:rFonts w:eastAsia="Cambria"/>
          <w:sz w:val="22"/>
          <w:szCs w:val="22"/>
          <w:lang w:eastAsia="zh-CN" w:bidi="ar"/>
        </w:rPr>
        <w:t xml:space="preserve"> </w:t>
      </w:r>
      <w:r w:rsidR="00F0311C">
        <w:rPr>
          <w:rFonts w:eastAsia="Cambria"/>
          <w:sz w:val="22"/>
          <w:szCs w:val="22"/>
          <w:lang w:val="id-ID" w:eastAsia="zh-CN" w:bidi="ar"/>
        </w:rPr>
        <w:t xml:space="preserve">angket dengan </w:t>
      </w:r>
      <w:proofErr w:type="spellStart"/>
      <w:r w:rsidRPr="00732307">
        <w:rPr>
          <w:rFonts w:eastAsia="Cambria"/>
          <w:sz w:val="22"/>
          <w:szCs w:val="22"/>
          <w:lang w:eastAsia="zh-CN" w:bidi="ar"/>
        </w:rPr>
        <w:t>skala</w:t>
      </w:r>
      <w:proofErr w:type="spellEnd"/>
      <w:r w:rsidRPr="00732307">
        <w:rPr>
          <w:rFonts w:eastAsia="Cambria"/>
          <w:sz w:val="22"/>
          <w:szCs w:val="22"/>
          <w:lang w:eastAsia="zh-CN" w:bidi="ar"/>
        </w:rPr>
        <w:t xml:space="preserve"> lima. </w:t>
      </w:r>
      <w:proofErr w:type="spellStart"/>
      <w:r w:rsidRPr="00732307">
        <w:rPr>
          <w:rFonts w:eastAsia="Cambria"/>
          <w:sz w:val="22"/>
          <w:szCs w:val="22"/>
          <w:lang w:eastAsia="zh-CN" w:bidi="ar"/>
        </w:rPr>
        <w:t>Alternatif</w:t>
      </w:r>
      <w:proofErr w:type="spellEnd"/>
      <w:r w:rsidRPr="00732307">
        <w:rPr>
          <w:rFonts w:eastAsia="Cambria"/>
          <w:sz w:val="22"/>
          <w:szCs w:val="22"/>
          <w:lang w:eastAsia="zh-CN" w:bidi="ar"/>
        </w:rPr>
        <w:t xml:space="preserve"> </w:t>
      </w:r>
      <w:proofErr w:type="spellStart"/>
      <w:r w:rsidRPr="00732307">
        <w:rPr>
          <w:rFonts w:eastAsia="Cambria"/>
          <w:sz w:val="22"/>
          <w:szCs w:val="22"/>
          <w:lang w:eastAsia="zh-CN" w:bidi="ar"/>
        </w:rPr>
        <w:t>jawaban</w:t>
      </w:r>
      <w:proofErr w:type="spellEnd"/>
      <w:r w:rsidRPr="00732307">
        <w:rPr>
          <w:rFonts w:eastAsia="Cambria"/>
          <w:sz w:val="22"/>
          <w:szCs w:val="22"/>
          <w:lang w:eastAsia="zh-CN" w:bidi="ar"/>
        </w:rPr>
        <w:t xml:space="preserve"> </w:t>
      </w:r>
      <w:proofErr w:type="spellStart"/>
      <w:r w:rsidRPr="00732307">
        <w:rPr>
          <w:rFonts w:eastAsia="Cambria"/>
          <w:sz w:val="22"/>
          <w:szCs w:val="22"/>
          <w:lang w:eastAsia="zh-CN" w:bidi="ar"/>
        </w:rPr>
        <w:t>ada</w:t>
      </w:r>
      <w:proofErr w:type="spellEnd"/>
      <w:r w:rsidRPr="00732307">
        <w:rPr>
          <w:rFonts w:eastAsia="Cambria"/>
          <w:sz w:val="22"/>
          <w:szCs w:val="22"/>
          <w:lang w:eastAsia="zh-CN" w:bidi="ar"/>
        </w:rPr>
        <w:t xml:space="preserve"> 5 </w:t>
      </w:r>
      <w:proofErr w:type="spellStart"/>
      <w:r w:rsidRPr="00732307">
        <w:rPr>
          <w:rFonts w:eastAsia="Cambria"/>
          <w:sz w:val="22"/>
          <w:szCs w:val="22"/>
          <w:lang w:eastAsia="zh-CN" w:bidi="ar"/>
        </w:rPr>
        <w:t>dengan</w:t>
      </w:r>
      <w:proofErr w:type="spellEnd"/>
      <w:r w:rsidRPr="00732307">
        <w:rPr>
          <w:rFonts w:eastAsia="Cambria"/>
          <w:sz w:val="22"/>
          <w:szCs w:val="22"/>
          <w:lang w:eastAsia="zh-CN" w:bidi="ar"/>
        </w:rPr>
        <w:t xml:space="preserve"> </w:t>
      </w:r>
      <w:proofErr w:type="spellStart"/>
      <w:r w:rsidRPr="00732307">
        <w:rPr>
          <w:rFonts w:eastAsia="Cambria"/>
          <w:sz w:val="22"/>
          <w:szCs w:val="22"/>
          <w:lang w:eastAsia="zh-CN" w:bidi="ar"/>
        </w:rPr>
        <w:t>kategori</w:t>
      </w:r>
      <w:proofErr w:type="spellEnd"/>
      <w:r w:rsidRPr="00732307">
        <w:rPr>
          <w:rFonts w:eastAsia="Cambria"/>
          <w:sz w:val="22"/>
          <w:szCs w:val="22"/>
          <w:lang w:eastAsia="zh-CN" w:bidi="ar"/>
        </w:rPr>
        <w:t xml:space="preserve"> </w:t>
      </w:r>
      <w:proofErr w:type="spellStart"/>
      <w:r w:rsidRPr="00732307">
        <w:rPr>
          <w:rFonts w:eastAsia="Cambria"/>
          <w:sz w:val="22"/>
          <w:szCs w:val="22"/>
          <w:lang w:eastAsia="zh-CN" w:bidi="ar"/>
        </w:rPr>
        <w:t>jawaban</w:t>
      </w:r>
      <w:proofErr w:type="spellEnd"/>
      <w:r w:rsidRPr="00732307">
        <w:rPr>
          <w:rFonts w:eastAsia="Cambria"/>
          <w:sz w:val="22"/>
          <w:szCs w:val="22"/>
          <w:lang w:eastAsia="zh-CN" w:bidi="ar"/>
        </w:rPr>
        <w:t xml:space="preserve"> </w:t>
      </w:r>
      <w:proofErr w:type="spellStart"/>
      <w:r w:rsidRPr="00732307">
        <w:rPr>
          <w:rFonts w:eastAsia="Cambria"/>
          <w:sz w:val="22"/>
          <w:szCs w:val="22"/>
          <w:lang w:eastAsia="zh-CN" w:bidi="ar"/>
        </w:rPr>
        <w:t>Sangat</w:t>
      </w:r>
      <w:proofErr w:type="spellEnd"/>
      <w:r w:rsidRPr="00732307">
        <w:rPr>
          <w:rFonts w:eastAsia="Cambria"/>
          <w:sz w:val="22"/>
          <w:szCs w:val="22"/>
          <w:lang w:eastAsia="zh-CN" w:bidi="ar"/>
        </w:rPr>
        <w:t xml:space="preserve"> </w:t>
      </w:r>
      <w:proofErr w:type="spellStart"/>
      <w:r w:rsidRPr="00732307">
        <w:rPr>
          <w:rFonts w:eastAsia="Cambria"/>
          <w:sz w:val="22"/>
          <w:szCs w:val="22"/>
          <w:lang w:eastAsia="zh-CN" w:bidi="ar"/>
        </w:rPr>
        <w:t>Setuju</w:t>
      </w:r>
      <w:proofErr w:type="spellEnd"/>
      <w:r w:rsidRPr="00732307">
        <w:rPr>
          <w:rFonts w:eastAsia="Cambria"/>
          <w:sz w:val="22"/>
          <w:szCs w:val="22"/>
          <w:lang w:eastAsia="zh-CN" w:bidi="ar"/>
        </w:rPr>
        <w:t xml:space="preserve"> (SS), </w:t>
      </w:r>
      <w:proofErr w:type="spellStart"/>
      <w:r w:rsidRPr="00732307">
        <w:rPr>
          <w:rFonts w:eastAsia="Cambria"/>
          <w:sz w:val="22"/>
          <w:szCs w:val="22"/>
          <w:lang w:eastAsia="zh-CN" w:bidi="ar"/>
        </w:rPr>
        <w:t>Setuju</w:t>
      </w:r>
      <w:proofErr w:type="spellEnd"/>
      <w:r w:rsidRPr="00732307">
        <w:rPr>
          <w:rFonts w:eastAsia="Cambria"/>
          <w:sz w:val="22"/>
          <w:szCs w:val="22"/>
          <w:lang w:eastAsia="zh-CN" w:bidi="ar"/>
        </w:rPr>
        <w:t xml:space="preserve"> (S), Ragu-Ragu (R), </w:t>
      </w:r>
      <w:proofErr w:type="spellStart"/>
      <w:r w:rsidRPr="00732307">
        <w:rPr>
          <w:rFonts w:eastAsia="Cambria"/>
          <w:sz w:val="22"/>
          <w:szCs w:val="22"/>
          <w:lang w:eastAsia="zh-CN" w:bidi="ar"/>
        </w:rPr>
        <w:t>Tidak</w:t>
      </w:r>
      <w:proofErr w:type="spellEnd"/>
      <w:r w:rsidRPr="00732307">
        <w:rPr>
          <w:rFonts w:eastAsia="Cambria"/>
          <w:sz w:val="22"/>
          <w:szCs w:val="22"/>
          <w:lang w:eastAsia="zh-CN" w:bidi="ar"/>
        </w:rPr>
        <w:t xml:space="preserve"> </w:t>
      </w:r>
      <w:proofErr w:type="spellStart"/>
      <w:r w:rsidRPr="00732307">
        <w:rPr>
          <w:rFonts w:eastAsia="Cambria"/>
          <w:sz w:val="22"/>
          <w:szCs w:val="22"/>
          <w:lang w:eastAsia="zh-CN" w:bidi="ar"/>
        </w:rPr>
        <w:t>Setuju</w:t>
      </w:r>
      <w:proofErr w:type="spellEnd"/>
      <w:r w:rsidRPr="00732307">
        <w:rPr>
          <w:rFonts w:eastAsia="Cambria"/>
          <w:sz w:val="22"/>
          <w:szCs w:val="22"/>
          <w:lang w:eastAsia="zh-CN" w:bidi="ar"/>
        </w:rPr>
        <w:t xml:space="preserve"> (TS), dan </w:t>
      </w:r>
      <w:proofErr w:type="spellStart"/>
      <w:r w:rsidRPr="00732307">
        <w:rPr>
          <w:rFonts w:eastAsia="Cambria"/>
          <w:sz w:val="22"/>
          <w:szCs w:val="22"/>
          <w:lang w:eastAsia="zh-CN" w:bidi="ar"/>
        </w:rPr>
        <w:t>Sangat</w:t>
      </w:r>
      <w:proofErr w:type="spellEnd"/>
      <w:r w:rsidRPr="00732307">
        <w:rPr>
          <w:rFonts w:eastAsia="Cambria"/>
          <w:sz w:val="22"/>
          <w:szCs w:val="22"/>
          <w:lang w:eastAsia="zh-CN" w:bidi="ar"/>
        </w:rPr>
        <w:t xml:space="preserve"> </w:t>
      </w:r>
      <w:proofErr w:type="spellStart"/>
      <w:r w:rsidRPr="00732307">
        <w:rPr>
          <w:rFonts w:eastAsia="Cambria"/>
          <w:sz w:val="22"/>
          <w:szCs w:val="22"/>
          <w:lang w:eastAsia="zh-CN" w:bidi="ar"/>
        </w:rPr>
        <w:t>Tidak</w:t>
      </w:r>
      <w:proofErr w:type="spellEnd"/>
      <w:r w:rsidRPr="00732307">
        <w:rPr>
          <w:rFonts w:eastAsia="Cambria"/>
          <w:sz w:val="22"/>
          <w:szCs w:val="22"/>
          <w:lang w:eastAsia="zh-CN" w:bidi="ar"/>
        </w:rPr>
        <w:t xml:space="preserve"> </w:t>
      </w:r>
      <w:proofErr w:type="spellStart"/>
      <w:r w:rsidRPr="00732307">
        <w:rPr>
          <w:rFonts w:eastAsia="Cambria"/>
          <w:sz w:val="22"/>
          <w:szCs w:val="22"/>
          <w:lang w:eastAsia="zh-CN" w:bidi="ar"/>
        </w:rPr>
        <w:t>Setuju</w:t>
      </w:r>
      <w:proofErr w:type="spellEnd"/>
      <w:r w:rsidRPr="00732307">
        <w:rPr>
          <w:rFonts w:eastAsia="Cambria"/>
          <w:sz w:val="22"/>
          <w:szCs w:val="22"/>
          <w:lang w:eastAsia="zh-CN" w:bidi="ar"/>
        </w:rPr>
        <w:t xml:space="preserve"> (STS). Cara </w:t>
      </w:r>
      <w:r w:rsidR="00553E7A" w:rsidRPr="00732307">
        <w:rPr>
          <w:rFonts w:eastAsia="Cambria"/>
          <w:sz w:val="22"/>
          <w:szCs w:val="22"/>
          <w:lang w:val="id-ID" w:eastAsia="zh-CN" w:bidi="ar"/>
        </w:rPr>
        <w:t xml:space="preserve">untuk mengisi </w:t>
      </w:r>
      <w:proofErr w:type="spellStart"/>
      <w:r w:rsidRPr="00732307">
        <w:rPr>
          <w:rFonts w:eastAsia="Cambria"/>
          <w:sz w:val="22"/>
          <w:szCs w:val="22"/>
          <w:lang w:eastAsia="zh-CN" w:bidi="ar"/>
        </w:rPr>
        <w:t>lembar</w:t>
      </w:r>
      <w:proofErr w:type="spellEnd"/>
      <w:r w:rsidRPr="00732307">
        <w:rPr>
          <w:rFonts w:eastAsia="Cambria"/>
          <w:sz w:val="22"/>
          <w:szCs w:val="22"/>
          <w:lang w:eastAsia="zh-CN" w:bidi="ar"/>
        </w:rPr>
        <w:t xml:space="preserve"> </w:t>
      </w:r>
      <w:r w:rsidR="00F0311C">
        <w:rPr>
          <w:rFonts w:eastAsia="Cambria"/>
          <w:sz w:val="22"/>
          <w:szCs w:val="22"/>
          <w:lang w:val="id-ID" w:eastAsia="zh-CN" w:bidi="ar"/>
        </w:rPr>
        <w:t xml:space="preserve">angket </w:t>
      </w:r>
      <w:proofErr w:type="spellStart"/>
      <w:r w:rsidRPr="00732307">
        <w:rPr>
          <w:rFonts w:eastAsia="Cambria"/>
          <w:sz w:val="22"/>
          <w:szCs w:val="22"/>
          <w:lang w:eastAsia="zh-CN" w:bidi="ar"/>
        </w:rPr>
        <w:t>kecerdasan</w:t>
      </w:r>
      <w:proofErr w:type="spellEnd"/>
      <w:r w:rsidRPr="00732307">
        <w:rPr>
          <w:rFonts w:eastAsia="Cambria"/>
          <w:sz w:val="22"/>
          <w:szCs w:val="22"/>
          <w:lang w:eastAsia="zh-CN" w:bidi="ar"/>
        </w:rPr>
        <w:t xml:space="preserve"> </w:t>
      </w:r>
      <w:proofErr w:type="spellStart"/>
      <w:r w:rsidRPr="00732307">
        <w:rPr>
          <w:rFonts w:eastAsia="Cambria"/>
          <w:sz w:val="22"/>
          <w:szCs w:val="22"/>
          <w:lang w:eastAsia="zh-CN" w:bidi="ar"/>
        </w:rPr>
        <w:t>sosial</w:t>
      </w:r>
      <w:proofErr w:type="spellEnd"/>
      <w:r w:rsidRPr="00732307">
        <w:rPr>
          <w:rFonts w:eastAsia="Cambria"/>
          <w:sz w:val="22"/>
          <w:szCs w:val="22"/>
          <w:lang w:eastAsia="zh-CN" w:bidi="ar"/>
        </w:rPr>
        <w:t xml:space="preserve"> </w:t>
      </w:r>
      <w:proofErr w:type="spellStart"/>
      <w:r w:rsidRPr="00732307">
        <w:rPr>
          <w:rFonts w:eastAsia="Cambria"/>
          <w:sz w:val="22"/>
          <w:szCs w:val="22"/>
          <w:lang w:eastAsia="zh-CN" w:bidi="ar"/>
        </w:rPr>
        <w:t>siswa</w:t>
      </w:r>
      <w:proofErr w:type="spellEnd"/>
      <w:r w:rsidRPr="00732307">
        <w:rPr>
          <w:rFonts w:eastAsia="Cambria"/>
          <w:sz w:val="22"/>
          <w:szCs w:val="22"/>
          <w:lang w:eastAsia="zh-CN" w:bidi="ar"/>
        </w:rPr>
        <w:t xml:space="preserve"> </w:t>
      </w:r>
      <w:proofErr w:type="spellStart"/>
      <w:r w:rsidRPr="00732307">
        <w:rPr>
          <w:rFonts w:eastAsia="Cambria"/>
          <w:sz w:val="22"/>
          <w:szCs w:val="22"/>
          <w:lang w:eastAsia="zh-CN" w:bidi="ar"/>
        </w:rPr>
        <w:t>ini</w:t>
      </w:r>
      <w:proofErr w:type="spellEnd"/>
      <w:r w:rsidRPr="00732307">
        <w:rPr>
          <w:rFonts w:eastAsia="Cambria"/>
          <w:sz w:val="22"/>
          <w:szCs w:val="22"/>
          <w:lang w:eastAsia="zh-CN" w:bidi="ar"/>
        </w:rPr>
        <w:t xml:space="preserve"> </w:t>
      </w:r>
      <w:r w:rsidR="00F0311C">
        <w:rPr>
          <w:rFonts w:eastAsia="Cambria"/>
          <w:sz w:val="22"/>
          <w:szCs w:val="22"/>
          <w:lang w:val="id-ID" w:eastAsia="zh-CN" w:bidi="ar"/>
        </w:rPr>
        <w:t xml:space="preserve">dapat diberikan </w:t>
      </w:r>
      <w:proofErr w:type="spellStart"/>
      <w:r w:rsidRPr="00732307">
        <w:rPr>
          <w:rFonts w:eastAsia="Cambria"/>
          <w:sz w:val="22"/>
          <w:szCs w:val="22"/>
          <w:lang w:eastAsia="zh-CN" w:bidi="ar"/>
        </w:rPr>
        <w:t>tanda</w:t>
      </w:r>
      <w:proofErr w:type="spellEnd"/>
      <w:r w:rsidRPr="00732307">
        <w:rPr>
          <w:rFonts w:eastAsia="Cambria"/>
          <w:sz w:val="22"/>
          <w:szCs w:val="22"/>
          <w:lang w:eastAsia="zh-CN" w:bidi="ar"/>
        </w:rPr>
        <w:t xml:space="preserve"> </w:t>
      </w:r>
      <w:r w:rsidR="00553E7A" w:rsidRPr="00732307">
        <w:rPr>
          <w:rFonts w:eastAsia="Cambria"/>
          <w:sz w:val="22"/>
          <w:szCs w:val="22"/>
          <w:lang w:val="id-ID" w:eastAsia="zh-CN" w:bidi="ar"/>
        </w:rPr>
        <w:t xml:space="preserve">centang </w:t>
      </w:r>
      <w:r w:rsidRPr="00732307">
        <w:rPr>
          <w:rFonts w:eastAsia="Cambria"/>
          <w:sz w:val="22"/>
          <w:szCs w:val="22"/>
          <w:lang w:eastAsia="zh-CN" w:bidi="ar"/>
        </w:rPr>
        <w:t xml:space="preserve">(√) pada salah </w:t>
      </w:r>
      <w:proofErr w:type="spellStart"/>
      <w:r w:rsidRPr="00732307">
        <w:rPr>
          <w:rFonts w:eastAsia="Cambria"/>
          <w:sz w:val="22"/>
          <w:szCs w:val="22"/>
          <w:lang w:eastAsia="zh-CN" w:bidi="ar"/>
        </w:rPr>
        <w:t>satu</w:t>
      </w:r>
      <w:proofErr w:type="spellEnd"/>
      <w:r w:rsidRPr="00732307">
        <w:rPr>
          <w:rFonts w:eastAsia="Cambria"/>
          <w:sz w:val="22"/>
          <w:szCs w:val="22"/>
          <w:lang w:eastAsia="zh-CN" w:bidi="ar"/>
        </w:rPr>
        <w:t xml:space="preserve"> </w:t>
      </w:r>
      <w:proofErr w:type="spellStart"/>
      <w:r w:rsidRPr="00732307">
        <w:rPr>
          <w:rFonts w:eastAsia="Cambria"/>
          <w:sz w:val="22"/>
          <w:szCs w:val="22"/>
          <w:lang w:eastAsia="zh-CN" w:bidi="ar"/>
        </w:rPr>
        <w:t>kolom</w:t>
      </w:r>
      <w:proofErr w:type="spellEnd"/>
      <w:r w:rsidRPr="00732307">
        <w:rPr>
          <w:rFonts w:eastAsia="Cambria"/>
          <w:sz w:val="22"/>
          <w:szCs w:val="22"/>
          <w:lang w:eastAsia="zh-CN" w:bidi="ar"/>
        </w:rPr>
        <w:t xml:space="preserve"> </w:t>
      </w:r>
      <w:proofErr w:type="spellStart"/>
      <w:r w:rsidRPr="00732307">
        <w:rPr>
          <w:rFonts w:eastAsia="Cambria"/>
          <w:sz w:val="22"/>
          <w:szCs w:val="22"/>
          <w:lang w:eastAsia="zh-CN" w:bidi="ar"/>
        </w:rPr>
        <w:t>alternatif</w:t>
      </w:r>
      <w:proofErr w:type="spellEnd"/>
      <w:r w:rsidRPr="00732307">
        <w:rPr>
          <w:rFonts w:eastAsia="Cambria"/>
          <w:sz w:val="22"/>
          <w:szCs w:val="22"/>
          <w:lang w:eastAsia="zh-CN" w:bidi="ar"/>
        </w:rPr>
        <w:t xml:space="preserve"> </w:t>
      </w:r>
      <w:proofErr w:type="spellStart"/>
      <w:r w:rsidRPr="00732307">
        <w:rPr>
          <w:rFonts w:eastAsia="Cambria"/>
          <w:sz w:val="22"/>
          <w:szCs w:val="22"/>
          <w:lang w:eastAsia="zh-CN" w:bidi="ar"/>
        </w:rPr>
        <w:t>jawaban</w:t>
      </w:r>
      <w:proofErr w:type="spellEnd"/>
      <w:r w:rsidRPr="00732307">
        <w:rPr>
          <w:rFonts w:eastAsia="Cambria"/>
          <w:sz w:val="22"/>
          <w:szCs w:val="22"/>
          <w:lang w:eastAsia="zh-CN" w:bidi="ar"/>
        </w:rPr>
        <w:t xml:space="preserve"> (</w:t>
      </w:r>
      <w:proofErr w:type="spellStart"/>
      <w:r w:rsidRPr="00732307">
        <w:rPr>
          <w:rFonts w:eastAsia="Cambria"/>
          <w:sz w:val="22"/>
          <w:szCs w:val="22"/>
          <w:lang w:eastAsia="zh-CN" w:bidi="ar"/>
        </w:rPr>
        <w:t>responden</w:t>
      </w:r>
      <w:proofErr w:type="spellEnd"/>
      <w:r w:rsidRPr="00732307">
        <w:rPr>
          <w:rFonts w:eastAsia="Cambria"/>
          <w:sz w:val="22"/>
          <w:szCs w:val="22"/>
          <w:lang w:eastAsia="zh-CN" w:bidi="ar"/>
        </w:rPr>
        <w:t xml:space="preserve">). </w:t>
      </w:r>
    </w:p>
    <w:p w14:paraId="19715189" w14:textId="77777777" w:rsidR="0094345B" w:rsidRPr="00732307" w:rsidRDefault="00F4311B">
      <w:pPr>
        <w:spacing w:after="0" w:line="240" w:lineRule="auto"/>
        <w:jc w:val="center"/>
      </w:pPr>
      <w:proofErr w:type="spellStart"/>
      <w:r w:rsidRPr="00732307">
        <w:t>Tabel</w:t>
      </w:r>
      <w:proofErr w:type="spellEnd"/>
      <w:r w:rsidRPr="00732307">
        <w:t xml:space="preserve"> 2. Skala Likert</w:t>
      </w:r>
    </w:p>
    <w:tbl>
      <w:tblPr>
        <w:tblW w:w="0" w:type="auto"/>
        <w:tblInd w:w="648" w:type="dxa"/>
        <w:tblBorders>
          <w:top w:val="single" w:sz="4" w:space="0" w:color="auto"/>
          <w:bottom w:val="single" w:sz="4" w:space="0" w:color="auto"/>
          <w:insideH w:val="single" w:sz="4" w:space="0" w:color="auto"/>
        </w:tblBorders>
        <w:tblLook w:val="04A0" w:firstRow="1" w:lastRow="0" w:firstColumn="1" w:lastColumn="0" w:noHBand="0" w:noVBand="1"/>
      </w:tblPr>
      <w:tblGrid>
        <w:gridCol w:w="3682"/>
        <w:gridCol w:w="3664"/>
      </w:tblGrid>
      <w:tr w:rsidR="00732307" w:rsidRPr="00732307" w14:paraId="3FFB4E7B" w14:textId="77777777">
        <w:tc>
          <w:tcPr>
            <w:tcW w:w="3682" w:type="dxa"/>
            <w:shd w:val="clear" w:color="auto" w:fill="auto"/>
            <w:vAlign w:val="center"/>
          </w:tcPr>
          <w:p w14:paraId="2B51C59E" w14:textId="77777777" w:rsidR="0094345B" w:rsidRPr="00732307" w:rsidRDefault="00F4311B">
            <w:pPr>
              <w:pStyle w:val="ListParagraph"/>
              <w:spacing w:after="0" w:line="240" w:lineRule="auto"/>
              <w:ind w:left="0"/>
              <w:jc w:val="center"/>
              <w:rPr>
                <w:rFonts w:ascii="Times New Roman" w:hAnsi="Times New Roman"/>
                <w:sz w:val="20"/>
                <w:szCs w:val="20"/>
              </w:rPr>
            </w:pPr>
            <w:r w:rsidRPr="00732307">
              <w:rPr>
                <w:rFonts w:ascii="Times New Roman" w:hAnsi="Times New Roman"/>
                <w:sz w:val="20"/>
                <w:szCs w:val="20"/>
              </w:rPr>
              <w:t xml:space="preserve">Skala </w:t>
            </w:r>
            <w:proofErr w:type="spellStart"/>
            <w:r w:rsidRPr="00732307">
              <w:rPr>
                <w:rFonts w:ascii="Times New Roman" w:hAnsi="Times New Roman"/>
                <w:sz w:val="20"/>
                <w:szCs w:val="20"/>
              </w:rPr>
              <w:t>Jawaban</w:t>
            </w:r>
            <w:proofErr w:type="spellEnd"/>
          </w:p>
        </w:tc>
        <w:tc>
          <w:tcPr>
            <w:tcW w:w="3664" w:type="dxa"/>
            <w:shd w:val="clear" w:color="auto" w:fill="auto"/>
            <w:vAlign w:val="center"/>
          </w:tcPr>
          <w:p w14:paraId="7B1717DC" w14:textId="77777777" w:rsidR="0094345B" w:rsidRPr="00732307" w:rsidRDefault="00F4311B">
            <w:pPr>
              <w:pStyle w:val="ListParagraph"/>
              <w:spacing w:after="0" w:line="240" w:lineRule="auto"/>
              <w:ind w:left="0"/>
              <w:jc w:val="center"/>
              <w:rPr>
                <w:rFonts w:ascii="Times New Roman" w:hAnsi="Times New Roman"/>
                <w:sz w:val="20"/>
                <w:szCs w:val="20"/>
              </w:rPr>
            </w:pPr>
            <w:r w:rsidRPr="00732307">
              <w:rPr>
                <w:rFonts w:ascii="Times New Roman" w:hAnsi="Times New Roman"/>
                <w:sz w:val="20"/>
                <w:szCs w:val="20"/>
              </w:rPr>
              <w:t>Nilai</w:t>
            </w:r>
          </w:p>
        </w:tc>
      </w:tr>
      <w:tr w:rsidR="00732307" w:rsidRPr="00732307" w14:paraId="1431D88C" w14:textId="77777777">
        <w:tc>
          <w:tcPr>
            <w:tcW w:w="3682" w:type="dxa"/>
            <w:shd w:val="clear" w:color="auto" w:fill="auto"/>
            <w:vAlign w:val="center"/>
          </w:tcPr>
          <w:p w14:paraId="26FE8C64" w14:textId="28E51C89" w:rsidR="0094345B" w:rsidRPr="00732307" w:rsidRDefault="00F4311B">
            <w:pPr>
              <w:pStyle w:val="ListParagraph"/>
              <w:spacing w:after="0" w:line="240" w:lineRule="auto"/>
              <w:ind w:left="0"/>
              <w:jc w:val="center"/>
              <w:rPr>
                <w:rFonts w:ascii="Times New Roman" w:hAnsi="Times New Roman"/>
                <w:sz w:val="20"/>
                <w:szCs w:val="20"/>
              </w:rPr>
            </w:pPr>
            <w:proofErr w:type="spellStart"/>
            <w:r w:rsidRPr="00732307">
              <w:rPr>
                <w:rFonts w:ascii="Times New Roman" w:hAnsi="Times New Roman"/>
                <w:sz w:val="20"/>
                <w:szCs w:val="20"/>
              </w:rPr>
              <w:t>Sangat</w:t>
            </w:r>
            <w:proofErr w:type="spellEnd"/>
            <w:r w:rsidRPr="00732307">
              <w:rPr>
                <w:rFonts w:ascii="Times New Roman" w:hAnsi="Times New Roman"/>
                <w:sz w:val="20"/>
                <w:szCs w:val="20"/>
              </w:rPr>
              <w:t xml:space="preserve"> </w:t>
            </w:r>
            <w:proofErr w:type="spellStart"/>
            <w:r w:rsidRPr="00732307">
              <w:rPr>
                <w:rFonts w:ascii="Times New Roman" w:hAnsi="Times New Roman"/>
                <w:sz w:val="20"/>
                <w:szCs w:val="20"/>
              </w:rPr>
              <w:t>Setuju</w:t>
            </w:r>
            <w:proofErr w:type="spellEnd"/>
          </w:p>
        </w:tc>
        <w:tc>
          <w:tcPr>
            <w:tcW w:w="3664" w:type="dxa"/>
            <w:shd w:val="clear" w:color="auto" w:fill="auto"/>
            <w:vAlign w:val="center"/>
          </w:tcPr>
          <w:p w14:paraId="0E5CABA7" w14:textId="10D74F74" w:rsidR="0094345B" w:rsidRPr="00732307" w:rsidRDefault="00553E7A">
            <w:pPr>
              <w:pStyle w:val="ListParagraph"/>
              <w:spacing w:after="0" w:line="240" w:lineRule="auto"/>
              <w:ind w:left="0"/>
              <w:jc w:val="center"/>
              <w:rPr>
                <w:rFonts w:ascii="Times New Roman" w:hAnsi="Times New Roman"/>
                <w:sz w:val="20"/>
                <w:szCs w:val="20"/>
                <w:lang w:val="id-ID"/>
              </w:rPr>
            </w:pPr>
            <w:r w:rsidRPr="00732307">
              <w:rPr>
                <w:rFonts w:ascii="Times New Roman" w:hAnsi="Times New Roman"/>
                <w:sz w:val="20"/>
                <w:szCs w:val="20"/>
                <w:lang w:val="id-ID"/>
              </w:rPr>
              <w:t>5</w:t>
            </w:r>
          </w:p>
        </w:tc>
      </w:tr>
      <w:tr w:rsidR="00732307" w:rsidRPr="00732307" w14:paraId="47E7DFB3" w14:textId="77777777">
        <w:tc>
          <w:tcPr>
            <w:tcW w:w="3682" w:type="dxa"/>
            <w:shd w:val="clear" w:color="auto" w:fill="auto"/>
            <w:vAlign w:val="center"/>
          </w:tcPr>
          <w:p w14:paraId="574D3326" w14:textId="68C8E7B8" w:rsidR="0094345B" w:rsidRPr="00732307" w:rsidRDefault="00F4311B">
            <w:pPr>
              <w:pStyle w:val="ListParagraph"/>
              <w:spacing w:after="0" w:line="240" w:lineRule="auto"/>
              <w:ind w:left="0"/>
              <w:jc w:val="center"/>
              <w:rPr>
                <w:rFonts w:ascii="Times New Roman" w:hAnsi="Times New Roman"/>
                <w:sz w:val="20"/>
                <w:szCs w:val="20"/>
              </w:rPr>
            </w:pPr>
            <w:proofErr w:type="spellStart"/>
            <w:r w:rsidRPr="00732307">
              <w:rPr>
                <w:rFonts w:ascii="Times New Roman" w:hAnsi="Times New Roman"/>
                <w:sz w:val="20"/>
                <w:szCs w:val="20"/>
              </w:rPr>
              <w:t>Setuju</w:t>
            </w:r>
            <w:proofErr w:type="spellEnd"/>
          </w:p>
        </w:tc>
        <w:tc>
          <w:tcPr>
            <w:tcW w:w="3664" w:type="dxa"/>
            <w:shd w:val="clear" w:color="auto" w:fill="auto"/>
            <w:vAlign w:val="center"/>
          </w:tcPr>
          <w:p w14:paraId="47B00CCD" w14:textId="691A10C9" w:rsidR="0094345B" w:rsidRPr="00732307" w:rsidRDefault="00553E7A">
            <w:pPr>
              <w:pStyle w:val="ListParagraph"/>
              <w:spacing w:after="0" w:line="240" w:lineRule="auto"/>
              <w:ind w:left="0"/>
              <w:jc w:val="center"/>
              <w:rPr>
                <w:rFonts w:ascii="Times New Roman" w:hAnsi="Times New Roman"/>
                <w:sz w:val="20"/>
                <w:szCs w:val="20"/>
                <w:lang w:val="id-ID"/>
              </w:rPr>
            </w:pPr>
            <w:r w:rsidRPr="00732307">
              <w:rPr>
                <w:rFonts w:ascii="Times New Roman" w:hAnsi="Times New Roman"/>
                <w:sz w:val="20"/>
                <w:szCs w:val="20"/>
                <w:lang w:val="id-ID"/>
              </w:rPr>
              <w:t>4</w:t>
            </w:r>
          </w:p>
        </w:tc>
      </w:tr>
      <w:tr w:rsidR="00732307" w:rsidRPr="00732307" w14:paraId="18B24BA0" w14:textId="77777777">
        <w:tc>
          <w:tcPr>
            <w:tcW w:w="3682" w:type="dxa"/>
            <w:shd w:val="clear" w:color="auto" w:fill="auto"/>
            <w:vAlign w:val="center"/>
          </w:tcPr>
          <w:p w14:paraId="257DBDF4" w14:textId="77777777" w:rsidR="0094345B" w:rsidRPr="00732307" w:rsidRDefault="00F4311B">
            <w:pPr>
              <w:pStyle w:val="ListParagraph"/>
              <w:spacing w:after="0" w:line="240" w:lineRule="auto"/>
              <w:ind w:left="0"/>
              <w:jc w:val="center"/>
              <w:rPr>
                <w:rFonts w:ascii="Times New Roman" w:hAnsi="Times New Roman"/>
                <w:sz w:val="20"/>
                <w:szCs w:val="20"/>
              </w:rPr>
            </w:pPr>
            <w:r w:rsidRPr="00732307">
              <w:rPr>
                <w:rFonts w:ascii="Times New Roman" w:hAnsi="Times New Roman"/>
                <w:sz w:val="20"/>
                <w:szCs w:val="20"/>
              </w:rPr>
              <w:t>Ragu-Ragu</w:t>
            </w:r>
          </w:p>
        </w:tc>
        <w:tc>
          <w:tcPr>
            <w:tcW w:w="3664" w:type="dxa"/>
            <w:shd w:val="clear" w:color="auto" w:fill="auto"/>
            <w:vAlign w:val="center"/>
          </w:tcPr>
          <w:p w14:paraId="63ED1101" w14:textId="77777777" w:rsidR="0094345B" w:rsidRPr="00732307" w:rsidRDefault="00F4311B">
            <w:pPr>
              <w:pStyle w:val="ListParagraph"/>
              <w:spacing w:after="0" w:line="240" w:lineRule="auto"/>
              <w:ind w:left="0"/>
              <w:jc w:val="center"/>
              <w:rPr>
                <w:rFonts w:ascii="Times New Roman" w:hAnsi="Times New Roman"/>
                <w:sz w:val="20"/>
                <w:szCs w:val="20"/>
              </w:rPr>
            </w:pPr>
            <w:r w:rsidRPr="00732307">
              <w:rPr>
                <w:rFonts w:ascii="Times New Roman" w:hAnsi="Times New Roman"/>
                <w:sz w:val="20"/>
                <w:szCs w:val="20"/>
              </w:rPr>
              <w:t>3</w:t>
            </w:r>
          </w:p>
        </w:tc>
      </w:tr>
      <w:tr w:rsidR="00732307" w:rsidRPr="00732307" w14:paraId="71DBEFF0" w14:textId="77777777">
        <w:tc>
          <w:tcPr>
            <w:tcW w:w="3682" w:type="dxa"/>
            <w:shd w:val="clear" w:color="auto" w:fill="auto"/>
            <w:vAlign w:val="center"/>
          </w:tcPr>
          <w:p w14:paraId="0B0C010F" w14:textId="7E6E77F9" w:rsidR="0094345B" w:rsidRPr="00732307" w:rsidRDefault="00553E7A">
            <w:pPr>
              <w:pStyle w:val="ListParagraph"/>
              <w:spacing w:after="0" w:line="240" w:lineRule="auto"/>
              <w:ind w:left="0"/>
              <w:jc w:val="center"/>
              <w:rPr>
                <w:rFonts w:ascii="Times New Roman" w:hAnsi="Times New Roman"/>
                <w:sz w:val="20"/>
                <w:szCs w:val="20"/>
              </w:rPr>
            </w:pPr>
            <w:proofErr w:type="spellStart"/>
            <w:r w:rsidRPr="00732307">
              <w:rPr>
                <w:rFonts w:ascii="Times New Roman" w:hAnsi="Times New Roman"/>
                <w:sz w:val="20"/>
                <w:szCs w:val="20"/>
              </w:rPr>
              <w:t>Tidak</w:t>
            </w:r>
            <w:proofErr w:type="spellEnd"/>
            <w:r w:rsidRPr="00732307">
              <w:rPr>
                <w:rFonts w:ascii="Times New Roman" w:hAnsi="Times New Roman"/>
                <w:sz w:val="20"/>
                <w:szCs w:val="20"/>
              </w:rPr>
              <w:t xml:space="preserve"> </w:t>
            </w:r>
            <w:proofErr w:type="spellStart"/>
            <w:r w:rsidR="00F4311B" w:rsidRPr="00732307">
              <w:rPr>
                <w:rFonts w:ascii="Times New Roman" w:hAnsi="Times New Roman"/>
                <w:sz w:val="20"/>
                <w:szCs w:val="20"/>
              </w:rPr>
              <w:t>Setuju</w:t>
            </w:r>
            <w:proofErr w:type="spellEnd"/>
          </w:p>
        </w:tc>
        <w:tc>
          <w:tcPr>
            <w:tcW w:w="3664" w:type="dxa"/>
            <w:shd w:val="clear" w:color="auto" w:fill="auto"/>
            <w:vAlign w:val="center"/>
          </w:tcPr>
          <w:p w14:paraId="66915E4F" w14:textId="08AD2031" w:rsidR="0094345B" w:rsidRPr="00732307" w:rsidRDefault="00553E7A">
            <w:pPr>
              <w:pStyle w:val="ListParagraph"/>
              <w:spacing w:after="0" w:line="240" w:lineRule="auto"/>
              <w:ind w:left="0"/>
              <w:jc w:val="center"/>
              <w:rPr>
                <w:rFonts w:ascii="Times New Roman" w:hAnsi="Times New Roman"/>
                <w:sz w:val="20"/>
                <w:szCs w:val="20"/>
                <w:lang w:val="id-ID"/>
              </w:rPr>
            </w:pPr>
            <w:r w:rsidRPr="00732307">
              <w:rPr>
                <w:rFonts w:ascii="Times New Roman" w:hAnsi="Times New Roman"/>
                <w:sz w:val="20"/>
                <w:szCs w:val="20"/>
                <w:lang w:val="id-ID"/>
              </w:rPr>
              <w:t>2</w:t>
            </w:r>
          </w:p>
        </w:tc>
      </w:tr>
      <w:tr w:rsidR="0094345B" w:rsidRPr="00732307" w14:paraId="78E350E7" w14:textId="77777777">
        <w:tc>
          <w:tcPr>
            <w:tcW w:w="3682" w:type="dxa"/>
            <w:shd w:val="clear" w:color="auto" w:fill="auto"/>
            <w:vAlign w:val="center"/>
          </w:tcPr>
          <w:p w14:paraId="1D90B1F7" w14:textId="78847C99" w:rsidR="0094345B" w:rsidRPr="00732307" w:rsidRDefault="00F4311B">
            <w:pPr>
              <w:pStyle w:val="ListParagraph"/>
              <w:spacing w:after="0" w:line="240" w:lineRule="auto"/>
              <w:ind w:left="0"/>
              <w:jc w:val="center"/>
              <w:rPr>
                <w:rFonts w:ascii="Times New Roman" w:hAnsi="Times New Roman"/>
                <w:sz w:val="20"/>
                <w:szCs w:val="20"/>
              </w:rPr>
            </w:pPr>
            <w:proofErr w:type="spellStart"/>
            <w:r w:rsidRPr="00732307">
              <w:rPr>
                <w:rFonts w:ascii="Times New Roman" w:hAnsi="Times New Roman"/>
                <w:sz w:val="20"/>
                <w:szCs w:val="20"/>
              </w:rPr>
              <w:t>Sangat</w:t>
            </w:r>
            <w:proofErr w:type="spellEnd"/>
            <w:r w:rsidRPr="00732307">
              <w:rPr>
                <w:rFonts w:ascii="Times New Roman" w:hAnsi="Times New Roman"/>
                <w:sz w:val="20"/>
                <w:szCs w:val="20"/>
              </w:rPr>
              <w:t xml:space="preserve"> </w:t>
            </w:r>
            <w:proofErr w:type="spellStart"/>
            <w:r w:rsidR="00553E7A" w:rsidRPr="00732307">
              <w:rPr>
                <w:rFonts w:ascii="Times New Roman" w:hAnsi="Times New Roman"/>
                <w:sz w:val="20"/>
                <w:szCs w:val="20"/>
              </w:rPr>
              <w:t>Tidak</w:t>
            </w:r>
            <w:proofErr w:type="spellEnd"/>
            <w:r w:rsidR="00553E7A" w:rsidRPr="00732307">
              <w:rPr>
                <w:rFonts w:ascii="Times New Roman" w:hAnsi="Times New Roman"/>
                <w:sz w:val="20"/>
                <w:szCs w:val="20"/>
              </w:rPr>
              <w:t xml:space="preserve"> </w:t>
            </w:r>
            <w:proofErr w:type="spellStart"/>
            <w:r w:rsidRPr="00732307">
              <w:rPr>
                <w:rFonts w:ascii="Times New Roman" w:hAnsi="Times New Roman"/>
                <w:sz w:val="20"/>
                <w:szCs w:val="20"/>
              </w:rPr>
              <w:t>Setuju</w:t>
            </w:r>
            <w:proofErr w:type="spellEnd"/>
          </w:p>
        </w:tc>
        <w:tc>
          <w:tcPr>
            <w:tcW w:w="3664" w:type="dxa"/>
            <w:shd w:val="clear" w:color="auto" w:fill="auto"/>
            <w:vAlign w:val="center"/>
          </w:tcPr>
          <w:p w14:paraId="53081A3C" w14:textId="3D680341" w:rsidR="0094345B" w:rsidRPr="00732307" w:rsidRDefault="00553E7A">
            <w:pPr>
              <w:pStyle w:val="ListParagraph"/>
              <w:spacing w:after="0" w:line="240" w:lineRule="auto"/>
              <w:ind w:left="0"/>
              <w:jc w:val="center"/>
              <w:rPr>
                <w:rFonts w:ascii="Times New Roman" w:hAnsi="Times New Roman"/>
                <w:sz w:val="20"/>
                <w:szCs w:val="20"/>
                <w:lang w:val="id-ID"/>
              </w:rPr>
            </w:pPr>
            <w:r w:rsidRPr="00732307">
              <w:rPr>
                <w:rFonts w:ascii="Times New Roman" w:hAnsi="Times New Roman"/>
                <w:sz w:val="20"/>
                <w:szCs w:val="20"/>
                <w:lang w:val="id-ID"/>
              </w:rPr>
              <w:t>1</w:t>
            </w:r>
          </w:p>
        </w:tc>
      </w:tr>
    </w:tbl>
    <w:p w14:paraId="43A39758" w14:textId="77777777" w:rsidR="0094345B" w:rsidRPr="00732307" w:rsidRDefault="0094345B">
      <w:pPr>
        <w:spacing w:after="0" w:line="240" w:lineRule="auto"/>
        <w:rPr>
          <w:sz w:val="22"/>
          <w:szCs w:val="22"/>
          <w:vertAlign w:val="superscript"/>
        </w:rPr>
      </w:pPr>
    </w:p>
    <w:p w14:paraId="75F1D452" w14:textId="645804AA" w:rsidR="0094345B" w:rsidRPr="00732307" w:rsidRDefault="00F4311B">
      <w:pPr>
        <w:pStyle w:val="ListParagraph"/>
        <w:numPr>
          <w:ilvl w:val="0"/>
          <w:numId w:val="5"/>
        </w:numPr>
        <w:spacing w:after="0" w:line="240" w:lineRule="auto"/>
        <w:jc w:val="both"/>
        <w:rPr>
          <w:rFonts w:ascii="Times New Roman" w:hAnsi="Times New Roman"/>
          <w:b/>
          <w:bCs/>
          <w:i/>
          <w:iCs/>
          <w:lang w:val="id-ID"/>
        </w:rPr>
      </w:pPr>
      <w:proofErr w:type="spellStart"/>
      <w:r w:rsidRPr="00732307">
        <w:rPr>
          <w:rFonts w:ascii="Times New Roman" w:hAnsi="Times New Roman"/>
          <w:b/>
          <w:bCs/>
          <w:i/>
          <w:iCs/>
        </w:rPr>
        <w:t>Lembar</w:t>
      </w:r>
      <w:proofErr w:type="spellEnd"/>
      <w:r w:rsidRPr="00732307">
        <w:rPr>
          <w:rFonts w:ascii="Times New Roman" w:hAnsi="Times New Roman"/>
          <w:b/>
          <w:bCs/>
          <w:i/>
          <w:iCs/>
        </w:rPr>
        <w:t xml:space="preserve"> </w:t>
      </w:r>
      <w:proofErr w:type="spellStart"/>
      <w:r w:rsidRPr="00732307">
        <w:rPr>
          <w:rFonts w:ascii="Times New Roman" w:hAnsi="Times New Roman"/>
          <w:b/>
          <w:bCs/>
          <w:i/>
          <w:iCs/>
        </w:rPr>
        <w:t>Penil</w:t>
      </w:r>
      <w:proofErr w:type="spellEnd"/>
      <w:r w:rsidR="00640220" w:rsidRPr="00732307">
        <w:rPr>
          <w:rFonts w:ascii="Times New Roman" w:hAnsi="Times New Roman"/>
          <w:b/>
          <w:bCs/>
          <w:i/>
          <w:iCs/>
          <w:lang w:val="id-ID"/>
        </w:rPr>
        <w:t>a</w:t>
      </w:r>
      <w:proofErr w:type="spellStart"/>
      <w:r w:rsidRPr="00732307">
        <w:rPr>
          <w:rFonts w:ascii="Times New Roman" w:hAnsi="Times New Roman"/>
          <w:b/>
          <w:bCs/>
          <w:i/>
          <w:iCs/>
        </w:rPr>
        <w:t>ian</w:t>
      </w:r>
      <w:proofErr w:type="spellEnd"/>
      <w:r w:rsidRPr="00732307">
        <w:rPr>
          <w:rFonts w:ascii="Times New Roman" w:hAnsi="Times New Roman"/>
          <w:b/>
          <w:bCs/>
          <w:i/>
          <w:iCs/>
        </w:rPr>
        <w:t xml:space="preserve"> Guru dan </w:t>
      </w:r>
      <w:proofErr w:type="spellStart"/>
      <w:r w:rsidRPr="00732307">
        <w:rPr>
          <w:rFonts w:ascii="Times New Roman" w:hAnsi="Times New Roman"/>
          <w:b/>
          <w:bCs/>
          <w:i/>
          <w:iCs/>
        </w:rPr>
        <w:t>Siswa</w:t>
      </w:r>
      <w:proofErr w:type="spellEnd"/>
      <w:r w:rsidR="00EB7390" w:rsidRPr="00732307">
        <w:rPr>
          <w:rFonts w:ascii="Times New Roman" w:hAnsi="Times New Roman"/>
          <w:b/>
          <w:bCs/>
          <w:i/>
          <w:iCs/>
          <w:lang w:val="id-ID"/>
        </w:rPr>
        <w:t xml:space="preserve"> </w:t>
      </w:r>
    </w:p>
    <w:p w14:paraId="596B4752" w14:textId="57725244" w:rsidR="0094345B" w:rsidRPr="00732307" w:rsidRDefault="00F4311B">
      <w:pPr>
        <w:spacing w:after="0" w:line="240" w:lineRule="auto"/>
        <w:ind w:left="360" w:firstLine="491"/>
        <w:jc w:val="both"/>
        <w:rPr>
          <w:sz w:val="22"/>
          <w:szCs w:val="22"/>
        </w:rPr>
      </w:pPr>
      <w:proofErr w:type="spellStart"/>
      <w:r w:rsidRPr="00732307">
        <w:rPr>
          <w:sz w:val="22"/>
          <w:szCs w:val="22"/>
        </w:rPr>
        <w:t>Lembar</w:t>
      </w:r>
      <w:proofErr w:type="spellEnd"/>
      <w:r w:rsidRPr="00732307">
        <w:rPr>
          <w:sz w:val="22"/>
          <w:szCs w:val="22"/>
        </w:rPr>
        <w:t xml:space="preserve"> </w:t>
      </w:r>
      <w:proofErr w:type="spellStart"/>
      <w:r w:rsidRPr="00732307">
        <w:rPr>
          <w:sz w:val="22"/>
          <w:szCs w:val="22"/>
        </w:rPr>
        <w:t>Penilaian</w:t>
      </w:r>
      <w:proofErr w:type="spellEnd"/>
      <w:r w:rsidRPr="00732307">
        <w:rPr>
          <w:sz w:val="22"/>
          <w:szCs w:val="22"/>
        </w:rPr>
        <w:t xml:space="preserve"> </w:t>
      </w:r>
      <w:proofErr w:type="spellStart"/>
      <w:r w:rsidRPr="00732307">
        <w:rPr>
          <w:sz w:val="22"/>
          <w:szCs w:val="22"/>
        </w:rPr>
        <w:t>yaitu</w:t>
      </w:r>
      <w:proofErr w:type="spellEnd"/>
      <w:r w:rsidRPr="00732307">
        <w:rPr>
          <w:sz w:val="22"/>
          <w:szCs w:val="22"/>
        </w:rPr>
        <w:t xml:space="preserve"> </w:t>
      </w:r>
      <w:proofErr w:type="spellStart"/>
      <w:r w:rsidRPr="00732307">
        <w:rPr>
          <w:sz w:val="22"/>
          <w:szCs w:val="22"/>
        </w:rPr>
        <w:t>suatu</w:t>
      </w:r>
      <w:proofErr w:type="spellEnd"/>
      <w:r w:rsidRPr="00732307">
        <w:rPr>
          <w:sz w:val="22"/>
          <w:szCs w:val="22"/>
        </w:rPr>
        <w:t xml:space="preserve"> </w:t>
      </w:r>
      <w:proofErr w:type="spellStart"/>
      <w:r w:rsidRPr="00732307">
        <w:rPr>
          <w:sz w:val="22"/>
          <w:szCs w:val="22"/>
        </w:rPr>
        <w:t>kegiatan</w:t>
      </w:r>
      <w:proofErr w:type="spellEnd"/>
      <w:r w:rsidRPr="00732307">
        <w:rPr>
          <w:sz w:val="22"/>
          <w:szCs w:val="22"/>
        </w:rPr>
        <w:t xml:space="preserve"> </w:t>
      </w:r>
      <w:proofErr w:type="spellStart"/>
      <w:r w:rsidRPr="00732307">
        <w:rPr>
          <w:sz w:val="22"/>
          <w:szCs w:val="22"/>
        </w:rPr>
        <w:t>untuk</w:t>
      </w:r>
      <w:proofErr w:type="spellEnd"/>
      <w:r w:rsidRPr="00732307">
        <w:rPr>
          <w:sz w:val="22"/>
          <w:szCs w:val="22"/>
        </w:rPr>
        <w:t xml:space="preserve"> </w:t>
      </w:r>
      <w:proofErr w:type="spellStart"/>
      <w:r w:rsidRPr="00732307">
        <w:rPr>
          <w:sz w:val="22"/>
          <w:szCs w:val="22"/>
        </w:rPr>
        <w:t>menilai</w:t>
      </w:r>
      <w:proofErr w:type="spellEnd"/>
      <w:r w:rsidRPr="00732307">
        <w:rPr>
          <w:sz w:val="22"/>
          <w:szCs w:val="22"/>
        </w:rPr>
        <w:t xml:space="preserve"> proses </w:t>
      </w:r>
      <w:proofErr w:type="spellStart"/>
      <w:r w:rsidRPr="00732307">
        <w:rPr>
          <w:sz w:val="22"/>
          <w:szCs w:val="22"/>
        </w:rPr>
        <w:t>belajar</w:t>
      </w:r>
      <w:proofErr w:type="spellEnd"/>
      <w:r w:rsidRPr="00732307">
        <w:rPr>
          <w:sz w:val="22"/>
          <w:szCs w:val="22"/>
        </w:rPr>
        <w:t xml:space="preserve"> </w:t>
      </w:r>
      <w:proofErr w:type="spellStart"/>
      <w:r w:rsidRPr="00732307">
        <w:rPr>
          <w:sz w:val="22"/>
          <w:szCs w:val="22"/>
        </w:rPr>
        <w:t>mengajar</w:t>
      </w:r>
      <w:proofErr w:type="spellEnd"/>
      <w:r w:rsidRPr="00732307">
        <w:rPr>
          <w:sz w:val="22"/>
          <w:szCs w:val="22"/>
        </w:rPr>
        <w:t xml:space="preserve"> </w:t>
      </w:r>
      <w:proofErr w:type="spellStart"/>
      <w:r w:rsidRPr="00732307">
        <w:rPr>
          <w:sz w:val="22"/>
          <w:szCs w:val="22"/>
        </w:rPr>
        <w:t>dengan</w:t>
      </w:r>
      <w:proofErr w:type="spellEnd"/>
      <w:r w:rsidRPr="00732307">
        <w:rPr>
          <w:sz w:val="22"/>
          <w:szCs w:val="22"/>
        </w:rPr>
        <w:t xml:space="preserve"> </w:t>
      </w:r>
      <w:proofErr w:type="spellStart"/>
      <w:r w:rsidRPr="00732307">
        <w:rPr>
          <w:sz w:val="22"/>
          <w:szCs w:val="22"/>
        </w:rPr>
        <w:t>cara</w:t>
      </w:r>
      <w:proofErr w:type="spellEnd"/>
      <w:r w:rsidRPr="00732307">
        <w:rPr>
          <w:sz w:val="22"/>
          <w:szCs w:val="22"/>
        </w:rPr>
        <w:t xml:space="preserve"> </w:t>
      </w:r>
      <w:proofErr w:type="spellStart"/>
      <w:r w:rsidRPr="00732307">
        <w:rPr>
          <w:sz w:val="22"/>
          <w:szCs w:val="22"/>
        </w:rPr>
        <w:t>mengamati</w:t>
      </w:r>
      <w:proofErr w:type="spellEnd"/>
      <w:r w:rsidRPr="00732307">
        <w:rPr>
          <w:sz w:val="22"/>
          <w:szCs w:val="22"/>
        </w:rPr>
        <w:t xml:space="preserve"> </w:t>
      </w:r>
      <w:r w:rsidR="00553E7A" w:rsidRPr="00732307">
        <w:rPr>
          <w:sz w:val="22"/>
          <w:szCs w:val="22"/>
          <w:lang w:val="id-ID"/>
        </w:rPr>
        <w:t xml:space="preserve">tidak </w:t>
      </w:r>
      <w:proofErr w:type="spellStart"/>
      <w:r w:rsidRPr="00732307">
        <w:rPr>
          <w:sz w:val="22"/>
          <w:szCs w:val="22"/>
        </w:rPr>
        <w:t>langsung</w:t>
      </w:r>
      <w:proofErr w:type="spellEnd"/>
      <w:r w:rsidRPr="00732307">
        <w:rPr>
          <w:sz w:val="22"/>
          <w:szCs w:val="22"/>
        </w:rPr>
        <w:t xml:space="preserve"> </w:t>
      </w:r>
      <w:proofErr w:type="spellStart"/>
      <w:r w:rsidRPr="00732307">
        <w:rPr>
          <w:sz w:val="22"/>
          <w:szCs w:val="22"/>
        </w:rPr>
        <w:t>atau</w:t>
      </w:r>
      <w:proofErr w:type="spellEnd"/>
      <w:r w:rsidRPr="00732307">
        <w:rPr>
          <w:sz w:val="22"/>
          <w:szCs w:val="22"/>
        </w:rPr>
        <w:t xml:space="preserve"> </w:t>
      </w:r>
      <w:proofErr w:type="spellStart"/>
      <w:r w:rsidRPr="00732307">
        <w:rPr>
          <w:sz w:val="22"/>
          <w:szCs w:val="22"/>
        </w:rPr>
        <w:t>langsung</w:t>
      </w:r>
      <w:proofErr w:type="spellEnd"/>
      <w:r w:rsidRPr="00732307">
        <w:rPr>
          <w:sz w:val="22"/>
          <w:szCs w:val="22"/>
        </w:rPr>
        <w:t xml:space="preserve"> </w:t>
      </w:r>
      <w:proofErr w:type="spellStart"/>
      <w:r w:rsidRPr="00732307">
        <w:rPr>
          <w:sz w:val="22"/>
          <w:szCs w:val="22"/>
        </w:rPr>
        <w:t>kegiatan</w:t>
      </w:r>
      <w:proofErr w:type="spellEnd"/>
      <w:r w:rsidRPr="00732307">
        <w:rPr>
          <w:sz w:val="22"/>
          <w:szCs w:val="22"/>
        </w:rPr>
        <w:t xml:space="preserve"> yang </w:t>
      </w:r>
      <w:proofErr w:type="spellStart"/>
      <w:r w:rsidRPr="00732307">
        <w:rPr>
          <w:sz w:val="22"/>
          <w:szCs w:val="22"/>
        </w:rPr>
        <w:t>sedang</w:t>
      </w:r>
      <w:proofErr w:type="spellEnd"/>
      <w:r w:rsidRPr="00732307">
        <w:rPr>
          <w:sz w:val="22"/>
          <w:szCs w:val="22"/>
        </w:rPr>
        <w:t xml:space="preserve"> </w:t>
      </w:r>
      <w:proofErr w:type="spellStart"/>
      <w:r w:rsidRPr="00732307">
        <w:rPr>
          <w:sz w:val="22"/>
          <w:szCs w:val="22"/>
        </w:rPr>
        <w:t>berlangsung</w:t>
      </w:r>
      <w:proofErr w:type="spellEnd"/>
      <w:r w:rsidRPr="00732307">
        <w:rPr>
          <w:sz w:val="22"/>
          <w:szCs w:val="22"/>
        </w:rPr>
        <w:t xml:space="preserve">. </w:t>
      </w:r>
      <w:proofErr w:type="spellStart"/>
      <w:r w:rsidRPr="00732307">
        <w:rPr>
          <w:sz w:val="22"/>
          <w:szCs w:val="22"/>
        </w:rPr>
        <w:t>Penelitian</w:t>
      </w:r>
      <w:proofErr w:type="spellEnd"/>
      <w:r w:rsidRPr="00732307">
        <w:rPr>
          <w:sz w:val="22"/>
          <w:szCs w:val="22"/>
        </w:rPr>
        <w:t xml:space="preserve"> </w:t>
      </w:r>
      <w:proofErr w:type="spellStart"/>
      <w:r w:rsidRPr="00732307">
        <w:rPr>
          <w:sz w:val="22"/>
          <w:szCs w:val="22"/>
        </w:rPr>
        <w:t>ini</w:t>
      </w:r>
      <w:proofErr w:type="spellEnd"/>
      <w:r w:rsidR="00F0311C">
        <w:rPr>
          <w:sz w:val="22"/>
          <w:szCs w:val="22"/>
          <w:lang w:val="id-ID"/>
        </w:rPr>
        <w:t xml:space="preserve"> meng</w:t>
      </w:r>
      <w:proofErr w:type="spellStart"/>
      <w:r w:rsidRPr="00732307">
        <w:rPr>
          <w:sz w:val="22"/>
          <w:szCs w:val="22"/>
        </w:rPr>
        <w:t>observasi</w:t>
      </w:r>
      <w:proofErr w:type="spellEnd"/>
      <w:r w:rsidRPr="00732307">
        <w:rPr>
          <w:sz w:val="22"/>
          <w:szCs w:val="22"/>
        </w:rPr>
        <w:t xml:space="preserve"> guru dan </w:t>
      </w:r>
      <w:proofErr w:type="spellStart"/>
      <w:r w:rsidRPr="00732307">
        <w:rPr>
          <w:sz w:val="22"/>
          <w:szCs w:val="22"/>
        </w:rPr>
        <w:t>siswa</w:t>
      </w:r>
      <w:proofErr w:type="spellEnd"/>
      <w:r w:rsidRPr="00732307">
        <w:rPr>
          <w:sz w:val="22"/>
          <w:szCs w:val="22"/>
        </w:rPr>
        <w:t xml:space="preserve">. </w:t>
      </w:r>
      <w:r w:rsidR="00E52D52">
        <w:rPr>
          <w:sz w:val="22"/>
          <w:szCs w:val="22"/>
          <w:lang w:val="id-ID"/>
        </w:rPr>
        <w:t>D</w:t>
      </w:r>
      <w:proofErr w:type="spellStart"/>
      <w:r w:rsidR="00E52D52" w:rsidRPr="00732307">
        <w:rPr>
          <w:sz w:val="22"/>
          <w:szCs w:val="22"/>
        </w:rPr>
        <w:t>ata</w:t>
      </w:r>
      <w:proofErr w:type="spellEnd"/>
      <w:r w:rsidR="00E52D52" w:rsidRPr="00732307">
        <w:rPr>
          <w:sz w:val="22"/>
          <w:szCs w:val="22"/>
        </w:rPr>
        <w:t xml:space="preserve"> </w:t>
      </w:r>
      <w:proofErr w:type="spellStart"/>
      <w:r w:rsidR="00E52D52" w:rsidRPr="00732307">
        <w:rPr>
          <w:sz w:val="22"/>
          <w:szCs w:val="22"/>
        </w:rPr>
        <w:t>pendukung</w:t>
      </w:r>
      <w:proofErr w:type="spellEnd"/>
      <w:r w:rsidR="00E52D52" w:rsidRPr="00732307">
        <w:rPr>
          <w:sz w:val="22"/>
          <w:szCs w:val="22"/>
        </w:rPr>
        <w:t xml:space="preserve"> </w:t>
      </w:r>
      <w:r w:rsidR="00E52D52">
        <w:rPr>
          <w:sz w:val="22"/>
          <w:szCs w:val="22"/>
          <w:lang w:val="id-ID"/>
        </w:rPr>
        <w:t xml:space="preserve">untuk </w:t>
      </w:r>
      <w:proofErr w:type="spellStart"/>
      <w:r w:rsidR="00E52D52" w:rsidRPr="00732307">
        <w:rPr>
          <w:sz w:val="22"/>
          <w:szCs w:val="22"/>
        </w:rPr>
        <w:t>hasil</w:t>
      </w:r>
      <w:proofErr w:type="spellEnd"/>
      <w:r w:rsidR="00E52D52" w:rsidRPr="00732307">
        <w:rPr>
          <w:sz w:val="22"/>
          <w:szCs w:val="22"/>
        </w:rPr>
        <w:t xml:space="preserve"> </w:t>
      </w:r>
      <w:proofErr w:type="spellStart"/>
      <w:r w:rsidR="00E52D52" w:rsidRPr="00732307">
        <w:rPr>
          <w:sz w:val="22"/>
          <w:szCs w:val="22"/>
        </w:rPr>
        <w:t>penelitian</w:t>
      </w:r>
      <w:proofErr w:type="spellEnd"/>
      <w:r w:rsidR="00E52D52" w:rsidRPr="00732307">
        <w:rPr>
          <w:sz w:val="22"/>
          <w:szCs w:val="22"/>
        </w:rPr>
        <w:t xml:space="preserve"> dan </w:t>
      </w:r>
      <w:proofErr w:type="spellStart"/>
      <w:r w:rsidR="00E52D52" w:rsidRPr="00732307">
        <w:rPr>
          <w:sz w:val="22"/>
          <w:szCs w:val="22"/>
        </w:rPr>
        <w:t>pembahasan</w:t>
      </w:r>
      <w:proofErr w:type="spellEnd"/>
      <w:r w:rsidR="00E52D52" w:rsidRPr="00732307">
        <w:rPr>
          <w:sz w:val="22"/>
          <w:szCs w:val="22"/>
        </w:rPr>
        <w:t xml:space="preserve"> </w:t>
      </w:r>
      <w:r w:rsidR="00E52D52">
        <w:rPr>
          <w:sz w:val="22"/>
          <w:szCs w:val="22"/>
          <w:lang w:val="id-ID"/>
        </w:rPr>
        <w:t>berasal dari h</w:t>
      </w:r>
      <w:proofErr w:type="spellStart"/>
      <w:r w:rsidRPr="00732307">
        <w:rPr>
          <w:sz w:val="22"/>
          <w:szCs w:val="22"/>
        </w:rPr>
        <w:t>asil</w:t>
      </w:r>
      <w:proofErr w:type="spellEnd"/>
      <w:r w:rsidRPr="00732307">
        <w:rPr>
          <w:sz w:val="22"/>
          <w:szCs w:val="22"/>
        </w:rPr>
        <w:t xml:space="preserve"> </w:t>
      </w:r>
      <w:r w:rsidR="00F0311C">
        <w:rPr>
          <w:sz w:val="22"/>
          <w:szCs w:val="22"/>
          <w:lang w:val="id-ID"/>
        </w:rPr>
        <w:t xml:space="preserve">pengamatan terhadap guru dan siswa </w:t>
      </w:r>
      <w:proofErr w:type="spellStart"/>
      <w:r w:rsidRPr="00732307">
        <w:rPr>
          <w:sz w:val="22"/>
          <w:szCs w:val="22"/>
        </w:rPr>
        <w:t>dengan</w:t>
      </w:r>
      <w:proofErr w:type="spellEnd"/>
      <w:r w:rsidRPr="00732307">
        <w:rPr>
          <w:sz w:val="22"/>
          <w:szCs w:val="22"/>
        </w:rPr>
        <w:t xml:space="preserve"> </w:t>
      </w:r>
      <w:proofErr w:type="spellStart"/>
      <w:r w:rsidRPr="00732307">
        <w:rPr>
          <w:sz w:val="22"/>
          <w:szCs w:val="22"/>
        </w:rPr>
        <w:t>dua</w:t>
      </w:r>
      <w:proofErr w:type="spellEnd"/>
      <w:r w:rsidRPr="00732307">
        <w:rPr>
          <w:sz w:val="22"/>
          <w:szCs w:val="22"/>
        </w:rPr>
        <w:t xml:space="preserve"> </w:t>
      </w:r>
      <w:proofErr w:type="spellStart"/>
      <w:r w:rsidRPr="00732307">
        <w:rPr>
          <w:sz w:val="22"/>
          <w:szCs w:val="22"/>
        </w:rPr>
        <w:t>pil</w:t>
      </w:r>
      <w:proofErr w:type="spellEnd"/>
      <w:r w:rsidR="00553E7A" w:rsidRPr="00732307">
        <w:rPr>
          <w:sz w:val="22"/>
          <w:szCs w:val="22"/>
          <w:lang w:val="id-ID"/>
        </w:rPr>
        <w:t>i</w:t>
      </w:r>
      <w:proofErr w:type="spellStart"/>
      <w:r w:rsidRPr="00732307">
        <w:rPr>
          <w:sz w:val="22"/>
          <w:szCs w:val="22"/>
        </w:rPr>
        <w:t>han</w:t>
      </w:r>
      <w:proofErr w:type="spellEnd"/>
      <w:r w:rsidRPr="00732307">
        <w:rPr>
          <w:sz w:val="22"/>
          <w:szCs w:val="22"/>
        </w:rPr>
        <w:t xml:space="preserve"> </w:t>
      </w:r>
      <w:proofErr w:type="spellStart"/>
      <w:r w:rsidRPr="00732307">
        <w:rPr>
          <w:sz w:val="22"/>
          <w:szCs w:val="22"/>
        </w:rPr>
        <w:t>yaitu</w:t>
      </w:r>
      <w:proofErr w:type="spellEnd"/>
      <w:r w:rsidRPr="00732307">
        <w:rPr>
          <w:sz w:val="22"/>
          <w:szCs w:val="22"/>
        </w:rPr>
        <w:t xml:space="preserve"> </w:t>
      </w:r>
      <w:proofErr w:type="spellStart"/>
      <w:r w:rsidRPr="00732307">
        <w:rPr>
          <w:sz w:val="22"/>
          <w:szCs w:val="22"/>
        </w:rPr>
        <w:t>Ya</w:t>
      </w:r>
      <w:proofErr w:type="spellEnd"/>
      <w:r w:rsidRPr="00732307">
        <w:rPr>
          <w:sz w:val="22"/>
          <w:szCs w:val="22"/>
        </w:rPr>
        <w:t xml:space="preserve"> dan </w:t>
      </w:r>
      <w:proofErr w:type="spellStart"/>
      <w:r w:rsidRPr="00732307">
        <w:rPr>
          <w:sz w:val="22"/>
          <w:szCs w:val="22"/>
        </w:rPr>
        <w:t>Tidak</w:t>
      </w:r>
      <w:proofErr w:type="spellEnd"/>
      <w:r w:rsidRPr="00732307">
        <w:rPr>
          <w:sz w:val="22"/>
          <w:szCs w:val="22"/>
        </w:rPr>
        <w:t xml:space="preserve">. </w:t>
      </w:r>
    </w:p>
    <w:p w14:paraId="48B2B72E" w14:textId="77777777" w:rsidR="00C31B5E" w:rsidRPr="00732307" w:rsidRDefault="00C31B5E">
      <w:pPr>
        <w:spacing w:after="0" w:line="240" w:lineRule="auto"/>
        <w:jc w:val="center"/>
        <w:rPr>
          <w:sz w:val="24"/>
          <w:szCs w:val="24"/>
        </w:rPr>
      </w:pPr>
    </w:p>
    <w:p w14:paraId="13B63EC7" w14:textId="6455BFFA" w:rsidR="0094345B" w:rsidRPr="00732307" w:rsidRDefault="00F4311B">
      <w:pPr>
        <w:spacing w:after="0" w:line="240" w:lineRule="auto"/>
        <w:jc w:val="center"/>
        <w:rPr>
          <w:lang w:val="id-ID"/>
        </w:rPr>
      </w:pPr>
      <w:proofErr w:type="spellStart"/>
      <w:r w:rsidRPr="00732307">
        <w:t>Tabel</w:t>
      </w:r>
      <w:proofErr w:type="spellEnd"/>
      <w:r w:rsidRPr="00732307">
        <w:t xml:space="preserve"> 3. Skala </w:t>
      </w:r>
      <w:r w:rsidRPr="00732307">
        <w:rPr>
          <w:lang w:val="id-ID"/>
        </w:rPr>
        <w:t>Guttman</w:t>
      </w:r>
    </w:p>
    <w:tbl>
      <w:tblPr>
        <w:tblW w:w="0" w:type="auto"/>
        <w:tblInd w:w="900" w:type="dxa"/>
        <w:tblBorders>
          <w:top w:val="single" w:sz="4" w:space="0" w:color="auto"/>
          <w:bottom w:val="single" w:sz="4" w:space="0" w:color="auto"/>
          <w:insideH w:val="single" w:sz="4" w:space="0" w:color="auto"/>
        </w:tblBorders>
        <w:tblLook w:val="04A0" w:firstRow="1" w:lastRow="0" w:firstColumn="1" w:lastColumn="0" w:noHBand="0" w:noVBand="1"/>
      </w:tblPr>
      <w:tblGrid>
        <w:gridCol w:w="3762"/>
        <w:gridCol w:w="3243"/>
      </w:tblGrid>
      <w:tr w:rsidR="00732307" w:rsidRPr="00732307" w14:paraId="55521D38" w14:textId="77777777">
        <w:tc>
          <w:tcPr>
            <w:tcW w:w="3762" w:type="dxa"/>
            <w:shd w:val="clear" w:color="auto" w:fill="auto"/>
            <w:vAlign w:val="center"/>
          </w:tcPr>
          <w:p w14:paraId="5193234C" w14:textId="77777777" w:rsidR="0094345B" w:rsidRPr="00732307" w:rsidRDefault="00F4311B">
            <w:pPr>
              <w:pStyle w:val="ListParagraph"/>
              <w:spacing w:after="0" w:line="240" w:lineRule="auto"/>
              <w:ind w:left="0"/>
              <w:jc w:val="center"/>
              <w:rPr>
                <w:rFonts w:ascii="Times New Roman" w:hAnsi="Times New Roman"/>
                <w:sz w:val="20"/>
                <w:szCs w:val="20"/>
              </w:rPr>
            </w:pPr>
            <w:r w:rsidRPr="00732307">
              <w:rPr>
                <w:rFonts w:ascii="Times New Roman" w:hAnsi="Times New Roman"/>
                <w:sz w:val="20"/>
                <w:szCs w:val="20"/>
              </w:rPr>
              <w:t xml:space="preserve">Skala </w:t>
            </w:r>
            <w:proofErr w:type="spellStart"/>
            <w:r w:rsidRPr="00732307">
              <w:rPr>
                <w:rFonts w:ascii="Times New Roman" w:hAnsi="Times New Roman"/>
                <w:sz w:val="20"/>
                <w:szCs w:val="20"/>
              </w:rPr>
              <w:t>Jawaban</w:t>
            </w:r>
            <w:proofErr w:type="spellEnd"/>
          </w:p>
        </w:tc>
        <w:tc>
          <w:tcPr>
            <w:tcW w:w="3243" w:type="dxa"/>
            <w:shd w:val="clear" w:color="auto" w:fill="auto"/>
            <w:vAlign w:val="center"/>
          </w:tcPr>
          <w:p w14:paraId="14BDEDA2" w14:textId="77777777" w:rsidR="0094345B" w:rsidRPr="00732307" w:rsidRDefault="00F4311B">
            <w:pPr>
              <w:pStyle w:val="ListParagraph"/>
              <w:spacing w:after="0" w:line="240" w:lineRule="auto"/>
              <w:ind w:left="0"/>
              <w:jc w:val="center"/>
              <w:rPr>
                <w:rFonts w:ascii="Times New Roman" w:hAnsi="Times New Roman"/>
                <w:sz w:val="20"/>
                <w:szCs w:val="20"/>
              </w:rPr>
            </w:pPr>
            <w:r w:rsidRPr="00732307">
              <w:rPr>
                <w:rFonts w:ascii="Times New Roman" w:hAnsi="Times New Roman"/>
                <w:sz w:val="20"/>
                <w:szCs w:val="20"/>
              </w:rPr>
              <w:t>Nilai</w:t>
            </w:r>
          </w:p>
        </w:tc>
      </w:tr>
      <w:tr w:rsidR="00732307" w:rsidRPr="00732307" w14:paraId="31769702" w14:textId="77777777">
        <w:tc>
          <w:tcPr>
            <w:tcW w:w="3762" w:type="dxa"/>
            <w:shd w:val="clear" w:color="auto" w:fill="auto"/>
            <w:vAlign w:val="center"/>
          </w:tcPr>
          <w:p w14:paraId="4A37BE1E" w14:textId="77777777" w:rsidR="0094345B" w:rsidRPr="00732307" w:rsidRDefault="00F4311B">
            <w:pPr>
              <w:pStyle w:val="ListParagraph"/>
              <w:spacing w:after="0" w:line="240" w:lineRule="auto"/>
              <w:ind w:left="0"/>
              <w:jc w:val="center"/>
              <w:rPr>
                <w:rFonts w:ascii="Times New Roman" w:hAnsi="Times New Roman"/>
                <w:sz w:val="20"/>
                <w:szCs w:val="20"/>
                <w:lang w:val="id-ID"/>
              </w:rPr>
            </w:pPr>
            <w:r w:rsidRPr="00732307">
              <w:rPr>
                <w:rFonts w:ascii="Times New Roman" w:hAnsi="Times New Roman"/>
                <w:sz w:val="20"/>
                <w:szCs w:val="20"/>
                <w:lang w:val="id-ID"/>
              </w:rPr>
              <w:t>Tidak</w:t>
            </w:r>
          </w:p>
        </w:tc>
        <w:tc>
          <w:tcPr>
            <w:tcW w:w="3243" w:type="dxa"/>
            <w:shd w:val="clear" w:color="auto" w:fill="auto"/>
            <w:vAlign w:val="center"/>
          </w:tcPr>
          <w:p w14:paraId="57855765" w14:textId="77777777" w:rsidR="0094345B" w:rsidRPr="00732307" w:rsidRDefault="00F4311B">
            <w:pPr>
              <w:pStyle w:val="ListParagraph"/>
              <w:spacing w:after="0" w:line="240" w:lineRule="auto"/>
              <w:ind w:left="0"/>
              <w:jc w:val="center"/>
              <w:rPr>
                <w:rFonts w:ascii="Times New Roman" w:hAnsi="Times New Roman"/>
                <w:sz w:val="20"/>
                <w:szCs w:val="20"/>
                <w:lang w:val="id-ID"/>
              </w:rPr>
            </w:pPr>
            <w:r w:rsidRPr="00732307">
              <w:rPr>
                <w:rFonts w:ascii="Times New Roman" w:hAnsi="Times New Roman"/>
                <w:sz w:val="20"/>
                <w:szCs w:val="20"/>
                <w:lang w:val="id-ID"/>
              </w:rPr>
              <w:t>0</w:t>
            </w:r>
          </w:p>
        </w:tc>
      </w:tr>
      <w:tr w:rsidR="0094345B" w:rsidRPr="00732307" w14:paraId="21E23FD7" w14:textId="77777777">
        <w:tc>
          <w:tcPr>
            <w:tcW w:w="3762" w:type="dxa"/>
            <w:shd w:val="clear" w:color="auto" w:fill="auto"/>
            <w:vAlign w:val="center"/>
          </w:tcPr>
          <w:p w14:paraId="2D8BEEFC" w14:textId="77777777" w:rsidR="0094345B" w:rsidRPr="00732307" w:rsidRDefault="00F4311B">
            <w:pPr>
              <w:pStyle w:val="ListParagraph"/>
              <w:spacing w:after="0" w:line="240" w:lineRule="auto"/>
              <w:ind w:left="0"/>
              <w:jc w:val="center"/>
              <w:rPr>
                <w:rFonts w:ascii="Times New Roman" w:hAnsi="Times New Roman"/>
                <w:sz w:val="20"/>
                <w:szCs w:val="20"/>
                <w:lang w:val="id-ID"/>
              </w:rPr>
            </w:pPr>
            <w:r w:rsidRPr="00732307">
              <w:rPr>
                <w:rFonts w:ascii="Times New Roman" w:hAnsi="Times New Roman"/>
                <w:sz w:val="20"/>
                <w:szCs w:val="20"/>
                <w:lang w:val="id-ID"/>
              </w:rPr>
              <w:t>Iya</w:t>
            </w:r>
          </w:p>
        </w:tc>
        <w:tc>
          <w:tcPr>
            <w:tcW w:w="3243" w:type="dxa"/>
            <w:shd w:val="clear" w:color="auto" w:fill="auto"/>
            <w:vAlign w:val="center"/>
          </w:tcPr>
          <w:p w14:paraId="6C5C096B" w14:textId="77777777" w:rsidR="0094345B" w:rsidRPr="00732307" w:rsidRDefault="00F4311B">
            <w:pPr>
              <w:pStyle w:val="ListParagraph"/>
              <w:spacing w:after="0" w:line="240" w:lineRule="auto"/>
              <w:ind w:left="0"/>
              <w:jc w:val="center"/>
              <w:rPr>
                <w:rFonts w:ascii="Times New Roman" w:hAnsi="Times New Roman"/>
                <w:sz w:val="20"/>
                <w:szCs w:val="20"/>
                <w:lang w:val="id-ID"/>
              </w:rPr>
            </w:pPr>
            <w:r w:rsidRPr="00732307">
              <w:rPr>
                <w:rFonts w:ascii="Times New Roman" w:hAnsi="Times New Roman"/>
                <w:sz w:val="20"/>
                <w:szCs w:val="20"/>
                <w:lang w:val="id-ID"/>
              </w:rPr>
              <w:t>1</w:t>
            </w:r>
          </w:p>
        </w:tc>
      </w:tr>
    </w:tbl>
    <w:p w14:paraId="7FB7D938" w14:textId="77777777" w:rsidR="0094345B" w:rsidRPr="00732307" w:rsidRDefault="0094345B">
      <w:pPr>
        <w:spacing w:after="0" w:line="240" w:lineRule="auto"/>
        <w:ind w:left="720"/>
        <w:jc w:val="both"/>
        <w:rPr>
          <w:sz w:val="24"/>
          <w:szCs w:val="24"/>
          <w:lang w:val="id-ID"/>
        </w:rPr>
      </w:pPr>
    </w:p>
    <w:p w14:paraId="4B152970" w14:textId="77777777" w:rsidR="0094345B" w:rsidRPr="00732307" w:rsidRDefault="00F4311B">
      <w:pPr>
        <w:numPr>
          <w:ilvl w:val="0"/>
          <w:numId w:val="5"/>
        </w:numPr>
        <w:spacing w:after="0" w:line="240" w:lineRule="auto"/>
        <w:jc w:val="both"/>
        <w:rPr>
          <w:b/>
          <w:bCs/>
          <w:i/>
          <w:iCs/>
          <w:sz w:val="22"/>
          <w:szCs w:val="22"/>
          <w:lang w:val="id-ID"/>
        </w:rPr>
      </w:pPr>
      <w:proofErr w:type="spellStart"/>
      <w:r w:rsidRPr="00732307">
        <w:rPr>
          <w:b/>
          <w:bCs/>
          <w:i/>
          <w:iCs/>
          <w:sz w:val="22"/>
          <w:szCs w:val="22"/>
        </w:rPr>
        <w:t>Dokumentasi</w:t>
      </w:r>
      <w:proofErr w:type="spellEnd"/>
      <w:r w:rsidRPr="00732307">
        <w:rPr>
          <w:b/>
          <w:bCs/>
          <w:i/>
          <w:iCs/>
          <w:sz w:val="22"/>
          <w:szCs w:val="22"/>
        </w:rPr>
        <w:t xml:space="preserve"> </w:t>
      </w:r>
    </w:p>
    <w:p w14:paraId="05E37D57" w14:textId="2385632B" w:rsidR="0094345B" w:rsidRPr="00732307" w:rsidRDefault="00E52D52">
      <w:pPr>
        <w:spacing w:after="0" w:line="240" w:lineRule="auto"/>
        <w:ind w:left="360" w:firstLine="491"/>
        <w:jc w:val="both"/>
        <w:rPr>
          <w:sz w:val="22"/>
          <w:szCs w:val="22"/>
          <w:lang w:val="id-ID"/>
        </w:rPr>
      </w:pPr>
      <w:r>
        <w:rPr>
          <w:sz w:val="22"/>
          <w:szCs w:val="22"/>
          <w:lang w:val="id-ID"/>
        </w:rPr>
        <w:t>Pelaksanaan d</w:t>
      </w:r>
      <w:proofErr w:type="spellStart"/>
      <w:r w:rsidR="00F4311B" w:rsidRPr="00732307">
        <w:rPr>
          <w:sz w:val="22"/>
          <w:szCs w:val="22"/>
        </w:rPr>
        <w:t>okumentasi</w:t>
      </w:r>
      <w:proofErr w:type="spellEnd"/>
      <w:r w:rsidR="00F4311B" w:rsidRPr="00732307">
        <w:rPr>
          <w:sz w:val="22"/>
          <w:szCs w:val="22"/>
        </w:rPr>
        <w:t xml:space="preserve"> </w:t>
      </w:r>
      <w:r>
        <w:rPr>
          <w:sz w:val="22"/>
          <w:szCs w:val="22"/>
          <w:lang w:val="id-ID"/>
        </w:rPr>
        <w:t xml:space="preserve">dilakukan untuk mendokumentasikan segala </w:t>
      </w:r>
      <w:r w:rsidR="00EF2D74" w:rsidRPr="00732307">
        <w:rPr>
          <w:sz w:val="22"/>
          <w:szCs w:val="22"/>
          <w:lang w:val="id-ID"/>
        </w:rPr>
        <w:t xml:space="preserve">proses </w:t>
      </w:r>
      <w:proofErr w:type="spellStart"/>
      <w:r w:rsidR="00F4311B" w:rsidRPr="00732307">
        <w:rPr>
          <w:sz w:val="22"/>
          <w:szCs w:val="22"/>
        </w:rPr>
        <w:t>penelitian</w:t>
      </w:r>
      <w:proofErr w:type="spellEnd"/>
      <w:r w:rsidR="00F4311B" w:rsidRPr="00732307">
        <w:rPr>
          <w:sz w:val="22"/>
          <w:szCs w:val="22"/>
        </w:rPr>
        <w:t xml:space="preserve"> </w:t>
      </w:r>
      <w:proofErr w:type="spellStart"/>
      <w:r w:rsidR="00F4311B" w:rsidRPr="00732307">
        <w:rPr>
          <w:sz w:val="22"/>
          <w:szCs w:val="22"/>
        </w:rPr>
        <w:t>sebagai</w:t>
      </w:r>
      <w:proofErr w:type="spellEnd"/>
      <w:r w:rsidR="00F4311B" w:rsidRPr="00732307">
        <w:rPr>
          <w:sz w:val="22"/>
          <w:szCs w:val="22"/>
        </w:rPr>
        <w:t xml:space="preserve"> </w:t>
      </w:r>
      <w:r>
        <w:rPr>
          <w:sz w:val="22"/>
          <w:szCs w:val="22"/>
          <w:lang w:val="id-ID"/>
        </w:rPr>
        <w:t>tanda</w:t>
      </w:r>
      <w:r w:rsidR="00F4311B" w:rsidRPr="00732307">
        <w:rPr>
          <w:sz w:val="22"/>
          <w:szCs w:val="22"/>
        </w:rPr>
        <w:t xml:space="preserve"> </w:t>
      </w:r>
      <w:r>
        <w:rPr>
          <w:sz w:val="22"/>
          <w:szCs w:val="22"/>
          <w:lang w:val="id-ID"/>
        </w:rPr>
        <w:t xml:space="preserve">jika </w:t>
      </w:r>
      <w:proofErr w:type="spellStart"/>
      <w:r w:rsidRPr="00732307">
        <w:rPr>
          <w:sz w:val="22"/>
          <w:szCs w:val="22"/>
        </w:rPr>
        <w:t>telah</w:t>
      </w:r>
      <w:proofErr w:type="spellEnd"/>
      <w:r w:rsidRPr="00732307">
        <w:rPr>
          <w:sz w:val="22"/>
          <w:szCs w:val="22"/>
        </w:rPr>
        <w:t xml:space="preserve"> </w:t>
      </w:r>
      <w:r w:rsidRPr="00732307">
        <w:rPr>
          <w:sz w:val="22"/>
          <w:szCs w:val="22"/>
          <w:lang w:val="id-ID"/>
        </w:rPr>
        <w:t>dilakukan</w:t>
      </w:r>
      <w:r w:rsidRPr="00732307">
        <w:rPr>
          <w:sz w:val="22"/>
          <w:szCs w:val="22"/>
        </w:rPr>
        <w:t xml:space="preserve"> </w:t>
      </w:r>
      <w:proofErr w:type="spellStart"/>
      <w:r w:rsidR="00F4311B" w:rsidRPr="00732307">
        <w:rPr>
          <w:sz w:val="22"/>
          <w:szCs w:val="22"/>
        </w:rPr>
        <w:t>penelitian</w:t>
      </w:r>
      <w:proofErr w:type="spellEnd"/>
      <w:r w:rsidR="00F4311B" w:rsidRPr="00732307">
        <w:rPr>
          <w:sz w:val="22"/>
          <w:szCs w:val="22"/>
        </w:rPr>
        <w:t xml:space="preserve"> </w:t>
      </w:r>
      <w:r w:rsidR="00EF2D74" w:rsidRPr="00732307">
        <w:rPr>
          <w:sz w:val="22"/>
          <w:szCs w:val="22"/>
          <w:lang w:val="id-ID"/>
        </w:rPr>
        <w:t>ini</w:t>
      </w:r>
      <w:r w:rsidR="00F4311B" w:rsidRPr="00732307">
        <w:rPr>
          <w:sz w:val="22"/>
          <w:szCs w:val="22"/>
        </w:rPr>
        <w:t xml:space="preserve">. </w:t>
      </w:r>
      <w:proofErr w:type="spellStart"/>
      <w:r w:rsidR="00F4311B" w:rsidRPr="00732307">
        <w:rPr>
          <w:sz w:val="22"/>
          <w:szCs w:val="22"/>
        </w:rPr>
        <w:t>Dokumentasi</w:t>
      </w:r>
      <w:proofErr w:type="spellEnd"/>
      <w:r w:rsidR="00F4311B" w:rsidRPr="00732307">
        <w:rPr>
          <w:sz w:val="22"/>
          <w:szCs w:val="22"/>
        </w:rPr>
        <w:t xml:space="preserve"> </w:t>
      </w:r>
      <w:r>
        <w:rPr>
          <w:sz w:val="22"/>
          <w:szCs w:val="22"/>
          <w:lang w:val="id-ID"/>
        </w:rPr>
        <w:t xml:space="preserve">dapat berupa </w:t>
      </w:r>
      <w:proofErr w:type="spellStart"/>
      <w:r w:rsidR="00F4311B" w:rsidRPr="00732307">
        <w:rPr>
          <w:sz w:val="22"/>
          <w:szCs w:val="22"/>
        </w:rPr>
        <w:t>foto</w:t>
      </w:r>
      <w:proofErr w:type="spellEnd"/>
      <w:r w:rsidR="00F4311B" w:rsidRPr="00732307">
        <w:rPr>
          <w:sz w:val="22"/>
          <w:szCs w:val="22"/>
        </w:rPr>
        <w:t xml:space="preserve"> </w:t>
      </w:r>
      <w:r>
        <w:rPr>
          <w:sz w:val="22"/>
          <w:szCs w:val="22"/>
          <w:lang w:val="id-ID"/>
        </w:rPr>
        <w:t xml:space="preserve">ataupun video </w:t>
      </w:r>
      <w:proofErr w:type="spellStart"/>
      <w:r w:rsidR="00F4311B" w:rsidRPr="00732307">
        <w:rPr>
          <w:sz w:val="22"/>
          <w:szCs w:val="22"/>
        </w:rPr>
        <w:t>kegiatan</w:t>
      </w:r>
      <w:proofErr w:type="spellEnd"/>
      <w:r w:rsidR="00F4311B" w:rsidRPr="00732307">
        <w:rPr>
          <w:sz w:val="22"/>
          <w:szCs w:val="22"/>
        </w:rPr>
        <w:t xml:space="preserve"> </w:t>
      </w:r>
      <w:r w:rsidR="00EF2D74" w:rsidRPr="00732307">
        <w:rPr>
          <w:iCs/>
          <w:sz w:val="22"/>
          <w:szCs w:val="22"/>
          <w:lang w:val="id-ID"/>
        </w:rPr>
        <w:t>tes awal</w:t>
      </w:r>
      <w:r w:rsidR="00F4311B" w:rsidRPr="00732307">
        <w:rPr>
          <w:sz w:val="22"/>
          <w:szCs w:val="22"/>
        </w:rPr>
        <w:t xml:space="preserve">, </w:t>
      </w:r>
      <w:r w:rsidR="00EF2D74" w:rsidRPr="00732307">
        <w:rPr>
          <w:sz w:val="22"/>
          <w:szCs w:val="22"/>
          <w:lang w:val="id-ID"/>
        </w:rPr>
        <w:t>p</w:t>
      </w:r>
      <w:r w:rsidR="00F4311B" w:rsidRPr="00732307">
        <w:rPr>
          <w:sz w:val="22"/>
          <w:szCs w:val="22"/>
        </w:rPr>
        <w:t xml:space="preserve">roses, dan </w:t>
      </w:r>
      <w:r w:rsidR="00EF2D74" w:rsidRPr="00732307">
        <w:rPr>
          <w:iCs/>
          <w:sz w:val="22"/>
          <w:szCs w:val="22"/>
          <w:lang w:val="id-ID"/>
        </w:rPr>
        <w:t>tes akhir</w:t>
      </w:r>
      <w:r w:rsidR="00F4311B" w:rsidRPr="00732307">
        <w:rPr>
          <w:sz w:val="22"/>
          <w:szCs w:val="22"/>
        </w:rPr>
        <w:t xml:space="preserve">.  </w:t>
      </w:r>
    </w:p>
    <w:p w14:paraId="1D2FC5B0" w14:textId="77777777" w:rsidR="00B65502" w:rsidRPr="00732307" w:rsidRDefault="00B65502" w:rsidP="00B65502">
      <w:pPr>
        <w:spacing w:after="0" w:line="240" w:lineRule="auto"/>
        <w:ind w:firstLine="851"/>
        <w:jc w:val="both"/>
        <w:rPr>
          <w:sz w:val="22"/>
          <w:szCs w:val="22"/>
          <w:lang w:val="id-ID"/>
        </w:rPr>
      </w:pPr>
    </w:p>
    <w:p w14:paraId="034C294F" w14:textId="025D3ECD" w:rsidR="0094345B" w:rsidRPr="00732307" w:rsidRDefault="00EF2D74" w:rsidP="00B65502">
      <w:pPr>
        <w:spacing w:after="0" w:line="240" w:lineRule="auto"/>
        <w:ind w:firstLine="851"/>
        <w:jc w:val="both"/>
        <w:rPr>
          <w:sz w:val="22"/>
          <w:szCs w:val="22"/>
        </w:rPr>
      </w:pPr>
      <w:r w:rsidRPr="00732307">
        <w:rPr>
          <w:sz w:val="22"/>
          <w:szCs w:val="22"/>
          <w:lang w:val="id-ID"/>
        </w:rPr>
        <w:t>T</w:t>
      </w:r>
      <w:proofErr w:type="spellStart"/>
      <w:r w:rsidR="00F4311B" w:rsidRPr="00732307">
        <w:rPr>
          <w:sz w:val="22"/>
          <w:szCs w:val="22"/>
        </w:rPr>
        <w:t>eknik</w:t>
      </w:r>
      <w:proofErr w:type="spellEnd"/>
      <w:r w:rsidR="00F4311B" w:rsidRPr="00732307">
        <w:rPr>
          <w:sz w:val="22"/>
          <w:szCs w:val="22"/>
        </w:rPr>
        <w:t xml:space="preserve"> </w:t>
      </w:r>
      <w:proofErr w:type="spellStart"/>
      <w:r w:rsidR="00F4311B" w:rsidRPr="00732307">
        <w:rPr>
          <w:sz w:val="22"/>
          <w:szCs w:val="22"/>
        </w:rPr>
        <w:t>analisis</w:t>
      </w:r>
      <w:proofErr w:type="spellEnd"/>
      <w:r w:rsidR="00F4311B" w:rsidRPr="00732307">
        <w:rPr>
          <w:sz w:val="22"/>
          <w:szCs w:val="22"/>
        </w:rPr>
        <w:t xml:space="preserve"> data </w:t>
      </w:r>
      <w:r w:rsidR="00E52D52">
        <w:rPr>
          <w:sz w:val="22"/>
          <w:szCs w:val="22"/>
          <w:lang w:val="id-ID"/>
        </w:rPr>
        <w:t xml:space="preserve">dalam penelitian ini </w:t>
      </w:r>
      <w:r w:rsidRPr="00732307">
        <w:rPr>
          <w:sz w:val="22"/>
          <w:szCs w:val="22"/>
          <w:lang w:val="id-ID"/>
        </w:rPr>
        <w:t>yaitu</w:t>
      </w:r>
      <w:r w:rsidR="00F4311B" w:rsidRPr="00732307">
        <w:rPr>
          <w:sz w:val="22"/>
          <w:szCs w:val="22"/>
        </w:rPr>
        <w:t xml:space="preserve"> </w:t>
      </w:r>
      <w:proofErr w:type="spellStart"/>
      <w:r w:rsidR="00F4311B" w:rsidRPr="00732307">
        <w:rPr>
          <w:sz w:val="22"/>
          <w:szCs w:val="22"/>
        </w:rPr>
        <w:t>teknik</w:t>
      </w:r>
      <w:proofErr w:type="spellEnd"/>
      <w:r w:rsidR="00F4311B" w:rsidRPr="00732307">
        <w:rPr>
          <w:sz w:val="22"/>
          <w:szCs w:val="22"/>
          <w:lang w:val="id-ID"/>
        </w:rPr>
        <w:t xml:space="preserve"> </w:t>
      </w:r>
      <w:proofErr w:type="spellStart"/>
      <w:r w:rsidR="00F4311B" w:rsidRPr="00732307">
        <w:rPr>
          <w:sz w:val="22"/>
          <w:szCs w:val="22"/>
        </w:rPr>
        <w:t>analisis</w:t>
      </w:r>
      <w:proofErr w:type="spellEnd"/>
      <w:r w:rsidR="00F4311B" w:rsidRPr="00732307">
        <w:rPr>
          <w:sz w:val="22"/>
          <w:szCs w:val="22"/>
        </w:rPr>
        <w:t xml:space="preserve"> data </w:t>
      </w:r>
      <w:proofErr w:type="spellStart"/>
      <w:r w:rsidR="00AC2805" w:rsidRPr="00732307">
        <w:rPr>
          <w:sz w:val="22"/>
          <w:szCs w:val="22"/>
        </w:rPr>
        <w:t>kualitatif</w:t>
      </w:r>
      <w:proofErr w:type="spellEnd"/>
      <w:r w:rsidR="00AC2805" w:rsidRPr="00732307">
        <w:rPr>
          <w:sz w:val="22"/>
          <w:szCs w:val="22"/>
        </w:rPr>
        <w:t xml:space="preserve"> </w:t>
      </w:r>
      <w:r w:rsidR="00F4311B" w:rsidRPr="00732307">
        <w:rPr>
          <w:sz w:val="22"/>
          <w:szCs w:val="22"/>
        </w:rPr>
        <w:t xml:space="preserve">dan </w:t>
      </w:r>
      <w:proofErr w:type="spellStart"/>
      <w:r w:rsidR="00AC2805" w:rsidRPr="00732307">
        <w:rPr>
          <w:sz w:val="22"/>
          <w:szCs w:val="22"/>
        </w:rPr>
        <w:t>kuantitatif</w:t>
      </w:r>
      <w:proofErr w:type="spellEnd"/>
      <w:r w:rsidR="00AC2805" w:rsidRPr="00732307">
        <w:rPr>
          <w:sz w:val="22"/>
          <w:szCs w:val="22"/>
        </w:rPr>
        <w:t xml:space="preserve"> </w:t>
      </w:r>
      <w:r w:rsidRPr="00732307">
        <w:rPr>
          <w:sz w:val="22"/>
          <w:szCs w:val="22"/>
          <w:lang w:val="id-ID"/>
        </w:rPr>
        <w:t xml:space="preserve">dengan </w:t>
      </w:r>
      <w:proofErr w:type="spellStart"/>
      <w:r w:rsidR="00F4311B" w:rsidRPr="00732307">
        <w:rPr>
          <w:sz w:val="22"/>
          <w:szCs w:val="22"/>
        </w:rPr>
        <w:t>tujuan</w:t>
      </w:r>
      <w:proofErr w:type="spellEnd"/>
      <w:r w:rsidR="00F4311B" w:rsidRPr="00732307">
        <w:rPr>
          <w:sz w:val="22"/>
          <w:szCs w:val="22"/>
        </w:rPr>
        <w:t xml:space="preserve"> </w:t>
      </w:r>
      <w:r w:rsidR="00AC2805">
        <w:rPr>
          <w:sz w:val="22"/>
          <w:szCs w:val="22"/>
          <w:lang w:val="id-ID"/>
        </w:rPr>
        <w:t xml:space="preserve">memperhatikan </w:t>
      </w:r>
      <w:r w:rsidRPr="00732307">
        <w:rPr>
          <w:sz w:val="22"/>
          <w:szCs w:val="22"/>
          <w:lang w:val="id-ID"/>
        </w:rPr>
        <w:t xml:space="preserve">peningkatan </w:t>
      </w:r>
      <w:proofErr w:type="spellStart"/>
      <w:r w:rsidR="00F4311B" w:rsidRPr="00732307">
        <w:rPr>
          <w:sz w:val="22"/>
          <w:szCs w:val="22"/>
        </w:rPr>
        <w:t>kecerdasan</w:t>
      </w:r>
      <w:proofErr w:type="spellEnd"/>
      <w:r w:rsidR="00F4311B" w:rsidRPr="00732307">
        <w:rPr>
          <w:sz w:val="22"/>
          <w:szCs w:val="22"/>
        </w:rPr>
        <w:t xml:space="preserve"> </w:t>
      </w:r>
      <w:proofErr w:type="spellStart"/>
      <w:r w:rsidR="00F4311B" w:rsidRPr="00732307">
        <w:rPr>
          <w:sz w:val="22"/>
          <w:szCs w:val="22"/>
        </w:rPr>
        <w:t>sosial</w:t>
      </w:r>
      <w:proofErr w:type="spellEnd"/>
      <w:r w:rsidR="00F4311B" w:rsidRPr="00732307">
        <w:rPr>
          <w:sz w:val="22"/>
          <w:szCs w:val="22"/>
        </w:rPr>
        <w:t xml:space="preserve"> </w:t>
      </w:r>
      <w:r w:rsidR="00AC2805">
        <w:rPr>
          <w:sz w:val="22"/>
          <w:szCs w:val="22"/>
          <w:lang w:val="id-ID"/>
        </w:rPr>
        <w:t xml:space="preserve">serta </w:t>
      </w:r>
      <w:r w:rsidR="00F4311B" w:rsidRPr="00732307">
        <w:rPr>
          <w:sz w:val="22"/>
          <w:szCs w:val="22"/>
          <w:lang w:val="id-ID"/>
        </w:rPr>
        <w:t>implementasi model inkuiri so</w:t>
      </w:r>
      <w:r w:rsidR="00AC2805">
        <w:rPr>
          <w:sz w:val="22"/>
          <w:szCs w:val="22"/>
          <w:lang w:val="id-ID"/>
        </w:rPr>
        <w:t>c</w:t>
      </w:r>
      <w:r w:rsidR="00F4311B" w:rsidRPr="00732307">
        <w:rPr>
          <w:sz w:val="22"/>
          <w:szCs w:val="22"/>
          <w:lang w:val="id-ID"/>
        </w:rPr>
        <w:t xml:space="preserve">ial </w:t>
      </w:r>
      <w:r w:rsidR="00F4311B" w:rsidRPr="00732307">
        <w:rPr>
          <w:sz w:val="22"/>
          <w:szCs w:val="22"/>
        </w:rPr>
        <w:t xml:space="preserve">yang </w:t>
      </w:r>
      <w:r w:rsidR="00AC2805">
        <w:rPr>
          <w:sz w:val="22"/>
          <w:szCs w:val="22"/>
          <w:lang w:val="id-ID"/>
        </w:rPr>
        <w:t xml:space="preserve">berasal </w:t>
      </w:r>
      <w:proofErr w:type="spellStart"/>
      <w:r w:rsidR="00F4311B" w:rsidRPr="00732307">
        <w:rPr>
          <w:sz w:val="22"/>
          <w:szCs w:val="22"/>
        </w:rPr>
        <w:t>dari</w:t>
      </w:r>
      <w:proofErr w:type="spellEnd"/>
      <w:r w:rsidR="00F4311B" w:rsidRPr="00732307">
        <w:rPr>
          <w:sz w:val="22"/>
          <w:szCs w:val="22"/>
        </w:rPr>
        <w:t xml:space="preserve"> data </w:t>
      </w:r>
      <w:proofErr w:type="spellStart"/>
      <w:r w:rsidR="00AC2805" w:rsidRPr="00732307">
        <w:rPr>
          <w:sz w:val="22"/>
          <w:szCs w:val="22"/>
        </w:rPr>
        <w:t>kualitatif</w:t>
      </w:r>
      <w:proofErr w:type="spellEnd"/>
      <w:r w:rsidR="00AC2805" w:rsidRPr="00732307">
        <w:rPr>
          <w:sz w:val="22"/>
          <w:szCs w:val="22"/>
        </w:rPr>
        <w:t xml:space="preserve"> </w:t>
      </w:r>
      <w:r w:rsidR="00AC2805">
        <w:rPr>
          <w:sz w:val="22"/>
          <w:szCs w:val="22"/>
          <w:lang w:val="id-ID"/>
        </w:rPr>
        <w:t>ataupun</w:t>
      </w:r>
      <w:r w:rsidRPr="00732307">
        <w:rPr>
          <w:sz w:val="22"/>
          <w:szCs w:val="22"/>
          <w:lang w:val="id-ID"/>
        </w:rPr>
        <w:t xml:space="preserve"> data</w:t>
      </w:r>
      <w:r w:rsidR="00AC2805" w:rsidRPr="00AC2805">
        <w:rPr>
          <w:sz w:val="22"/>
          <w:szCs w:val="22"/>
        </w:rPr>
        <w:t xml:space="preserve"> </w:t>
      </w:r>
      <w:proofErr w:type="spellStart"/>
      <w:r w:rsidR="00AC2805" w:rsidRPr="00732307">
        <w:rPr>
          <w:sz w:val="22"/>
          <w:szCs w:val="22"/>
        </w:rPr>
        <w:t>kuantitatif</w:t>
      </w:r>
      <w:proofErr w:type="spellEnd"/>
      <w:r w:rsidR="00F4311B" w:rsidRPr="00732307">
        <w:rPr>
          <w:sz w:val="22"/>
          <w:szCs w:val="22"/>
        </w:rPr>
        <w:t xml:space="preserve">. </w:t>
      </w:r>
    </w:p>
    <w:p w14:paraId="7D3ABDA9" w14:textId="64CF537C" w:rsidR="0094345B" w:rsidRPr="00732307" w:rsidRDefault="00F4311B" w:rsidP="00B65502">
      <w:pPr>
        <w:pStyle w:val="ListParagraph"/>
        <w:numPr>
          <w:ilvl w:val="0"/>
          <w:numId w:val="9"/>
        </w:numPr>
        <w:spacing w:after="160" w:line="259" w:lineRule="auto"/>
        <w:rPr>
          <w:rFonts w:ascii="Times New Roman" w:hAnsi="Times New Roman"/>
          <w:b/>
          <w:i/>
          <w:iCs/>
          <w:lang w:val="id-ID"/>
        </w:rPr>
      </w:pPr>
      <w:r w:rsidRPr="00732307">
        <w:rPr>
          <w:rFonts w:ascii="Times New Roman" w:hAnsi="Times New Roman"/>
          <w:b/>
          <w:i/>
          <w:iCs/>
          <w:lang w:val="id-ID"/>
        </w:rPr>
        <w:t>Analisis Data Kuantitatif</w:t>
      </w:r>
    </w:p>
    <w:p w14:paraId="518AF1BB" w14:textId="52A21922" w:rsidR="0094345B" w:rsidRPr="00732307" w:rsidRDefault="00AC2805">
      <w:pPr>
        <w:pStyle w:val="ListParagraph"/>
        <w:spacing w:after="0" w:line="240" w:lineRule="auto"/>
        <w:ind w:left="426" w:firstLineChars="236" w:firstLine="519"/>
        <w:jc w:val="both"/>
        <w:rPr>
          <w:rFonts w:ascii="Times New Roman" w:hAnsi="Times New Roman"/>
          <w:lang w:val="id-ID"/>
        </w:rPr>
      </w:pPr>
      <w:r>
        <w:rPr>
          <w:rFonts w:ascii="Times New Roman" w:hAnsi="Times New Roman"/>
          <w:lang w:val="id-ID"/>
        </w:rPr>
        <w:t>A</w:t>
      </w:r>
      <w:proofErr w:type="spellStart"/>
      <w:r w:rsidR="00F4311B" w:rsidRPr="00732307">
        <w:rPr>
          <w:rFonts w:ascii="Times New Roman" w:hAnsi="Times New Roman"/>
        </w:rPr>
        <w:t>nalisis</w:t>
      </w:r>
      <w:proofErr w:type="spellEnd"/>
      <w:r w:rsidR="00F4311B" w:rsidRPr="00732307">
        <w:rPr>
          <w:rFonts w:ascii="Times New Roman" w:hAnsi="Times New Roman"/>
        </w:rPr>
        <w:t xml:space="preserve"> data </w:t>
      </w:r>
      <w:r>
        <w:rPr>
          <w:rFonts w:ascii="Times New Roman" w:hAnsi="Times New Roman"/>
          <w:lang w:val="id-ID"/>
        </w:rPr>
        <w:t xml:space="preserve">Kuantitatif yaitu dengan </w:t>
      </w:r>
      <w:r w:rsidR="00F4311B" w:rsidRPr="00732307">
        <w:rPr>
          <w:rFonts w:ascii="Times New Roman" w:hAnsi="Times New Roman"/>
        </w:rPr>
        <w:t>me</w:t>
      </w:r>
      <w:r>
        <w:rPr>
          <w:rFonts w:ascii="Times New Roman" w:hAnsi="Times New Roman"/>
          <w:lang w:val="id-ID"/>
        </w:rPr>
        <w:t>mperg</w:t>
      </w:r>
      <w:proofErr w:type="spellStart"/>
      <w:r w:rsidR="00F4311B" w:rsidRPr="00732307">
        <w:rPr>
          <w:rFonts w:ascii="Times New Roman" w:hAnsi="Times New Roman"/>
        </w:rPr>
        <w:t>unakan</w:t>
      </w:r>
      <w:proofErr w:type="spellEnd"/>
      <w:r w:rsidR="00F4311B" w:rsidRPr="00732307">
        <w:rPr>
          <w:rFonts w:ascii="Times New Roman" w:hAnsi="Times New Roman"/>
        </w:rPr>
        <w:t xml:space="preserve"> </w:t>
      </w:r>
      <w:r>
        <w:rPr>
          <w:rFonts w:ascii="Times New Roman" w:hAnsi="Times New Roman"/>
          <w:lang w:val="id-ID"/>
        </w:rPr>
        <w:t>2</w:t>
      </w:r>
      <w:r w:rsidR="00F4311B" w:rsidRPr="00732307">
        <w:rPr>
          <w:rFonts w:ascii="Times New Roman" w:hAnsi="Times New Roman"/>
        </w:rPr>
        <w:t xml:space="preserve"> </w:t>
      </w:r>
      <w:proofErr w:type="spellStart"/>
      <w:r w:rsidR="00F4311B" w:rsidRPr="00732307">
        <w:rPr>
          <w:rFonts w:ascii="Times New Roman" w:hAnsi="Times New Roman"/>
        </w:rPr>
        <w:t>analisis</w:t>
      </w:r>
      <w:proofErr w:type="spellEnd"/>
      <w:r w:rsidR="00F4311B" w:rsidRPr="00732307">
        <w:rPr>
          <w:rFonts w:ascii="Times New Roman" w:hAnsi="Times New Roman"/>
        </w:rPr>
        <w:t xml:space="preserve"> data </w:t>
      </w:r>
      <w:proofErr w:type="spellStart"/>
      <w:r w:rsidR="00F4311B" w:rsidRPr="00732307">
        <w:rPr>
          <w:rFonts w:ascii="Times New Roman" w:hAnsi="Times New Roman"/>
        </w:rPr>
        <w:t>ya</w:t>
      </w:r>
      <w:proofErr w:type="spellEnd"/>
      <w:r>
        <w:rPr>
          <w:rFonts w:ascii="Times New Roman" w:hAnsi="Times New Roman"/>
          <w:lang w:val="id-ID"/>
        </w:rPr>
        <w:t>kni</w:t>
      </w:r>
      <w:r w:rsidR="00F4311B" w:rsidRPr="00732307">
        <w:rPr>
          <w:rFonts w:ascii="Times New Roman" w:hAnsi="Times New Roman"/>
        </w:rPr>
        <w:t xml:space="preserve"> </w:t>
      </w:r>
      <w:r>
        <w:rPr>
          <w:rFonts w:ascii="Times New Roman" w:hAnsi="Times New Roman"/>
          <w:lang w:val="id-ID"/>
        </w:rPr>
        <w:t>(1</w:t>
      </w:r>
      <w:r w:rsidR="00F4311B" w:rsidRPr="00732307">
        <w:rPr>
          <w:rFonts w:ascii="Times New Roman" w:hAnsi="Times New Roman"/>
          <w:lang w:val="id-ID"/>
        </w:rPr>
        <w:t xml:space="preserve">) </w:t>
      </w:r>
      <w:r w:rsidR="00EF2D74" w:rsidRPr="00732307">
        <w:rPr>
          <w:rFonts w:ascii="Times New Roman" w:hAnsi="Times New Roman"/>
          <w:lang w:val="id-ID"/>
        </w:rPr>
        <w:t xml:space="preserve">dengan </w:t>
      </w:r>
      <w:proofErr w:type="spellStart"/>
      <w:r w:rsidR="00F4311B" w:rsidRPr="00732307">
        <w:rPr>
          <w:rFonts w:ascii="Times New Roman" w:hAnsi="Times New Roman"/>
        </w:rPr>
        <w:t>rumus</w:t>
      </w:r>
      <w:proofErr w:type="spellEnd"/>
      <w:r w:rsidR="00F4311B" w:rsidRPr="00732307">
        <w:rPr>
          <w:rFonts w:ascii="Times New Roman" w:hAnsi="Times New Roman"/>
        </w:rPr>
        <w:t xml:space="preserve"> N-Gain </w:t>
      </w:r>
      <w:r>
        <w:rPr>
          <w:rFonts w:ascii="Times New Roman" w:hAnsi="Times New Roman"/>
          <w:lang w:val="id-ID"/>
        </w:rPr>
        <w:t xml:space="preserve">yang berfungsi untuk </w:t>
      </w:r>
      <w:proofErr w:type="spellStart"/>
      <w:r w:rsidR="00F4311B" w:rsidRPr="00732307">
        <w:rPr>
          <w:rFonts w:ascii="Times New Roman" w:hAnsi="Times New Roman"/>
        </w:rPr>
        <w:t>mengukur</w:t>
      </w:r>
      <w:proofErr w:type="spellEnd"/>
      <w:r w:rsidR="00F4311B" w:rsidRPr="00732307">
        <w:rPr>
          <w:rFonts w:ascii="Times New Roman" w:hAnsi="Times New Roman"/>
        </w:rPr>
        <w:t xml:space="preserve"> </w:t>
      </w:r>
      <w:proofErr w:type="spellStart"/>
      <w:r w:rsidR="00F4311B" w:rsidRPr="00732307">
        <w:rPr>
          <w:rFonts w:ascii="Times New Roman" w:hAnsi="Times New Roman"/>
        </w:rPr>
        <w:t>peningkatan</w:t>
      </w:r>
      <w:proofErr w:type="spellEnd"/>
      <w:r w:rsidR="00F4311B" w:rsidRPr="00732307">
        <w:rPr>
          <w:rFonts w:ascii="Times New Roman" w:hAnsi="Times New Roman"/>
        </w:rPr>
        <w:t xml:space="preserve"> </w:t>
      </w:r>
      <w:proofErr w:type="spellStart"/>
      <w:r w:rsidR="00F4311B" w:rsidRPr="00732307">
        <w:rPr>
          <w:rFonts w:ascii="Times New Roman" w:hAnsi="Times New Roman"/>
        </w:rPr>
        <w:t>kecerdasan</w:t>
      </w:r>
      <w:proofErr w:type="spellEnd"/>
      <w:r w:rsidR="00F4311B" w:rsidRPr="00732307">
        <w:rPr>
          <w:rFonts w:ascii="Times New Roman" w:hAnsi="Times New Roman"/>
        </w:rPr>
        <w:t xml:space="preserve"> </w:t>
      </w:r>
      <w:proofErr w:type="spellStart"/>
      <w:r w:rsidR="00F4311B" w:rsidRPr="00732307">
        <w:rPr>
          <w:rFonts w:ascii="Times New Roman" w:hAnsi="Times New Roman"/>
        </w:rPr>
        <w:t>sosial</w:t>
      </w:r>
      <w:proofErr w:type="spellEnd"/>
      <w:r w:rsidR="00F4311B" w:rsidRPr="00732307">
        <w:rPr>
          <w:rFonts w:ascii="Times New Roman" w:hAnsi="Times New Roman"/>
        </w:rPr>
        <w:t>. (</w:t>
      </w:r>
      <w:r>
        <w:rPr>
          <w:rFonts w:ascii="Times New Roman" w:hAnsi="Times New Roman"/>
          <w:lang w:val="id-ID"/>
        </w:rPr>
        <w:t>2</w:t>
      </w:r>
      <w:r w:rsidR="00F4311B" w:rsidRPr="00732307">
        <w:rPr>
          <w:rFonts w:ascii="Times New Roman" w:hAnsi="Times New Roman"/>
        </w:rPr>
        <w:t xml:space="preserve">) </w:t>
      </w:r>
      <w:r>
        <w:rPr>
          <w:rFonts w:ascii="Times New Roman" w:hAnsi="Times New Roman"/>
          <w:lang w:val="id-ID"/>
        </w:rPr>
        <w:t xml:space="preserve">dengan </w:t>
      </w:r>
      <w:proofErr w:type="spellStart"/>
      <w:r w:rsidR="00F4311B" w:rsidRPr="00732307">
        <w:rPr>
          <w:rFonts w:ascii="Times New Roman" w:hAnsi="Times New Roman"/>
        </w:rPr>
        <w:t>analisis</w:t>
      </w:r>
      <w:proofErr w:type="spellEnd"/>
      <w:r w:rsidR="00F4311B" w:rsidRPr="00732307">
        <w:rPr>
          <w:rFonts w:ascii="Times New Roman" w:hAnsi="Times New Roman"/>
        </w:rPr>
        <w:t xml:space="preserve"> </w:t>
      </w:r>
      <w:proofErr w:type="spellStart"/>
      <w:r w:rsidR="00F4311B" w:rsidRPr="00732307">
        <w:rPr>
          <w:rFonts w:ascii="Times New Roman" w:hAnsi="Times New Roman"/>
        </w:rPr>
        <w:t>statistik</w:t>
      </w:r>
      <w:proofErr w:type="spellEnd"/>
      <w:r w:rsidR="00F4311B" w:rsidRPr="00732307">
        <w:rPr>
          <w:rFonts w:ascii="Times New Roman" w:hAnsi="Times New Roman"/>
        </w:rPr>
        <w:t xml:space="preserve"> </w:t>
      </w:r>
      <w:proofErr w:type="spellStart"/>
      <w:r w:rsidR="00F4311B" w:rsidRPr="00732307">
        <w:rPr>
          <w:rFonts w:ascii="Times New Roman" w:hAnsi="Times New Roman"/>
        </w:rPr>
        <w:t>deskripstif</w:t>
      </w:r>
      <w:proofErr w:type="spellEnd"/>
      <w:r w:rsidR="00F4311B" w:rsidRPr="00732307">
        <w:rPr>
          <w:rFonts w:ascii="Times New Roman" w:hAnsi="Times New Roman"/>
        </w:rPr>
        <w:t xml:space="preserve"> yang </w:t>
      </w:r>
      <w:proofErr w:type="spellStart"/>
      <w:r w:rsidR="00F4311B" w:rsidRPr="00732307">
        <w:rPr>
          <w:rFonts w:ascii="Times New Roman" w:hAnsi="Times New Roman"/>
        </w:rPr>
        <w:t>ditampilkan</w:t>
      </w:r>
      <w:proofErr w:type="spellEnd"/>
      <w:r w:rsidR="00F4311B" w:rsidRPr="00732307">
        <w:rPr>
          <w:rFonts w:ascii="Times New Roman" w:hAnsi="Times New Roman"/>
        </w:rPr>
        <w:t xml:space="preserve"> </w:t>
      </w:r>
      <w:proofErr w:type="spellStart"/>
      <w:r w:rsidR="00F4311B" w:rsidRPr="00732307">
        <w:rPr>
          <w:rFonts w:ascii="Times New Roman" w:hAnsi="Times New Roman"/>
        </w:rPr>
        <w:t>dalam</w:t>
      </w:r>
      <w:proofErr w:type="spellEnd"/>
      <w:r w:rsidR="00F4311B" w:rsidRPr="00732307">
        <w:rPr>
          <w:rFonts w:ascii="Times New Roman" w:hAnsi="Times New Roman"/>
        </w:rPr>
        <w:t xml:space="preserve"> </w:t>
      </w:r>
      <w:proofErr w:type="spellStart"/>
      <w:r w:rsidR="00F4311B" w:rsidRPr="00732307">
        <w:rPr>
          <w:rFonts w:ascii="Times New Roman" w:hAnsi="Times New Roman"/>
        </w:rPr>
        <w:t>bentuk</w:t>
      </w:r>
      <w:proofErr w:type="spellEnd"/>
      <w:r w:rsidR="00F4311B" w:rsidRPr="00732307">
        <w:rPr>
          <w:rFonts w:ascii="Times New Roman" w:hAnsi="Times New Roman"/>
        </w:rPr>
        <w:t xml:space="preserve"> </w:t>
      </w:r>
      <w:proofErr w:type="spellStart"/>
      <w:r w:rsidR="00F4311B" w:rsidRPr="00732307">
        <w:rPr>
          <w:rFonts w:ascii="Times New Roman" w:hAnsi="Times New Roman"/>
        </w:rPr>
        <w:t>presentase</w:t>
      </w:r>
      <w:proofErr w:type="spellEnd"/>
      <w:r w:rsidR="00F4311B" w:rsidRPr="00732307">
        <w:rPr>
          <w:rFonts w:ascii="Times New Roman" w:hAnsi="Times New Roman"/>
        </w:rPr>
        <w:t xml:space="preserve">. </w:t>
      </w:r>
    </w:p>
    <w:p w14:paraId="75BC9B98" w14:textId="77777777" w:rsidR="0094345B" w:rsidRPr="00732307" w:rsidRDefault="00F4311B" w:rsidP="0043689B">
      <w:pPr>
        <w:pStyle w:val="ListParagraph"/>
        <w:numPr>
          <w:ilvl w:val="0"/>
          <w:numId w:val="11"/>
        </w:numPr>
        <w:spacing w:after="0" w:line="240" w:lineRule="auto"/>
        <w:ind w:left="993"/>
        <w:jc w:val="both"/>
        <w:rPr>
          <w:rFonts w:ascii="Times New Roman" w:hAnsi="Times New Roman"/>
          <w:lang w:val="id-ID"/>
        </w:rPr>
      </w:pPr>
      <w:proofErr w:type="spellStart"/>
      <w:r w:rsidRPr="00732307">
        <w:rPr>
          <w:rFonts w:ascii="Times New Roman" w:hAnsi="Times New Roman"/>
        </w:rPr>
        <w:t>Analisis</w:t>
      </w:r>
      <w:proofErr w:type="spellEnd"/>
      <w:r w:rsidRPr="00732307">
        <w:rPr>
          <w:rFonts w:ascii="Times New Roman" w:hAnsi="Times New Roman"/>
        </w:rPr>
        <w:t xml:space="preserve"> </w:t>
      </w:r>
      <w:proofErr w:type="spellStart"/>
      <w:r w:rsidRPr="00732307">
        <w:rPr>
          <w:rFonts w:ascii="Times New Roman" w:hAnsi="Times New Roman"/>
        </w:rPr>
        <w:t>Rumus</w:t>
      </w:r>
      <w:proofErr w:type="spellEnd"/>
      <w:r w:rsidRPr="00732307">
        <w:rPr>
          <w:rFonts w:ascii="Times New Roman" w:hAnsi="Times New Roman"/>
        </w:rPr>
        <w:t xml:space="preserve"> N-Gain </w:t>
      </w:r>
      <w:proofErr w:type="spellStart"/>
      <w:r w:rsidRPr="00732307">
        <w:rPr>
          <w:rFonts w:ascii="Times New Roman" w:hAnsi="Times New Roman"/>
        </w:rPr>
        <w:t>Ternormalisasi</w:t>
      </w:r>
      <w:proofErr w:type="spellEnd"/>
    </w:p>
    <w:p w14:paraId="5FAA18F8" w14:textId="3F251DAD" w:rsidR="0094345B" w:rsidRPr="00732307" w:rsidRDefault="00F4311B">
      <w:pPr>
        <w:pStyle w:val="ListParagraph"/>
        <w:spacing w:after="0" w:line="240" w:lineRule="auto"/>
        <w:ind w:left="426" w:firstLineChars="236" w:firstLine="519"/>
        <w:jc w:val="both"/>
        <w:rPr>
          <w:rFonts w:ascii="Times New Roman" w:hAnsi="Times New Roman"/>
          <w:lang w:val="en-US"/>
        </w:rPr>
      </w:pPr>
      <w:proofErr w:type="spellStart"/>
      <w:r w:rsidRPr="00732307">
        <w:rPr>
          <w:rFonts w:ascii="Times New Roman" w:hAnsi="Times New Roman"/>
          <w:lang w:val="en-US"/>
        </w:rPr>
        <w:t>Menurut</w:t>
      </w:r>
      <w:proofErr w:type="spellEnd"/>
      <w:r w:rsidRPr="00732307">
        <w:rPr>
          <w:rFonts w:ascii="Times New Roman" w:hAnsi="Times New Roman"/>
          <w:lang w:val="en-US"/>
        </w:rPr>
        <w:t xml:space="preserve"> Hake, 2000 (</w:t>
      </w:r>
      <w:proofErr w:type="spellStart"/>
      <w:r w:rsidRPr="00732307">
        <w:rPr>
          <w:rFonts w:ascii="Times New Roman" w:hAnsi="Times New Roman"/>
          <w:lang w:val="en-US"/>
        </w:rPr>
        <w:t>dalam</w:t>
      </w:r>
      <w:proofErr w:type="spellEnd"/>
      <w:r w:rsidRPr="00732307">
        <w:rPr>
          <w:rFonts w:ascii="Times New Roman" w:hAnsi="Times New Roman"/>
          <w:lang w:val="en-US"/>
        </w:rPr>
        <w:t xml:space="preserve"> </w:t>
      </w:r>
      <w:proofErr w:type="spellStart"/>
      <w:r w:rsidRPr="00732307">
        <w:rPr>
          <w:rFonts w:ascii="Times New Roman" w:hAnsi="Times New Roman"/>
          <w:lang w:val="en-US"/>
        </w:rPr>
        <w:t>Amiluddin</w:t>
      </w:r>
      <w:proofErr w:type="spellEnd"/>
      <w:r w:rsidRPr="00732307">
        <w:rPr>
          <w:rFonts w:ascii="Times New Roman" w:hAnsi="Times New Roman"/>
          <w:lang w:val="en-US"/>
        </w:rPr>
        <w:t xml:space="preserve"> &amp; </w:t>
      </w:r>
      <w:proofErr w:type="spellStart"/>
      <w:r w:rsidRPr="00732307">
        <w:rPr>
          <w:rFonts w:ascii="Times New Roman" w:hAnsi="Times New Roman"/>
          <w:lang w:val="en-US"/>
        </w:rPr>
        <w:t>Sugiman</w:t>
      </w:r>
      <w:proofErr w:type="spellEnd"/>
      <w:r w:rsidRPr="00732307">
        <w:rPr>
          <w:rFonts w:ascii="Times New Roman" w:hAnsi="Times New Roman"/>
          <w:lang w:val="en-US"/>
        </w:rPr>
        <w:t xml:space="preserve">, 2016:105) </w:t>
      </w:r>
      <w:proofErr w:type="spellStart"/>
      <w:r w:rsidRPr="00732307">
        <w:rPr>
          <w:rFonts w:ascii="Times New Roman" w:hAnsi="Times New Roman"/>
          <w:lang w:val="en-US"/>
        </w:rPr>
        <w:t>skor</w:t>
      </w:r>
      <w:proofErr w:type="spellEnd"/>
      <w:r w:rsidRPr="00732307">
        <w:rPr>
          <w:rFonts w:ascii="Times New Roman" w:hAnsi="Times New Roman"/>
          <w:lang w:val="en-US"/>
        </w:rPr>
        <w:t xml:space="preserve"> </w:t>
      </w:r>
      <w:r w:rsidR="009D4BDA">
        <w:rPr>
          <w:rFonts w:ascii="Times New Roman" w:hAnsi="Times New Roman"/>
          <w:lang w:val="id-ID"/>
        </w:rPr>
        <w:t>N-</w:t>
      </w:r>
      <w:r w:rsidRPr="00732307">
        <w:rPr>
          <w:rFonts w:ascii="Times New Roman" w:hAnsi="Times New Roman"/>
          <w:lang w:val="en-US"/>
        </w:rPr>
        <w:t xml:space="preserve">gain &lt;g&gt; </w:t>
      </w:r>
      <w:r w:rsidR="009D4BDA">
        <w:rPr>
          <w:rFonts w:ascii="Times New Roman" w:hAnsi="Times New Roman"/>
          <w:lang w:val="id-ID"/>
        </w:rPr>
        <w:t xml:space="preserve">yang dapat di artikan </w:t>
      </w:r>
      <w:proofErr w:type="spellStart"/>
      <w:r w:rsidRPr="00732307">
        <w:rPr>
          <w:rFonts w:ascii="Times New Roman" w:hAnsi="Times New Roman"/>
          <w:lang w:val="en-US"/>
        </w:rPr>
        <w:t>sebagai</w:t>
      </w:r>
      <w:proofErr w:type="spellEnd"/>
      <w:r w:rsidRPr="00732307">
        <w:rPr>
          <w:rFonts w:ascii="Times New Roman" w:hAnsi="Times New Roman"/>
          <w:lang w:val="en-US"/>
        </w:rPr>
        <w:t xml:space="preserve"> </w:t>
      </w:r>
      <w:r w:rsidR="009D4BDA">
        <w:rPr>
          <w:rFonts w:ascii="Times New Roman" w:hAnsi="Times New Roman"/>
          <w:lang w:val="id-ID"/>
        </w:rPr>
        <w:t xml:space="preserve">pembanding </w:t>
      </w:r>
      <w:proofErr w:type="spellStart"/>
      <w:r w:rsidRPr="00732307">
        <w:rPr>
          <w:rFonts w:ascii="Times New Roman" w:hAnsi="Times New Roman"/>
          <w:lang w:val="en-US"/>
        </w:rPr>
        <w:t>skor</w:t>
      </w:r>
      <w:proofErr w:type="spellEnd"/>
      <w:r w:rsidRPr="00732307">
        <w:rPr>
          <w:rFonts w:ascii="Times New Roman" w:hAnsi="Times New Roman"/>
          <w:lang w:val="en-US"/>
        </w:rPr>
        <w:t xml:space="preserve"> </w:t>
      </w:r>
      <w:r w:rsidR="009D4BDA">
        <w:rPr>
          <w:rFonts w:ascii="Times New Roman" w:hAnsi="Times New Roman"/>
          <w:lang w:val="id-ID"/>
        </w:rPr>
        <w:t>N-</w:t>
      </w:r>
      <w:r w:rsidRPr="00732307">
        <w:rPr>
          <w:rFonts w:ascii="Times New Roman" w:hAnsi="Times New Roman"/>
          <w:lang w:val="en-US"/>
        </w:rPr>
        <w:t xml:space="preserve">gain </w:t>
      </w:r>
      <w:proofErr w:type="spellStart"/>
      <w:r w:rsidRPr="00732307">
        <w:rPr>
          <w:rFonts w:ascii="Times New Roman" w:hAnsi="Times New Roman"/>
          <w:lang w:val="en-US"/>
        </w:rPr>
        <w:t>aktual</w:t>
      </w:r>
      <w:proofErr w:type="spellEnd"/>
      <w:r w:rsidRPr="00732307">
        <w:rPr>
          <w:rFonts w:ascii="Times New Roman" w:hAnsi="Times New Roman"/>
          <w:lang w:val="en-US"/>
        </w:rPr>
        <w:t xml:space="preserve"> </w:t>
      </w:r>
      <w:proofErr w:type="spellStart"/>
      <w:r w:rsidRPr="00732307">
        <w:rPr>
          <w:rFonts w:ascii="Times New Roman" w:hAnsi="Times New Roman"/>
          <w:lang w:val="en-US"/>
        </w:rPr>
        <w:t>dengan</w:t>
      </w:r>
      <w:proofErr w:type="spellEnd"/>
      <w:r w:rsidRPr="00732307">
        <w:rPr>
          <w:rFonts w:ascii="Times New Roman" w:hAnsi="Times New Roman"/>
          <w:lang w:val="en-US"/>
        </w:rPr>
        <w:t xml:space="preserve"> </w:t>
      </w:r>
      <w:proofErr w:type="spellStart"/>
      <w:r w:rsidRPr="00732307">
        <w:rPr>
          <w:rFonts w:ascii="Times New Roman" w:hAnsi="Times New Roman"/>
          <w:lang w:val="en-US"/>
        </w:rPr>
        <w:t>skor</w:t>
      </w:r>
      <w:proofErr w:type="spellEnd"/>
      <w:r w:rsidRPr="00732307">
        <w:rPr>
          <w:rFonts w:ascii="Times New Roman" w:hAnsi="Times New Roman"/>
          <w:lang w:val="en-US"/>
        </w:rPr>
        <w:t xml:space="preserve"> </w:t>
      </w:r>
      <w:r w:rsidR="009D4BDA">
        <w:rPr>
          <w:rFonts w:ascii="Times New Roman" w:hAnsi="Times New Roman"/>
          <w:lang w:val="id-ID"/>
        </w:rPr>
        <w:t>N-</w:t>
      </w:r>
      <w:r w:rsidRPr="00732307">
        <w:rPr>
          <w:rFonts w:ascii="Times New Roman" w:hAnsi="Times New Roman"/>
          <w:lang w:val="en-US"/>
        </w:rPr>
        <w:t xml:space="preserve">gain </w:t>
      </w:r>
      <w:r w:rsidR="009D4BDA">
        <w:rPr>
          <w:rFonts w:ascii="Times New Roman" w:hAnsi="Times New Roman"/>
          <w:lang w:val="id-ID"/>
        </w:rPr>
        <w:t xml:space="preserve">yang paling </w:t>
      </w:r>
      <w:proofErr w:type="spellStart"/>
      <w:r w:rsidRPr="00732307">
        <w:rPr>
          <w:rFonts w:ascii="Times New Roman" w:hAnsi="Times New Roman"/>
          <w:lang w:val="en-US"/>
        </w:rPr>
        <w:t>maksimal</w:t>
      </w:r>
      <w:proofErr w:type="spellEnd"/>
      <w:r w:rsidRPr="00732307">
        <w:rPr>
          <w:rFonts w:ascii="Times New Roman" w:hAnsi="Times New Roman"/>
          <w:lang w:val="en-US"/>
        </w:rPr>
        <w:t xml:space="preserve">. </w:t>
      </w:r>
      <w:r w:rsidR="009D4BDA">
        <w:rPr>
          <w:rFonts w:ascii="Times New Roman" w:hAnsi="Times New Roman"/>
          <w:lang w:val="id-ID"/>
        </w:rPr>
        <w:t>R</w:t>
      </w:r>
      <w:proofErr w:type="spellStart"/>
      <w:r w:rsidRPr="00732307">
        <w:rPr>
          <w:rFonts w:ascii="Times New Roman" w:hAnsi="Times New Roman"/>
          <w:lang w:val="en-US"/>
        </w:rPr>
        <w:t>umus</w:t>
      </w:r>
      <w:proofErr w:type="spellEnd"/>
      <w:r w:rsidRPr="00732307">
        <w:rPr>
          <w:rFonts w:ascii="Times New Roman" w:hAnsi="Times New Roman"/>
          <w:lang w:val="en-US"/>
        </w:rPr>
        <w:t xml:space="preserve"> </w:t>
      </w:r>
      <w:r w:rsidR="009D4BDA">
        <w:rPr>
          <w:rFonts w:ascii="Times New Roman" w:hAnsi="Times New Roman"/>
          <w:lang w:val="id-ID"/>
        </w:rPr>
        <w:t>N-</w:t>
      </w:r>
      <w:r w:rsidRPr="00732307">
        <w:rPr>
          <w:rFonts w:ascii="Times New Roman" w:hAnsi="Times New Roman"/>
          <w:lang w:val="en-US"/>
        </w:rPr>
        <w:t xml:space="preserve">gain yang </w:t>
      </w:r>
      <w:proofErr w:type="spellStart"/>
      <w:r w:rsidRPr="00732307">
        <w:rPr>
          <w:rFonts w:ascii="Times New Roman" w:hAnsi="Times New Roman"/>
          <w:lang w:val="en-US"/>
        </w:rPr>
        <w:t>digunakan</w:t>
      </w:r>
      <w:proofErr w:type="spellEnd"/>
      <w:r w:rsidRPr="00732307">
        <w:rPr>
          <w:rFonts w:ascii="Times New Roman" w:hAnsi="Times New Roman"/>
          <w:lang w:val="en-US"/>
        </w:rPr>
        <w:t xml:space="preserve"> </w:t>
      </w:r>
      <w:r w:rsidR="009D4BDA">
        <w:rPr>
          <w:rFonts w:ascii="Times New Roman" w:hAnsi="Times New Roman"/>
          <w:lang w:val="id-ID"/>
        </w:rPr>
        <w:t>yaitu</w:t>
      </w:r>
      <w:r w:rsidRPr="00732307">
        <w:rPr>
          <w:rFonts w:ascii="Times New Roman" w:hAnsi="Times New Roman"/>
          <w:lang w:val="en-US"/>
        </w:rPr>
        <w:t>:</w:t>
      </w:r>
    </w:p>
    <w:p w14:paraId="1B8CBA96" w14:textId="77777777" w:rsidR="0094345B" w:rsidRPr="00732307" w:rsidRDefault="00F4311B">
      <w:pPr>
        <w:pStyle w:val="ListParagraph"/>
        <w:spacing w:after="0" w:line="240" w:lineRule="auto"/>
        <w:ind w:left="1266" w:firstLineChars="240" w:firstLine="528"/>
        <w:jc w:val="both"/>
        <w:rPr>
          <w:rFonts w:ascii="Times New Roman" w:hAnsi="Times New Roman"/>
        </w:rPr>
      </w:pPr>
      <w:proofErr w:type="spellStart"/>
      <w:r w:rsidRPr="00732307">
        <w:rPr>
          <w:rFonts w:ascii="Times New Roman" w:hAnsi="Times New Roman"/>
        </w:rPr>
        <w:t>Skor</w:t>
      </w:r>
      <w:proofErr w:type="spellEnd"/>
      <w:r w:rsidRPr="00732307">
        <w:rPr>
          <w:rFonts w:ascii="Times New Roman" w:hAnsi="Times New Roman"/>
        </w:rPr>
        <w:t xml:space="preserve"> </w:t>
      </w:r>
      <w:proofErr w:type="spellStart"/>
      <w:r w:rsidRPr="00732307">
        <w:rPr>
          <w:rFonts w:ascii="Times New Roman" w:hAnsi="Times New Roman"/>
        </w:rPr>
        <w:t>Postest</w:t>
      </w:r>
      <w:r w:rsidRPr="00732307">
        <w:rPr>
          <w:rFonts w:ascii="Times New Roman" w:eastAsia="SimSun" w:hAnsi="Times New Roman"/>
        </w:rPr>
        <w:t>－</w:t>
      </w:r>
      <w:r w:rsidRPr="00732307">
        <w:rPr>
          <w:rFonts w:ascii="Times New Roman" w:eastAsia="SimSun" w:hAnsi="Times New Roman"/>
        </w:rPr>
        <w:t>Skor</w:t>
      </w:r>
      <w:proofErr w:type="spellEnd"/>
      <w:r w:rsidRPr="00732307">
        <w:rPr>
          <w:rFonts w:ascii="Times New Roman" w:eastAsia="SimSun" w:hAnsi="Times New Roman"/>
        </w:rPr>
        <w:t xml:space="preserve"> </w:t>
      </w:r>
      <w:proofErr w:type="spellStart"/>
      <w:r w:rsidRPr="00732307">
        <w:rPr>
          <w:rFonts w:ascii="Times New Roman" w:eastAsia="SimSun" w:hAnsi="Times New Roman"/>
        </w:rPr>
        <w:t>Pretest</w:t>
      </w:r>
      <w:proofErr w:type="spellEnd"/>
    </w:p>
    <w:p w14:paraId="00DED3D4" w14:textId="77777777" w:rsidR="0094345B" w:rsidRPr="00732307" w:rsidRDefault="00F4311B">
      <w:pPr>
        <w:spacing w:after="0" w:line="240" w:lineRule="auto"/>
        <w:jc w:val="both"/>
        <w:rPr>
          <w:sz w:val="22"/>
          <w:szCs w:val="22"/>
          <w:lang w:val="id-ID"/>
        </w:rPr>
      </w:pPr>
      <w:r w:rsidRPr="00732307">
        <w:rPr>
          <w:noProof/>
          <w:sz w:val="22"/>
          <w:szCs w:val="22"/>
        </w:rPr>
        <mc:AlternateContent>
          <mc:Choice Requires="wps">
            <w:drawing>
              <wp:anchor distT="0" distB="0" distL="114300" distR="114300" simplePos="0" relativeHeight="251659264" behindDoc="0" locked="0" layoutInCell="1" allowOverlap="1" wp14:anchorId="64FC3E85" wp14:editId="3BF773B2">
                <wp:simplePos x="0" y="0"/>
                <wp:positionH relativeFrom="column">
                  <wp:posOffset>1103630</wp:posOffset>
                </wp:positionH>
                <wp:positionV relativeFrom="paragraph">
                  <wp:posOffset>81280</wp:posOffset>
                </wp:positionV>
                <wp:extent cx="1904365" cy="8890"/>
                <wp:effectExtent l="19050" t="19050" r="635" b="29210"/>
                <wp:wrapNone/>
                <wp:docPr id="7"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04365" cy="8890"/>
                        </a:xfrm>
                        <a:prstGeom prst="line">
                          <a:avLst/>
                        </a:prstGeom>
                        <a:noFill/>
                        <a:ln w="38100" cmpd="sng">
                          <a:solidFill>
                            <a:srgbClr val="000000"/>
                          </a:solidFill>
                          <a:round/>
                        </a:ln>
                      </wps:spPr>
                      <wps:bodyPr/>
                    </wps:wsp>
                  </a:graphicData>
                </a:graphic>
              </wp:anchor>
            </w:drawing>
          </mc:Choice>
          <mc:Fallback xmlns="">
            <w:pict>
              <v:line w14:anchorId="2E2A3371" id="Straight Connector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86.9pt,6.4pt" to="236.8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" strokeweight="3pt"/>
            </w:pict>
          </mc:Fallback>
        </mc:AlternateContent>
      </w:r>
      <w:r w:rsidRPr="00732307">
        <w:rPr>
          <w:sz w:val="22"/>
          <w:szCs w:val="22"/>
        </w:rPr>
        <w:tab/>
        <w:t xml:space="preserve"> N-Gain =  </w:t>
      </w:r>
      <w:r w:rsidRPr="00732307">
        <w:rPr>
          <w:sz w:val="22"/>
          <w:szCs w:val="22"/>
        </w:rPr>
        <w:tab/>
      </w:r>
      <w:r w:rsidRPr="00732307">
        <w:rPr>
          <w:sz w:val="22"/>
          <w:szCs w:val="22"/>
        </w:rPr>
        <w:tab/>
      </w:r>
      <w:r w:rsidRPr="00732307">
        <w:rPr>
          <w:sz w:val="22"/>
          <w:szCs w:val="22"/>
        </w:rPr>
        <w:tab/>
        <w:t xml:space="preserve">         </w:t>
      </w:r>
      <w:r w:rsidRPr="00732307">
        <w:rPr>
          <w:sz w:val="22"/>
          <w:szCs w:val="22"/>
        </w:rPr>
        <w:tab/>
      </w:r>
      <w:r w:rsidRPr="00732307">
        <w:rPr>
          <w:sz w:val="22"/>
          <w:szCs w:val="22"/>
        </w:rPr>
        <w:tab/>
      </w:r>
      <w:r w:rsidRPr="00732307">
        <w:rPr>
          <w:sz w:val="22"/>
          <w:szCs w:val="22"/>
        </w:rPr>
        <w:tab/>
      </w:r>
      <w:r w:rsidRPr="00732307">
        <w:rPr>
          <w:sz w:val="22"/>
          <w:szCs w:val="22"/>
        </w:rPr>
        <w:tab/>
      </w:r>
      <w:r w:rsidRPr="00732307">
        <w:rPr>
          <w:sz w:val="22"/>
          <w:szCs w:val="22"/>
        </w:rPr>
        <w:tab/>
        <w:t xml:space="preserve">             </w:t>
      </w:r>
      <w:r w:rsidRPr="00732307">
        <w:rPr>
          <w:sz w:val="22"/>
          <w:szCs w:val="22"/>
          <w:lang w:val="id-ID"/>
        </w:rPr>
        <w:t xml:space="preserve">   </w:t>
      </w:r>
    </w:p>
    <w:p w14:paraId="7F711C7E" w14:textId="77777777" w:rsidR="0094345B" w:rsidRPr="00732307" w:rsidRDefault="00F4311B">
      <w:pPr>
        <w:spacing w:line="240" w:lineRule="auto"/>
        <w:jc w:val="both"/>
        <w:rPr>
          <w:sz w:val="22"/>
          <w:szCs w:val="22"/>
        </w:rPr>
      </w:pPr>
      <w:r w:rsidRPr="00732307">
        <w:rPr>
          <w:sz w:val="22"/>
          <w:szCs w:val="22"/>
          <w:lang w:val="id-ID"/>
        </w:rPr>
        <w:t xml:space="preserve"> </w:t>
      </w:r>
      <w:r w:rsidRPr="00732307">
        <w:rPr>
          <w:sz w:val="22"/>
          <w:szCs w:val="22"/>
          <w:lang w:val="id-ID"/>
        </w:rPr>
        <w:tab/>
      </w:r>
      <w:r w:rsidRPr="00732307">
        <w:rPr>
          <w:sz w:val="22"/>
          <w:szCs w:val="22"/>
          <w:lang w:val="id-ID"/>
        </w:rPr>
        <w:tab/>
        <w:t xml:space="preserve">        </w:t>
      </w:r>
      <w:proofErr w:type="spellStart"/>
      <w:r w:rsidRPr="00732307">
        <w:rPr>
          <w:sz w:val="22"/>
          <w:szCs w:val="22"/>
        </w:rPr>
        <w:t>Skor</w:t>
      </w:r>
      <w:proofErr w:type="spellEnd"/>
      <w:r w:rsidRPr="00732307">
        <w:rPr>
          <w:sz w:val="22"/>
          <w:szCs w:val="22"/>
        </w:rPr>
        <w:t xml:space="preserve"> Ideal – </w:t>
      </w:r>
      <w:proofErr w:type="spellStart"/>
      <w:r w:rsidRPr="00732307">
        <w:rPr>
          <w:sz w:val="22"/>
          <w:szCs w:val="22"/>
        </w:rPr>
        <w:t>Skor</w:t>
      </w:r>
      <w:proofErr w:type="spellEnd"/>
      <w:r w:rsidRPr="00732307">
        <w:rPr>
          <w:sz w:val="22"/>
          <w:szCs w:val="22"/>
        </w:rPr>
        <w:t xml:space="preserve"> Pretest </w:t>
      </w:r>
    </w:p>
    <w:p w14:paraId="2F8D5EA2" w14:textId="77777777" w:rsidR="009D4BDA" w:rsidRDefault="00F4311B">
      <w:pPr>
        <w:spacing w:after="0" w:line="240" w:lineRule="auto"/>
        <w:ind w:left="426"/>
        <w:rPr>
          <w:sz w:val="22"/>
          <w:szCs w:val="22"/>
        </w:rPr>
      </w:pPr>
      <w:proofErr w:type="spellStart"/>
      <w:r w:rsidRPr="00732307">
        <w:rPr>
          <w:sz w:val="22"/>
          <w:szCs w:val="22"/>
        </w:rPr>
        <w:t>Keterangan</w:t>
      </w:r>
      <w:proofErr w:type="spellEnd"/>
      <w:r w:rsidRPr="00732307">
        <w:rPr>
          <w:sz w:val="22"/>
          <w:szCs w:val="22"/>
        </w:rPr>
        <w:t xml:space="preserve"> : </w:t>
      </w:r>
      <w:r w:rsidRPr="00732307">
        <w:rPr>
          <w:sz w:val="22"/>
          <w:szCs w:val="22"/>
        </w:rPr>
        <w:tab/>
      </w:r>
      <w:r w:rsidRPr="00732307">
        <w:rPr>
          <w:sz w:val="22"/>
          <w:szCs w:val="22"/>
        </w:rPr>
        <w:tab/>
      </w:r>
      <w:r w:rsidRPr="00732307">
        <w:rPr>
          <w:sz w:val="22"/>
          <w:szCs w:val="22"/>
        </w:rPr>
        <w:tab/>
      </w:r>
      <w:r w:rsidRPr="00732307">
        <w:rPr>
          <w:sz w:val="22"/>
          <w:szCs w:val="22"/>
        </w:rPr>
        <w:tab/>
      </w:r>
      <w:r w:rsidRPr="00732307">
        <w:rPr>
          <w:sz w:val="22"/>
          <w:szCs w:val="22"/>
        </w:rPr>
        <w:tab/>
      </w:r>
      <w:r w:rsidRPr="00732307">
        <w:rPr>
          <w:sz w:val="22"/>
          <w:szCs w:val="22"/>
        </w:rPr>
        <w:tab/>
      </w:r>
      <w:r w:rsidRPr="00732307">
        <w:rPr>
          <w:sz w:val="22"/>
          <w:szCs w:val="22"/>
        </w:rPr>
        <w:tab/>
      </w:r>
      <w:r w:rsidRPr="00732307">
        <w:rPr>
          <w:sz w:val="22"/>
          <w:szCs w:val="22"/>
        </w:rPr>
        <w:tab/>
      </w:r>
      <w:r w:rsidRPr="00732307">
        <w:rPr>
          <w:sz w:val="22"/>
          <w:szCs w:val="22"/>
        </w:rPr>
        <w:tab/>
      </w:r>
      <w:r w:rsidRPr="00732307">
        <w:rPr>
          <w:sz w:val="22"/>
          <w:szCs w:val="22"/>
        </w:rPr>
        <w:tab/>
        <w:t xml:space="preserve">  </w:t>
      </w:r>
      <w:r w:rsidR="0043689B" w:rsidRPr="00732307">
        <w:rPr>
          <w:sz w:val="22"/>
          <w:szCs w:val="22"/>
          <w:lang w:val="id-ID"/>
        </w:rPr>
        <w:t xml:space="preserve"> </w:t>
      </w:r>
      <w:proofErr w:type="spellStart"/>
      <w:r w:rsidRPr="00732307">
        <w:rPr>
          <w:sz w:val="22"/>
          <w:szCs w:val="22"/>
        </w:rPr>
        <w:t>Skor</w:t>
      </w:r>
      <w:proofErr w:type="spellEnd"/>
      <w:r w:rsidRPr="00732307">
        <w:rPr>
          <w:sz w:val="22"/>
          <w:szCs w:val="22"/>
        </w:rPr>
        <w:t xml:space="preserve"> posttest</w:t>
      </w:r>
      <w:r w:rsidRPr="00732307">
        <w:rPr>
          <w:sz w:val="22"/>
          <w:szCs w:val="22"/>
        </w:rPr>
        <w:tab/>
        <w:t xml:space="preserve">= </w:t>
      </w:r>
      <w:proofErr w:type="spellStart"/>
      <w:r w:rsidRPr="00732307">
        <w:rPr>
          <w:sz w:val="22"/>
          <w:szCs w:val="22"/>
        </w:rPr>
        <w:t>skor</w:t>
      </w:r>
      <w:proofErr w:type="spellEnd"/>
      <w:r w:rsidRPr="00732307">
        <w:rPr>
          <w:sz w:val="22"/>
          <w:szCs w:val="22"/>
        </w:rPr>
        <w:t xml:space="preserve"> </w:t>
      </w:r>
      <w:proofErr w:type="spellStart"/>
      <w:r w:rsidRPr="00732307">
        <w:rPr>
          <w:sz w:val="22"/>
          <w:szCs w:val="22"/>
        </w:rPr>
        <w:t>akhir</w:t>
      </w:r>
      <w:proofErr w:type="spellEnd"/>
      <w:r w:rsidRPr="00732307">
        <w:rPr>
          <w:sz w:val="22"/>
          <w:szCs w:val="22"/>
        </w:rPr>
        <w:t xml:space="preserve"> </w:t>
      </w:r>
    </w:p>
    <w:p w14:paraId="577F043E" w14:textId="77777777" w:rsidR="009D4BDA" w:rsidRDefault="00F4311B">
      <w:pPr>
        <w:spacing w:after="0" w:line="240" w:lineRule="auto"/>
        <w:ind w:left="426"/>
        <w:rPr>
          <w:sz w:val="22"/>
          <w:szCs w:val="22"/>
        </w:rPr>
      </w:pPr>
      <w:r w:rsidRPr="00732307">
        <w:rPr>
          <w:sz w:val="22"/>
          <w:szCs w:val="22"/>
        </w:rPr>
        <w:tab/>
        <w:t xml:space="preserve">   </w:t>
      </w:r>
      <w:proofErr w:type="spellStart"/>
      <w:r w:rsidRPr="00732307">
        <w:rPr>
          <w:sz w:val="22"/>
          <w:szCs w:val="22"/>
        </w:rPr>
        <w:t>Skor</w:t>
      </w:r>
      <w:proofErr w:type="spellEnd"/>
      <w:r w:rsidRPr="00732307">
        <w:rPr>
          <w:sz w:val="22"/>
          <w:szCs w:val="22"/>
        </w:rPr>
        <w:t xml:space="preserve"> pretest</w:t>
      </w:r>
      <w:r w:rsidRPr="00732307">
        <w:rPr>
          <w:sz w:val="22"/>
          <w:szCs w:val="22"/>
        </w:rPr>
        <w:tab/>
        <w:t xml:space="preserve">= </w:t>
      </w:r>
      <w:proofErr w:type="spellStart"/>
      <w:r w:rsidRPr="00732307">
        <w:rPr>
          <w:sz w:val="22"/>
          <w:szCs w:val="22"/>
        </w:rPr>
        <w:t>skor</w:t>
      </w:r>
      <w:proofErr w:type="spellEnd"/>
      <w:r w:rsidRPr="00732307">
        <w:rPr>
          <w:sz w:val="22"/>
          <w:szCs w:val="22"/>
        </w:rPr>
        <w:t xml:space="preserve"> </w:t>
      </w:r>
      <w:proofErr w:type="spellStart"/>
      <w:r w:rsidRPr="00732307">
        <w:rPr>
          <w:sz w:val="22"/>
          <w:szCs w:val="22"/>
        </w:rPr>
        <w:t>awal</w:t>
      </w:r>
      <w:proofErr w:type="spellEnd"/>
      <w:r w:rsidRPr="00732307">
        <w:rPr>
          <w:sz w:val="22"/>
          <w:szCs w:val="22"/>
        </w:rPr>
        <w:t xml:space="preserve"> </w:t>
      </w:r>
    </w:p>
    <w:p w14:paraId="315EFB9F" w14:textId="794A8B94" w:rsidR="0094345B" w:rsidRPr="00732307" w:rsidRDefault="00F4311B">
      <w:pPr>
        <w:spacing w:after="0" w:line="240" w:lineRule="auto"/>
        <w:ind w:left="426"/>
        <w:rPr>
          <w:sz w:val="22"/>
          <w:szCs w:val="22"/>
        </w:rPr>
      </w:pPr>
      <w:r w:rsidRPr="00732307">
        <w:rPr>
          <w:sz w:val="22"/>
          <w:szCs w:val="22"/>
        </w:rPr>
        <w:tab/>
        <w:t xml:space="preserve">   </w:t>
      </w:r>
      <w:proofErr w:type="spellStart"/>
      <w:r w:rsidRPr="00732307">
        <w:rPr>
          <w:sz w:val="22"/>
          <w:szCs w:val="22"/>
        </w:rPr>
        <w:t>Skor</w:t>
      </w:r>
      <w:proofErr w:type="spellEnd"/>
      <w:r w:rsidRPr="00732307">
        <w:rPr>
          <w:sz w:val="22"/>
          <w:szCs w:val="22"/>
        </w:rPr>
        <w:t xml:space="preserve"> ideal </w:t>
      </w:r>
      <w:r w:rsidRPr="00732307">
        <w:rPr>
          <w:sz w:val="22"/>
          <w:szCs w:val="22"/>
        </w:rPr>
        <w:tab/>
        <w:t xml:space="preserve">= </w:t>
      </w:r>
      <w:proofErr w:type="spellStart"/>
      <w:r w:rsidRPr="00732307">
        <w:rPr>
          <w:sz w:val="22"/>
          <w:szCs w:val="22"/>
        </w:rPr>
        <w:t>skor</w:t>
      </w:r>
      <w:proofErr w:type="spellEnd"/>
      <w:r w:rsidRPr="00732307">
        <w:rPr>
          <w:sz w:val="22"/>
          <w:szCs w:val="22"/>
        </w:rPr>
        <w:t xml:space="preserve"> </w:t>
      </w:r>
      <w:proofErr w:type="spellStart"/>
      <w:r w:rsidRPr="00732307">
        <w:rPr>
          <w:sz w:val="22"/>
          <w:szCs w:val="22"/>
        </w:rPr>
        <w:t>maksimum</w:t>
      </w:r>
      <w:proofErr w:type="spellEnd"/>
      <w:r w:rsidRPr="00732307">
        <w:rPr>
          <w:sz w:val="22"/>
          <w:szCs w:val="22"/>
        </w:rPr>
        <w:t xml:space="preserve"> yang </w:t>
      </w:r>
      <w:r w:rsidR="009D4BDA">
        <w:rPr>
          <w:sz w:val="22"/>
          <w:szCs w:val="22"/>
          <w:lang w:val="id-ID"/>
        </w:rPr>
        <w:t xml:space="preserve">bisa </w:t>
      </w:r>
      <w:proofErr w:type="spellStart"/>
      <w:r w:rsidRPr="00732307">
        <w:rPr>
          <w:sz w:val="22"/>
          <w:szCs w:val="22"/>
        </w:rPr>
        <w:t>dicapai</w:t>
      </w:r>
      <w:proofErr w:type="spellEnd"/>
    </w:p>
    <w:p w14:paraId="542A018D" w14:textId="77777777" w:rsidR="0043689B" w:rsidRPr="00732307" w:rsidRDefault="0043689B">
      <w:pPr>
        <w:spacing w:after="0" w:line="240" w:lineRule="auto"/>
        <w:ind w:left="426"/>
        <w:rPr>
          <w:sz w:val="22"/>
          <w:szCs w:val="22"/>
        </w:rPr>
      </w:pPr>
    </w:p>
    <w:p w14:paraId="0EA56D0A" w14:textId="438CDA24" w:rsidR="0094345B" w:rsidRPr="00732307" w:rsidRDefault="00F4311B" w:rsidP="0043689B">
      <w:pPr>
        <w:numPr>
          <w:ilvl w:val="0"/>
          <w:numId w:val="7"/>
        </w:numPr>
        <w:spacing w:after="0" w:line="240" w:lineRule="auto"/>
        <w:rPr>
          <w:sz w:val="24"/>
          <w:szCs w:val="24"/>
        </w:rPr>
      </w:pPr>
      <w:r w:rsidRPr="00732307">
        <w:rPr>
          <w:sz w:val="22"/>
          <w:szCs w:val="22"/>
        </w:rPr>
        <w:t xml:space="preserve">gain </w:t>
      </w:r>
      <w:proofErr w:type="spellStart"/>
      <w:r w:rsidRPr="00732307">
        <w:rPr>
          <w:sz w:val="22"/>
          <w:szCs w:val="22"/>
        </w:rPr>
        <w:t>ternormalisasi</w:t>
      </w:r>
      <w:proofErr w:type="spellEnd"/>
      <w:r w:rsidRPr="00732307">
        <w:rPr>
          <w:sz w:val="22"/>
          <w:szCs w:val="22"/>
        </w:rPr>
        <w:t xml:space="preserve"> </w:t>
      </w:r>
      <w:r w:rsidR="009D4BDA">
        <w:rPr>
          <w:sz w:val="22"/>
          <w:szCs w:val="22"/>
          <w:lang w:val="id-ID"/>
        </w:rPr>
        <w:t xml:space="preserve">dijelaskan </w:t>
      </w:r>
      <w:proofErr w:type="spellStart"/>
      <w:r w:rsidRPr="00732307">
        <w:rPr>
          <w:sz w:val="22"/>
          <w:szCs w:val="22"/>
        </w:rPr>
        <w:t>sesuai</w:t>
      </w:r>
      <w:proofErr w:type="spellEnd"/>
      <w:r w:rsidRPr="00732307">
        <w:rPr>
          <w:sz w:val="22"/>
          <w:szCs w:val="22"/>
        </w:rPr>
        <w:t xml:space="preserve"> </w:t>
      </w:r>
      <w:proofErr w:type="spellStart"/>
      <w:r w:rsidRPr="00732307">
        <w:rPr>
          <w:sz w:val="22"/>
          <w:szCs w:val="22"/>
        </w:rPr>
        <w:t>dengan</w:t>
      </w:r>
      <w:proofErr w:type="spellEnd"/>
      <w:r w:rsidRPr="00732307">
        <w:rPr>
          <w:sz w:val="22"/>
          <w:szCs w:val="22"/>
        </w:rPr>
        <w:t xml:space="preserve"> </w:t>
      </w:r>
      <w:proofErr w:type="spellStart"/>
      <w:r w:rsidRPr="00732307">
        <w:rPr>
          <w:sz w:val="22"/>
          <w:szCs w:val="22"/>
        </w:rPr>
        <w:t>kriteria</w:t>
      </w:r>
      <w:proofErr w:type="spellEnd"/>
      <w:r w:rsidRPr="00732307">
        <w:rPr>
          <w:sz w:val="22"/>
          <w:szCs w:val="22"/>
        </w:rPr>
        <w:t xml:space="preserve"> </w:t>
      </w:r>
      <w:r w:rsidR="0043689B" w:rsidRPr="00732307">
        <w:rPr>
          <w:sz w:val="22"/>
          <w:szCs w:val="22"/>
          <w:lang w:val="id-ID"/>
        </w:rPr>
        <w:t xml:space="preserve">pada tabel 4 </w:t>
      </w:r>
      <w:proofErr w:type="spellStart"/>
      <w:r w:rsidRPr="00732307">
        <w:rPr>
          <w:sz w:val="22"/>
          <w:szCs w:val="22"/>
        </w:rPr>
        <w:t>berikut</w:t>
      </w:r>
      <w:proofErr w:type="spellEnd"/>
      <w:r w:rsidRPr="00732307">
        <w:rPr>
          <w:sz w:val="22"/>
          <w:szCs w:val="22"/>
        </w:rPr>
        <w:t>:</w:t>
      </w:r>
    </w:p>
    <w:p w14:paraId="072276CC" w14:textId="77777777" w:rsidR="00BF3EEB" w:rsidRPr="00732307" w:rsidRDefault="00BF3EEB">
      <w:pPr>
        <w:spacing w:after="0" w:line="240" w:lineRule="auto"/>
        <w:jc w:val="center"/>
        <w:rPr>
          <w:sz w:val="24"/>
          <w:szCs w:val="24"/>
        </w:rPr>
      </w:pPr>
    </w:p>
    <w:p w14:paraId="7DC86F9E" w14:textId="665879FA" w:rsidR="0094345B" w:rsidRPr="009D4BDA" w:rsidRDefault="00F4311B">
      <w:pPr>
        <w:spacing w:after="0" w:line="240" w:lineRule="auto"/>
        <w:jc w:val="center"/>
        <w:rPr>
          <w:lang w:val="id-ID"/>
        </w:rPr>
      </w:pPr>
      <w:proofErr w:type="spellStart"/>
      <w:r w:rsidRPr="00732307">
        <w:t>Tabel</w:t>
      </w:r>
      <w:proofErr w:type="spellEnd"/>
      <w:r w:rsidRPr="00732307">
        <w:t xml:space="preserve"> 4. </w:t>
      </w:r>
      <w:proofErr w:type="spellStart"/>
      <w:r w:rsidRPr="00732307">
        <w:t>Kriteria</w:t>
      </w:r>
      <w:proofErr w:type="spellEnd"/>
      <w:r w:rsidRPr="00732307">
        <w:t xml:space="preserve"> N–Gain</w:t>
      </w:r>
      <w:r w:rsidR="009D4BDA">
        <w:rPr>
          <w:lang w:val="id-ID"/>
        </w:rPr>
        <w:t xml:space="preserve"> Ternormalisasi</w:t>
      </w:r>
    </w:p>
    <w:tbl>
      <w:tblPr>
        <w:tblW w:w="0" w:type="auto"/>
        <w:tblInd w:w="1242" w:type="dxa"/>
        <w:tblBorders>
          <w:top w:val="single" w:sz="4" w:space="0" w:color="auto"/>
          <w:bottom w:val="single" w:sz="4" w:space="0" w:color="auto"/>
          <w:insideH w:val="single" w:sz="4" w:space="0" w:color="auto"/>
        </w:tblBorders>
        <w:tblLook w:val="04A0" w:firstRow="1" w:lastRow="0" w:firstColumn="1" w:lastColumn="0" w:noHBand="0" w:noVBand="1"/>
      </w:tblPr>
      <w:tblGrid>
        <w:gridCol w:w="3229"/>
        <w:gridCol w:w="2867"/>
      </w:tblGrid>
      <w:tr w:rsidR="00732307" w:rsidRPr="00732307" w14:paraId="15540262" w14:textId="77777777">
        <w:trPr>
          <w:trHeight w:val="451"/>
        </w:trPr>
        <w:tc>
          <w:tcPr>
            <w:tcW w:w="3229" w:type="dxa"/>
          </w:tcPr>
          <w:p w14:paraId="0D6F0433" w14:textId="77777777" w:rsidR="0094345B" w:rsidRPr="00732307" w:rsidRDefault="00F4311B">
            <w:pPr>
              <w:spacing w:after="0" w:line="240" w:lineRule="auto"/>
              <w:jc w:val="center"/>
            </w:pPr>
            <w:proofErr w:type="spellStart"/>
            <w:r w:rsidRPr="00732307">
              <w:t>Rentang</w:t>
            </w:r>
            <w:proofErr w:type="spellEnd"/>
            <w:r w:rsidRPr="00732307">
              <w:t xml:space="preserve"> Gain</w:t>
            </w:r>
          </w:p>
          <w:p w14:paraId="7700DF7B" w14:textId="77777777" w:rsidR="0094345B" w:rsidRPr="00732307" w:rsidRDefault="00F4311B">
            <w:pPr>
              <w:spacing w:after="0" w:line="240" w:lineRule="auto"/>
              <w:jc w:val="center"/>
            </w:pPr>
            <w:proofErr w:type="spellStart"/>
            <w:r w:rsidRPr="00732307">
              <w:t>Ternormalisasi</w:t>
            </w:r>
            <w:proofErr w:type="spellEnd"/>
          </w:p>
        </w:tc>
        <w:tc>
          <w:tcPr>
            <w:tcW w:w="2867" w:type="dxa"/>
          </w:tcPr>
          <w:p w14:paraId="778A7268" w14:textId="77777777" w:rsidR="0094345B" w:rsidRPr="00732307" w:rsidRDefault="00F4311B">
            <w:pPr>
              <w:spacing w:after="0" w:line="240" w:lineRule="auto"/>
              <w:jc w:val="center"/>
            </w:pPr>
            <w:proofErr w:type="spellStart"/>
            <w:r w:rsidRPr="00732307">
              <w:t>Kriteria</w:t>
            </w:r>
            <w:proofErr w:type="spellEnd"/>
          </w:p>
        </w:tc>
      </w:tr>
      <w:tr w:rsidR="00732307" w:rsidRPr="00732307" w14:paraId="05528BE8" w14:textId="77777777">
        <w:trPr>
          <w:trHeight w:val="317"/>
        </w:trPr>
        <w:tc>
          <w:tcPr>
            <w:tcW w:w="3229" w:type="dxa"/>
          </w:tcPr>
          <w:p w14:paraId="52EC3428" w14:textId="77777777" w:rsidR="0094345B" w:rsidRPr="00732307" w:rsidRDefault="00F4311B">
            <w:pPr>
              <w:spacing w:after="0" w:line="240" w:lineRule="auto"/>
              <w:jc w:val="center"/>
            </w:pPr>
            <w:r w:rsidRPr="00732307">
              <w:t xml:space="preserve"> g  ≥ 0</w:t>
            </w:r>
            <w:r w:rsidRPr="00732307">
              <w:rPr>
                <w:lang w:val="id-ID"/>
              </w:rPr>
              <w:t>,</w:t>
            </w:r>
            <w:r w:rsidRPr="00732307">
              <w:t>70</w:t>
            </w:r>
          </w:p>
        </w:tc>
        <w:tc>
          <w:tcPr>
            <w:tcW w:w="2867" w:type="dxa"/>
          </w:tcPr>
          <w:p w14:paraId="4A99B21B" w14:textId="77777777" w:rsidR="0094345B" w:rsidRPr="00732307" w:rsidRDefault="00F4311B">
            <w:pPr>
              <w:spacing w:after="0" w:line="240" w:lineRule="auto"/>
              <w:jc w:val="center"/>
            </w:pPr>
            <w:r w:rsidRPr="00732307">
              <w:t>Tinggi</w:t>
            </w:r>
          </w:p>
        </w:tc>
      </w:tr>
      <w:tr w:rsidR="00732307" w:rsidRPr="00732307" w14:paraId="79EE0FB3" w14:textId="77777777">
        <w:tc>
          <w:tcPr>
            <w:tcW w:w="3229" w:type="dxa"/>
          </w:tcPr>
          <w:p w14:paraId="4ACDEB71" w14:textId="77777777" w:rsidR="0094345B" w:rsidRPr="00732307" w:rsidRDefault="00F4311B">
            <w:pPr>
              <w:spacing w:after="0" w:line="240" w:lineRule="auto"/>
              <w:jc w:val="center"/>
            </w:pPr>
            <w:r w:rsidRPr="00732307">
              <w:t>0,30 ≤  g &lt; 0,70</w:t>
            </w:r>
          </w:p>
        </w:tc>
        <w:tc>
          <w:tcPr>
            <w:tcW w:w="2867" w:type="dxa"/>
          </w:tcPr>
          <w:p w14:paraId="58CE35AD" w14:textId="77777777" w:rsidR="0094345B" w:rsidRPr="00732307" w:rsidRDefault="00F4311B">
            <w:pPr>
              <w:spacing w:after="0" w:line="240" w:lineRule="auto"/>
              <w:jc w:val="center"/>
            </w:pPr>
            <w:proofErr w:type="spellStart"/>
            <w:r w:rsidRPr="00732307">
              <w:t>Sedang</w:t>
            </w:r>
            <w:proofErr w:type="spellEnd"/>
          </w:p>
        </w:tc>
      </w:tr>
      <w:tr w:rsidR="00732307" w:rsidRPr="00732307" w14:paraId="24CD479B" w14:textId="77777777">
        <w:tc>
          <w:tcPr>
            <w:tcW w:w="3229" w:type="dxa"/>
          </w:tcPr>
          <w:p w14:paraId="3CDD4EC6" w14:textId="77777777" w:rsidR="0094345B" w:rsidRPr="00732307" w:rsidRDefault="00F4311B">
            <w:pPr>
              <w:spacing w:after="0" w:line="240" w:lineRule="auto"/>
              <w:jc w:val="center"/>
            </w:pPr>
            <w:r w:rsidRPr="00732307">
              <w:t>g &lt; 0,30</w:t>
            </w:r>
          </w:p>
        </w:tc>
        <w:tc>
          <w:tcPr>
            <w:tcW w:w="2867" w:type="dxa"/>
          </w:tcPr>
          <w:p w14:paraId="1123C871" w14:textId="77777777" w:rsidR="0094345B" w:rsidRPr="00732307" w:rsidRDefault="00F4311B">
            <w:pPr>
              <w:spacing w:after="0" w:line="240" w:lineRule="auto"/>
              <w:jc w:val="center"/>
            </w:pPr>
            <w:proofErr w:type="spellStart"/>
            <w:r w:rsidRPr="00732307">
              <w:t>Rendah</w:t>
            </w:r>
            <w:proofErr w:type="spellEnd"/>
          </w:p>
        </w:tc>
      </w:tr>
    </w:tbl>
    <w:p w14:paraId="7240D3C1" w14:textId="77777777" w:rsidR="0094345B" w:rsidRPr="00732307" w:rsidRDefault="00F4311B">
      <w:pPr>
        <w:spacing w:after="0" w:line="240" w:lineRule="auto"/>
        <w:ind w:right="849"/>
        <w:rPr>
          <w:sz w:val="23"/>
          <w:szCs w:val="23"/>
        </w:rPr>
      </w:pPr>
      <w:r w:rsidRPr="00732307">
        <w:rPr>
          <w:sz w:val="23"/>
          <w:szCs w:val="23"/>
        </w:rPr>
        <w:t xml:space="preserve"> </w:t>
      </w:r>
    </w:p>
    <w:p w14:paraId="3C089A22" w14:textId="490DE1BA" w:rsidR="0094345B" w:rsidRPr="00732307" w:rsidRDefault="00F4311B" w:rsidP="0043689B">
      <w:pPr>
        <w:pStyle w:val="ListParagraph"/>
        <w:numPr>
          <w:ilvl w:val="0"/>
          <w:numId w:val="11"/>
        </w:numPr>
        <w:spacing w:after="0" w:line="240" w:lineRule="auto"/>
        <w:ind w:left="993"/>
        <w:jc w:val="both"/>
        <w:rPr>
          <w:rFonts w:ascii="Times New Roman" w:eastAsia="SimSun" w:hAnsi="Times New Roman"/>
        </w:rPr>
      </w:pPr>
      <w:proofErr w:type="spellStart"/>
      <w:r w:rsidRPr="00732307">
        <w:rPr>
          <w:rFonts w:ascii="Times New Roman" w:eastAsia="SimSun" w:hAnsi="Times New Roman"/>
        </w:rPr>
        <w:t>A</w:t>
      </w:r>
      <w:r w:rsidRPr="00732307">
        <w:rPr>
          <w:rFonts w:ascii="Times New Roman" w:hAnsi="Times New Roman"/>
        </w:rPr>
        <w:t>nalisis</w:t>
      </w:r>
      <w:proofErr w:type="spellEnd"/>
      <w:r w:rsidRPr="00732307">
        <w:rPr>
          <w:rFonts w:ascii="Times New Roman" w:hAnsi="Times New Roman"/>
        </w:rPr>
        <w:t xml:space="preserve"> </w:t>
      </w:r>
      <w:proofErr w:type="spellStart"/>
      <w:r w:rsidRPr="00732307">
        <w:rPr>
          <w:rFonts w:ascii="Times New Roman" w:hAnsi="Times New Roman"/>
        </w:rPr>
        <w:t>Statistik</w:t>
      </w:r>
      <w:proofErr w:type="spellEnd"/>
      <w:r w:rsidRPr="00732307">
        <w:rPr>
          <w:rFonts w:ascii="Times New Roman" w:hAnsi="Times New Roman"/>
        </w:rPr>
        <w:t xml:space="preserve"> </w:t>
      </w:r>
      <w:proofErr w:type="spellStart"/>
      <w:r w:rsidRPr="00732307">
        <w:rPr>
          <w:rFonts w:ascii="Times New Roman" w:hAnsi="Times New Roman"/>
        </w:rPr>
        <w:t>Deskripstif</w:t>
      </w:r>
      <w:proofErr w:type="spellEnd"/>
    </w:p>
    <w:p w14:paraId="310DF07B" w14:textId="76FF0D81" w:rsidR="0094345B" w:rsidRPr="00732307" w:rsidRDefault="00F4311B">
      <w:pPr>
        <w:pStyle w:val="ListParagraph"/>
        <w:spacing w:after="0" w:line="240" w:lineRule="auto"/>
        <w:ind w:left="284" w:firstLineChars="246" w:firstLine="541"/>
        <w:jc w:val="both"/>
        <w:rPr>
          <w:rFonts w:ascii="Times New Roman" w:eastAsia="SimSun" w:hAnsi="Times New Roman"/>
        </w:rPr>
      </w:pPr>
      <w:proofErr w:type="spellStart"/>
      <w:r w:rsidRPr="00732307">
        <w:rPr>
          <w:rFonts w:ascii="Times New Roman" w:eastAsia="SimSun" w:hAnsi="Times New Roman"/>
        </w:rPr>
        <w:t>Statistik</w:t>
      </w:r>
      <w:proofErr w:type="spellEnd"/>
      <w:r w:rsidRPr="00732307">
        <w:rPr>
          <w:rFonts w:ascii="Times New Roman" w:eastAsia="SimSun" w:hAnsi="Times New Roman"/>
        </w:rPr>
        <w:t xml:space="preserve"> </w:t>
      </w:r>
      <w:proofErr w:type="spellStart"/>
      <w:r w:rsidRPr="00732307">
        <w:rPr>
          <w:rFonts w:ascii="Times New Roman" w:eastAsia="SimSun" w:hAnsi="Times New Roman"/>
        </w:rPr>
        <w:t>deskriptif</w:t>
      </w:r>
      <w:proofErr w:type="spellEnd"/>
      <w:r w:rsidRPr="00732307">
        <w:rPr>
          <w:rFonts w:ascii="Times New Roman" w:eastAsia="SimSun" w:hAnsi="Times New Roman"/>
        </w:rPr>
        <w:t xml:space="preserve"> </w:t>
      </w:r>
      <w:r w:rsidR="009D4BDA">
        <w:rPr>
          <w:rFonts w:ascii="Times New Roman" w:eastAsia="SimSun" w:hAnsi="Times New Roman"/>
          <w:lang w:val="id-ID"/>
        </w:rPr>
        <w:t xml:space="preserve">yaitu </w:t>
      </w:r>
      <w:proofErr w:type="spellStart"/>
      <w:r w:rsidRPr="00732307">
        <w:rPr>
          <w:rFonts w:ascii="Times New Roman" w:eastAsia="SimSun" w:hAnsi="Times New Roman"/>
        </w:rPr>
        <w:t>statistik</w:t>
      </w:r>
      <w:proofErr w:type="spellEnd"/>
      <w:r w:rsidRPr="00732307">
        <w:rPr>
          <w:rFonts w:ascii="Times New Roman" w:eastAsia="SimSun" w:hAnsi="Times New Roman"/>
        </w:rPr>
        <w:t xml:space="preserve"> yang </w:t>
      </w:r>
      <w:r w:rsidR="009D4BDA">
        <w:rPr>
          <w:rFonts w:ascii="Times New Roman" w:eastAsia="SimSun" w:hAnsi="Times New Roman"/>
          <w:lang w:val="id-ID"/>
        </w:rPr>
        <w:t>dipakai dalam</w:t>
      </w:r>
      <w:r w:rsidRPr="00732307">
        <w:rPr>
          <w:rFonts w:ascii="Times New Roman" w:eastAsia="SimSun" w:hAnsi="Times New Roman"/>
        </w:rPr>
        <w:t xml:space="preserve"> </w:t>
      </w:r>
      <w:proofErr w:type="spellStart"/>
      <w:r w:rsidRPr="00732307">
        <w:rPr>
          <w:rFonts w:ascii="Times New Roman" w:eastAsia="SimSun" w:hAnsi="Times New Roman"/>
        </w:rPr>
        <w:t>menganalisis</w:t>
      </w:r>
      <w:proofErr w:type="spellEnd"/>
      <w:r w:rsidRPr="00732307">
        <w:rPr>
          <w:rFonts w:ascii="Times New Roman" w:eastAsia="SimSun" w:hAnsi="Times New Roman"/>
        </w:rPr>
        <w:t xml:space="preserve"> data </w:t>
      </w:r>
      <w:proofErr w:type="spellStart"/>
      <w:r w:rsidRPr="00732307">
        <w:rPr>
          <w:rFonts w:ascii="Times New Roman" w:eastAsia="SimSun" w:hAnsi="Times New Roman"/>
        </w:rPr>
        <w:t>dengan</w:t>
      </w:r>
      <w:proofErr w:type="spellEnd"/>
      <w:r w:rsidRPr="00732307">
        <w:rPr>
          <w:rFonts w:ascii="Times New Roman" w:eastAsia="SimSun" w:hAnsi="Times New Roman"/>
        </w:rPr>
        <w:t xml:space="preserve"> </w:t>
      </w:r>
      <w:r w:rsidR="009D4BDA">
        <w:rPr>
          <w:rFonts w:ascii="Times New Roman" w:eastAsia="SimSun" w:hAnsi="Times New Roman"/>
          <w:lang w:val="id-ID"/>
        </w:rPr>
        <w:t xml:space="preserve">menjabarkan </w:t>
      </w:r>
      <w:r w:rsidRPr="00732307">
        <w:rPr>
          <w:rFonts w:ascii="Times New Roman" w:eastAsia="SimSun" w:hAnsi="Times New Roman"/>
        </w:rPr>
        <w:t xml:space="preserve">data yang </w:t>
      </w:r>
      <w:proofErr w:type="spellStart"/>
      <w:r w:rsidRPr="00732307">
        <w:rPr>
          <w:rFonts w:ascii="Times New Roman" w:eastAsia="SimSun" w:hAnsi="Times New Roman"/>
        </w:rPr>
        <w:t>telah</w:t>
      </w:r>
      <w:proofErr w:type="spellEnd"/>
      <w:r w:rsidRPr="00732307">
        <w:rPr>
          <w:rFonts w:ascii="Times New Roman" w:eastAsia="SimSun" w:hAnsi="Times New Roman"/>
        </w:rPr>
        <w:t xml:space="preserve"> </w:t>
      </w:r>
      <w:r w:rsidR="009D4BDA">
        <w:rPr>
          <w:rFonts w:ascii="Times New Roman" w:eastAsia="SimSun" w:hAnsi="Times New Roman"/>
          <w:lang w:val="id-ID"/>
        </w:rPr>
        <w:t xml:space="preserve">dikumpulkan dengan tidak </w:t>
      </w:r>
      <w:proofErr w:type="spellStart"/>
      <w:r w:rsidRPr="00732307">
        <w:rPr>
          <w:rFonts w:ascii="Times New Roman" w:eastAsia="SimSun" w:hAnsi="Times New Roman"/>
        </w:rPr>
        <w:t>bermaksud</w:t>
      </w:r>
      <w:proofErr w:type="spellEnd"/>
      <w:r w:rsidRPr="00732307">
        <w:rPr>
          <w:rFonts w:ascii="Times New Roman" w:eastAsia="SimSun" w:hAnsi="Times New Roman"/>
        </w:rPr>
        <w:t xml:space="preserve"> </w:t>
      </w:r>
      <w:r w:rsidR="00EF2D74" w:rsidRPr="00732307">
        <w:rPr>
          <w:rFonts w:ascii="Times New Roman" w:eastAsia="SimSun" w:hAnsi="Times New Roman"/>
          <w:lang w:val="id-ID"/>
        </w:rPr>
        <w:t xml:space="preserve">menyimpulkan secara </w:t>
      </w:r>
      <w:proofErr w:type="spellStart"/>
      <w:r w:rsidRPr="00732307">
        <w:rPr>
          <w:rFonts w:ascii="Times New Roman" w:eastAsia="SimSun" w:hAnsi="Times New Roman"/>
        </w:rPr>
        <w:t>umum</w:t>
      </w:r>
      <w:proofErr w:type="spellEnd"/>
      <w:r w:rsidRPr="00732307">
        <w:rPr>
          <w:rFonts w:ascii="Times New Roman" w:eastAsia="SimSun" w:hAnsi="Times New Roman"/>
        </w:rPr>
        <w:t>.</w:t>
      </w:r>
      <w:r w:rsidR="00A00BC9" w:rsidRPr="00A00BC9">
        <w:rPr>
          <w:rFonts w:ascii="Times New Roman" w:eastAsia="SimSun" w:hAnsi="Times New Roman"/>
        </w:rPr>
        <w:t xml:space="preserve"> </w:t>
      </w:r>
      <w:proofErr w:type="spellStart"/>
      <w:r w:rsidR="00A00BC9" w:rsidRPr="00732307">
        <w:rPr>
          <w:rFonts w:ascii="Times New Roman" w:eastAsia="SimSun" w:hAnsi="Times New Roman"/>
        </w:rPr>
        <w:t>Sugiyono</w:t>
      </w:r>
      <w:proofErr w:type="spellEnd"/>
      <w:r w:rsidR="00A00BC9" w:rsidRPr="00732307">
        <w:rPr>
          <w:rFonts w:ascii="Times New Roman" w:eastAsia="SimSun" w:hAnsi="Times New Roman"/>
          <w:lang w:val="en-US"/>
        </w:rPr>
        <w:t xml:space="preserve">, </w:t>
      </w:r>
      <w:r w:rsidR="00A00BC9" w:rsidRPr="00732307">
        <w:rPr>
          <w:rFonts w:ascii="Times New Roman" w:eastAsia="SimSun" w:hAnsi="Times New Roman"/>
        </w:rPr>
        <w:t>201</w:t>
      </w:r>
      <w:r w:rsidR="00A00BC9" w:rsidRPr="00732307">
        <w:rPr>
          <w:rFonts w:ascii="Times New Roman" w:eastAsia="SimSun" w:hAnsi="Times New Roman"/>
          <w:lang w:val="en-US"/>
        </w:rPr>
        <w:t>2 (</w:t>
      </w:r>
      <w:proofErr w:type="spellStart"/>
      <w:r w:rsidR="00A00BC9" w:rsidRPr="00732307">
        <w:rPr>
          <w:rFonts w:ascii="Times New Roman" w:eastAsia="SimSun" w:hAnsi="Times New Roman"/>
          <w:lang w:val="en-US"/>
        </w:rPr>
        <w:t>dalam</w:t>
      </w:r>
      <w:proofErr w:type="spellEnd"/>
      <w:r w:rsidR="00A00BC9" w:rsidRPr="00732307">
        <w:rPr>
          <w:rFonts w:ascii="Times New Roman" w:eastAsia="SimSun" w:hAnsi="Times New Roman"/>
          <w:lang w:val="en-US"/>
        </w:rPr>
        <w:t xml:space="preserve"> </w:t>
      </w:r>
      <w:proofErr w:type="spellStart"/>
      <w:r w:rsidR="00A00BC9" w:rsidRPr="00732307">
        <w:rPr>
          <w:rFonts w:ascii="Times New Roman" w:eastAsia="SimSun" w:hAnsi="Times New Roman"/>
          <w:lang w:val="en-US"/>
        </w:rPr>
        <w:t>Sholichah</w:t>
      </w:r>
      <w:proofErr w:type="spellEnd"/>
      <w:r w:rsidR="00A00BC9" w:rsidRPr="00732307">
        <w:rPr>
          <w:rFonts w:ascii="Times New Roman" w:eastAsia="SimSun" w:hAnsi="Times New Roman"/>
          <w:lang w:val="en-US"/>
        </w:rPr>
        <w:t>, 2016:348)</w:t>
      </w:r>
      <w:r w:rsidR="00A00BC9" w:rsidRPr="00732307">
        <w:rPr>
          <w:rFonts w:ascii="Times New Roman" w:eastAsia="SimSun" w:hAnsi="Times New Roman"/>
        </w:rPr>
        <w:t xml:space="preserve"> </w:t>
      </w:r>
      <w:r w:rsidRPr="00732307">
        <w:rPr>
          <w:rFonts w:ascii="Times New Roman" w:eastAsia="SimSun" w:hAnsi="Times New Roman"/>
        </w:rPr>
        <w:t xml:space="preserve"> </w:t>
      </w:r>
      <w:r w:rsidRPr="00732307">
        <w:rPr>
          <w:rFonts w:ascii="Times New Roman" w:eastAsia="SimSun" w:hAnsi="Times New Roman"/>
        </w:rPr>
        <w:tab/>
      </w:r>
    </w:p>
    <w:p w14:paraId="7ECF6842" w14:textId="77777777" w:rsidR="0094345B" w:rsidRPr="00732307" w:rsidRDefault="00F4311B">
      <w:pPr>
        <w:spacing w:after="0" w:line="240" w:lineRule="auto"/>
        <w:ind w:left="-142" w:firstLine="426"/>
        <w:jc w:val="center"/>
        <w:rPr>
          <w:rFonts w:eastAsia="SimSun"/>
          <w:b/>
          <w:sz w:val="22"/>
          <w:szCs w:val="22"/>
        </w:rPr>
      </w:pPr>
      <w:r w:rsidRPr="00732307">
        <w:rPr>
          <w:noProof/>
          <w:sz w:val="22"/>
          <w:szCs w:val="22"/>
        </w:rPr>
        <mc:AlternateContent>
          <mc:Choice Requires="wps">
            <w:drawing>
              <wp:anchor distT="0" distB="0" distL="114300" distR="114300" simplePos="0" relativeHeight="251660288" behindDoc="0" locked="0" layoutInCell="1" allowOverlap="1" wp14:anchorId="1F1E456A" wp14:editId="6759AD80">
                <wp:simplePos x="0" y="0"/>
                <wp:positionH relativeFrom="column">
                  <wp:posOffset>2597150</wp:posOffset>
                </wp:positionH>
                <wp:positionV relativeFrom="paragraph">
                  <wp:posOffset>164465</wp:posOffset>
                </wp:positionV>
                <wp:extent cx="247650" cy="635"/>
                <wp:effectExtent l="10160" t="6350" r="8890" b="12065"/>
                <wp:wrapNone/>
                <wp:docPr id="6" name="Lines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7650" cy="635"/>
                        </a:xfrm>
                        <a:prstGeom prst="line">
                          <a:avLst/>
                        </a:prstGeom>
                        <a:noFill/>
                        <a:ln w="9525">
                          <a:solidFill>
                            <a:srgbClr val="000000"/>
                          </a:solidFill>
                          <a:round/>
                        </a:ln>
                      </wps:spPr>
                      <wps:bodyPr/>
                    </wps:wsp>
                  </a:graphicData>
                </a:graphic>
              </wp:anchor>
            </w:drawing>
          </mc:Choice>
          <mc:Fallback xmlns="">
            <w:pict>
              <v:line w14:anchorId="60CA92B2" id="Lines 6"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04.5pt,12.95pt" to="224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"/>
            </w:pict>
          </mc:Fallback>
        </mc:AlternateContent>
      </w:r>
      <w:r w:rsidRPr="00732307">
        <w:rPr>
          <w:b/>
          <w:sz w:val="22"/>
          <w:szCs w:val="22"/>
        </w:rPr>
        <w:t xml:space="preserve">p =  f </w:t>
      </w:r>
      <w:r w:rsidRPr="00732307">
        <w:rPr>
          <w:rFonts w:eastAsia="SimSun"/>
          <w:b/>
          <w:sz w:val="22"/>
          <w:szCs w:val="22"/>
        </w:rPr>
        <w:t xml:space="preserve">  x 100</w:t>
      </w:r>
    </w:p>
    <w:p w14:paraId="75DFBA6A" w14:textId="77777777" w:rsidR="0094345B" w:rsidRPr="00732307" w:rsidRDefault="00F4311B">
      <w:pPr>
        <w:spacing w:after="0" w:line="240" w:lineRule="auto"/>
        <w:ind w:left="3218" w:firstLine="562"/>
        <w:rPr>
          <w:rFonts w:eastAsia="SimSun"/>
          <w:b/>
          <w:sz w:val="22"/>
          <w:szCs w:val="22"/>
        </w:rPr>
      </w:pPr>
      <w:r w:rsidRPr="00732307">
        <w:rPr>
          <w:rFonts w:eastAsia="SimSun"/>
          <w:b/>
          <w:sz w:val="22"/>
          <w:szCs w:val="22"/>
          <w:lang w:val="id-ID"/>
        </w:rPr>
        <w:t xml:space="preserve">       </w:t>
      </w:r>
      <w:r w:rsidRPr="00732307">
        <w:rPr>
          <w:rFonts w:eastAsia="SimSun"/>
          <w:b/>
          <w:sz w:val="22"/>
          <w:szCs w:val="22"/>
        </w:rPr>
        <w:t>n</w:t>
      </w:r>
    </w:p>
    <w:p w14:paraId="39282A2A" w14:textId="2D1BD865" w:rsidR="0094345B" w:rsidRPr="00732307" w:rsidRDefault="00F4311B">
      <w:pPr>
        <w:spacing w:after="0" w:line="240" w:lineRule="auto"/>
        <w:ind w:left="-142" w:firstLine="426"/>
        <w:rPr>
          <w:rFonts w:eastAsia="SimSun"/>
          <w:sz w:val="22"/>
          <w:szCs w:val="22"/>
          <w:lang w:val="id-ID"/>
        </w:rPr>
      </w:pPr>
      <w:proofErr w:type="spellStart"/>
      <w:r w:rsidRPr="00732307">
        <w:rPr>
          <w:rFonts w:eastAsia="SimSun"/>
          <w:sz w:val="22"/>
          <w:szCs w:val="22"/>
        </w:rPr>
        <w:t>Keterangan</w:t>
      </w:r>
      <w:proofErr w:type="spellEnd"/>
      <w:r w:rsidRPr="00732307">
        <w:rPr>
          <w:rFonts w:eastAsia="SimSun"/>
          <w:sz w:val="22"/>
          <w:szCs w:val="22"/>
        </w:rPr>
        <w:t>:</w:t>
      </w:r>
      <w:r w:rsidRPr="00732307">
        <w:rPr>
          <w:rFonts w:eastAsia="SimSun"/>
          <w:sz w:val="22"/>
          <w:szCs w:val="22"/>
        </w:rPr>
        <w:tab/>
      </w:r>
      <w:r w:rsidRPr="00732307">
        <w:rPr>
          <w:rFonts w:eastAsia="SimSun"/>
          <w:sz w:val="22"/>
          <w:szCs w:val="22"/>
          <w:lang w:val="id-ID"/>
        </w:rPr>
        <w:t xml:space="preserve">    </w:t>
      </w:r>
      <w:r w:rsidRPr="00732307">
        <w:rPr>
          <w:rFonts w:eastAsia="SimSun"/>
          <w:sz w:val="22"/>
          <w:szCs w:val="22"/>
        </w:rPr>
        <w:t>P: Pe</w:t>
      </w:r>
      <w:r w:rsidR="00A00BC9">
        <w:rPr>
          <w:rFonts w:eastAsia="SimSun"/>
          <w:sz w:val="22"/>
          <w:szCs w:val="22"/>
          <w:lang w:val="id-ID"/>
        </w:rPr>
        <w:t>r</w:t>
      </w:r>
      <w:proofErr w:type="spellStart"/>
      <w:r w:rsidRPr="00732307">
        <w:rPr>
          <w:rFonts w:eastAsia="SimSun"/>
          <w:sz w:val="22"/>
          <w:szCs w:val="22"/>
        </w:rPr>
        <w:t>sentase</w:t>
      </w:r>
      <w:proofErr w:type="spellEnd"/>
    </w:p>
    <w:p w14:paraId="54E658C9" w14:textId="4907D710" w:rsidR="0094345B" w:rsidRPr="00732307" w:rsidRDefault="00F4311B">
      <w:pPr>
        <w:spacing w:after="0" w:line="240" w:lineRule="auto"/>
        <w:ind w:left="1118" w:firstLine="562"/>
        <w:rPr>
          <w:rFonts w:eastAsia="SimSun"/>
          <w:sz w:val="22"/>
          <w:szCs w:val="22"/>
        </w:rPr>
      </w:pPr>
      <w:r w:rsidRPr="00732307">
        <w:rPr>
          <w:rFonts w:eastAsia="SimSun"/>
          <w:sz w:val="22"/>
          <w:szCs w:val="22"/>
          <w:lang w:val="id-ID"/>
        </w:rPr>
        <w:t>f</w:t>
      </w:r>
      <w:r w:rsidRPr="00732307">
        <w:rPr>
          <w:rFonts w:eastAsia="SimSun"/>
          <w:sz w:val="22"/>
          <w:szCs w:val="22"/>
        </w:rPr>
        <w:t xml:space="preserve">: </w:t>
      </w:r>
      <w:r w:rsidR="00A00BC9">
        <w:rPr>
          <w:rFonts w:eastAsia="SimSun"/>
          <w:sz w:val="22"/>
          <w:szCs w:val="22"/>
          <w:lang w:val="id-ID"/>
        </w:rPr>
        <w:t xml:space="preserve">Responden </w:t>
      </w:r>
      <w:r w:rsidRPr="00732307">
        <w:rPr>
          <w:rFonts w:eastAsia="SimSun"/>
          <w:sz w:val="22"/>
          <w:szCs w:val="22"/>
        </w:rPr>
        <w:t xml:space="preserve">yang </w:t>
      </w:r>
      <w:proofErr w:type="spellStart"/>
      <w:r w:rsidRPr="00732307">
        <w:rPr>
          <w:rFonts w:eastAsia="SimSun"/>
          <w:sz w:val="22"/>
          <w:szCs w:val="22"/>
        </w:rPr>
        <w:t>menjawab</w:t>
      </w:r>
      <w:proofErr w:type="spellEnd"/>
    </w:p>
    <w:p w14:paraId="23E8F475" w14:textId="39DEA0E8" w:rsidR="0094345B" w:rsidRPr="00732307" w:rsidRDefault="00F4311B">
      <w:pPr>
        <w:pStyle w:val="ListParagraph"/>
        <w:spacing w:after="0" w:line="240" w:lineRule="auto"/>
        <w:ind w:left="1418" w:firstLine="262"/>
        <w:rPr>
          <w:rFonts w:ascii="Times New Roman" w:eastAsia="SimSun" w:hAnsi="Times New Roman"/>
          <w:lang w:val="en-US"/>
        </w:rPr>
      </w:pPr>
      <w:r w:rsidRPr="00732307">
        <w:rPr>
          <w:rFonts w:ascii="Times New Roman" w:eastAsia="SimSun" w:hAnsi="Times New Roman"/>
        </w:rPr>
        <w:t xml:space="preserve">n: </w:t>
      </w:r>
      <w:r w:rsidR="00A00BC9">
        <w:rPr>
          <w:rFonts w:ascii="Times New Roman" w:eastAsia="SimSun" w:hAnsi="Times New Roman"/>
          <w:lang w:val="id-ID"/>
        </w:rPr>
        <w:t xml:space="preserve">Semua </w:t>
      </w:r>
      <w:proofErr w:type="spellStart"/>
      <w:r w:rsidRPr="00732307">
        <w:rPr>
          <w:rFonts w:ascii="Times New Roman" w:eastAsia="SimSun" w:hAnsi="Times New Roman"/>
        </w:rPr>
        <w:t>responden</w:t>
      </w:r>
      <w:proofErr w:type="spellEnd"/>
    </w:p>
    <w:p w14:paraId="3AF6F363" w14:textId="77777777" w:rsidR="0094345B" w:rsidRPr="00732307" w:rsidRDefault="0094345B">
      <w:pPr>
        <w:pStyle w:val="ListParagraph"/>
        <w:spacing w:after="0" w:line="240" w:lineRule="auto"/>
        <w:ind w:left="1418" w:firstLine="262"/>
        <w:rPr>
          <w:rFonts w:ascii="Times New Roman" w:eastAsia="SimSun" w:hAnsi="Times New Roman"/>
          <w:lang w:val="id-ID"/>
        </w:rPr>
      </w:pPr>
    </w:p>
    <w:p w14:paraId="2EE3F05D" w14:textId="3B66DE13" w:rsidR="0094345B" w:rsidRPr="00732307" w:rsidRDefault="00F4311B" w:rsidP="0043689B">
      <w:pPr>
        <w:pStyle w:val="ListParagraph"/>
        <w:numPr>
          <w:ilvl w:val="0"/>
          <w:numId w:val="9"/>
        </w:numPr>
        <w:spacing w:after="160" w:line="259" w:lineRule="auto"/>
        <w:rPr>
          <w:rFonts w:ascii="Times New Roman" w:hAnsi="Times New Roman"/>
          <w:b/>
          <w:bCs/>
          <w:i/>
          <w:iCs/>
        </w:rPr>
      </w:pPr>
      <w:proofErr w:type="spellStart"/>
      <w:r w:rsidRPr="00732307">
        <w:rPr>
          <w:rFonts w:ascii="Times New Roman" w:hAnsi="Times New Roman"/>
          <w:b/>
          <w:bCs/>
          <w:i/>
          <w:iCs/>
        </w:rPr>
        <w:t>Analisis</w:t>
      </w:r>
      <w:proofErr w:type="spellEnd"/>
      <w:r w:rsidRPr="00732307">
        <w:rPr>
          <w:rFonts w:ascii="Times New Roman" w:hAnsi="Times New Roman"/>
          <w:b/>
          <w:bCs/>
          <w:i/>
          <w:iCs/>
        </w:rPr>
        <w:t xml:space="preserve"> Data </w:t>
      </w:r>
      <w:proofErr w:type="spellStart"/>
      <w:r w:rsidRPr="00732307">
        <w:rPr>
          <w:rFonts w:ascii="Times New Roman" w:hAnsi="Times New Roman"/>
          <w:b/>
          <w:bCs/>
          <w:i/>
          <w:iCs/>
        </w:rPr>
        <w:t>Kualitatif</w:t>
      </w:r>
      <w:proofErr w:type="spellEnd"/>
    </w:p>
    <w:p w14:paraId="608476F5" w14:textId="39505972" w:rsidR="00D200E6" w:rsidRPr="00732307" w:rsidRDefault="00F4311B" w:rsidP="00D200E6">
      <w:pPr>
        <w:pStyle w:val="ListParagraph"/>
        <w:spacing w:after="0" w:line="240" w:lineRule="auto"/>
        <w:ind w:left="0" w:firstLineChars="333" w:firstLine="733"/>
        <w:jc w:val="both"/>
        <w:rPr>
          <w:rFonts w:ascii="Times New Roman" w:hAnsi="Times New Roman"/>
          <w:lang w:val="en-US"/>
        </w:rPr>
      </w:pPr>
      <w:proofErr w:type="spellStart"/>
      <w:r w:rsidRPr="00732307">
        <w:rPr>
          <w:rFonts w:ascii="Times New Roman" w:hAnsi="Times New Roman"/>
          <w:lang w:val="en-US"/>
        </w:rPr>
        <w:t>Menurut</w:t>
      </w:r>
      <w:proofErr w:type="spellEnd"/>
      <w:r w:rsidRPr="00732307">
        <w:rPr>
          <w:rFonts w:ascii="Times New Roman" w:hAnsi="Times New Roman"/>
          <w:lang w:val="en-US"/>
        </w:rPr>
        <w:t xml:space="preserve"> </w:t>
      </w:r>
      <w:proofErr w:type="spellStart"/>
      <w:r w:rsidRPr="00732307">
        <w:rPr>
          <w:rFonts w:ascii="Times New Roman" w:hAnsi="Times New Roman"/>
          <w:lang w:val="en-US"/>
        </w:rPr>
        <w:t>Sugiono</w:t>
      </w:r>
      <w:proofErr w:type="spellEnd"/>
      <w:r w:rsidRPr="00732307">
        <w:rPr>
          <w:rFonts w:ascii="Times New Roman" w:hAnsi="Times New Roman"/>
          <w:lang w:val="en-US"/>
        </w:rPr>
        <w:t>, 2014 (</w:t>
      </w:r>
      <w:proofErr w:type="spellStart"/>
      <w:r w:rsidRPr="00732307">
        <w:rPr>
          <w:rFonts w:ascii="Times New Roman" w:hAnsi="Times New Roman"/>
          <w:lang w:val="en-US"/>
        </w:rPr>
        <w:t>dalam</w:t>
      </w:r>
      <w:proofErr w:type="spellEnd"/>
      <w:r w:rsidRPr="00732307">
        <w:rPr>
          <w:rFonts w:ascii="Times New Roman" w:hAnsi="Times New Roman"/>
          <w:lang w:val="en-US"/>
        </w:rPr>
        <w:t xml:space="preserve"> </w:t>
      </w:r>
      <w:proofErr w:type="spellStart"/>
      <w:r w:rsidRPr="00732307">
        <w:rPr>
          <w:rFonts w:ascii="Times New Roman" w:hAnsi="Times New Roman"/>
          <w:lang w:val="en-US"/>
        </w:rPr>
        <w:t>Sahri</w:t>
      </w:r>
      <w:proofErr w:type="spellEnd"/>
      <w:r w:rsidR="00BA1C35" w:rsidRPr="00732307">
        <w:rPr>
          <w:rFonts w:ascii="Times New Roman" w:hAnsi="Times New Roman"/>
          <w:lang w:val="id-ID"/>
        </w:rPr>
        <w:t xml:space="preserve"> dan Listiadi</w:t>
      </w:r>
      <w:r w:rsidRPr="00732307">
        <w:rPr>
          <w:rFonts w:ascii="Times New Roman" w:hAnsi="Times New Roman"/>
          <w:lang w:val="en-US"/>
        </w:rPr>
        <w:t xml:space="preserve">, 2015:3) data </w:t>
      </w:r>
      <w:proofErr w:type="spellStart"/>
      <w:r w:rsidRPr="00732307">
        <w:rPr>
          <w:rFonts w:ascii="Times New Roman" w:hAnsi="Times New Roman"/>
          <w:lang w:val="en-US"/>
        </w:rPr>
        <w:t>kualitatif</w:t>
      </w:r>
      <w:proofErr w:type="spellEnd"/>
      <w:r w:rsidR="008437FE">
        <w:rPr>
          <w:rFonts w:ascii="Times New Roman" w:hAnsi="Times New Roman"/>
          <w:lang w:val="id-ID"/>
        </w:rPr>
        <w:t xml:space="preserve"> adalah</w:t>
      </w:r>
      <w:r w:rsidRPr="00732307">
        <w:rPr>
          <w:rFonts w:ascii="Times New Roman" w:hAnsi="Times New Roman"/>
          <w:lang w:val="en-US"/>
        </w:rPr>
        <w:t xml:space="preserve"> data yang </w:t>
      </w:r>
      <w:r w:rsidR="008437FE">
        <w:rPr>
          <w:rFonts w:ascii="Times New Roman" w:hAnsi="Times New Roman"/>
          <w:lang w:val="id-ID"/>
        </w:rPr>
        <w:t xml:space="preserve">tidak </w:t>
      </w:r>
      <w:r w:rsidR="008D41A0" w:rsidRPr="00732307">
        <w:rPr>
          <w:rFonts w:ascii="Times New Roman" w:hAnsi="Times New Roman"/>
          <w:lang w:val="id-ID"/>
        </w:rPr>
        <w:t>ber</w:t>
      </w:r>
      <w:proofErr w:type="spellStart"/>
      <w:r w:rsidRPr="00732307">
        <w:rPr>
          <w:rFonts w:ascii="Times New Roman" w:hAnsi="Times New Roman"/>
          <w:lang w:val="en-US"/>
        </w:rPr>
        <w:t>bentuk</w:t>
      </w:r>
      <w:proofErr w:type="spellEnd"/>
      <w:r w:rsidRPr="00732307">
        <w:rPr>
          <w:rFonts w:ascii="Times New Roman" w:hAnsi="Times New Roman"/>
          <w:lang w:val="en-US"/>
        </w:rPr>
        <w:t xml:space="preserve"> </w:t>
      </w:r>
      <w:proofErr w:type="spellStart"/>
      <w:r w:rsidRPr="00732307">
        <w:rPr>
          <w:rFonts w:ascii="Times New Roman" w:hAnsi="Times New Roman"/>
          <w:lang w:val="en-US"/>
        </w:rPr>
        <w:t>angka</w:t>
      </w:r>
      <w:proofErr w:type="spellEnd"/>
      <w:r w:rsidRPr="00732307">
        <w:rPr>
          <w:rFonts w:ascii="Times New Roman" w:hAnsi="Times New Roman"/>
          <w:lang w:val="en-US"/>
        </w:rPr>
        <w:t xml:space="preserve">, </w:t>
      </w:r>
      <w:r w:rsidR="008D41A0" w:rsidRPr="00732307">
        <w:rPr>
          <w:rFonts w:ascii="Times New Roman" w:hAnsi="Times New Roman"/>
          <w:lang w:val="id-ID"/>
        </w:rPr>
        <w:t xml:space="preserve">tetapi data </w:t>
      </w:r>
      <w:proofErr w:type="spellStart"/>
      <w:r w:rsidRPr="00732307">
        <w:rPr>
          <w:rFonts w:ascii="Times New Roman" w:hAnsi="Times New Roman"/>
          <w:lang w:val="en-US"/>
        </w:rPr>
        <w:t>dari</w:t>
      </w:r>
      <w:proofErr w:type="spellEnd"/>
      <w:r w:rsidRPr="00732307">
        <w:rPr>
          <w:rFonts w:ascii="Times New Roman" w:hAnsi="Times New Roman"/>
          <w:lang w:val="en-US"/>
        </w:rPr>
        <w:t xml:space="preserve"> </w:t>
      </w:r>
      <w:proofErr w:type="spellStart"/>
      <w:r w:rsidRPr="00732307">
        <w:rPr>
          <w:rFonts w:ascii="Times New Roman" w:hAnsi="Times New Roman"/>
          <w:lang w:val="en-US"/>
        </w:rPr>
        <w:t>hasil</w:t>
      </w:r>
      <w:proofErr w:type="spellEnd"/>
      <w:r w:rsidRPr="00732307">
        <w:rPr>
          <w:rFonts w:ascii="Times New Roman" w:hAnsi="Times New Roman"/>
          <w:lang w:val="en-US"/>
        </w:rPr>
        <w:t xml:space="preserve"> </w:t>
      </w:r>
      <w:r w:rsidR="008D41A0" w:rsidRPr="00732307">
        <w:rPr>
          <w:rFonts w:ascii="Times New Roman" w:hAnsi="Times New Roman"/>
          <w:lang w:val="id-ID"/>
        </w:rPr>
        <w:t xml:space="preserve">pengamatan pada </w:t>
      </w:r>
      <w:proofErr w:type="spellStart"/>
      <w:r w:rsidRPr="00732307">
        <w:rPr>
          <w:rFonts w:ascii="Times New Roman" w:hAnsi="Times New Roman"/>
          <w:lang w:val="en-US"/>
        </w:rPr>
        <w:t>perangkat</w:t>
      </w:r>
      <w:proofErr w:type="spellEnd"/>
      <w:r w:rsidRPr="00732307">
        <w:rPr>
          <w:rFonts w:ascii="Times New Roman" w:hAnsi="Times New Roman"/>
          <w:lang w:val="en-US"/>
        </w:rPr>
        <w:t xml:space="preserve"> </w:t>
      </w:r>
      <w:proofErr w:type="spellStart"/>
      <w:r w:rsidRPr="00732307">
        <w:rPr>
          <w:rFonts w:ascii="Times New Roman" w:hAnsi="Times New Roman"/>
          <w:lang w:val="en-US"/>
        </w:rPr>
        <w:t>sekolah</w:t>
      </w:r>
      <w:proofErr w:type="spellEnd"/>
      <w:r w:rsidRPr="00732307">
        <w:rPr>
          <w:rFonts w:ascii="Times New Roman" w:hAnsi="Times New Roman"/>
          <w:lang w:val="en-US"/>
        </w:rPr>
        <w:t xml:space="preserve"> yang </w:t>
      </w:r>
      <w:proofErr w:type="spellStart"/>
      <w:r w:rsidRPr="00732307">
        <w:rPr>
          <w:rFonts w:ascii="Times New Roman" w:hAnsi="Times New Roman"/>
          <w:lang w:val="en-US"/>
        </w:rPr>
        <w:t>diteliti</w:t>
      </w:r>
      <w:proofErr w:type="spellEnd"/>
      <w:r w:rsidRPr="00732307">
        <w:rPr>
          <w:rFonts w:ascii="Times New Roman" w:hAnsi="Times New Roman"/>
          <w:lang w:val="en-US"/>
        </w:rPr>
        <w:t xml:space="preserve">. Data </w:t>
      </w:r>
      <w:r w:rsidR="008437FE">
        <w:rPr>
          <w:rFonts w:ascii="Times New Roman" w:hAnsi="Times New Roman"/>
          <w:lang w:val="id-ID"/>
        </w:rPr>
        <w:t xml:space="preserve">ini </w:t>
      </w:r>
      <w:proofErr w:type="spellStart"/>
      <w:r w:rsidRPr="00732307">
        <w:rPr>
          <w:rFonts w:ascii="Times New Roman" w:hAnsi="Times New Roman"/>
          <w:lang w:val="en-US"/>
        </w:rPr>
        <w:t>diperoleh</w:t>
      </w:r>
      <w:proofErr w:type="spellEnd"/>
      <w:r w:rsidRPr="00732307">
        <w:rPr>
          <w:rFonts w:ascii="Times New Roman" w:hAnsi="Times New Roman"/>
          <w:lang w:val="en-US"/>
        </w:rPr>
        <w:t xml:space="preserve"> </w:t>
      </w:r>
      <w:proofErr w:type="spellStart"/>
      <w:r w:rsidRPr="00732307">
        <w:rPr>
          <w:rFonts w:ascii="Times New Roman" w:hAnsi="Times New Roman"/>
          <w:lang w:val="en-US"/>
        </w:rPr>
        <w:t>dari</w:t>
      </w:r>
      <w:proofErr w:type="spellEnd"/>
      <w:r w:rsidRPr="00732307">
        <w:rPr>
          <w:rFonts w:ascii="Times New Roman" w:hAnsi="Times New Roman"/>
          <w:lang w:val="en-US"/>
        </w:rPr>
        <w:t xml:space="preserve"> </w:t>
      </w:r>
      <w:proofErr w:type="spellStart"/>
      <w:r w:rsidRPr="00732307">
        <w:rPr>
          <w:rFonts w:ascii="Times New Roman" w:hAnsi="Times New Roman"/>
          <w:lang w:val="en-US"/>
        </w:rPr>
        <w:t>hasil</w:t>
      </w:r>
      <w:proofErr w:type="spellEnd"/>
      <w:r w:rsidRPr="00732307">
        <w:rPr>
          <w:rFonts w:ascii="Times New Roman" w:hAnsi="Times New Roman"/>
          <w:lang w:val="en-US"/>
        </w:rPr>
        <w:t xml:space="preserve"> </w:t>
      </w:r>
      <w:r w:rsidR="008437FE">
        <w:rPr>
          <w:rFonts w:ascii="Times New Roman" w:hAnsi="Times New Roman"/>
          <w:lang w:val="id-ID"/>
        </w:rPr>
        <w:t xml:space="preserve">observasi </w:t>
      </w:r>
      <w:r w:rsidRPr="00732307">
        <w:rPr>
          <w:rFonts w:ascii="Times New Roman" w:hAnsi="Times New Roman"/>
          <w:lang w:val="en-US"/>
        </w:rPr>
        <w:t xml:space="preserve">guru dan </w:t>
      </w:r>
      <w:r w:rsidR="008437FE">
        <w:rPr>
          <w:rFonts w:ascii="Times New Roman" w:hAnsi="Times New Roman"/>
          <w:lang w:val="id-ID"/>
        </w:rPr>
        <w:t xml:space="preserve">observasi </w:t>
      </w:r>
      <w:proofErr w:type="spellStart"/>
      <w:r w:rsidRPr="00732307">
        <w:rPr>
          <w:rFonts w:ascii="Times New Roman" w:hAnsi="Times New Roman"/>
          <w:lang w:val="en-US"/>
        </w:rPr>
        <w:t>siswa</w:t>
      </w:r>
      <w:proofErr w:type="spellEnd"/>
      <w:r w:rsidRPr="00732307">
        <w:rPr>
          <w:rFonts w:ascii="Times New Roman" w:hAnsi="Times New Roman"/>
          <w:lang w:val="en-US"/>
        </w:rPr>
        <w:t xml:space="preserve">. </w:t>
      </w:r>
    </w:p>
    <w:p w14:paraId="2D53ECE9" w14:textId="77777777" w:rsidR="00D200E6" w:rsidRPr="00732307" w:rsidRDefault="00D200E6" w:rsidP="00D200E6">
      <w:pPr>
        <w:pStyle w:val="ListParagraph"/>
        <w:spacing w:after="0" w:line="240" w:lineRule="auto"/>
        <w:ind w:left="0" w:firstLineChars="333" w:firstLine="799"/>
        <w:jc w:val="both"/>
        <w:rPr>
          <w:rFonts w:ascii="Times New Roman" w:hAnsi="Times New Roman"/>
          <w:sz w:val="24"/>
          <w:szCs w:val="24"/>
          <w:lang w:val="en-US"/>
        </w:rPr>
      </w:pPr>
    </w:p>
    <w:p w14:paraId="5996A9A7" w14:textId="72C0CAB3" w:rsidR="0094345B" w:rsidRPr="00732307" w:rsidRDefault="00B2747D" w:rsidP="00D200E6">
      <w:pPr>
        <w:spacing w:after="0" w:line="240" w:lineRule="auto"/>
        <w:jc w:val="both"/>
        <w:rPr>
          <w:b/>
          <w:bCs/>
          <w:sz w:val="24"/>
          <w:szCs w:val="24"/>
        </w:rPr>
      </w:pPr>
      <w:r w:rsidRPr="00732307">
        <w:rPr>
          <w:b/>
          <w:bCs/>
          <w:sz w:val="24"/>
          <w:szCs w:val="24"/>
        </w:rPr>
        <w:t>HASIL DAN PEMBAHASAN</w:t>
      </w:r>
      <w:r w:rsidR="00D200E6" w:rsidRPr="00732307">
        <w:rPr>
          <w:b/>
          <w:bCs/>
          <w:sz w:val="24"/>
          <w:szCs w:val="24"/>
        </w:rPr>
        <w:t xml:space="preserve"> </w:t>
      </w:r>
    </w:p>
    <w:p w14:paraId="402C9E28" w14:textId="2662F273" w:rsidR="0094345B" w:rsidRPr="00732307" w:rsidRDefault="008437FE" w:rsidP="0063631A">
      <w:pPr>
        <w:spacing w:after="0" w:line="240" w:lineRule="auto"/>
        <w:ind w:firstLine="720"/>
        <w:jc w:val="both"/>
        <w:rPr>
          <w:sz w:val="22"/>
          <w:szCs w:val="22"/>
        </w:rPr>
      </w:pPr>
      <w:r>
        <w:rPr>
          <w:sz w:val="22"/>
          <w:szCs w:val="22"/>
          <w:lang w:val="id-ID"/>
        </w:rPr>
        <w:t>D</w:t>
      </w:r>
      <w:proofErr w:type="spellStart"/>
      <w:r w:rsidR="00911ECD" w:rsidRPr="00732307">
        <w:rPr>
          <w:sz w:val="22"/>
          <w:szCs w:val="22"/>
        </w:rPr>
        <w:t>alam</w:t>
      </w:r>
      <w:proofErr w:type="spellEnd"/>
      <w:r w:rsidR="00911ECD" w:rsidRPr="00732307">
        <w:rPr>
          <w:sz w:val="22"/>
          <w:szCs w:val="22"/>
        </w:rPr>
        <w:t xml:space="preserve"> </w:t>
      </w:r>
      <w:proofErr w:type="spellStart"/>
      <w:r w:rsidR="002C0811" w:rsidRPr="00732307">
        <w:rPr>
          <w:sz w:val="22"/>
          <w:szCs w:val="22"/>
        </w:rPr>
        <w:t>penelitian</w:t>
      </w:r>
      <w:proofErr w:type="spellEnd"/>
      <w:r w:rsidR="002C0811" w:rsidRPr="00732307">
        <w:rPr>
          <w:sz w:val="22"/>
          <w:szCs w:val="22"/>
        </w:rPr>
        <w:t xml:space="preserve"> </w:t>
      </w:r>
      <w:proofErr w:type="spellStart"/>
      <w:r w:rsidR="002C0811" w:rsidRPr="00732307">
        <w:rPr>
          <w:sz w:val="22"/>
          <w:szCs w:val="22"/>
        </w:rPr>
        <w:t>ini</w:t>
      </w:r>
      <w:proofErr w:type="spellEnd"/>
      <w:r w:rsidR="002C0811" w:rsidRPr="00732307">
        <w:rPr>
          <w:sz w:val="22"/>
          <w:szCs w:val="22"/>
        </w:rPr>
        <w:t xml:space="preserve">, </w:t>
      </w:r>
      <w:proofErr w:type="spellStart"/>
      <w:r w:rsidR="002C0811" w:rsidRPr="00732307">
        <w:rPr>
          <w:sz w:val="22"/>
          <w:szCs w:val="22"/>
        </w:rPr>
        <w:t>pengumpulan</w:t>
      </w:r>
      <w:proofErr w:type="spellEnd"/>
      <w:r w:rsidR="002C0811" w:rsidRPr="00732307">
        <w:rPr>
          <w:sz w:val="22"/>
          <w:szCs w:val="22"/>
        </w:rPr>
        <w:t xml:space="preserve"> data </w:t>
      </w:r>
      <w:r>
        <w:rPr>
          <w:sz w:val="22"/>
          <w:szCs w:val="22"/>
          <w:lang w:val="id-ID"/>
        </w:rPr>
        <w:t xml:space="preserve">di proses melalui </w:t>
      </w:r>
      <w:proofErr w:type="spellStart"/>
      <w:r w:rsidR="002C0811" w:rsidRPr="00732307">
        <w:rPr>
          <w:sz w:val="22"/>
          <w:szCs w:val="22"/>
        </w:rPr>
        <w:t>skala</w:t>
      </w:r>
      <w:proofErr w:type="spellEnd"/>
      <w:r w:rsidR="002C0811" w:rsidRPr="00732307">
        <w:rPr>
          <w:sz w:val="22"/>
          <w:szCs w:val="22"/>
        </w:rPr>
        <w:t xml:space="preserve"> </w:t>
      </w:r>
      <w:r w:rsidR="00F4311B" w:rsidRPr="00732307">
        <w:rPr>
          <w:sz w:val="22"/>
          <w:szCs w:val="22"/>
        </w:rPr>
        <w:t xml:space="preserve">Guttman </w:t>
      </w:r>
      <w:proofErr w:type="spellStart"/>
      <w:r w:rsidR="00F4311B" w:rsidRPr="00732307">
        <w:rPr>
          <w:sz w:val="22"/>
          <w:szCs w:val="22"/>
        </w:rPr>
        <w:t>yaitu</w:t>
      </w:r>
      <w:proofErr w:type="spellEnd"/>
      <w:r w:rsidR="00F4311B" w:rsidRPr="00732307">
        <w:rPr>
          <w:sz w:val="22"/>
          <w:szCs w:val="22"/>
        </w:rPr>
        <w:t xml:space="preserve"> </w:t>
      </w:r>
      <w:proofErr w:type="spellStart"/>
      <w:r w:rsidR="00F4311B" w:rsidRPr="00732307">
        <w:rPr>
          <w:sz w:val="22"/>
          <w:szCs w:val="22"/>
        </w:rPr>
        <w:t>skala</w:t>
      </w:r>
      <w:proofErr w:type="spellEnd"/>
      <w:r w:rsidR="00F4311B" w:rsidRPr="00732307">
        <w:rPr>
          <w:sz w:val="22"/>
          <w:szCs w:val="22"/>
        </w:rPr>
        <w:t xml:space="preserve"> yang </w:t>
      </w:r>
      <w:r>
        <w:rPr>
          <w:sz w:val="22"/>
          <w:szCs w:val="22"/>
          <w:lang w:val="id-ID"/>
        </w:rPr>
        <w:t xml:space="preserve">berasal dari </w:t>
      </w:r>
      <w:proofErr w:type="spellStart"/>
      <w:r w:rsidR="00F4311B" w:rsidRPr="00732307">
        <w:rPr>
          <w:sz w:val="22"/>
          <w:szCs w:val="22"/>
        </w:rPr>
        <w:t>jawaban</w:t>
      </w:r>
      <w:proofErr w:type="spellEnd"/>
      <w:r w:rsidR="00F4311B" w:rsidRPr="00732307">
        <w:rPr>
          <w:sz w:val="22"/>
          <w:szCs w:val="22"/>
        </w:rPr>
        <w:t xml:space="preserve"> </w:t>
      </w:r>
      <w:proofErr w:type="spellStart"/>
      <w:r w:rsidR="00F4311B" w:rsidRPr="00732307">
        <w:rPr>
          <w:sz w:val="22"/>
          <w:szCs w:val="22"/>
        </w:rPr>
        <w:t>tegas</w:t>
      </w:r>
      <w:proofErr w:type="spellEnd"/>
      <w:r w:rsidR="00F4311B" w:rsidRPr="00732307">
        <w:rPr>
          <w:sz w:val="22"/>
          <w:szCs w:val="22"/>
        </w:rPr>
        <w:t xml:space="preserve"> </w:t>
      </w:r>
      <w:r w:rsidR="00BD7246">
        <w:rPr>
          <w:sz w:val="22"/>
          <w:szCs w:val="22"/>
          <w:lang w:val="id-ID"/>
        </w:rPr>
        <w:t xml:space="preserve">seperti </w:t>
      </w:r>
      <w:proofErr w:type="spellStart"/>
      <w:r w:rsidR="00F4311B" w:rsidRPr="00732307">
        <w:rPr>
          <w:sz w:val="22"/>
          <w:szCs w:val="22"/>
        </w:rPr>
        <w:t>jawaban</w:t>
      </w:r>
      <w:proofErr w:type="spellEnd"/>
      <w:r w:rsidR="00F4311B" w:rsidRPr="00732307">
        <w:rPr>
          <w:sz w:val="22"/>
          <w:szCs w:val="22"/>
        </w:rPr>
        <w:t xml:space="preserve"> </w:t>
      </w:r>
      <w:r w:rsidR="00BD7246">
        <w:rPr>
          <w:sz w:val="22"/>
          <w:szCs w:val="22"/>
          <w:lang w:val="id-ID"/>
        </w:rPr>
        <w:t>salah</w:t>
      </w:r>
      <w:r w:rsidR="00F4311B" w:rsidRPr="00732307">
        <w:rPr>
          <w:sz w:val="22"/>
          <w:szCs w:val="22"/>
        </w:rPr>
        <w:t>-</w:t>
      </w:r>
      <w:r w:rsidR="00BD7246">
        <w:rPr>
          <w:sz w:val="22"/>
          <w:szCs w:val="22"/>
          <w:lang w:val="id-ID"/>
        </w:rPr>
        <w:t xml:space="preserve">benar, </w:t>
      </w:r>
      <w:proofErr w:type="spellStart"/>
      <w:r w:rsidR="00BD7246" w:rsidRPr="00732307">
        <w:rPr>
          <w:sz w:val="22"/>
          <w:szCs w:val="22"/>
        </w:rPr>
        <w:t>tidak</w:t>
      </w:r>
      <w:proofErr w:type="spellEnd"/>
      <w:r w:rsidR="00BD7246" w:rsidRPr="00732307">
        <w:rPr>
          <w:sz w:val="22"/>
          <w:szCs w:val="22"/>
        </w:rPr>
        <w:t xml:space="preserve"> </w:t>
      </w:r>
      <w:proofErr w:type="spellStart"/>
      <w:r w:rsidR="00BD7246" w:rsidRPr="00732307">
        <w:rPr>
          <w:sz w:val="22"/>
          <w:szCs w:val="22"/>
        </w:rPr>
        <w:t>pernah-pernah</w:t>
      </w:r>
      <w:proofErr w:type="spellEnd"/>
      <w:r w:rsidR="00F4311B" w:rsidRPr="00732307">
        <w:rPr>
          <w:sz w:val="22"/>
          <w:szCs w:val="22"/>
        </w:rPr>
        <w:t xml:space="preserve">, </w:t>
      </w:r>
      <w:proofErr w:type="spellStart"/>
      <w:r w:rsidR="00BD7246" w:rsidRPr="00732307">
        <w:rPr>
          <w:sz w:val="22"/>
          <w:szCs w:val="22"/>
        </w:rPr>
        <w:t>setuju-tidak</w:t>
      </w:r>
      <w:proofErr w:type="spellEnd"/>
      <w:r w:rsidR="00BD7246" w:rsidRPr="00732307">
        <w:rPr>
          <w:sz w:val="22"/>
          <w:szCs w:val="22"/>
        </w:rPr>
        <w:t xml:space="preserve"> </w:t>
      </w:r>
      <w:proofErr w:type="spellStart"/>
      <w:r w:rsidR="00BD7246" w:rsidRPr="00732307">
        <w:rPr>
          <w:sz w:val="22"/>
          <w:szCs w:val="22"/>
        </w:rPr>
        <w:t>setuju</w:t>
      </w:r>
      <w:proofErr w:type="spellEnd"/>
      <w:r w:rsidR="00BD7246">
        <w:rPr>
          <w:sz w:val="22"/>
          <w:szCs w:val="22"/>
          <w:lang w:val="id-ID"/>
        </w:rPr>
        <w:t xml:space="preserve"> dan iya</w:t>
      </w:r>
      <w:r w:rsidR="00F4311B" w:rsidRPr="00732307">
        <w:rPr>
          <w:sz w:val="22"/>
          <w:szCs w:val="22"/>
        </w:rPr>
        <w:t>-</w:t>
      </w:r>
      <w:r w:rsidR="00BD7246">
        <w:rPr>
          <w:sz w:val="22"/>
          <w:szCs w:val="22"/>
          <w:lang w:val="id-ID"/>
        </w:rPr>
        <w:t>tidak</w:t>
      </w:r>
      <w:r w:rsidR="00F4311B" w:rsidRPr="00732307">
        <w:rPr>
          <w:sz w:val="22"/>
          <w:szCs w:val="22"/>
        </w:rPr>
        <w:t xml:space="preserve">. </w:t>
      </w:r>
      <w:r w:rsidR="0063631A" w:rsidRPr="00732307">
        <w:rPr>
          <w:sz w:val="22"/>
          <w:szCs w:val="22"/>
        </w:rPr>
        <w:t xml:space="preserve">Skala </w:t>
      </w:r>
      <w:r w:rsidR="00BD7246">
        <w:rPr>
          <w:sz w:val="22"/>
          <w:szCs w:val="22"/>
          <w:lang w:val="id-ID"/>
        </w:rPr>
        <w:t xml:space="preserve">tersebut juga </w:t>
      </w:r>
      <w:proofErr w:type="spellStart"/>
      <w:r w:rsidR="0063631A" w:rsidRPr="00732307">
        <w:rPr>
          <w:sz w:val="22"/>
          <w:szCs w:val="22"/>
        </w:rPr>
        <w:t>dapat</w:t>
      </w:r>
      <w:proofErr w:type="spellEnd"/>
      <w:r w:rsidR="0063631A" w:rsidRPr="00732307">
        <w:rPr>
          <w:sz w:val="22"/>
          <w:szCs w:val="22"/>
        </w:rPr>
        <w:t xml:space="preserve"> </w:t>
      </w:r>
      <w:proofErr w:type="spellStart"/>
      <w:r w:rsidR="0063631A" w:rsidRPr="00732307">
        <w:rPr>
          <w:sz w:val="22"/>
          <w:szCs w:val="22"/>
        </w:rPr>
        <w:t>dibentuk</w:t>
      </w:r>
      <w:proofErr w:type="spellEnd"/>
      <w:r w:rsidR="0063631A" w:rsidRPr="00732307">
        <w:rPr>
          <w:sz w:val="22"/>
          <w:szCs w:val="22"/>
        </w:rPr>
        <w:t xml:space="preserve"> </w:t>
      </w:r>
      <w:proofErr w:type="spellStart"/>
      <w:r w:rsidR="0063631A" w:rsidRPr="00732307">
        <w:rPr>
          <w:sz w:val="22"/>
          <w:szCs w:val="22"/>
        </w:rPr>
        <w:t>dalam</w:t>
      </w:r>
      <w:proofErr w:type="spellEnd"/>
      <w:r w:rsidR="0063631A" w:rsidRPr="00732307">
        <w:rPr>
          <w:sz w:val="22"/>
          <w:szCs w:val="22"/>
        </w:rPr>
        <w:t xml:space="preserve"> </w:t>
      </w:r>
      <w:proofErr w:type="spellStart"/>
      <w:r w:rsidR="0063631A" w:rsidRPr="00732307">
        <w:rPr>
          <w:sz w:val="22"/>
          <w:szCs w:val="22"/>
        </w:rPr>
        <w:t>bentuk</w:t>
      </w:r>
      <w:proofErr w:type="spellEnd"/>
      <w:r w:rsidR="0063631A" w:rsidRPr="00732307">
        <w:rPr>
          <w:sz w:val="22"/>
          <w:szCs w:val="22"/>
        </w:rPr>
        <w:t xml:space="preserve"> checklist </w:t>
      </w:r>
      <w:proofErr w:type="spellStart"/>
      <w:r w:rsidR="0063631A" w:rsidRPr="00732307">
        <w:rPr>
          <w:sz w:val="22"/>
          <w:szCs w:val="22"/>
        </w:rPr>
        <w:t>atau</w:t>
      </w:r>
      <w:proofErr w:type="spellEnd"/>
      <w:r w:rsidR="0063631A" w:rsidRPr="00732307">
        <w:rPr>
          <w:sz w:val="22"/>
          <w:szCs w:val="22"/>
        </w:rPr>
        <w:t xml:space="preserve"> </w:t>
      </w:r>
      <w:proofErr w:type="spellStart"/>
      <w:r w:rsidR="0063631A" w:rsidRPr="00732307">
        <w:rPr>
          <w:sz w:val="22"/>
          <w:szCs w:val="22"/>
        </w:rPr>
        <w:t>pilhan</w:t>
      </w:r>
      <w:proofErr w:type="spellEnd"/>
      <w:r w:rsidR="0063631A" w:rsidRPr="00732307">
        <w:rPr>
          <w:sz w:val="22"/>
          <w:szCs w:val="22"/>
        </w:rPr>
        <w:t xml:space="preserve"> </w:t>
      </w:r>
      <w:proofErr w:type="spellStart"/>
      <w:r w:rsidR="0063631A" w:rsidRPr="00732307">
        <w:rPr>
          <w:sz w:val="22"/>
          <w:szCs w:val="22"/>
        </w:rPr>
        <w:t>ganda</w:t>
      </w:r>
      <w:proofErr w:type="spellEnd"/>
      <w:r w:rsidR="0063631A" w:rsidRPr="00732307">
        <w:rPr>
          <w:sz w:val="22"/>
          <w:szCs w:val="22"/>
        </w:rPr>
        <w:t xml:space="preserve">. </w:t>
      </w:r>
      <w:proofErr w:type="spellStart"/>
      <w:r w:rsidR="0063631A" w:rsidRPr="00732307">
        <w:rPr>
          <w:sz w:val="22"/>
          <w:szCs w:val="22"/>
        </w:rPr>
        <w:t>Penggunaan</w:t>
      </w:r>
      <w:proofErr w:type="spellEnd"/>
      <w:r w:rsidR="0063631A" w:rsidRPr="00732307">
        <w:rPr>
          <w:sz w:val="22"/>
          <w:szCs w:val="22"/>
        </w:rPr>
        <w:t xml:space="preserve"> </w:t>
      </w:r>
      <w:proofErr w:type="spellStart"/>
      <w:r w:rsidR="0063631A" w:rsidRPr="00732307">
        <w:rPr>
          <w:sz w:val="22"/>
          <w:szCs w:val="22"/>
        </w:rPr>
        <w:t>skala</w:t>
      </w:r>
      <w:proofErr w:type="spellEnd"/>
      <w:r w:rsidR="0063631A" w:rsidRPr="00732307">
        <w:rPr>
          <w:sz w:val="22"/>
          <w:szCs w:val="22"/>
        </w:rPr>
        <w:t xml:space="preserve"> Guttman </w:t>
      </w:r>
      <w:proofErr w:type="spellStart"/>
      <w:r w:rsidR="0063631A" w:rsidRPr="00732307">
        <w:rPr>
          <w:sz w:val="22"/>
          <w:szCs w:val="22"/>
        </w:rPr>
        <w:t>bertujuan</w:t>
      </w:r>
      <w:proofErr w:type="spellEnd"/>
      <w:r w:rsidR="0063631A" w:rsidRPr="00732307">
        <w:rPr>
          <w:sz w:val="22"/>
          <w:szCs w:val="22"/>
        </w:rPr>
        <w:t xml:space="preserve"> </w:t>
      </w:r>
      <w:proofErr w:type="spellStart"/>
      <w:r w:rsidR="0063631A" w:rsidRPr="00732307">
        <w:rPr>
          <w:sz w:val="22"/>
          <w:szCs w:val="22"/>
        </w:rPr>
        <w:t>untuk</w:t>
      </w:r>
      <w:proofErr w:type="spellEnd"/>
      <w:r w:rsidR="0063631A" w:rsidRPr="00732307">
        <w:rPr>
          <w:sz w:val="22"/>
          <w:szCs w:val="22"/>
        </w:rPr>
        <w:t xml:space="preserve"> </w:t>
      </w:r>
      <w:proofErr w:type="spellStart"/>
      <w:r w:rsidR="0063631A" w:rsidRPr="00732307">
        <w:rPr>
          <w:sz w:val="22"/>
          <w:szCs w:val="22"/>
        </w:rPr>
        <w:t>mengetahui</w:t>
      </w:r>
      <w:proofErr w:type="spellEnd"/>
      <w:r w:rsidR="0063631A" w:rsidRPr="00732307">
        <w:rPr>
          <w:sz w:val="22"/>
          <w:szCs w:val="22"/>
        </w:rPr>
        <w:t xml:space="preserve"> </w:t>
      </w:r>
      <w:proofErr w:type="spellStart"/>
      <w:r w:rsidR="0063631A" w:rsidRPr="00732307">
        <w:rPr>
          <w:sz w:val="22"/>
          <w:szCs w:val="22"/>
        </w:rPr>
        <w:t>peningkatan</w:t>
      </w:r>
      <w:proofErr w:type="spellEnd"/>
      <w:r w:rsidR="0063631A" w:rsidRPr="00732307">
        <w:rPr>
          <w:sz w:val="22"/>
          <w:szCs w:val="22"/>
        </w:rPr>
        <w:t xml:space="preserve"> </w:t>
      </w:r>
      <w:proofErr w:type="spellStart"/>
      <w:r w:rsidR="0063631A" w:rsidRPr="00732307">
        <w:rPr>
          <w:sz w:val="22"/>
          <w:szCs w:val="22"/>
        </w:rPr>
        <w:t>kecerdasan</w:t>
      </w:r>
      <w:proofErr w:type="spellEnd"/>
      <w:r w:rsidR="0063631A" w:rsidRPr="00732307">
        <w:rPr>
          <w:sz w:val="22"/>
          <w:szCs w:val="22"/>
        </w:rPr>
        <w:t xml:space="preserve"> social </w:t>
      </w:r>
      <w:proofErr w:type="spellStart"/>
      <w:r w:rsidR="0063631A" w:rsidRPr="00732307">
        <w:rPr>
          <w:sz w:val="22"/>
          <w:szCs w:val="22"/>
        </w:rPr>
        <w:t>melalui</w:t>
      </w:r>
      <w:proofErr w:type="spellEnd"/>
      <w:r w:rsidR="0063631A" w:rsidRPr="00732307">
        <w:rPr>
          <w:sz w:val="22"/>
          <w:szCs w:val="22"/>
        </w:rPr>
        <w:t xml:space="preserve"> </w:t>
      </w:r>
      <w:proofErr w:type="spellStart"/>
      <w:r w:rsidR="0063631A" w:rsidRPr="00732307">
        <w:rPr>
          <w:sz w:val="22"/>
          <w:szCs w:val="22"/>
        </w:rPr>
        <w:t>implementasi</w:t>
      </w:r>
      <w:proofErr w:type="spellEnd"/>
      <w:r w:rsidR="0063631A" w:rsidRPr="00732307">
        <w:rPr>
          <w:sz w:val="22"/>
          <w:szCs w:val="22"/>
        </w:rPr>
        <w:t xml:space="preserve"> model </w:t>
      </w:r>
      <w:proofErr w:type="spellStart"/>
      <w:r w:rsidR="0063631A" w:rsidRPr="00732307">
        <w:rPr>
          <w:sz w:val="22"/>
          <w:szCs w:val="22"/>
        </w:rPr>
        <w:t>inkuiri</w:t>
      </w:r>
      <w:proofErr w:type="spellEnd"/>
      <w:r w:rsidR="0063631A" w:rsidRPr="00732307">
        <w:rPr>
          <w:sz w:val="22"/>
          <w:szCs w:val="22"/>
        </w:rPr>
        <w:t xml:space="preserve"> social. </w:t>
      </w:r>
      <w:proofErr w:type="spellStart"/>
      <w:r w:rsidR="0063631A" w:rsidRPr="00732307">
        <w:rPr>
          <w:sz w:val="22"/>
          <w:szCs w:val="22"/>
        </w:rPr>
        <w:t>Kelima</w:t>
      </w:r>
      <w:proofErr w:type="spellEnd"/>
      <w:r w:rsidR="0063631A" w:rsidRPr="00732307">
        <w:rPr>
          <w:sz w:val="22"/>
          <w:szCs w:val="22"/>
        </w:rPr>
        <w:t xml:space="preserve"> </w:t>
      </w:r>
      <w:proofErr w:type="spellStart"/>
      <w:r w:rsidR="0063631A" w:rsidRPr="00732307">
        <w:rPr>
          <w:sz w:val="22"/>
          <w:szCs w:val="22"/>
        </w:rPr>
        <w:t>indikator</w:t>
      </w:r>
      <w:proofErr w:type="spellEnd"/>
      <w:r w:rsidR="0063631A" w:rsidRPr="00732307">
        <w:rPr>
          <w:sz w:val="22"/>
          <w:szCs w:val="22"/>
        </w:rPr>
        <w:t xml:space="preserve"> </w:t>
      </w:r>
      <w:proofErr w:type="spellStart"/>
      <w:r w:rsidR="0063631A" w:rsidRPr="00732307">
        <w:rPr>
          <w:sz w:val="22"/>
          <w:szCs w:val="22"/>
        </w:rPr>
        <w:t>kecerdasan</w:t>
      </w:r>
      <w:proofErr w:type="spellEnd"/>
      <w:r w:rsidR="0063631A" w:rsidRPr="00732307">
        <w:rPr>
          <w:sz w:val="22"/>
          <w:szCs w:val="22"/>
        </w:rPr>
        <w:t xml:space="preserve"> social yang </w:t>
      </w:r>
      <w:proofErr w:type="spellStart"/>
      <w:r w:rsidR="0063631A" w:rsidRPr="00732307">
        <w:rPr>
          <w:sz w:val="22"/>
          <w:szCs w:val="22"/>
        </w:rPr>
        <w:t>dikembangkan</w:t>
      </w:r>
      <w:proofErr w:type="spellEnd"/>
      <w:r w:rsidR="0063631A" w:rsidRPr="00732307">
        <w:rPr>
          <w:sz w:val="22"/>
          <w:szCs w:val="22"/>
        </w:rPr>
        <w:t xml:space="preserve"> </w:t>
      </w:r>
      <w:proofErr w:type="spellStart"/>
      <w:r w:rsidR="0063631A" w:rsidRPr="00732307">
        <w:rPr>
          <w:sz w:val="22"/>
          <w:szCs w:val="22"/>
        </w:rPr>
        <w:t>dalam</w:t>
      </w:r>
      <w:proofErr w:type="spellEnd"/>
      <w:r w:rsidR="0063631A" w:rsidRPr="00732307">
        <w:rPr>
          <w:sz w:val="22"/>
          <w:szCs w:val="22"/>
        </w:rPr>
        <w:t xml:space="preserve"> </w:t>
      </w:r>
      <w:proofErr w:type="spellStart"/>
      <w:r w:rsidR="0063631A" w:rsidRPr="00732307">
        <w:rPr>
          <w:sz w:val="22"/>
          <w:szCs w:val="22"/>
        </w:rPr>
        <w:t>penelitian</w:t>
      </w:r>
      <w:proofErr w:type="spellEnd"/>
      <w:r w:rsidR="0063631A" w:rsidRPr="00732307">
        <w:rPr>
          <w:sz w:val="22"/>
          <w:szCs w:val="22"/>
        </w:rPr>
        <w:t xml:space="preserve"> </w:t>
      </w:r>
      <w:proofErr w:type="spellStart"/>
      <w:r w:rsidR="0063631A" w:rsidRPr="00732307">
        <w:rPr>
          <w:sz w:val="22"/>
          <w:szCs w:val="22"/>
        </w:rPr>
        <w:t>ini</w:t>
      </w:r>
      <w:proofErr w:type="spellEnd"/>
      <w:r w:rsidR="0063631A" w:rsidRPr="00732307">
        <w:rPr>
          <w:sz w:val="22"/>
          <w:szCs w:val="22"/>
        </w:rPr>
        <w:t xml:space="preserve"> </w:t>
      </w:r>
      <w:proofErr w:type="spellStart"/>
      <w:r w:rsidR="0063631A" w:rsidRPr="00732307">
        <w:rPr>
          <w:sz w:val="22"/>
          <w:szCs w:val="22"/>
        </w:rPr>
        <w:t>diantaranya</w:t>
      </w:r>
      <w:proofErr w:type="spellEnd"/>
      <w:r w:rsidR="0063631A" w:rsidRPr="00732307">
        <w:rPr>
          <w:sz w:val="22"/>
          <w:szCs w:val="22"/>
        </w:rPr>
        <w:t xml:space="preserve"> 1). </w:t>
      </w:r>
      <w:proofErr w:type="spellStart"/>
      <w:r w:rsidR="0063631A" w:rsidRPr="00732307">
        <w:rPr>
          <w:sz w:val="22"/>
          <w:szCs w:val="22"/>
        </w:rPr>
        <w:t>Kesadaran</w:t>
      </w:r>
      <w:proofErr w:type="spellEnd"/>
      <w:r w:rsidR="0063631A" w:rsidRPr="00732307">
        <w:rPr>
          <w:sz w:val="22"/>
          <w:szCs w:val="22"/>
        </w:rPr>
        <w:t xml:space="preserve"> </w:t>
      </w:r>
      <w:proofErr w:type="spellStart"/>
      <w:r w:rsidR="0063631A" w:rsidRPr="00732307">
        <w:rPr>
          <w:sz w:val="22"/>
          <w:szCs w:val="22"/>
        </w:rPr>
        <w:t>diri</w:t>
      </w:r>
      <w:proofErr w:type="spellEnd"/>
      <w:r w:rsidR="0063631A" w:rsidRPr="00732307">
        <w:rPr>
          <w:sz w:val="22"/>
          <w:szCs w:val="22"/>
        </w:rPr>
        <w:t xml:space="preserve"> [KS], 2). </w:t>
      </w:r>
      <w:proofErr w:type="spellStart"/>
      <w:r w:rsidR="0063631A" w:rsidRPr="00732307">
        <w:rPr>
          <w:sz w:val="22"/>
          <w:szCs w:val="22"/>
        </w:rPr>
        <w:t>Mampu</w:t>
      </w:r>
      <w:proofErr w:type="spellEnd"/>
      <w:r w:rsidR="0063631A" w:rsidRPr="00732307">
        <w:rPr>
          <w:sz w:val="22"/>
          <w:szCs w:val="22"/>
        </w:rPr>
        <w:t xml:space="preserve"> </w:t>
      </w:r>
      <w:proofErr w:type="spellStart"/>
      <w:r w:rsidR="0063631A" w:rsidRPr="00732307">
        <w:rPr>
          <w:sz w:val="22"/>
          <w:szCs w:val="22"/>
        </w:rPr>
        <w:t>bekerjasama</w:t>
      </w:r>
      <w:proofErr w:type="spellEnd"/>
      <w:r w:rsidR="0063631A" w:rsidRPr="00732307">
        <w:rPr>
          <w:sz w:val="22"/>
          <w:szCs w:val="22"/>
        </w:rPr>
        <w:t xml:space="preserve"> </w:t>
      </w:r>
      <w:proofErr w:type="spellStart"/>
      <w:r w:rsidR="0063631A" w:rsidRPr="00732307">
        <w:rPr>
          <w:sz w:val="22"/>
          <w:szCs w:val="22"/>
        </w:rPr>
        <w:t>dengan</w:t>
      </w:r>
      <w:proofErr w:type="spellEnd"/>
      <w:r w:rsidR="0063631A" w:rsidRPr="00732307">
        <w:rPr>
          <w:sz w:val="22"/>
          <w:szCs w:val="22"/>
        </w:rPr>
        <w:t xml:space="preserve"> orang lain [MBL], 3). </w:t>
      </w:r>
      <w:proofErr w:type="spellStart"/>
      <w:r w:rsidR="0063631A" w:rsidRPr="00732307">
        <w:rPr>
          <w:sz w:val="22"/>
          <w:szCs w:val="22"/>
        </w:rPr>
        <w:t>Berempatti</w:t>
      </w:r>
      <w:proofErr w:type="spellEnd"/>
      <w:r w:rsidR="0063631A" w:rsidRPr="00732307">
        <w:rPr>
          <w:sz w:val="22"/>
          <w:szCs w:val="22"/>
        </w:rPr>
        <w:t xml:space="preserve"> [BE], 4). </w:t>
      </w:r>
      <w:proofErr w:type="spellStart"/>
      <w:r w:rsidR="0063631A" w:rsidRPr="00732307">
        <w:rPr>
          <w:sz w:val="22"/>
          <w:szCs w:val="22"/>
        </w:rPr>
        <w:t>Mampu</w:t>
      </w:r>
      <w:proofErr w:type="spellEnd"/>
      <w:r w:rsidR="0063631A" w:rsidRPr="00732307">
        <w:rPr>
          <w:sz w:val="22"/>
          <w:szCs w:val="22"/>
        </w:rPr>
        <w:t xml:space="preserve"> </w:t>
      </w:r>
      <w:proofErr w:type="spellStart"/>
      <w:r w:rsidR="0063631A" w:rsidRPr="00732307">
        <w:rPr>
          <w:sz w:val="22"/>
          <w:szCs w:val="22"/>
        </w:rPr>
        <w:t>berkomunikasi</w:t>
      </w:r>
      <w:proofErr w:type="spellEnd"/>
      <w:r w:rsidR="0063631A" w:rsidRPr="00732307">
        <w:rPr>
          <w:sz w:val="22"/>
          <w:szCs w:val="22"/>
        </w:rPr>
        <w:t xml:space="preserve"> [MB], dan 5). </w:t>
      </w:r>
      <w:proofErr w:type="spellStart"/>
      <w:r w:rsidR="0063631A" w:rsidRPr="00732307">
        <w:rPr>
          <w:sz w:val="22"/>
          <w:szCs w:val="22"/>
        </w:rPr>
        <w:t>Mampu</w:t>
      </w:r>
      <w:proofErr w:type="spellEnd"/>
      <w:r w:rsidR="0063631A" w:rsidRPr="00732307">
        <w:rPr>
          <w:sz w:val="22"/>
          <w:szCs w:val="22"/>
        </w:rPr>
        <w:t xml:space="preserve"> </w:t>
      </w:r>
      <w:proofErr w:type="spellStart"/>
      <w:r w:rsidR="0063631A" w:rsidRPr="00732307">
        <w:rPr>
          <w:sz w:val="22"/>
          <w:szCs w:val="22"/>
        </w:rPr>
        <w:t>memecahkan</w:t>
      </w:r>
      <w:proofErr w:type="spellEnd"/>
      <w:r w:rsidR="0063631A" w:rsidRPr="00732307">
        <w:rPr>
          <w:sz w:val="22"/>
          <w:szCs w:val="22"/>
        </w:rPr>
        <w:t xml:space="preserve"> </w:t>
      </w:r>
      <w:proofErr w:type="spellStart"/>
      <w:r w:rsidR="0063631A" w:rsidRPr="00732307">
        <w:rPr>
          <w:sz w:val="22"/>
          <w:szCs w:val="22"/>
        </w:rPr>
        <w:t>masalah</w:t>
      </w:r>
      <w:proofErr w:type="spellEnd"/>
      <w:r w:rsidR="0063631A" w:rsidRPr="00732307">
        <w:rPr>
          <w:sz w:val="22"/>
          <w:szCs w:val="22"/>
        </w:rPr>
        <w:t xml:space="preserve"> [MMM]. </w:t>
      </w:r>
      <w:proofErr w:type="spellStart"/>
      <w:r w:rsidR="00F4311B" w:rsidRPr="00732307">
        <w:rPr>
          <w:sz w:val="22"/>
          <w:szCs w:val="22"/>
        </w:rPr>
        <w:t>Adapun</w:t>
      </w:r>
      <w:proofErr w:type="spellEnd"/>
      <w:r w:rsidR="00F4311B" w:rsidRPr="00732307">
        <w:rPr>
          <w:sz w:val="22"/>
          <w:szCs w:val="22"/>
        </w:rPr>
        <w:t xml:space="preserve"> </w:t>
      </w:r>
      <w:r w:rsidR="0063631A" w:rsidRPr="00732307">
        <w:rPr>
          <w:sz w:val="22"/>
          <w:szCs w:val="22"/>
        </w:rPr>
        <w:t xml:space="preserve">data </w:t>
      </w:r>
      <w:proofErr w:type="spellStart"/>
      <w:r w:rsidR="0063631A" w:rsidRPr="00732307">
        <w:rPr>
          <w:sz w:val="22"/>
          <w:szCs w:val="22"/>
        </w:rPr>
        <w:t>hasil</w:t>
      </w:r>
      <w:proofErr w:type="spellEnd"/>
      <w:r w:rsidR="00F4311B" w:rsidRPr="00732307">
        <w:rPr>
          <w:sz w:val="22"/>
          <w:szCs w:val="22"/>
        </w:rPr>
        <w:t xml:space="preserve"> </w:t>
      </w:r>
      <w:proofErr w:type="spellStart"/>
      <w:r w:rsidR="00F4311B" w:rsidRPr="00732307">
        <w:rPr>
          <w:sz w:val="22"/>
          <w:szCs w:val="22"/>
        </w:rPr>
        <w:t>lembar</w:t>
      </w:r>
      <w:proofErr w:type="spellEnd"/>
      <w:r w:rsidR="00F4311B" w:rsidRPr="00732307">
        <w:rPr>
          <w:sz w:val="22"/>
          <w:szCs w:val="22"/>
        </w:rPr>
        <w:t xml:space="preserve"> </w:t>
      </w:r>
      <w:proofErr w:type="spellStart"/>
      <w:r w:rsidR="00F4311B" w:rsidRPr="00732307">
        <w:rPr>
          <w:sz w:val="22"/>
          <w:szCs w:val="22"/>
        </w:rPr>
        <w:t>penilaian</w:t>
      </w:r>
      <w:proofErr w:type="spellEnd"/>
      <w:r w:rsidR="00F4311B" w:rsidRPr="00732307">
        <w:rPr>
          <w:sz w:val="22"/>
          <w:szCs w:val="22"/>
        </w:rPr>
        <w:t xml:space="preserve"> guru </w:t>
      </w:r>
      <w:proofErr w:type="spellStart"/>
      <w:r w:rsidR="00F4311B" w:rsidRPr="00732307">
        <w:rPr>
          <w:sz w:val="22"/>
          <w:szCs w:val="22"/>
        </w:rPr>
        <w:t>hari</w:t>
      </w:r>
      <w:proofErr w:type="spellEnd"/>
      <w:r w:rsidR="00F4311B" w:rsidRPr="00732307">
        <w:rPr>
          <w:sz w:val="22"/>
          <w:szCs w:val="22"/>
        </w:rPr>
        <w:t xml:space="preserve"> </w:t>
      </w:r>
      <w:proofErr w:type="spellStart"/>
      <w:r w:rsidR="00F4311B" w:rsidRPr="00732307">
        <w:rPr>
          <w:sz w:val="22"/>
          <w:szCs w:val="22"/>
        </w:rPr>
        <w:t>pertama</w:t>
      </w:r>
      <w:proofErr w:type="spellEnd"/>
      <w:r w:rsidR="00F4311B" w:rsidRPr="00732307">
        <w:rPr>
          <w:sz w:val="22"/>
          <w:szCs w:val="22"/>
        </w:rPr>
        <w:t xml:space="preserve"> </w:t>
      </w:r>
      <w:proofErr w:type="spellStart"/>
      <w:r w:rsidR="0063631A" w:rsidRPr="00732307">
        <w:rPr>
          <w:sz w:val="22"/>
          <w:szCs w:val="22"/>
        </w:rPr>
        <w:t>terlihat</w:t>
      </w:r>
      <w:proofErr w:type="spellEnd"/>
      <w:r w:rsidR="0063631A" w:rsidRPr="00732307">
        <w:rPr>
          <w:sz w:val="22"/>
          <w:szCs w:val="22"/>
        </w:rPr>
        <w:t xml:space="preserve"> </w:t>
      </w:r>
      <w:r w:rsidR="00BD7246">
        <w:rPr>
          <w:sz w:val="22"/>
          <w:szCs w:val="22"/>
          <w:lang w:val="id-ID"/>
        </w:rPr>
        <w:t>di</w:t>
      </w:r>
      <w:r w:rsidR="00F4311B" w:rsidRPr="00732307">
        <w:rPr>
          <w:sz w:val="22"/>
          <w:szCs w:val="22"/>
        </w:rPr>
        <w:t xml:space="preserve"> </w:t>
      </w:r>
      <w:r w:rsidR="00BC1116" w:rsidRPr="00732307">
        <w:rPr>
          <w:sz w:val="22"/>
          <w:szCs w:val="22"/>
          <w:lang w:val="id-ID"/>
        </w:rPr>
        <w:t xml:space="preserve">Tabel 5 </w:t>
      </w:r>
      <w:r w:rsidR="00F4311B" w:rsidRPr="00732307">
        <w:rPr>
          <w:sz w:val="22"/>
          <w:szCs w:val="22"/>
        </w:rPr>
        <w:t>di</w:t>
      </w:r>
      <w:r w:rsidR="00BD7246">
        <w:rPr>
          <w:sz w:val="22"/>
          <w:szCs w:val="22"/>
          <w:lang w:val="id-ID"/>
        </w:rPr>
        <w:t xml:space="preserve"> </w:t>
      </w:r>
      <w:proofErr w:type="spellStart"/>
      <w:r w:rsidR="00F4311B" w:rsidRPr="00732307">
        <w:rPr>
          <w:sz w:val="22"/>
          <w:szCs w:val="22"/>
        </w:rPr>
        <w:t>bawah</w:t>
      </w:r>
      <w:proofErr w:type="spellEnd"/>
      <w:r w:rsidR="00F4311B" w:rsidRPr="00732307">
        <w:rPr>
          <w:sz w:val="22"/>
          <w:szCs w:val="22"/>
        </w:rPr>
        <w:t xml:space="preserve"> </w:t>
      </w:r>
      <w:proofErr w:type="spellStart"/>
      <w:r w:rsidR="00F4311B" w:rsidRPr="00732307">
        <w:rPr>
          <w:sz w:val="22"/>
          <w:szCs w:val="22"/>
        </w:rPr>
        <w:t>ini</w:t>
      </w:r>
      <w:proofErr w:type="spellEnd"/>
      <w:r w:rsidR="00F4311B" w:rsidRPr="00732307">
        <w:rPr>
          <w:sz w:val="22"/>
          <w:szCs w:val="22"/>
        </w:rPr>
        <w:t>:</w:t>
      </w:r>
    </w:p>
    <w:p w14:paraId="7C097A5E" w14:textId="77777777" w:rsidR="00BF3EEB" w:rsidRPr="00732307" w:rsidRDefault="00BF3EEB">
      <w:pPr>
        <w:spacing w:after="160" w:line="259" w:lineRule="auto"/>
      </w:pPr>
      <w:r w:rsidRPr="00732307">
        <w:br w:type="page"/>
      </w:r>
    </w:p>
    <w:p w14:paraId="73DC86BB" w14:textId="503428AE" w:rsidR="0094345B" w:rsidRPr="00732307" w:rsidRDefault="00F4311B">
      <w:pPr>
        <w:spacing w:after="0" w:line="240" w:lineRule="auto"/>
        <w:jc w:val="center"/>
      </w:pPr>
      <w:proofErr w:type="spellStart"/>
      <w:r w:rsidRPr="00732307">
        <w:t>Tabel</w:t>
      </w:r>
      <w:proofErr w:type="spellEnd"/>
      <w:r w:rsidRPr="00732307">
        <w:t xml:space="preserve"> 5. Hasil </w:t>
      </w:r>
      <w:proofErr w:type="spellStart"/>
      <w:r w:rsidRPr="00732307">
        <w:t>Lembar</w:t>
      </w:r>
      <w:proofErr w:type="spellEnd"/>
      <w:r w:rsidRPr="00732307">
        <w:t xml:space="preserve"> </w:t>
      </w:r>
      <w:proofErr w:type="spellStart"/>
      <w:r w:rsidRPr="00732307">
        <w:t>Penilaian</w:t>
      </w:r>
      <w:proofErr w:type="spellEnd"/>
      <w:r w:rsidRPr="00732307">
        <w:t xml:space="preserve"> Guru H-1</w:t>
      </w:r>
    </w:p>
    <w:tbl>
      <w:tblPr>
        <w:tblpPr w:leftFromText="180" w:rightFromText="180" w:vertAnchor="text" w:horzAnchor="page" w:tblpX="2141" w:tblpY="29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
        <w:gridCol w:w="3223"/>
        <w:gridCol w:w="1364"/>
        <w:gridCol w:w="1364"/>
        <w:gridCol w:w="1429"/>
      </w:tblGrid>
      <w:tr w:rsidR="00732307" w:rsidRPr="00732307" w14:paraId="416C03C6" w14:textId="77777777">
        <w:tc>
          <w:tcPr>
            <w:tcW w:w="510" w:type="dxa"/>
            <w:tcBorders>
              <w:left w:val="nil"/>
              <w:right w:val="nil"/>
            </w:tcBorders>
            <w:vAlign w:val="center"/>
          </w:tcPr>
          <w:p w14:paraId="6E29AD17" w14:textId="77777777" w:rsidR="0094345B" w:rsidRPr="00732307" w:rsidRDefault="00F4311B" w:rsidP="00C31B5E">
            <w:pPr>
              <w:spacing w:after="0" w:line="240" w:lineRule="auto"/>
              <w:jc w:val="center"/>
            </w:pPr>
            <w:r w:rsidRPr="00732307">
              <w:t>No</w:t>
            </w:r>
          </w:p>
        </w:tc>
        <w:tc>
          <w:tcPr>
            <w:tcW w:w="3223" w:type="dxa"/>
            <w:tcBorders>
              <w:left w:val="nil"/>
              <w:right w:val="nil"/>
            </w:tcBorders>
            <w:vAlign w:val="center"/>
          </w:tcPr>
          <w:p w14:paraId="4FE2409E" w14:textId="77777777" w:rsidR="0094345B" w:rsidRPr="00732307" w:rsidRDefault="00F4311B" w:rsidP="00C31B5E">
            <w:pPr>
              <w:spacing w:after="0" w:line="240" w:lineRule="auto"/>
              <w:jc w:val="center"/>
            </w:pPr>
            <w:proofErr w:type="spellStart"/>
            <w:r w:rsidRPr="00732307">
              <w:t>Aspek</w:t>
            </w:r>
            <w:proofErr w:type="spellEnd"/>
          </w:p>
        </w:tc>
        <w:tc>
          <w:tcPr>
            <w:tcW w:w="1364" w:type="dxa"/>
            <w:tcBorders>
              <w:left w:val="nil"/>
              <w:right w:val="nil"/>
            </w:tcBorders>
            <w:vAlign w:val="center"/>
          </w:tcPr>
          <w:p w14:paraId="35D5D194" w14:textId="77777777" w:rsidR="0094345B" w:rsidRPr="00732307" w:rsidRDefault="00F4311B" w:rsidP="00C31B5E">
            <w:pPr>
              <w:spacing w:after="0" w:line="240" w:lineRule="auto"/>
              <w:jc w:val="center"/>
            </w:pPr>
            <w:proofErr w:type="spellStart"/>
            <w:r w:rsidRPr="00732307">
              <w:t>Jawaban</w:t>
            </w:r>
            <w:proofErr w:type="spellEnd"/>
            <w:r w:rsidRPr="00732307">
              <w:t xml:space="preserve"> “</w:t>
            </w:r>
            <w:proofErr w:type="spellStart"/>
            <w:r w:rsidRPr="00732307">
              <w:t>Ya</w:t>
            </w:r>
            <w:proofErr w:type="spellEnd"/>
            <w:r w:rsidRPr="00732307">
              <w:t>”</w:t>
            </w:r>
          </w:p>
        </w:tc>
        <w:tc>
          <w:tcPr>
            <w:tcW w:w="1364" w:type="dxa"/>
            <w:tcBorders>
              <w:left w:val="nil"/>
              <w:right w:val="nil"/>
            </w:tcBorders>
            <w:vAlign w:val="center"/>
          </w:tcPr>
          <w:p w14:paraId="66D5EEFC" w14:textId="77777777" w:rsidR="0094345B" w:rsidRPr="00732307" w:rsidRDefault="00F4311B" w:rsidP="00C31B5E">
            <w:pPr>
              <w:spacing w:after="0" w:line="240" w:lineRule="auto"/>
              <w:jc w:val="center"/>
            </w:pPr>
            <w:proofErr w:type="spellStart"/>
            <w:r w:rsidRPr="00732307">
              <w:t>Jawaban</w:t>
            </w:r>
            <w:proofErr w:type="spellEnd"/>
            <w:r w:rsidRPr="00732307">
              <w:t xml:space="preserve"> “</w:t>
            </w:r>
            <w:proofErr w:type="spellStart"/>
            <w:r w:rsidRPr="00732307">
              <w:t>Tidak</w:t>
            </w:r>
            <w:proofErr w:type="spellEnd"/>
            <w:r w:rsidRPr="00732307">
              <w:t>”</w:t>
            </w:r>
          </w:p>
        </w:tc>
        <w:tc>
          <w:tcPr>
            <w:tcW w:w="1429" w:type="dxa"/>
            <w:tcBorders>
              <w:left w:val="nil"/>
              <w:right w:val="nil"/>
            </w:tcBorders>
            <w:vAlign w:val="center"/>
          </w:tcPr>
          <w:p w14:paraId="383E19AE" w14:textId="77777777" w:rsidR="0094345B" w:rsidRPr="00732307" w:rsidRDefault="00F4311B" w:rsidP="00C31B5E">
            <w:pPr>
              <w:spacing w:after="0" w:line="240" w:lineRule="auto"/>
              <w:jc w:val="center"/>
            </w:pPr>
            <w:r w:rsidRPr="00732307">
              <w:t xml:space="preserve">Nilai </w:t>
            </w:r>
            <w:proofErr w:type="spellStart"/>
            <w:r w:rsidRPr="00732307">
              <w:t>Keseluruhan</w:t>
            </w:r>
            <w:proofErr w:type="spellEnd"/>
          </w:p>
        </w:tc>
      </w:tr>
      <w:tr w:rsidR="00732307" w:rsidRPr="00732307" w14:paraId="4CA80F11" w14:textId="77777777">
        <w:tc>
          <w:tcPr>
            <w:tcW w:w="510" w:type="dxa"/>
            <w:tcBorders>
              <w:left w:val="nil"/>
              <w:right w:val="nil"/>
            </w:tcBorders>
            <w:vAlign w:val="center"/>
          </w:tcPr>
          <w:p w14:paraId="67D99B6B" w14:textId="77777777" w:rsidR="0094345B" w:rsidRPr="00732307" w:rsidRDefault="00F4311B" w:rsidP="00C31B5E">
            <w:pPr>
              <w:spacing w:after="0" w:line="240" w:lineRule="auto"/>
              <w:jc w:val="center"/>
            </w:pPr>
            <w:r w:rsidRPr="00732307">
              <w:t>1</w:t>
            </w:r>
          </w:p>
        </w:tc>
        <w:tc>
          <w:tcPr>
            <w:tcW w:w="3223" w:type="dxa"/>
            <w:tcBorders>
              <w:left w:val="nil"/>
              <w:right w:val="nil"/>
            </w:tcBorders>
            <w:vAlign w:val="center"/>
          </w:tcPr>
          <w:p w14:paraId="222C4591" w14:textId="77777777" w:rsidR="0094345B" w:rsidRPr="00732307" w:rsidRDefault="00F4311B" w:rsidP="00C31B5E">
            <w:pPr>
              <w:spacing w:after="0" w:line="240" w:lineRule="auto"/>
              <w:jc w:val="center"/>
            </w:pPr>
            <w:proofErr w:type="spellStart"/>
            <w:r w:rsidRPr="00732307">
              <w:t>Pra</w:t>
            </w:r>
            <w:proofErr w:type="spellEnd"/>
            <w:r w:rsidRPr="00732307">
              <w:t xml:space="preserve"> </w:t>
            </w:r>
            <w:proofErr w:type="spellStart"/>
            <w:r w:rsidRPr="00732307">
              <w:t>pembelajaran</w:t>
            </w:r>
            <w:proofErr w:type="spellEnd"/>
          </w:p>
        </w:tc>
        <w:tc>
          <w:tcPr>
            <w:tcW w:w="1364" w:type="dxa"/>
            <w:tcBorders>
              <w:left w:val="nil"/>
              <w:right w:val="nil"/>
            </w:tcBorders>
            <w:vAlign w:val="center"/>
          </w:tcPr>
          <w:p w14:paraId="1775A285" w14:textId="77777777" w:rsidR="0094345B" w:rsidRPr="00732307" w:rsidRDefault="00F4311B" w:rsidP="00C31B5E">
            <w:pPr>
              <w:spacing w:after="0" w:line="240" w:lineRule="auto"/>
              <w:jc w:val="center"/>
            </w:pPr>
            <w:r w:rsidRPr="00732307">
              <w:t>1</w:t>
            </w:r>
          </w:p>
        </w:tc>
        <w:tc>
          <w:tcPr>
            <w:tcW w:w="1364" w:type="dxa"/>
            <w:tcBorders>
              <w:left w:val="nil"/>
              <w:right w:val="nil"/>
            </w:tcBorders>
            <w:vAlign w:val="center"/>
          </w:tcPr>
          <w:p w14:paraId="16E88FCD" w14:textId="77777777" w:rsidR="0094345B" w:rsidRPr="00732307" w:rsidRDefault="00F4311B" w:rsidP="00C31B5E">
            <w:pPr>
              <w:spacing w:after="0" w:line="240" w:lineRule="auto"/>
              <w:jc w:val="center"/>
            </w:pPr>
            <w:r w:rsidRPr="00732307">
              <w:t>-</w:t>
            </w:r>
          </w:p>
        </w:tc>
        <w:tc>
          <w:tcPr>
            <w:tcW w:w="1429" w:type="dxa"/>
            <w:tcBorders>
              <w:left w:val="nil"/>
              <w:right w:val="nil"/>
            </w:tcBorders>
            <w:vAlign w:val="center"/>
          </w:tcPr>
          <w:p w14:paraId="72E169E3" w14:textId="77777777" w:rsidR="0094345B" w:rsidRPr="00732307" w:rsidRDefault="00F4311B" w:rsidP="00C31B5E">
            <w:pPr>
              <w:spacing w:after="0" w:line="240" w:lineRule="auto"/>
              <w:jc w:val="center"/>
            </w:pPr>
            <w:r w:rsidRPr="00732307">
              <w:t>1</w:t>
            </w:r>
          </w:p>
        </w:tc>
      </w:tr>
      <w:tr w:rsidR="00732307" w:rsidRPr="00732307" w14:paraId="062A931E" w14:textId="77777777">
        <w:tc>
          <w:tcPr>
            <w:tcW w:w="510" w:type="dxa"/>
            <w:tcBorders>
              <w:left w:val="nil"/>
              <w:right w:val="nil"/>
            </w:tcBorders>
            <w:vAlign w:val="center"/>
          </w:tcPr>
          <w:p w14:paraId="6656E4B4" w14:textId="77777777" w:rsidR="0094345B" w:rsidRPr="00732307" w:rsidRDefault="00F4311B" w:rsidP="00C31B5E">
            <w:pPr>
              <w:spacing w:after="0" w:line="240" w:lineRule="auto"/>
              <w:jc w:val="center"/>
            </w:pPr>
            <w:r w:rsidRPr="00732307">
              <w:t>2</w:t>
            </w:r>
          </w:p>
        </w:tc>
        <w:tc>
          <w:tcPr>
            <w:tcW w:w="3223" w:type="dxa"/>
            <w:tcBorders>
              <w:left w:val="nil"/>
              <w:right w:val="nil"/>
            </w:tcBorders>
            <w:vAlign w:val="center"/>
          </w:tcPr>
          <w:p w14:paraId="2E90ABF4" w14:textId="77777777" w:rsidR="0094345B" w:rsidRPr="00732307" w:rsidRDefault="00F4311B" w:rsidP="00C31B5E">
            <w:pPr>
              <w:spacing w:after="0" w:line="240" w:lineRule="auto"/>
              <w:jc w:val="center"/>
            </w:pPr>
            <w:proofErr w:type="spellStart"/>
            <w:r w:rsidRPr="00732307">
              <w:t>Awal</w:t>
            </w:r>
            <w:proofErr w:type="spellEnd"/>
            <w:r w:rsidRPr="00732307">
              <w:t xml:space="preserve"> </w:t>
            </w:r>
            <w:proofErr w:type="spellStart"/>
            <w:r w:rsidRPr="00732307">
              <w:t>pembelajaran</w:t>
            </w:r>
            <w:proofErr w:type="spellEnd"/>
          </w:p>
        </w:tc>
        <w:tc>
          <w:tcPr>
            <w:tcW w:w="1364" w:type="dxa"/>
            <w:tcBorders>
              <w:left w:val="nil"/>
              <w:right w:val="nil"/>
            </w:tcBorders>
            <w:vAlign w:val="center"/>
          </w:tcPr>
          <w:p w14:paraId="7F216BF4" w14:textId="77777777" w:rsidR="0094345B" w:rsidRPr="00732307" w:rsidRDefault="00F4311B" w:rsidP="00C31B5E">
            <w:pPr>
              <w:spacing w:after="0" w:line="240" w:lineRule="auto"/>
              <w:jc w:val="center"/>
            </w:pPr>
            <w:r w:rsidRPr="00732307">
              <w:t>4</w:t>
            </w:r>
          </w:p>
        </w:tc>
        <w:tc>
          <w:tcPr>
            <w:tcW w:w="1364" w:type="dxa"/>
            <w:tcBorders>
              <w:left w:val="nil"/>
              <w:right w:val="nil"/>
            </w:tcBorders>
            <w:vAlign w:val="center"/>
          </w:tcPr>
          <w:p w14:paraId="4037784F" w14:textId="77777777" w:rsidR="0094345B" w:rsidRPr="00732307" w:rsidRDefault="00F4311B" w:rsidP="00C31B5E">
            <w:pPr>
              <w:spacing w:after="0" w:line="240" w:lineRule="auto"/>
              <w:jc w:val="center"/>
            </w:pPr>
            <w:r w:rsidRPr="00732307">
              <w:t>2</w:t>
            </w:r>
          </w:p>
        </w:tc>
        <w:tc>
          <w:tcPr>
            <w:tcW w:w="1429" w:type="dxa"/>
            <w:tcBorders>
              <w:left w:val="nil"/>
              <w:right w:val="nil"/>
            </w:tcBorders>
            <w:vAlign w:val="center"/>
          </w:tcPr>
          <w:p w14:paraId="2B0F5487" w14:textId="77777777" w:rsidR="0094345B" w:rsidRPr="00732307" w:rsidRDefault="00F4311B" w:rsidP="00C31B5E">
            <w:pPr>
              <w:spacing w:after="0" w:line="240" w:lineRule="auto"/>
              <w:jc w:val="center"/>
            </w:pPr>
            <w:r w:rsidRPr="00732307">
              <w:t>4</w:t>
            </w:r>
          </w:p>
        </w:tc>
      </w:tr>
      <w:tr w:rsidR="00732307" w:rsidRPr="00732307" w14:paraId="50A63450" w14:textId="77777777">
        <w:tc>
          <w:tcPr>
            <w:tcW w:w="510" w:type="dxa"/>
            <w:tcBorders>
              <w:left w:val="nil"/>
              <w:right w:val="nil"/>
            </w:tcBorders>
            <w:vAlign w:val="center"/>
          </w:tcPr>
          <w:p w14:paraId="2A5A91BC" w14:textId="77777777" w:rsidR="0094345B" w:rsidRPr="00732307" w:rsidRDefault="00F4311B" w:rsidP="00C31B5E">
            <w:pPr>
              <w:spacing w:after="0" w:line="240" w:lineRule="auto"/>
              <w:jc w:val="center"/>
            </w:pPr>
            <w:r w:rsidRPr="00732307">
              <w:t>3</w:t>
            </w:r>
          </w:p>
        </w:tc>
        <w:tc>
          <w:tcPr>
            <w:tcW w:w="3223" w:type="dxa"/>
            <w:tcBorders>
              <w:left w:val="nil"/>
              <w:right w:val="nil"/>
            </w:tcBorders>
            <w:vAlign w:val="center"/>
          </w:tcPr>
          <w:p w14:paraId="6F9596BC" w14:textId="77777777" w:rsidR="0094345B" w:rsidRPr="00732307" w:rsidRDefault="00F4311B" w:rsidP="00C31B5E">
            <w:pPr>
              <w:spacing w:after="0" w:line="240" w:lineRule="auto"/>
              <w:jc w:val="center"/>
            </w:pPr>
            <w:r w:rsidRPr="00732307">
              <w:t>Inti</w:t>
            </w:r>
          </w:p>
        </w:tc>
        <w:tc>
          <w:tcPr>
            <w:tcW w:w="1364" w:type="dxa"/>
            <w:tcBorders>
              <w:left w:val="nil"/>
              <w:right w:val="nil"/>
            </w:tcBorders>
            <w:vAlign w:val="center"/>
          </w:tcPr>
          <w:p w14:paraId="58C4A866" w14:textId="77777777" w:rsidR="0094345B" w:rsidRPr="00732307" w:rsidRDefault="00F4311B" w:rsidP="00C31B5E">
            <w:pPr>
              <w:spacing w:after="0" w:line="240" w:lineRule="auto"/>
              <w:jc w:val="center"/>
            </w:pPr>
            <w:r w:rsidRPr="00732307">
              <w:t>5</w:t>
            </w:r>
          </w:p>
        </w:tc>
        <w:tc>
          <w:tcPr>
            <w:tcW w:w="1364" w:type="dxa"/>
            <w:tcBorders>
              <w:left w:val="nil"/>
              <w:right w:val="nil"/>
            </w:tcBorders>
            <w:vAlign w:val="center"/>
          </w:tcPr>
          <w:p w14:paraId="0B7D45DF" w14:textId="77777777" w:rsidR="0094345B" w:rsidRPr="00732307" w:rsidRDefault="00F4311B" w:rsidP="00C31B5E">
            <w:pPr>
              <w:spacing w:after="0" w:line="240" w:lineRule="auto"/>
              <w:jc w:val="center"/>
            </w:pPr>
            <w:r w:rsidRPr="00732307">
              <w:t>-</w:t>
            </w:r>
          </w:p>
        </w:tc>
        <w:tc>
          <w:tcPr>
            <w:tcW w:w="1429" w:type="dxa"/>
            <w:tcBorders>
              <w:left w:val="nil"/>
              <w:right w:val="nil"/>
            </w:tcBorders>
            <w:vAlign w:val="center"/>
          </w:tcPr>
          <w:p w14:paraId="5FEE364E" w14:textId="77777777" w:rsidR="0094345B" w:rsidRPr="00732307" w:rsidRDefault="00F4311B" w:rsidP="00C31B5E">
            <w:pPr>
              <w:spacing w:after="0" w:line="240" w:lineRule="auto"/>
              <w:jc w:val="center"/>
            </w:pPr>
            <w:r w:rsidRPr="00732307">
              <w:t>5</w:t>
            </w:r>
          </w:p>
        </w:tc>
      </w:tr>
      <w:tr w:rsidR="00732307" w:rsidRPr="00732307" w14:paraId="07C0F172" w14:textId="77777777">
        <w:tc>
          <w:tcPr>
            <w:tcW w:w="510" w:type="dxa"/>
            <w:tcBorders>
              <w:left w:val="nil"/>
              <w:right w:val="nil"/>
            </w:tcBorders>
            <w:vAlign w:val="center"/>
          </w:tcPr>
          <w:p w14:paraId="1331C312" w14:textId="77777777" w:rsidR="0094345B" w:rsidRPr="00732307" w:rsidRDefault="00F4311B" w:rsidP="00C31B5E">
            <w:pPr>
              <w:spacing w:after="0" w:line="240" w:lineRule="auto"/>
              <w:jc w:val="center"/>
            </w:pPr>
            <w:r w:rsidRPr="00732307">
              <w:t>4</w:t>
            </w:r>
          </w:p>
        </w:tc>
        <w:tc>
          <w:tcPr>
            <w:tcW w:w="3223" w:type="dxa"/>
            <w:tcBorders>
              <w:left w:val="nil"/>
              <w:right w:val="nil"/>
            </w:tcBorders>
            <w:vAlign w:val="center"/>
          </w:tcPr>
          <w:p w14:paraId="7715537E" w14:textId="77777777" w:rsidR="0094345B" w:rsidRPr="00732307" w:rsidRDefault="00F4311B" w:rsidP="00C31B5E">
            <w:pPr>
              <w:spacing w:after="0" w:line="240" w:lineRule="auto"/>
              <w:jc w:val="center"/>
            </w:pPr>
            <w:proofErr w:type="spellStart"/>
            <w:r w:rsidRPr="00732307">
              <w:t>Menutup</w:t>
            </w:r>
            <w:proofErr w:type="spellEnd"/>
            <w:r w:rsidRPr="00732307">
              <w:t xml:space="preserve"> Pelajaran</w:t>
            </w:r>
          </w:p>
        </w:tc>
        <w:tc>
          <w:tcPr>
            <w:tcW w:w="1364" w:type="dxa"/>
            <w:tcBorders>
              <w:left w:val="nil"/>
              <w:right w:val="nil"/>
            </w:tcBorders>
            <w:vAlign w:val="center"/>
          </w:tcPr>
          <w:p w14:paraId="0830ED55" w14:textId="77777777" w:rsidR="0094345B" w:rsidRPr="00732307" w:rsidRDefault="00F4311B" w:rsidP="00C31B5E">
            <w:pPr>
              <w:spacing w:after="0" w:line="240" w:lineRule="auto"/>
              <w:jc w:val="center"/>
            </w:pPr>
            <w:r w:rsidRPr="00732307">
              <w:t>2</w:t>
            </w:r>
          </w:p>
        </w:tc>
        <w:tc>
          <w:tcPr>
            <w:tcW w:w="1364" w:type="dxa"/>
            <w:tcBorders>
              <w:left w:val="nil"/>
              <w:right w:val="nil"/>
            </w:tcBorders>
            <w:vAlign w:val="center"/>
          </w:tcPr>
          <w:p w14:paraId="580D805D" w14:textId="77777777" w:rsidR="0094345B" w:rsidRPr="00732307" w:rsidRDefault="0094345B" w:rsidP="00C31B5E">
            <w:pPr>
              <w:spacing w:after="0" w:line="240" w:lineRule="auto"/>
              <w:jc w:val="center"/>
            </w:pPr>
          </w:p>
        </w:tc>
        <w:tc>
          <w:tcPr>
            <w:tcW w:w="1429" w:type="dxa"/>
            <w:tcBorders>
              <w:left w:val="nil"/>
              <w:right w:val="nil"/>
            </w:tcBorders>
            <w:vAlign w:val="center"/>
          </w:tcPr>
          <w:p w14:paraId="19024941" w14:textId="77777777" w:rsidR="0094345B" w:rsidRPr="00732307" w:rsidRDefault="00F4311B" w:rsidP="00C31B5E">
            <w:pPr>
              <w:spacing w:after="0" w:line="240" w:lineRule="auto"/>
              <w:jc w:val="center"/>
            </w:pPr>
            <w:r w:rsidRPr="00732307">
              <w:t>3</w:t>
            </w:r>
          </w:p>
        </w:tc>
      </w:tr>
      <w:tr w:rsidR="00732307" w:rsidRPr="00732307" w14:paraId="51967819" w14:textId="77777777">
        <w:tc>
          <w:tcPr>
            <w:tcW w:w="3733" w:type="dxa"/>
            <w:gridSpan w:val="2"/>
            <w:tcBorders>
              <w:left w:val="nil"/>
              <w:right w:val="nil"/>
            </w:tcBorders>
            <w:vAlign w:val="center"/>
          </w:tcPr>
          <w:p w14:paraId="0FFB6A0C" w14:textId="77777777" w:rsidR="0094345B" w:rsidRPr="00732307" w:rsidRDefault="00F4311B" w:rsidP="00C31B5E">
            <w:pPr>
              <w:spacing w:after="0" w:line="240" w:lineRule="auto"/>
              <w:jc w:val="center"/>
            </w:pPr>
            <w:r w:rsidRPr="00732307">
              <w:t>Total</w:t>
            </w:r>
          </w:p>
        </w:tc>
        <w:tc>
          <w:tcPr>
            <w:tcW w:w="1364" w:type="dxa"/>
            <w:tcBorders>
              <w:left w:val="nil"/>
              <w:right w:val="nil"/>
            </w:tcBorders>
            <w:vAlign w:val="center"/>
          </w:tcPr>
          <w:p w14:paraId="3B201AB6" w14:textId="77777777" w:rsidR="0094345B" w:rsidRPr="00732307" w:rsidRDefault="00F4311B" w:rsidP="00C31B5E">
            <w:pPr>
              <w:spacing w:after="0" w:line="240" w:lineRule="auto"/>
              <w:jc w:val="center"/>
            </w:pPr>
            <w:r w:rsidRPr="00732307">
              <w:t>12</w:t>
            </w:r>
          </w:p>
        </w:tc>
        <w:tc>
          <w:tcPr>
            <w:tcW w:w="1364" w:type="dxa"/>
            <w:tcBorders>
              <w:left w:val="nil"/>
              <w:right w:val="nil"/>
            </w:tcBorders>
            <w:vAlign w:val="center"/>
          </w:tcPr>
          <w:p w14:paraId="59AD957A" w14:textId="77777777" w:rsidR="0094345B" w:rsidRPr="00732307" w:rsidRDefault="00F4311B" w:rsidP="00C31B5E">
            <w:pPr>
              <w:spacing w:after="0" w:line="240" w:lineRule="auto"/>
              <w:jc w:val="center"/>
            </w:pPr>
            <w:r w:rsidRPr="00732307">
              <w:t>2</w:t>
            </w:r>
          </w:p>
        </w:tc>
        <w:tc>
          <w:tcPr>
            <w:tcW w:w="1429" w:type="dxa"/>
            <w:tcBorders>
              <w:left w:val="nil"/>
              <w:right w:val="nil"/>
            </w:tcBorders>
            <w:vAlign w:val="center"/>
          </w:tcPr>
          <w:p w14:paraId="734C4F98" w14:textId="77777777" w:rsidR="0094345B" w:rsidRPr="00732307" w:rsidRDefault="00F4311B" w:rsidP="00C31B5E">
            <w:pPr>
              <w:spacing w:after="0" w:line="240" w:lineRule="auto"/>
              <w:jc w:val="center"/>
            </w:pPr>
            <w:r w:rsidRPr="00732307">
              <w:t>12</w:t>
            </w:r>
          </w:p>
        </w:tc>
      </w:tr>
      <w:tr w:rsidR="00732307" w:rsidRPr="00732307" w14:paraId="0E88496D" w14:textId="77777777">
        <w:tc>
          <w:tcPr>
            <w:tcW w:w="3733" w:type="dxa"/>
            <w:gridSpan w:val="2"/>
            <w:tcBorders>
              <w:left w:val="nil"/>
              <w:right w:val="nil"/>
            </w:tcBorders>
            <w:vAlign w:val="center"/>
          </w:tcPr>
          <w:p w14:paraId="148A36EB" w14:textId="77777777" w:rsidR="0094345B" w:rsidRPr="00732307" w:rsidRDefault="00F4311B" w:rsidP="00C31B5E">
            <w:pPr>
              <w:spacing w:after="0" w:line="240" w:lineRule="auto"/>
              <w:jc w:val="center"/>
            </w:pPr>
            <w:r w:rsidRPr="00732307">
              <w:t>Rata-rata</w:t>
            </w:r>
          </w:p>
        </w:tc>
        <w:tc>
          <w:tcPr>
            <w:tcW w:w="4157" w:type="dxa"/>
            <w:gridSpan w:val="3"/>
            <w:tcBorders>
              <w:left w:val="nil"/>
              <w:right w:val="nil"/>
            </w:tcBorders>
            <w:vAlign w:val="center"/>
          </w:tcPr>
          <w:p w14:paraId="15699510" w14:textId="77777777" w:rsidR="0094345B" w:rsidRPr="00732307" w:rsidRDefault="00F4311B" w:rsidP="00C31B5E">
            <w:pPr>
              <w:spacing w:after="0" w:line="240" w:lineRule="auto"/>
              <w:jc w:val="center"/>
            </w:pPr>
            <w:r w:rsidRPr="00732307">
              <w:t>1</w:t>
            </w:r>
          </w:p>
        </w:tc>
      </w:tr>
      <w:tr w:rsidR="00732307" w:rsidRPr="00732307" w14:paraId="29957802" w14:textId="77777777">
        <w:tc>
          <w:tcPr>
            <w:tcW w:w="3733" w:type="dxa"/>
            <w:gridSpan w:val="2"/>
            <w:tcBorders>
              <w:left w:val="nil"/>
              <w:right w:val="nil"/>
            </w:tcBorders>
            <w:vAlign w:val="center"/>
          </w:tcPr>
          <w:p w14:paraId="1D75A06F" w14:textId="77777777" w:rsidR="0094345B" w:rsidRPr="00732307" w:rsidRDefault="00F4311B" w:rsidP="00C31B5E">
            <w:pPr>
              <w:spacing w:after="0" w:line="240" w:lineRule="auto"/>
              <w:jc w:val="center"/>
            </w:pPr>
            <w:proofErr w:type="spellStart"/>
            <w:r w:rsidRPr="00732307">
              <w:t>Presentase</w:t>
            </w:r>
            <w:proofErr w:type="spellEnd"/>
          </w:p>
        </w:tc>
        <w:tc>
          <w:tcPr>
            <w:tcW w:w="4157" w:type="dxa"/>
            <w:gridSpan w:val="3"/>
            <w:tcBorders>
              <w:left w:val="nil"/>
              <w:right w:val="nil"/>
            </w:tcBorders>
            <w:vAlign w:val="center"/>
          </w:tcPr>
          <w:p w14:paraId="449880E4" w14:textId="77777777" w:rsidR="0094345B" w:rsidRPr="00732307" w:rsidRDefault="00F4311B" w:rsidP="00C31B5E">
            <w:pPr>
              <w:spacing w:after="0" w:line="240" w:lineRule="auto"/>
              <w:jc w:val="center"/>
            </w:pPr>
            <w:r w:rsidRPr="00732307">
              <w:t>75%</w:t>
            </w:r>
          </w:p>
        </w:tc>
      </w:tr>
    </w:tbl>
    <w:p w14:paraId="65450E9D" w14:textId="77777777" w:rsidR="0094345B" w:rsidRPr="00732307" w:rsidRDefault="0094345B">
      <w:pPr>
        <w:spacing w:after="0" w:line="240" w:lineRule="auto"/>
        <w:jc w:val="both"/>
      </w:pPr>
    </w:p>
    <w:p w14:paraId="31C91132" w14:textId="77777777" w:rsidR="00D200E6" w:rsidRPr="00732307" w:rsidRDefault="00D200E6">
      <w:pPr>
        <w:spacing w:after="0" w:line="240" w:lineRule="auto"/>
        <w:jc w:val="both"/>
        <w:rPr>
          <w:sz w:val="24"/>
          <w:szCs w:val="24"/>
        </w:rPr>
      </w:pPr>
    </w:p>
    <w:p w14:paraId="254E78AD" w14:textId="6F60C4E1" w:rsidR="0094345B" w:rsidRPr="00732307" w:rsidRDefault="00F4311B">
      <w:pPr>
        <w:spacing w:after="0" w:line="240" w:lineRule="auto"/>
        <w:jc w:val="both"/>
        <w:rPr>
          <w:sz w:val="22"/>
          <w:szCs w:val="22"/>
        </w:rPr>
      </w:pPr>
      <w:proofErr w:type="spellStart"/>
      <w:r w:rsidRPr="00732307">
        <w:rPr>
          <w:sz w:val="22"/>
          <w:szCs w:val="22"/>
        </w:rPr>
        <w:t>Keterangan</w:t>
      </w:r>
      <w:proofErr w:type="spellEnd"/>
      <w:r w:rsidRPr="00732307">
        <w:rPr>
          <w:sz w:val="22"/>
          <w:szCs w:val="22"/>
        </w:rPr>
        <w:t xml:space="preserve"> : </w:t>
      </w:r>
      <w:r w:rsidR="00E12086" w:rsidRPr="00732307">
        <w:rPr>
          <w:sz w:val="22"/>
          <w:szCs w:val="22"/>
        </w:rPr>
        <w:t xml:space="preserve">    </w:t>
      </w:r>
      <w:proofErr w:type="spellStart"/>
      <w:r w:rsidRPr="00732307">
        <w:rPr>
          <w:sz w:val="22"/>
          <w:szCs w:val="22"/>
        </w:rPr>
        <w:t>Ya</w:t>
      </w:r>
      <w:proofErr w:type="spellEnd"/>
      <w:r w:rsidRPr="00732307">
        <w:rPr>
          <w:sz w:val="22"/>
          <w:szCs w:val="22"/>
        </w:rPr>
        <w:t xml:space="preserve"> = 1 dan </w:t>
      </w:r>
      <w:proofErr w:type="spellStart"/>
      <w:r w:rsidRPr="00732307">
        <w:rPr>
          <w:sz w:val="22"/>
          <w:szCs w:val="22"/>
        </w:rPr>
        <w:t>Tidak</w:t>
      </w:r>
      <w:proofErr w:type="spellEnd"/>
      <w:r w:rsidRPr="00732307">
        <w:rPr>
          <w:sz w:val="22"/>
          <w:szCs w:val="22"/>
        </w:rPr>
        <w:t xml:space="preserve"> = 0 </w:t>
      </w:r>
    </w:p>
    <w:p w14:paraId="4E783DF1" w14:textId="77777777" w:rsidR="0094345B" w:rsidRPr="00732307" w:rsidRDefault="00F4311B">
      <w:pPr>
        <w:spacing w:after="0" w:line="240" w:lineRule="auto"/>
        <w:ind w:left="720" w:firstLine="720"/>
        <w:jc w:val="both"/>
        <w:rPr>
          <w:sz w:val="22"/>
          <w:szCs w:val="22"/>
        </w:rPr>
      </w:pPr>
      <w:r w:rsidRPr="00732307">
        <w:rPr>
          <w:sz w:val="22"/>
          <w:szCs w:val="22"/>
        </w:rPr>
        <w:t xml:space="preserve">H-1 = Hari </w:t>
      </w:r>
      <w:proofErr w:type="spellStart"/>
      <w:r w:rsidRPr="00732307">
        <w:rPr>
          <w:sz w:val="22"/>
          <w:szCs w:val="22"/>
        </w:rPr>
        <w:t>Pertama</w:t>
      </w:r>
      <w:proofErr w:type="spellEnd"/>
    </w:p>
    <w:p w14:paraId="75ED301F" w14:textId="77777777" w:rsidR="0094345B" w:rsidRPr="00732307" w:rsidRDefault="00F4311B">
      <w:pPr>
        <w:spacing w:after="0" w:line="240" w:lineRule="auto"/>
        <w:rPr>
          <w:sz w:val="22"/>
          <w:szCs w:val="22"/>
        </w:rPr>
      </w:pPr>
      <w:r w:rsidRPr="00732307">
        <w:rPr>
          <w:sz w:val="22"/>
          <w:szCs w:val="22"/>
        </w:rPr>
        <w:tab/>
      </w:r>
      <w:r w:rsidRPr="00732307">
        <w:rPr>
          <w:sz w:val="22"/>
          <w:szCs w:val="22"/>
        </w:rPr>
        <w:tab/>
      </w:r>
      <w:proofErr w:type="spellStart"/>
      <w:r w:rsidRPr="00732307">
        <w:rPr>
          <w:sz w:val="22"/>
          <w:szCs w:val="22"/>
        </w:rPr>
        <w:t>Cukup</w:t>
      </w:r>
      <w:proofErr w:type="spellEnd"/>
      <w:r w:rsidRPr="00732307">
        <w:rPr>
          <w:sz w:val="22"/>
          <w:szCs w:val="22"/>
        </w:rPr>
        <w:t xml:space="preserve"> </w:t>
      </w:r>
      <w:proofErr w:type="spellStart"/>
      <w:r w:rsidRPr="00732307">
        <w:rPr>
          <w:sz w:val="22"/>
          <w:szCs w:val="22"/>
        </w:rPr>
        <w:t>jika</w:t>
      </w:r>
      <w:proofErr w:type="spellEnd"/>
      <w:r w:rsidRPr="00732307">
        <w:rPr>
          <w:sz w:val="22"/>
          <w:szCs w:val="22"/>
        </w:rPr>
        <w:t xml:space="preserve"> </w:t>
      </w:r>
      <w:proofErr w:type="spellStart"/>
      <w:r w:rsidRPr="00732307">
        <w:rPr>
          <w:sz w:val="22"/>
          <w:szCs w:val="22"/>
        </w:rPr>
        <w:t>skor</w:t>
      </w:r>
      <w:proofErr w:type="spellEnd"/>
      <w:r w:rsidRPr="00732307">
        <w:rPr>
          <w:sz w:val="22"/>
          <w:szCs w:val="22"/>
        </w:rPr>
        <w:t xml:space="preserve"> ≥ 50%</w:t>
      </w:r>
    </w:p>
    <w:p w14:paraId="275C12D8" w14:textId="77777777" w:rsidR="0094345B" w:rsidRPr="00732307" w:rsidRDefault="00F4311B">
      <w:pPr>
        <w:spacing w:after="0" w:line="240" w:lineRule="auto"/>
        <w:rPr>
          <w:sz w:val="22"/>
          <w:szCs w:val="22"/>
        </w:rPr>
      </w:pPr>
      <w:r w:rsidRPr="00732307">
        <w:rPr>
          <w:sz w:val="22"/>
          <w:szCs w:val="22"/>
        </w:rPr>
        <w:tab/>
      </w:r>
      <w:r w:rsidRPr="00732307">
        <w:rPr>
          <w:sz w:val="22"/>
          <w:szCs w:val="22"/>
        </w:rPr>
        <w:tab/>
      </w:r>
      <w:proofErr w:type="spellStart"/>
      <w:r w:rsidRPr="00732307">
        <w:rPr>
          <w:sz w:val="22"/>
          <w:szCs w:val="22"/>
        </w:rPr>
        <w:t>Kurang</w:t>
      </w:r>
      <w:proofErr w:type="spellEnd"/>
      <w:r w:rsidRPr="00732307">
        <w:rPr>
          <w:sz w:val="22"/>
          <w:szCs w:val="22"/>
        </w:rPr>
        <w:t xml:space="preserve"> </w:t>
      </w:r>
      <w:proofErr w:type="spellStart"/>
      <w:r w:rsidRPr="00732307">
        <w:rPr>
          <w:sz w:val="22"/>
          <w:szCs w:val="22"/>
        </w:rPr>
        <w:t>jika</w:t>
      </w:r>
      <w:proofErr w:type="spellEnd"/>
      <w:r w:rsidRPr="00732307">
        <w:rPr>
          <w:sz w:val="22"/>
          <w:szCs w:val="22"/>
        </w:rPr>
        <w:t xml:space="preserve"> </w:t>
      </w:r>
      <w:proofErr w:type="spellStart"/>
      <w:r w:rsidRPr="00732307">
        <w:rPr>
          <w:sz w:val="22"/>
          <w:szCs w:val="22"/>
        </w:rPr>
        <w:t>skor</w:t>
      </w:r>
      <w:proofErr w:type="spellEnd"/>
      <w:r w:rsidRPr="00732307">
        <w:rPr>
          <w:sz w:val="22"/>
          <w:szCs w:val="22"/>
        </w:rPr>
        <w:t xml:space="preserve"> ≤ 50%</w:t>
      </w:r>
    </w:p>
    <w:p w14:paraId="7C22C822" w14:textId="77777777" w:rsidR="0094345B" w:rsidRPr="00732307" w:rsidRDefault="00F4311B">
      <w:pPr>
        <w:spacing w:after="0" w:line="240" w:lineRule="auto"/>
        <w:jc w:val="both"/>
        <w:rPr>
          <w:sz w:val="22"/>
          <w:szCs w:val="22"/>
        </w:rPr>
      </w:pPr>
      <w:r w:rsidRPr="00732307">
        <w:rPr>
          <w:sz w:val="22"/>
          <w:szCs w:val="22"/>
        </w:rPr>
        <w:tab/>
      </w:r>
      <w:proofErr w:type="spellStart"/>
      <w:r w:rsidRPr="00732307">
        <w:rPr>
          <w:sz w:val="22"/>
          <w:szCs w:val="22"/>
        </w:rPr>
        <w:t>Aspek</w:t>
      </w:r>
      <w:proofErr w:type="spellEnd"/>
      <w:r w:rsidRPr="00732307">
        <w:rPr>
          <w:sz w:val="22"/>
          <w:szCs w:val="22"/>
        </w:rPr>
        <w:t xml:space="preserve"> </w:t>
      </w:r>
      <w:proofErr w:type="spellStart"/>
      <w:r w:rsidRPr="00732307">
        <w:rPr>
          <w:sz w:val="22"/>
          <w:szCs w:val="22"/>
        </w:rPr>
        <w:t>pertama</w:t>
      </w:r>
      <w:proofErr w:type="spellEnd"/>
      <w:r w:rsidRPr="00732307">
        <w:rPr>
          <w:sz w:val="22"/>
          <w:szCs w:val="22"/>
        </w:rPr>
        <w:t xml:space="preserve"> </w:t>
      </w:r>
      <w:proofErr w:type="spellStart"/>
      <w:r w:rsidRPr="00732307">
        <w:rPr>
          <w:sz w:val="22"/>
          <w:szCs w:val="22"/>
        </w:rPr>
        <w:t>atau</w:t>
      </w:r>
      <w:proofErr w:type="spellEnd"/>
      <w:r w:rsidRPr="00732307">
        <w:rPr>
          <w:sz w:val="22"/>
          <w:szCs w:val="22"/>
        </w:rPr>
        <w:t xml:space="preserve"> </w:t>
      </w:r>
      <w:proofErr w:type="spellStart"/>
      <w:r w:rsidRPr="00732307">
        <w:rPr>
          <w:sz w:val="22"/>
          <w:szCs w:val="22"/>
        </w:rPr>
        <w:t>pra</w:t>
      </w:r>
      <w:proofErr w:type="spellEnd"/>
      <w:r w:rsidRPr="00732307">
        <w:rPr>
          <w:sz w:val="22"/>
          <w:szCs w:val="22"/>
        </w:rPr>
        <w:t xml:space="preserve"> </w:t>
      </w:r>
      <w:proofErr w:type="spellStart"/>
      <w:r w:rsidRPr="00732307">
        <w:rPr>
          <w:sz w:val="22"/>
          <w:szCs w:val="22"/>
        </w:rPr>
        <w:t>pembelajaran</w:t>
      </w:r>
      <w:proofErr w:type="spellEnd"/>
      <w:r w:rsidRPr="00732307">
        <w:rPr>
          <w:sz w:val="22"/>
          <w:szCs w:val="22"/>
        </w:rPr>
        <w:t xml:space="preserve"> </w:t>
      </w:r>
      <w:proofErr w:type="spellStart"/>
      <w:r w:rsidRPr="00732307">
        <w:rPr>
          <w:sz w:val="22"/>
          <w:szCs w:val="22"/>
        </w:rPr>
        <w:t>terdapat</w:t>
      </w:r>
      <w:proofErr w:type="spellEnd"/>
      <w:r w:rsidRPr="00732307">
        <w:rPr>
          <w:sz w:val="22"/>
          <w:szCs w:val="22"/>
        </w:rPr>
        <w:t xml:space="preserve"> </w:t>
      </w:r>
      <w:proofErr w:type="spellStart"/>
      <w:r w:rsidRPr="00732307">
        <w:rPr>
          <w:sz w:val="22"/>
          <w:szCs w:val="22"/>
        </w:rPr>
        <w:t>satu</w:t>
      </w:r>
      <w:proofErr w:type="spellEnd"/>
      <w:r w:rsidRPr="00732307">
        <w:rPr>
          <w:sz w:val="22"/>
          <w:szCs w:val="22"/>
        </w:rPr>
        <w:t xml:space="preserve"> </w:t>
      </w:r>
      <w:proofErr w:type="spellStart"/>
      <w:r w:rsidRPr="00732307">
        <w:rPr>
          <w:sz w:val="22"/>
          <w:szCs w:val="22"/>
        </w:rPr>
        <w:t>indikator</w:t>
      </w:r>
      <w:proofErr w:type="spellEnd"/>
      <w:r w:rsidRPr="00732307">
        <w:rPr>
          <w:sz w:val="22"/>
          <w:szCs w:val="22"/>
        </w:rPr>
        <w:t xml:space="preserve"> </w:t>
      </w:r>
      <w:proofErr w:type="spellStart"/>
      <w:r w:rsidRPr="00732307">
        <w:rPr>
          <w:sz w:val="22"/>
          <w:szCs w:val="22"/>
        </w:rPr>
        <w:t>dengan</w:t>
      </w:r>
      <w:proofErr w:type="spellEnd"/>
      <w:r w:rsidRPr="00732307">
        <w:rPr>
          <w:sz w:val="22"/>
          <w:szCs w:val="22"/>
        </w:rPr>
        <w:t xml:space="preserve"> </w:t>
      </w:r>
      <w:proofErr w:type="spellStart"/>
      <w:r w:rsidRPr="00732307">
        <w:rPr>
          <w:sz w:val="22"/>
          <w:szCs w:val="22"/>
        </w:rPr>
        <w:t>satu</w:t>
      </w:r>
      <w:proofErr w:type="spellEnd"/>
      <w:r w:rsidRPr="00732307">
        <w:rPr>
          <w:sz w:val="22"/>
          <w:szCs w:val="22"/>
        </w:rPr>
        <w:t xml:space="preserve"> </w:t>
      </w:r>
      <w:proofErr w:type="spellStart"/>
      <w:r w:rsidRPr="00732307">
        <w:rPr>
          <w:sz w:val="22"/>
          <w:szCs w:val="22"/>
        </w:rPr>
        <w:t>jumlah</w:t>
      </w:r>
      <w:proofErr w:type="spellEnd"/>
      <w:r w:rsidRPr="00732307">
        <w:rPr>
          <w:sz w:val="22"/>
          <w:szCs w:val="22"/>
        </w:rPr>
        <w:t xml:space="preserve"> item </w:t>
      </w:r>
      <w:proofErr w:type="spellStart"/>
      <w:r w:rsidRPr="00732307">
        <w:rPr>
          <w:sz w:val="22"/>
          <w:szCs w:val="22"/>
        </w:rPr>
        <w:t>soal</w:t>
      </w:r>
      <w:proofErr w:type="spellEnd"/>
      <w:r w:rsidRPr="00732307">
        <w:rPr>
          <w:sz w:val="22"/>
          <w:szCs w:val="22"/>
        </w:rPr>
        <w:t xml:space="preserve"> </w:t>
      </w:r>
      <w:proofErr w:type="spellStart"/>
      <w:r w:rsidRPr="00732307">
        <w:rPr>
          <w:sz w:val="22"/>
          <w:szCs w:val="22"/>
        </w:rPr>
        <w:t>mendapat</w:t>
      </w:r>
      <w:proofErr w:type="spellEnd"/>
      <w:r w:rsidRPr="00732307">
        <w:rPr>
          <w:sz w:val="22"/>
          <w:szCs w:val="22"/>
        </w:rPr>
        <w:t xml:space="preserve"> </w:t>
      </w:r>
      <w:proofErr w:type="spellStart"/>
      <w:r w:rsidRPr="00732307">
        <w:rPr>
          <w:sz w:val="22"/>
          <w:szCs w:val="22"/>
        </w:rPr>
        <w:t>skor</w:t>
      </w:r>
      <w:proofErr w:type="spellEnd"/>
      <w:r w:rsidRPr="00732307">
        <w:rPr>
          <w:sz w:val="22"/>
          <w:szCs w:val="22"/>
        </w:rPr>
        <w:t xml:space="preserve"> 1 </w:t>
      </w:r>
      <w:proofErr w:type="spellStart"/>
      <w:r w:rsidRPr="00732307">
        <w:rPr>
          <w:sz w:val="22"/>
          <w:szCs w:val="22"/>
        </w:rPr>
        <w:t>nilainya</w:t>
      </w:r>
      <w:proofErr w:type="spellEnd"/>
      <w:r w:rsidRPr="00732307">
        <w:rPr>
          <w:sz w:val="22"/>
          <w:szCs w:val="22"/>
        </w:rPr>
        <w:t xml:space="preserve"> 1. </w:t>
      </w:r>
      <w:proofErr w:type="spellStart"/>
      <w:r w:rsidRPr="00732307">
        <w:rPr>
          <w:sz w:val="22"/>
          <w:szCs w:val="22"/>
        </w:rPr>
        <w:t>Aspek</w:t>
      </w:r>
      <w:proofErr w:type="spellEnd"/>
      <w:r w:rsidRPr="00732307">
        <w:rPr>
          <w:sz w:val="22"/>
          <w:szCs w:val="22"/>
        </w:rPr>
        <w:t xml:space="preserve"> </w:t>
      </w:r>
      <w:proofErr w:type="spellStart"/>
      <w:r w:rsidRPr="00732307">
        <w:rPr>
          <w:sz w:val="22"/>
          <w:szCs w:val="22"/>
        </w:rPr>
        <w:t>kedua</w:t>
      </w:r>
      <w:proofErr w:type="spellEnd"/>
      <w:r w:rsidRPr="00732307">
        <w:rPr>
          <w:sz w:val="22"/>
          <w:szCs w:val="22"/>
        </w:rPr>
        <w:t xml:space="preserve"> </w:t>
      </w:r>
      <w:proofErr w:type="spellStart"/>
      <w:r w:rsidRPr="00732307">
        <w:rPr>
          <w:sz w:val="22"/>
          <w:szCs w:val="22"/>
        </w:rPr>
        <w:t>dengan</w:t>
      </w:r>
      <w:proofErr w:type="spellEnd"/>
      <w:r w:rsidRPr="00732307">
        <w:rPr>
          <w:sz w:val="22"/>
          <w:szCs w:val="22"/>
        </w:rPr>
        <w:t xml:space="preserve"> </w:t>
      </w:r>
      <w:proofErr w:type="spellStart"/>
      <w:r w:rsidRPr="00732307">
        <w:rPr>
          <w:sz w:val="22"/>
          <w:szCs w:val="22"/>
        </w:rPr>
        <w:t>enam</w:t>
      </w:r>
      <w:proofErr w:type="spellEnd"/>
      <w:r w:rsidRPr="00732307">
        <w:rPr>
          <w:sz w:val="22"/>
          <w:szCs w:val="22"/>
        </w:rPr>
        <w:t xml:space="preserve"> </w:t>
      </w:r>
      <w:proofErr w:type="spellStart"/>
      <w:r w:rsidRPr="00732307">
        <w:rPr>
          <w:sz w:val="22"/>
          <w:szCs w:val="22"/>
        </w:rPr>
        <w:t>indikator</w:t>
      </w:r>
      <w:proofErr w:type="spellEnd"/>
      <w:r w:rsidRPr="00732307">
        <w:rPr>
          <w:sz w:val="22"/>
          <w:szCs w:val="22"/>
        </w:rPr>
        <w:t xml:space="preserve"> dan </w:t>
      </w:r>
      <w:proofErr w:type="spellStart"/>
      <w:r w:rsidRPr="00732307">
        <w:rPr>
          <w:sz w:val="22"/>
          <w:szCs w:val="22"/>
        </w:rPr>
        <w:t>enam</w:t>
      </w:r>
      <w:proofErr w:type="spellEnd"/>
      <w:r w:rsidRPr="00732307">
        <w:rPr>
          <w:sz w:val="22"/>
          <w:szCs w:val="22"/>
        </w:rPr>
        <w:t xml:space="preserve"> </w:t>
      </w:r>
      <w:proofErr w:type="spellStart"/>
      <w:r w:rsidRPr="00732307">
        <w:rPr>
          <w:sz w:val="22"/>
          <w:szCs w:val="22"/>
        </w:rPr>
        <w:t>jumlah</w:t>
      </w:r>
      <w:proofErr w:type="spellEnd"/>
      <w:r w:rsidRPr="00732307">
        <w:rPr>
          <w:sz w:val="22"/>
          <w:szCs w:val="22"/>
        </w:rPr>
        <w:t xml:space="preserve"> item </w:t>
      </w:r>
      <w:proofErr w:type="spellStart"/>
      <w:r w:rsidRPr="00732307">
        <w:rPr>
          <w:sz w:val="22"/>
          <w:szCs w:val="22"/>
        </w:rPr>
        <w:t>soal</w:t>
      </w:r>
      <w:proofErr w:type="spellEnd"/>
      <w:r w:rsidRPr="00732307">
        <w:rPr>
          <w:sz w:val="22"/>
          <w:szCs w:val="22"/>
        </w:rPr>
        <w:t xml:space="preserve"> </w:t>
      </w:r>
      <w:proofErr w:type="spellStart"/>
      <w:r w:rsidRPr="00732307">
        <w:rPr>
          <w:sz w:val="22"/>
          <w:szCs w:val="22"/>
        </w:rPr>
        <w:t>mendapat</w:t>
      </w:r>
      <w:proofErr w:type="spellEnd"/>
      <w:r w:rsidRPr="00732307">
        <w:rPr>
          <w:sz w:val="22"/>
          <w:szCs w:val="22"/>
        </w:rPr>
        <w:t xml:space="preserve"> </w:t>
      </w:r>
      <w:proofErr w:type="spellStart"/>
      <w:r w:rsidRPr="00732307">
        <w:rPr>
          <w:sz w:val="22"/>
          <w:szCs w:val="22"/>
        </w:rPr>
        <w:t>skor</w:t>
      </w:r>
      <w:proofErr w:type="spellEnd"/>
      <w:r w:rsidRPr="00732307">
        <w:rPr>
          <w:sz w:val="22"/>
          <w:szCs w:val="22"/>
        </w:rPr>
        <w:t xml:space="preserve"> 4 </w:t>
      </w:r>
      <w:proofErr w:type="spellStart"/>
      <w:r w:rsidRPr="00732307">
        <w:rPr>
          <w:sz w:val="22"/>
          <w:szCs w:val="22"/>
        </w:rPr>
        <w:t>nilai</w:t>
      </w:r>
      <w:proofErr w:type="spellEnd"/>
      <w:r w:rsidRPr="00732307">
        <w:rPr>
          <w:sz w:val="22"/>
          <w:szCs w:val="22"/>
        </w:rPr>
        <w:t xml:space="preserve"> </w:t>
      </w:r>
      <w:proofErr w:type="spellStart"/>
      <w:r w:rsidRPr="00732307">
        <w:rPr>
          <w:sz w:val="22"/>
          <w:szCs w:val="22"/>
        </w:rPr>
        <w:t>keseluruhannya</w:t>
      </w:r>
      <w:proofErr w:type="spellEnd"/>
      <w:r w:rsidRPr="00732307">
        <w:rPr>
          <w:sz w:val="22"/>
          <w:szCs w:val="22"/>
        </w:rPr>
        <w:t xml:space="preserve"> 4. </w:t>
      </w:r>
      <w:proofErr w:type="spellStart"/>
      <w:r w:rsidRPr="00732307">
        <w:rPr>
          <w:sz w:val="22"/>
          <w:szCs w:val="22"/>
        </w:rPr>
        <w:t>Aspek</w:t>
      </w:r>
      <w:proofErr w:type="spellEnd"/>
      <w:r w:rsidRPr="00732307">
        <w:rPr>
          <w:sz w:val="22"/>
          <w:szCs w:val="22"/>
        </w:rPr>
        <w:t xml:space="preserve"> </w:t>
      </w:r>
      <w:proofErr w:type="spellStart"/>
      <w:r w:rsidRPr="00732307">
        <w:rPr>
          <w:sz w:val="22"/>
          <w:szCs w:val="22"/>
        </w:rPr>
        <w:t>ketiga</w:t>
      </w:r>
      <w:proofErr w:type="spellEnd"/>
      <w:r w:rsidRPr="00732307">
        <w:rPr>
          <w:sz w:val="22"/>
          <w:szCs w:val="22"/>
        </w:rPr>
        <w:t xml:space="preserve"> </w:t>
      </w:r>
      <w:proofErr w:type="spellStart"/>
      <w:r w:rsidRPr="00732307">
        <w:rPr>
          <w:sz w:val="22"/>
          <w:szCs w:val="22"/>
        </w:rPr>
        <w:t>dengan</w:t>
      </w:r>
      <w:proofErr w:type="spellEnd"/>
      <w:r w:rsidRPr="00732307">
        <w:rPr>
          <w:sz w:val="22"/>
          <w:szCs w:val="22"/>
        </w:rPr>
        <w:t xml:space="preserve"> lima </w:t>
      </w:r>
      <w:proofErr w:type="spellStart"/>
      <w:r w:rsidRPr="00732307">
        <w:rPr>
          <w:sz w:val="22"/>
          <w:szCs w:val="22"/>
        </w:rPr>
        <w:t>indikator</w:t>
      </w:r>
      <w:proofErr w:type="spellEnd"/>
      <w:r w:rsidRPr="00732307">
        <w:rPr>
          <w:sz w:val="22"/>
          <w:szCs w:val="22"/>
        </w:rPr>
        <w:t xml:space="preserve"> dan lima </w:t>
      </w:r>
      <w:proofErr w:type="spellStart"/>
      <w:r w:rsidRPr="00732307">
        <w:rPr>
          <w:sz w:val="22"/>
          <w:szCs w:val="22"/>
        </w:rPr>
        <w:t>jumlah</w:t>
      </w:r>
      <w:proofErr w:type="spellEnd"/>
      <w:r w:rsidRPr="00732307">
        <w:rPr>
          <w:sz w:val="22"/>
          <w:szCs w:val="22"/>
        </w:rPr>
        <w:t xml:space="preserve"> item </w:t>
      </w:r>
      <w:proofErr w:type="spellStart"/>
      <w:r w:rsidRPr="00732307">
        <w:rPr>
          <w:sz w:val="22"/>
          <w:szCs w:val="22"/>
        </w:rPr>
        <w:t>soal</w:t>
      </w:r>
      <w:proofErr w:type="spellEnd"/>
      <w:r w:rsidRPr="00732307">
        <w:rPr>
          <w:sz w:val="22"/>
          <w:szCs w:val="22"/>
        </w:rPr>
        <w:t xml:space="preserve"> </w:t>
      </w:r>
      <w:proofErr w:type="spellStart"/>
      <w:r w:rsidRPr="00732307">
        <w:rPr>
          <w:sz w:val="22"/>
          <w:szCs w:val="22"/>
        </w:rPr>
        <w:t>mendapat</w:t>
      </w:r>
      <w:proofErr w:type="spellEnd"/>
      <w:r w:rsidRPr="00732307">
        <w:rPr>
          <w:sz w:val="22"/>
          <w:szCs w:val="22"/>
        </w:rPr>
        <w:t xml:space="preserve"> </w:t>
      </w:r>
      <w:proofErr w:type="spellStart"/>
      <w:r w:rsidRPr="00732307">
        <w:rPr>
          <w:sz w:val="22"/>
          <w:szCs w:val="22"/>
        </w:rPr>
        <w:t>skor</w:t>
      </w:r>
      <w:proofErr w:type="spellEnd"/>
      <w:r w:rsidRPr="00732307">
        <w:rPr>
          <w:sz w:val="22"/>
          <w:szCs w:val="22"/>
        </w:rPr>
        <w:t xml:space="preserve"> 5 </w:t>
      </w:r>
      <w:proofErr w:type="spellStart"/>
      <w:r w:rsidRPr="00732307">
        <w:rPr>
          <w:sz w:val="22"/>
          <w:szCs w:val="22"/>
        </w:rPr>
        <w:t>nilai</w:t>
      </w:r>
      <w:proofErr w:type="spellEnd"/>
      <w:r w:rsidRPr="00732307">
        <w:rPr>
          <w:sz w:val="22"/>
          <w:szCs w:val="22"/>
        </w:rPr>
        <w:t xml:space="preserve"> </w:t>
      </w:r>
      <w:proofErr w:type="spellStart"/>
      <w:r w:rsidRPr="00732307">
        <w:rPr>
          <w:sz w:val="22"/>
          <w:szCs w:val="22"/>
        </w:rPr>
        <w:t>keseluruhannya</w:t>
      </w:r>
      <w:proofErr w:type="spellEnd"/>
      <w:r w:rsidRPr="00732307">
        <w:rPr>
          <w:sz w:val="22"/>
          <w:szCs w:val="22"/>
        </w:rPr>
        <w:t xml:space="preserve"> 5. </w:t>
      </w:r>
      <w:proofErr w:type="spellStart"/>
      <w:r w:rsidRPr="00732307">
        <w:rPr>
          <w:sz w:val="22"/>
          <w:szCs w:val="22"/>
        </w:rPr>
        <w:t>Aspek</w:t>
      </w:r>
      <w:proofErr w:type="spellEnd"/>
      <w:r w:rsidRPr="00732307">
        <w:rPr>
          <w:sz w:val="22"/>
          <w:szCs w:val="22"/>
        </w:rPr>
        <w:t xml:space="preserve"> </w:t>
      </w:r>
      <w:proofErr w:type="spellStart"/>
      <w:r w:rsidRPr="00732307">
        <w:rPr>
          <w:sz w:val="22"/>
          <w:szCs w:val="22"/>
        </w:rPr>
        <w:t>ke</w:t>
      </w:r>
      <w:proofErr w:type="spellEnd"/>
      <w:r w:rsidRPr="00732307">
        <w:rPr>
          <w:sz w:val="22"/>
          <w:szCs w:val="22"/>
        </w:rPr>
        <w:t xml:space="preserve"> </w:t>
      </w:r>
      <w:proofErr w:type="spellStart"/>
      <w:r w:rsidRPr="00732307">
        <w:rPr>
          <w:sz w:val="22"/>
          <w:szCs w:val="22"/>
        </w:rPr>
        <w:t>empat</w:t>
      </w:r>
      <w:proofErr w:type="spellEnd"/>
      <w:r w:rsidRPr="00732307">
        <w:rPr>
          <w:sz w:val="22"/>
          <w:szCs w:val="22"/>
        </w:rPr>
        <w:t xml:space="preserve"> </w:t>
      </w:r>
      <w:proofErr w:type="spellStart"/>
      <w:r w:rsidRPr="00732307">
        <w:rPr>
          <w:sz w:val="22"/>
          <w:szCs w:val="22"/>
        </w:rPr>
        <w:t>dengan</w:t>
      </w:r>
      <w:proofErr w:type="spellEnd"/>
      <w:r w:rsidRPr="00732307">
        <w:rPr>
          <w:sz w:val="22"/>
          <w:szCs w:val="22"/>
        </w:rPr>
        <w:t xml:space="preserve"> </w:t>
      </w:r>
      <w:proofErr w:type="spellStart"/>
      <w:r w:rsidRPr="00732307">
        <w:rPr>
          <w:sz w:val="22"/>
          <w:szCs w:val="22"/>
        </w:rPr>
        <w:t>empat</w:t>
      </w:r>
      <w:proofErr w:type="spellEnd"/>
      <w:r w:rsidRPr="00732307">
        <w:rPr>
          <w:sz w:val="22"/>
          <w:szCs w:val="22"/>
        </w:rPr>
        <w:t xml:space="preserve"> </w:t>
      </w:r>
      <w:proofErr w:type="spellStart"/>
      <w:r w:rsidRPr="00732307">
        <w:rPr>
          <w:sz w:val="22"/>
          <w:szCs w:val="22"/>
        </w:rPr>
        <w:t>indikator</w:t>
      </w:r>
      <w:proofErr w:type="spellEnd"/>
      <w:r w:rsidRPr="00732307">
        <w:rPr>
          <w:sz w:val="22"/>
          <w:szCs w:val="22"/>
        </w:rPr>
        <w:t xml:space="preserve"> dan </w:t>
      </w:r>
      <w:proofErr w:type="spellStart"/>
      <w:r w:rsidRPr="00732307">
        <w:rPr>
          <w:sz w:val="22"/>
          <w:szCs w:val="22"/>
        </w:rPr>
        <w:t>empat</w:t>
      </w:r>
      <w:proofErr w:type="spellEnd"/>
      <w:r w:rsidRPr="00732307">
        <w:rPr>
          <w:sz w:val="22"/>
          <w:szCs w:val="22"/>
        </w:rPr>
        <w:t xml:space="preserve"> </w:t>
      </w:r>
      <w:proofErr w:type="spellStart"/>
      <w:r w:rsidRPr="00732307">
        <w:rPr>
          <w:sz w:val="22"/>
          <w:szCs w:val="22"/>
        </w:rPr>
        <w:t>jumlah</w:t>
      </w:r>
      <w:proofErr w:type="spellEnd"/>
      <w:r w:rsidRPr="00732307">
        <w:rPr>
          <w:sz w:val="22"/>
          <w:szCs w:val="22"/>
        </w:rPr>
        <w:t xml:space="preserve"> item </w:t>
      </w:r>
      <w:proofErr w:type="spellStart"/>
      <w:r w:rsidRPr="00732307">
        <w:rPr>
          <w:sz w:val="22"/>
          <w:szCs w:val="22"/>
        </w:rPr>
        <w:t>soal</w:t>
      </w:r>
      <w:proofErr w:type="spellEnd"/>
      <w:r w:rsidRPr="00732307">
        <w:rPr>
          <w:sz w:val="22"/>
          <w:szCs w:val="22"/>
        </w:rPr>
        <w:t xml:space="preserve"> </w:t>
      </w:r>
      <w:proofErr w:type="spellStart"/>
      <w:r w:rsidRPr="00732307">
        <w:rPr>
          <w:sz w:val="22"/>
          <w:szCs w:val="22"/>
        </w:rPr>
        <w:t>mendapat</w:t>
      </w:r>
      <w:proofErr w:type="spellEnd"/>
      <w:r w:rsidRPr="00732307">
        <w:rPr>
          <w:sz w:val="22"/>
          <w:szCs w:val="22"/>
        </w:rPr>
        <w:t xml:space="preserve"> </w:t>
      </w:r>
      <w:proofErr w:type="spellStart"/>
      <w:r w:rsidRPr="00732307">
        <w:rPr>
          <w:sz w:val="22"/>
          <w:szCs w:val="22"/>
        </w:rPr>
        <w:t>skor</w:t>
      </w:r>
      <w:proofErr w:type="spellEnd"/>
      <w:r w:rsidRPr="00732307">
        <w:rPr>
          <w:sz w:val="22"/>
          <w:szCs w:val="22"/>
        </w:rPr>
        <w:t xml:space="preserve"> 2 </w:t>
      </w:r>
      <w:proofErr w:type="spellStart"/>
      <w:r w:rsidRPr="00732307">
        <w:rPr>
          <w:sz w:val="22"/>
          <w:szCs w:val="22"/>
        </w:rPr>
        <w:t>nilai</w:t>
      </w:r>
      <w:proofErr w:type="spellEnd"/>
      <w:r w:rsidRPr="00732307">
        <w:rPr>
          <w:sz w:val="22"/>
          <w:szCs w:val="22"/>
        </w:rPr>
        <w:t xml:space="preserve"> </w:t>
      </w:r>
      <w:proofErr w:type="spellStart"/>
      <w:r w:rsidRPr="00732307">
        <w:rPr>
          <w:sz w:val="22"/>
          <w:szCs w:val="22"/>
        </w:rPr>
        <w:t>keseluruhannya</w:t>
      </w:r>
      <w:proofErr w:type="spellEnd"/>
      <w:r w:rsidRPr="00732307">
        <w:rPr>
          <w:sz w:val="22"/>
          <w:szCs w:val="22"/>
        </w:rPr>
        <w:t xml:space="preserve"> 2. </w:t>
      </w:r>
    </w:p>
    <w:p w14:paraId="5D64A7D3" w14:textId="7195C9BD" w:rsidR="0094345B" w:rsidRPr="00732307" w:rsidRDefault="00F4311B">
      <w:pPr>
        <w:spacing w:after="0" w:line="240" w:lineRule="auto"/>
        <w:ind w:firstLine="720"/>
        <w:jc w:val="both"/>
        <w:rPr>
          <w:sz w:val="22"/>
          <w:szCs w:val="22"/>
        </w:rPr>
      </w:pPr>
      <w:proofErr w:type="spellStart"/>
      <w:r w:rsidRPr="00732307">
        <w:rPr>
          <w:sz w:val="22"/>
          <w:szCs w:val="22"/>
        </w:rPr>
        <w:t>Sehingga</w:t>
      </w:r>
      <w:proofErr w:type="spellEnd"/>
      <w:r w:rsidRPr="00732307">
        <w:rPr>
          <w:sz w:val="22"/>
          <w:szCs w:val="22"/>
        </w:rPr>
        <w:t xml:space="preserve"> </w:t>
      </w:r>
      <w:proofErr w:type="spellStart"/>
      <w:r w:rsidRPr="00732307">
        <w:rPr>
          <w:sz w:val="22"/>
          <w:szCs w:val="22"/>
        </w:rPr>
        <w:t>memperoleh</w:t>
      </w:r>
      <w:proofErr w:type="spellEnd"/>
      <w:r w:rsidRPr="00732307">
        <w:rPr>
          <w:sz w:val="22"/>
          <w:szCs w:val="22"/>
        </w:rPr>
        <w:t xml:space="preserve"> rata-rata </w:t>
      </w:r>
      <w:proofErr w:type="spellStart"/>
      <w:r w:rsidRPr="00732307">
        <w:rPr>
          <w:sz w:val="22"/>
          <w:szCs w:val="22"/>
        </w:rPr>
        <w:t>sebesar</w:t>
      </w:r>
      <w:proofErr w:type="spellEnd"/>
      <w:r w:rsidRPr="00732307">
        <w:rPr>
          <w:sz w:val="22"/>
          <w:szCs w:val="22"/>
        </w:rPr>
        <w:t xml:space="preserve"> 0,75 yang </w:t>
      </w:r>
      <w:proofErr w:type="spellStart"/>
      <w:r w:rsidRPr="00732307">
        <w:rPr>
          <w:sz w:val="22"/>
          <w:szCs w:val="22"/>
        </w:rPr>
        <w:t>berarti</w:t>
      </w:r>
      <w:proofErr w:type="spellEnd"/>
      <w:r w:rsidRPr="00732307">
        <w:rPr>
          <w:sz w:val="22"/>
          <w:szCs w:val="22"/>
        </w:rPr>
        <w:t xml:space="preserve"> rata-</w:t>
      </w:r>
      <w:proofErr w:type="spellStart"/>
      <w:r w:rsidRPr="00732307">
        <w:rPr>
          <w:sz w:val="22"/>
          <w:szCs w:val="22"/>
        </w:rPr>
        <w:t>ratanya</w:t>
      </w:r>
      <w:proofErr w:type="spellEnd"/>
      <w:r w:rsidRPr="00732307">
        <w:rPr>
          <w:sz w:val="22"/>
          <w:szCs w:val="22"/>
        </w:rPr>
        <w:t xml:space="preserve"> </w:t>
      </w:r>
      <w:proofErr w:type="spellStart"/>
      <w:r w:rsidRPr="00732307">
        <w:rPr>
          <w:sz w:val="22"/>
          <w:szCs w:val="22"/>
        </w:rPr>
        <w:t>adalah</w:t>
      </w:r>
      <w:proofErr w:type="spellEnd"/>
      <w:r w:rsidRPr="00732307">
        <w:rPr>
          <w:sz w:val="22"/>
          <w:szCs w:val="22"/>
        </w:rPr>
        <w:t xml:space="preserve"> 1 </w:t>
      </w:r>
      <w:proofErr w:type="spellStart"/>
      <w:r w:rsidRPr="00732307">
        <w:rPr>
          <w:sz w:val="22"/>
          <w:szCs w:val="22"/>
        </w:rPr>
        <w:t>yaitu</w:t>
      </w:r>
      <w:proofErr w:type="spellEnd"/>
      <w:r w:rsidRPr="00732307">
        <w:rPr>
          <w:sz w:val="22"/>
          <w:szCs w:val="22"/>
        </w:rPr>
        <w:t xml:space="preserve"> </w:t>
      </w:r>
      <w:proofErr w:type="spellStart"/>
      <w:r w:rsidRPr="00732307">
        <w:rPr>
          <w:sz w:val="22"/>
          <w:szCs w:val="22"/>
        </w:rPr>
        <w:t>terdapat</w:t>
      </w:r>
      <w:proofErr w:type="spellEnd"/>
      <w:r w:rsidRPr="00732307">
        <w:rPr>
          <w:sz w:val="22"/>
          <w:szCs w:val="22"/>
        </w:rPr>
        <w:t xml:space="preserve"> pada </w:t>
      </w:r>
      <w:proofErr w:type="spellStart"/>
      <w:r w:rsidRPr="00732307">
        <w:rPr>
          <w:sz w:val="22"/>
          <w:szCs w:val="22"/>
        </w:rPr>
        <w:t>pilihan</w:t>
      </w:r>
      <w:proofErr w:type="spellEnd"/>
      <w:r w:rsidRPr="00732307">
        <w:rPr>
          <w:sz w:val="22"/>
          <w:szCs w:val="22"/>
        </w:rPr>
        <w:t xml:space="preserve"> “</w:t>
      </w:r>
      <w:proofErr w:type="spellStart"/>
      <w:r w:rsidRPr="00732307">
        <w:rPr>
          <w:sz w:val="22"/>
          <w:szCs w:val="22"/>
        </w:rPr>
        <w:t>Ya</w:t>
      </w:r>
      <w:proofErr w:type="spellEnd"/>
      <w:r w:rsidRPr="00732307">
        <w:rPr>
          <w:sz w:val="22"/>
          <w:szCs w:val="22"/>
        </w:rPr>
        <w:t xml:space="preserve">” </w:t>
      </w:r>
      <w:proofErr w:type="spellStart"/>
      <w:r w:rsidRPr="00732307">
        <w:rPr>
          <w:sz w:val="22"/>
          <w:szCs w:val="22"/>
        </w:rPr>
        <w:t>dengan</w:t>
      </w:r>
      <w:proofErr w:type="spellEnd"/>
      <w:r w:rsidRPr="00732307">
        <w:rPr>
          <w:sz w:val="22"/>
          <w:szCs w:val="22"/>
        </w:rPr>
        <w:t xml:space="preserve"> pe</w:t>
      </w:r>
      <w:r w:rsidR="00082E9A" w:rsidRPr="00732307">
        <w:rPr>
          <w:sz w:val="22"/>
          <w:szCs w:val="22"/>
          <w:lang w:val="id-ID"/>
        </w:rPr>
        <w:t>r</w:t>
      </w:r>
      <w:proofErr w:type="spellStart"/>
      <w:r w:rsidRPr="00732307">
        <w:rPr>
          <w:sz w:val="22"/>
          <w:szCs w:val="22"/>
        </w:rPr>
        <w:t>sentase</w:t>
      </w:r>
      <w:proofErr w:type="spellEnd"/>
      <w:r w:rsidRPr="00732307">
        <w:rPr>
          <w:sz w:val="22"/>
          <w:szCs w:val="22"/>
        </w:rPr>
        <w:t xml:space="preserve"> 75% </w:t>
      </w:r>
      <w:proofErr w:type="spellStart"/>
      <w:r w:rsidRPr="00732307">
        <w:rPr>
          <w:sz w:val="22"/>
          <w:szCs w:val="22"/>
        </w:rPr>
        <w:t>dengan</w:t>
      </w:r>
      <w:proofErr w:type="spellEnd"/>
      <w:r w:rsidRPr="00732307">
        <w:rPr>
          <w:sz w:val="22"/>
          <w:szCs w:val="22"/>
        </w:rPr>
        <w:t xml:space="preserve"> </w:t>
      </w:r>
      <w:proofErr w:type="spellStart"/>
      <w:r w:rsidRPr="00732307">
        <w:rPr>
          <w:sz w:val="22"/>
          <w:szCs w:val="22"/>
        </w:rPr>
        <w:t>kategori</w:t>
      </w:r>
      <w:proofErr w:type="spellEnd"/>
      <w:r w:rsidRPr="00732307">
        <w:rPr>
          <w:sz w:val="22"/>
          <w:szCs w:val="22"/>
        </w:rPr>
        <w:t xml:space="preserve"> </w:t>
      </w:r>
      <w:proofErr w:type="spellStart"/>
      <w:r w:rsidRPr="00732307">
        <w:rPr>
          <w:sz w:val="22"/>
          <w:szCs w:val="22"/>
        </w:rPr>
        <w:t>Cukup</w:t>
      </w:r>
      <w:proofErr w:type="spellEnd"/>
      <w:r w:rsidRPr="00732307">
        <w:rPr>
          <w:sz w:val="22"/>
          <w:szCs w:val="22"/>
        </w:rPr>
        <w:t xml:space="preserve">. Guru </w:t>
      </w:r>
      <w:proofErr w:type="spellStart"/>
      <w:r w:rsidRPr="00732307">
        <w:rPr>
          <w:sz w:val="22"/>
          <w:szCs w:val="22"/>
        </w:rPr>
        <w:t>tidak</w:t>
      </w:r>
      <w:proofErr w:type="spellEnd"/>
      <w:r w:rsidRPr="00732307">
        <w:rPr>
          <w:sz w:val="22"/>
          <w:szCs w:val="22"/>
        </w:rPr>
        <w:t xml:space="preserve"> </w:t>
      </w:r>
      <w:proofErr w:type="spellStart"/>
      <w:r w:rsidRPr="00732307">
        <w:rPr>
          <w:sz w:val="22"/>
          <w:szCs w:val="22"/>
        </w:rPr>
        <w:t>melakukan</w:t>
      </w:r>
      <w:proofErr w:type="spellEnd"/>
      <w:r w:rsidRPr="00732307">
        <w:rPr>
          <w:sz w:val="22"/>
          <w:szCs w:val="22"/>
        </w:rPr>
        <w:t xml:space="preserve"> </w:t>
      </w:r>
      <w:proofErr w:type="spellStart"/>
      <w:r w:rsidRPr="00732307">
        <w:rPr>
          <w:sz w:val="22"/>
          <w:szCs w:val="22"/>
        </w:rPr>
        <w:t>literasi</w:t>
      </w:r>
      <w:proofErr w:type="spellEnd"/>
      <w:r w:rsidRPr="00732307">
        <w:rPr>
          <w:sz w:val="22"/>
          <w:szCs w:val="22"/>
        </w:rPr>
        <w:t xml:space="preserve"> </w:t>
      </w:r>
      <w:proofErr w:type="spellStart"/>
      <w:r w:rsidRPr="00732307">
        <w:rPr>
          <w:sz w:val="22"/>
          <w:szCs w:val="22"/>
        </w:rPr>
        <w:t>dengan</w:t>
      </w:r>
      <w:proofErr w:type="spellEnd"/>
      <w:r w:rsidRPr="00732307">
        <w:rPr>
          <w:sz w:val="22"/>
          <w:szCs w:val="22"/>
        </w:rPr>
        <w:t xml:space="preserve"> </w:t>
      </w:r>
      <w:proofErr w:type="spellStart"/>
      <w:r w:rsidRPr="00732307">
        <w:rPr>
          <w:sz w:val="22"/>
          <w:szCs w:val="22"/>
        </w:rPr>
        <w:t>baik</w:t>
      </w:r>
      <w:proofErr w:type="spellEnd"/>
      <w:r w:rsidRPr="00732307">
        <w:rPr>
          <w:sz w:val="22"/>
          <w:szCs w:val="22"/>
        </w:rPr>
        <w:t xml:space="preserve"> dan guru </w:t>
      </w:r>
      <w:proofErr w:type="spellStart"/>
      <w:r w:rsidRPr="00732307">
        <w:rPr>
          <w:sz w:val="22"/>
          <w:szCs w:val="22"/>
        </w:rPr>
        <w:t>tidak</w:t>
      </w:r>
      <w:proofErr w:type="spellEnd"/>
      <w:r w:rsidRPr="00732307">
        <w:rPr>
          <w:sz w:val="22"/>
          <w:szCs w:val="22"/>
        </w:rPr>
        <w:t xml:space="preserve"> </w:t>
      </w:r>
      <w:proofErr w:type="spellStart"/>
      <w:r w:rsidRPr="00732307">
        <w:rPr>
          <w:sz w:val="22"/>
          <w:szCs w:val="22"/>
        </w:rPr>
        <w:t>mengulas</w:t>
      </w:r>
      <w:proofErr w:type="spellEnd"/>
      <w:r w:rsidRPr="00732307">
        <w:rPr>
          <w:sz w:val="22"/>
          <w:szCs w:val="22"/>
        </w:rPr>
        <w:t xml:space="preserve"> </w:t>
      </w:r>
      <w:proofErr w:type="spellStart"/>
      <w:r w:rsidRPr="00732307">
        <w:rPr>
          <w:sz w:val="22"/>
          <w:szCs w:val="22"/>
        </w:rPr>
        <w:t>kembali</w:t>
      </w:r>
      <w:proofErr w:type="spellEnd"/>
      <w:r w:rsidRPr="00732307">
        <w:rPr>
          <w:sz w:val="22"/>
          <w:szCs w:val="22"/>
        </w:rPr>
        <w:t xml:space="preserve"> </w:t>
      </w:r>
      <w:proofErr w:type="spellStart"/>
      <w:r w:rsidRPr="00732307">
        <w:rPr>
          <w:sz w:val="22"/>
          <w:szCs w:val="22"/>
        </w:rPr>
        <w:t>pelajaran</w:t>
      </w:r>
      <w:proofErr w:type="spellEnd"/>
      <w:r w:rsidRPr="00732307">
        <w:rPr>
          <w:sz w:val="22"/>
          <w:szCs w:val="22"/>
        </w:rPr>
        <w:t xml:space="preserve"> </w:t>
      </w:r>
      <w:proofErr w:type="spellStart"/>
      <w:r w:rsidRPr="00732307">
        <w:rPr>
          <w:sz w:val="22"/>
          <w:szCs w:val="22"/>
        </w:rPr>
        <w:t>sebelumnya</w:t>
      </w:r>
      <w:proofErr w:type="spellEnd"/>
      <w:r w:rsidRPr="00732307">
        <w:rPr>
          <w:sz w:val="22"/>
          <w:szCs w:val="22"/>
        </w:rPr>
        <w:t xml:space="preserve">. </w:t>
      </w:r>
      <w:proofErr w:type="spellStart"/>
      <w:r w:rsidRPr="00732307">
        <w:rPr>
          <w:sz w:val="22"/>
          <w:szCs w:val="22"/>
        </w:rPr>
        <w:t>Selain</w:t>
      </w:r>
      <w:proofErr w:type="spellEnd"/>
      <w:r w:rsidRPr="00732307">
        <w:rPr>
          <w:sz w:val="22"/>
          <w:szCs w:val="22"/>
        </w:rPr>
        <w:t xml:space="preserve"> </w:t>
      </w:r>
      <w:proofErr w:type="spellStart"/>
      <w:r w:rsidRPr="00732307">
        <w:rPr>
          <w:sz w:val="22"/>
          <w:szCs w:val="22"/>
        </w:rPr>
        <w:t>itu</w:t>
      </w:r>
      <w:proofErr w:type="spellEnd"/>
      <w:r w:rsidRPr="00732307">
        <w:rPr>
          <w:sz w:val="22"/>
          <w:szCs w:val="22"/>
        </w:rPr>
        <w:t xml:space="preserve"> guru juga </w:t>
      </w:r>
      <w:proofErr w:type="spellStart"/>
      <w:r w:rsidRPr="00732307">
        <w:rPr>
          <w:sz w:val="22"/>
          <w:szCs w:val="22"/>
        </w:rPr>
        <w:t>tidak</w:t>
      </w:r>
      <w:proofErr w:type="spellEnd"/>
      <w:r w:rsidRPr="00732307">
        <w:rPr>
          <w:sz w:val="22"/>
          <w:szCs w:val="22"/>
        </w:rPr>
        <w:t xml:space="preserve"> </w:t>
      </w:r>
      <w:proofErr w:type="spellStart"/>
      <w:r w:rsidRPr="00732307">
        <w:rPr>
          <w:sz w:val="22"/>
          <w:szCs w:val="22"/>
        </w:rPr>
        <w:t>melakukan</w:t>
      </w:r>
      <w:proofErr w:type="spellEnd"/>
      <w:r w:rsidRPr="00732307">
        <w:rPr>
          <w:sz w:val="22"/>
          <w:szCs w:val="22"/>
        </w:rPr>
        <w:t xml:space="preserve"> </w:t>
      </w:r>
      <w:proofErr w:type="spellStart"/>
      <w:r w:rsidRPr="00732307">
        <w:rPr>
          <w:sz w:val="22"/>
          <w:szCs w:val="22"/>
        </w:rPr>
        <w:t>evaluasi</w:t>
      </w:r>
      <w:proofErr w:type="spellEnd"/>
      <w:r w:rsidRPr="00732307">
        <w:rPr>
          <w:sz w:val="22"/>
          <w:szCs w:val="22"/>
        </w:rPr>
        <w:t xml:space="preserve"> di</w:t>
      </w:r>
      <w:r w:rsidR="00082E9A" w:rsidRPr="00732307">
        <w:rPr>
          <w:sz w:val="22"/>
          <w:szCs w:val="22"/>
          <w:lang w:val="id-ID"/>
        </w:rPr>
        <w:t xml:space="preserve"> </w:t>
      </w:r>
      <w:proofErr w:type="spellStart"/>
      <w:r w:rsidRPr="00732307">
        <w:rPr>
          <w:sz w:val="22"/>
          <w:szCs w:val="22"/>
        </w:rPr>
        <w:t>setiap</w:t>
      </w:r>
      <w:proofErr w:type="spellEnd"/>
      <w:r w:rsidRPr="00732307">
        <w:rPr>
          <w:sz w:val="22"/>
          <w:szCs w:val="22"/>
        </w:rPr>
        <w:t xml:space="preserve"> </w:t>
      </w:r>
      <w:proofErr w:type="spellStart"/>
      <w:r w:rsidRPr="00732307">
        <w:rPr>
          <w:sz w:val="22"/>
          <w:szCs w:val="22"/>
        </w:rPr>
        <w:t>akhir</w:t>
      </w:r>
      <w:proofErr w:type="spellEnd"/>
      <w:r w:rsidRPr="00732307">
        <w:rPr>
          <w:sz w:val="22"/>
          <w:szCs w:val="22"/>
        </w:rPr>
        <w:t xml:space="preserve"> </w:t>
      </w:r>
      <w:proofErr w:type="spellStart"/>
      <w:r w:rsidRPr="00732307">
        <w:rPr>
          <w:sz w:val="22"/>
          <w:szCs w:val="22"/>
        </w:rPr>
        <w:t>pertemuan</w:t>
      </w:r>
      <w:proofErr w:type="spellEnd"/>
      <w:r w:rsidRPr="00732307">
        <w:rPr>
          <w:sz w:val="22"/>
          <w:szCs w:val="22"/>
        </w:rPr>
        <w:t xml:space="preserve"> dan </w:t>
      </w:r>
      <w:proofErr w:type="spellStart"/>
      <w:r w:rsidRPr="00732307">
        <w:rPr>
          <w:sz w:val="22"/>
          <w:szCs w:val="22"/>
        </w:rPr>
        <w:t>refleksi</w:t>
      </w:r>
      <w:proofErr w:type="spellEnd"/>
      <w:r w:rsidRPr="00732307">
        <w:rPr>
          <w:sz w:val="22"/>
          <w:szCs w:val="22"/>
        </w:rPr>
        <w:t xml:space="preserve">. </w:t>
      </w:r>
      <w:proofErr w:type="spellStart"/>
      <w:r w:rsidRPr="00732307">
        <w:rPr>
          <w:sz w:val="22"/>
          <w:szCs w:val="22"/>
        </w:rPr>
        <w:t>Adapun</w:t>
      </w:r>
      <w:proofErr w:type="spellEnd"/>
      <w:r w:rsidRPr="00732307">
        <w:rPr>
          <w:sz w:val="22"/>
          <w:szCs w:val="22"/>
        </w:rPr>
        <w:t xml:space="preserve"> </w:t>
      </w:r>
      <w:proofErr w:type="spellStart"/>
      <w:r w:rsidRPr="00732307">
        <w:rPr>
          <w:sz w:val="22"/>
          <w:szCs w:val="22"/>
        </w:rPr>
        <w:t>hasil</w:t>
      </w:r>
      <w:proofErr w:type="spellEnd"/>
      <w:r w:rsidRPr="00732307">
        <w:rPr>
          <w:sz w:val="22"/>
          <w:szCs w:val="22"/>
        </w:rPr>
        <w:t xml:space="preserve"> </w:t>
      </w:r>
      <w:proofErr w:type="spellStart"/>
      <w:r w:rsidRPr="00732307">
        <w:rPr>
          <w:sz w:val="22"/>
          <w:szCs w:val="22"/>
        </w:rPr>
        <w:t>lembar</w:t>
      </w:r>
      <w:proofErr w:type="spellEnd"/>
      <w:r w:rsidRPr="00732307">
        <w:rPr>
          <w:sz w:val="22"/>
          <w:szCs w:val="22"/>
        </w:rPr>
        <w:t xml:space="preserve"> </w:t>
      </w:r>
      <w:proofErr w:type="spellStart"/>
      <w:r w:rsidRPr="00732307">
        <w:rPr>
          <w:sz w:val="22"/>
          <w:szCs w:val="22"/>
        </w:rPr>
        <w:t>penilaian</w:t>
      </w:r>
      <w:proofErr w:type="spellEnd"/>
      <w:r w:rsidRPr="00732307">
        <w:rPr>
          <w:sz w:val="22"/>
          <w:szCs w:val="22"/>
        </w:rPr>
        <w:t xml:space="preserve"> guru </w:t>
      </w:r>
      <w:proofErr w:type="spellStart"/>
      <w:r w:rsidRPr="00732307">
        <w:rPr>
          <w:sz w:val="22"/>
          <w:szCs w:val="22"/>
        </w:rPr>
        <w:t>hari</w:t>
      </w:r>
      <w:proofErr w:type="spellEnd"/>
      <w:r w:rsidRPr="00732307">
        <w:rPr>
          <w:sz w:val="22"/>
          <w:szCs w:val="22"/>
        </w:rPr>
        <w:t xml:space="preserve"> </w:t>
      </w:r>
      <w:proofErr w:type="spellStart"/>
      <w:r w:rsidRPr="00732307">
        <w:rPr>
          <w:sz w:val="22"/>
          <w:szCs w:val="22"/>
        </w:rPr>
        <w:t>kedua</w:t>
      </w:r>
      <w:proofErr w:type="spellEnd"/>
      <w:r w:rsidRPr="00732307">
        <w:rPr>
          <w:sz w:val="22"/>
          <w:szCs w:val="22"/>
        </w:rPr>
        <w:t xml:space="preserve"> </w:t>
      </w:r>
      <w:proofErr w:type="spellStart"/>
      <w:r w:rsidRPr="00732307">
        <w:rPr>
          <w:sz w:val="22"/>
          <w:szCs w:val="22"/>
        </w:rPr>
        <w:t>seperti</w:t>
      </w:r>
      <w:proofErr w:type="spellEnd"/>
      <w:r w:rsidRPr="00732307">
        <w:rPr>
          <w:sz w:val="22"/>
          <w:szCs w:val="22"/>
        </w:rPr>
        <w:t xml:space="preserve"> </w:t>
      </w:r>
      <w:proofErr w:type="spellStart"/>
      <w:r w:rsidRPr="00732307">
        <w:rPr>
          <w:sz w:val="22"/>
          <w:szCs w:val="22"/>
        </w:rPr>
        <w:t>tabel</w:t>
      </w:r>
      <w:proofErr w:type="spellEnd"/>
      <w:r w:rsidRPr="00732307">
        <w:rPr>
          <w:sz w:val="22"/>
          <w:szCs w:val="22"/>
        </w:rPr>
        <w:t xml:space="preserve"> </w:t>
      </w:r>
      <w:r w:rsidR="00BC1116" w:rsidRPr="00732307">
        <w:rPr>
          <w:sz w:val="22"/>
          <w:szCs w:val="22"/>
          <w:lang w:val="id-ID"/>
        </w:rPr>
        <w:t xml:space="preserve">6 </w:t>
      </w:r>
      <w:r w:rsidRPr="00732307">
        <w:rPr>
          <w:sz w:val="22"/>
          <w:szCs w:val="22"/>
        </w:rPr>
        <w:t xml:space="preserve">di </w:t>
      </w:r>
      <w:proofErr w:type="spellStart"/>
      <w:r w:rsidRPr="00732307">
        <w:rPr>
          <w:sz w:val="22"/>
          <w:szCs w:val="22"/>
        </w:rPr>
        <w:t>bawah</w:t>
      </w:r>
      <w:proofErr w:type="spellEnd"/>
      <w:r w:rsidRPr="00732307">
        <w:rPr>
          <w:sz w:val="22"/>
          <w:szCs w:val="22"/>
        </w:rPr>
        <w:t xml:space="preserve"> </w:t>
      </w:r>
      <w:proofErr w:type="spellStart"/>
      <w:r w:rsidRPr="00732307">
        <w:rPr>
          <w:sz w:val="22"/>
          <w:szCs w:val="22"/>
        </w:rPr>
        <w:t>ini</w:t>
      </w:r>
      <w:proofErr w:type="spellEnd"/>
      <w:r w:rsidRPr="00732307">
        <w:rPr>
          <w:sz w:val="22"/>
          <w:szCs w:val="22"/>
        </w:rPr>
        <w:t>:</w:t>
      </w:r>
    </w:p>
    <w:p w14:paraId="43DD5BBC" w14:textId="77777777" w:rsidR="00FC0D55" w:rsidRPr="00732307" w:rsidRDefault="00FC0D55">
      <w:pPr>
        <w:spacing w:after="0" w:line="240" w:lineRule="auto"/>
        <w:jc w:val="center"/>
        <w:rPr>
          <w:sz w:val="24"/>
          <w:szCs w:val="24"/>
        </w:rPr>
      </w:pPr>
    </w:p>
    <w:p w14:paraId="5548F251" w14:textId="5C910E45" w:rsidR="0094345B" w:rsidRPr="00732307" w:rsidRDefault="00F4311B">
      <w:pPr>
        <w:spacing w:after="0" w:line="240" w:lineRule="auto"/>
        <w:jc w:val="center"/>
      </w:pPr>
      <w:proofErr w:type="spellStart"/>
      <w:r w:rsidRPr="00732307">
        <w:t>Tabel</w:t>
      </w:r>
      <w:proofErr w:type="spellEnd"/>
      <w:r w:rsidRPr="00732307">
        <w:t xml:space="preserve"> 6. Hasil </w:t>
      </w:r>
      <w:proofErr w:type="spellStart"/>
      <w:r w:rsidRPr="00732307">
        <w:t>Lembar</w:t>
      </w:r>
      <w:proofErr w:type="spellEnd"/>
      <w:r w:rsidRPr="00732307">
        <w:t xml:space="preserve"> </w:t>
      </w:r>
      <w:proofErr w:type="spellStart"/>
      <w:r w:rsidRPr="00732307">
        <w:t>Penilaian</w:t>
      </w:r>
      <w:proofErr w:type="spellEnd"/>
      <w:r w:rsidRPr="00732307">
        <w:t xml:space="preserve"> Guru H-2</w:t>
      </w:r>
    </w:p>
    <w:tbl>
      <w:tblPr>
        <w:tblpPr w:leftFromText="180" w:rightFromText="180" w:vertAnchor="text" w:horzAnchor="page" w:tblpX="2171" w:tblpY="4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
        <w:gridCol w:w="3223"/>
        <w:gridCol w:w="1364"/>
        <w:gridCol w:w="1364"/>
        <w:gridCol w:w="1429"/>
      </w:tblGrid>
      <w:tr w:rsidR="00732307" w:rsidRPr="00732307" w14:paraId="338D2172" w14:textId="77777777">
        <w:tc>
          <w:tcPr>
            <w:tcW w:w="510" w:type="dxa"/>
            <w:tcBorders>
              <w:left w:val="nil"/>
              <w:right w:val="nil"/>
            </w:tcBorders>
            <w:vAlign w:val="center"/>
          </w:tcPr>
          <w:p w14:paraId="6A84F559" w14:textId="77777777" w:rsidR="0094345B" w:rsidRPr="00732307" w:rsidRDefault="00F4311B">
            <w:pPr>
              <w:spacing w:after="0" w:line="240" w:lineRule="auto"/>
              <w:jc w:val="center"/>
            </w:pPr>
            <w:r w:rsidRPr="00732307">
              <w:t>No</w:t>
            </w:r>
          </w:p>
        </w:tc>
        <w:tc>
          <w:tcPr>
            <w:tcW w:w="3223" w:type="dxa"/>
            <w:tcBorders>
              <w:left w:val="nil"/>
              <w:right w:val="nil"/>
            </w:tcBorders>
            <w:vAlign w:val="center"/>
          </w:tcPr>
          <w:p w14:paraId="09C55511" w14:textId="77777777" w:rsidR="0094345B" w:rsidRPr="00732307" w:rsidRDefault="00F4311B">
            <w:pPr>
              <w:spacing w:after="0" w:line="240" w:lineRule="auto"/>
              <w:jc w:val="center"/>
            </w:pPr>
            <w:proofErr w:type="spellStart"/>
            <w:r w:rsidRPr="00732307">
              <w:t>Aspek</w:t>
            </w:r>
            <w:proofErr w:type="spellEnd"/>
          </w:p>
        </w:tc>
        <w:tc>
          <w:tcPr>
            <w:tcW w:w="1364" w:type="dxa"/>
            <w:tcBorders>
              <w:left w:val="nil"/>
              <w:right w:val="nil"/>
            </w:tcBorders>
            <w:vAlign w:val="center"/>
          </w:tcPr>
          <w:p w14:paraId="725D18B5" w14:textId="77777777" w:rsidR="0094345B" w:rsidRPr="00732307" w:rsidRDefault="00F4311B">
            <w:pPr>
              <w:spacing w:after="0" w:line="240" w:lineRule="auto"/>
              <w:jc w:val="center"/>
            </w:pPr>
            <w:proofErr w:type="spellStart"/>
            <w:r w:rsidRPr="00732307">
              <w:t>Jawaban</w:t>
            </w:r>
            <w:proofErr w:type="spellEnd"/>
            <w:r w:rsidRPr="00732307">
              <w:t xml:space="preserve"> “</w:t>
            </w:r>
            <w:proofErr w:type="spellStart"/>
            <w:r w:rsidRPr="00732307">
              <w:t>Ya</w:t>
            </w:r>
            <w:proofErr w:type="spellEnd"/>
            <w:r w:rsidRPr="00732307">
              <w:t>”</w:t>
            </w:r>
          </w:p>
        </w:tc>
        <w:tc>
          <w:tcPr>
            <w:tcW w:w="1364" w:type="dxa"/>
            <w:tcBorders>
              <w:left w:val="nil"/>
              <w:right w:val="nil"/>
            </w:tcBorders>
            <w:vAlign w:val="center"/>
          </w:tcPr>
          <w:p w14:paraId="7889C60C" w14:textId="77777777" w:rsidR="0094345B" w:rsidRPr="00732307" w:rsidRDefault="00F4311B">
            <w:pPr>
              <w:spacing w:after="0" w:line="240" w:lineRule="auto"/>
              <w:jc w:val="center"/>
            </w:pPr>
            <w:proofErr w:type="spellStart"/>
            <w:r w:rsidRPr="00732307">
              <w:t>Jawaban</w:t>
            </w:r>
            <w:proofErr w:type="spellEnd"/>
            <w:r w:rsidRPr="00732307">
              <w:t xml:space="preserve"> “</w:t>
            </w:r>
            <w:proofErr w:type="spellStart"/>
            <w:r w:rsidRPr="00732307">
              <w:t>Tidak</w:t>
            </w:r>
            <w:proofErr w:type="spellEnd"/>
            <w:r w:rsidRPr="00732307">
              <w:t>”</w:t>
            </w:r>
          </w:p>
        </w:tc>
        <w:tc>
          <w:tcPr>
            <w:tcW w:w="1429" w:type="dxa"/>
            <w:tcBorders>
              <w:left w:val="nil"/>
              <w:right w:val="nil"/>
            </w:tcBorders>
            <w:vAlign w:val="center"/>
          </w:tcPr>
          <w:p w14:paraId="587FA295" w14:textId="77777777" w:rsidR="0094345B" w:rsidRPr="00732307" w:rsidRDefault="00F4311B">
            <w:pPr>
              <w:spacing w:after="0" w:line="240" w:lineRule="auto"/>
              <w:jc w:val="center"/>
            </w:pPr>
            <w:r w:rsidRPr="00732307">
              <w:t xml:space="preserve">Nilai </w:t>
            </w:r>
            <w:proofErr w:type="spellStart"/>
            <w:r w:rsidRPr="00732307">
              <w:t>Keseluruhan</w:t>
            </w:r>
            <w:proofErr w:type="spellEnd"/>
          </w:p>
        </w:tc>
      </w:tr>
      <w:tr w:rsidR="00732307" w:rsidRPr="00732307" w14:paraId="06798422" w14:textId="77777777">
        <w:tc>
          <w:tcPr>
            <w:tcW w:w="510" w:type="dxa"/>
            <w:tcBorders>
              <w:left w:val="nil"/>
              <w:right w:val="nil"/>
            </w:tcBorders>
            <w:vAlign w:val="center"/>
          </w:tcPr>
          <w:p w14:paraId="4848DACB" w14:textId="77777777" w:rsidR="0094345B" w:rsidRPr="00732307" w:rsidRDefault="00F4311B">
            <w:pPr>
              <w:spacing w:after="0" w:line="240" w:lineRule="auto"/>
              <w:jc w:val="center"/>
            </w:pPr>
            <w:r w:rsidRPr="00732307">
              <w:t>1</w:t>
            </w:r>
          </w:p>
        </w:tc>
        <w:tc>
          <w:tcPr>
            <w:tcW w:w="3223" w:type="dxa"/>
            <w:tcBorders>
              <w:left w:val="nil"/>
              <w:right w:val="nil"/>
            </w:tcBorders>
            <w:vAlign w:val="center"/>
          </w:tcPr>
          <w:p w14:paraId="2DFE896B" w14:textId="77777777" w:rsidR="0094345B" w:rsidRPr="00732307" w:rsidRDefault="00F4311B">
            <w:pPr>
              <w:spacing w:after="0" w:line="240" w:lineRule="auto"/>
              <w:jc w:val="center"/>
            </w:pPr>
            <w:proofErr w:type="spellStart"/>
            <w:r w:rsidRPr="00732307">
              <w:t>Pra</w:t>
            </w:r>
            <w:proofErr w:type="spellEnd"/>
            <w:r w:rsidRPr="00732307">
              <w:t xml:space="preserve"> </w:t>
            </w:r>
            <w:proofErr w:type="spellStart"/>
            <w:r w:rsidRPr="00732307">
              <w:t>pembelajaran</w:t>
            </w:r>
            <w:proofErr w:type="spellEnd"/>
          </w:p>
        </w:tc>
        <w:tc>
          <w:tcPr>
            <w:tcW w:w="1364" w:type="dxa"/>
            <w:tcBorders>
              <w:left w:val="nil"/>
              <w:right w:val="nil"/>
            </w:tcBorders>
            <w:vAlign w:val="center"/>
          </w:tcPr>
          <w:p w14:paraId="18EAA863" w14:textId="77777777" w:rsidR="0094345B" w:rsidRPr="00732307" w:rsidRDefault="00F4311B">
            <w:pPr>
              <w:spacing w:after="0" w:line="240" w:lineRule="auto"/>
              <w:jc w:val="center"/>
            </w:pPr>
            <w:r w:rsidRPr="00732307">
              <w:t>1</w:t>
            </w:r>
          </w:p>
        </w:tc>
        <w:tc>
          <w:tcPr>
            <w:tcW w:w="1364" w:type="dxa"/>
            <w:tcBorders>
              <w:left w:val="nil"/>
              <w:right w:val="nil"/>
            </w:tcBorders>
            <w:vAlign w:val="center"/>
          </w:tcPr>
          <w:p w14:paraId="7D4AA19F" w14:textId="77777777" w:rsidR="0094345B" w:rsidRPr="00732307" w:rsidRDefault="00F4311B">
            <w:pPr>
              <w:spacing w:after="0" w:line="240" w:lineRule="auto"/>
              <w:jc w:val="center"/>
            </w:pPr>
            <w:r w:rsidRPr="00732307">
              <w:t>-</w:t>
            </w:r>
          </w:p>
        </w:tc>
        <w:tc>
          <w:tcPr>
            <w:tcW w:w="1429" w:type="dxa"/>
            <w:tcBorders>
              <w:left w:val="nil"/>
              <w:right w:val="nil"/>
            </w:tcBorders>
            <w:vAlign w:val="center"/>
          </w:tcPr>
          <w:p w14:paraId="332751CA" w14:textId="77777777" w:rsidR="0094345B" w:rsidRPr="00732307" w:rsidRDefault="00F4311B">
            <w:pPr>
              <w:spacing w:after="0" w:line="240" w:lineRule="auto"/>
              <w:jc w:val="center"/>
            </w:pPr>
            <w:r w:rsidRPr="00732307">
              <w:t>1</w:t>
            </w:r>
          </w:p>
        </w:tc>
      </w:tr>
      <w:tr w:rsidR="00732307" w:rsidRPr="00732307" w14:paraId="6BC84955" w14:textId="77777777">
        <w:tc>
          <w:tcPr>
            <w:tcW w:w="510" w:type="dxa"/>
            <w:tcBorders>
              <w:left w:val="nil"/>
              <w:right w:val="nil"/>
            </w:tcBorders>
            <w:vAlign w:val="center"/>
          </w:tcPr>
          <w:p w14:paraId="7ECEC658" w14:textId="77777777" w:rsidR="0094345B" w:rsidRPr="00732307" w:rsidRDefault="00F4311B">
            <w:pPr>
              <w:spacing w:after="0" w:line="240" w:lineRule="auto"/>
              <w:jc w:val="center"/>
            </w:pPr>
            <w:r w:rsidRPr="00732307">
              <w:t>2</w:t>
            </w:r>
          </w:p>
        </w:tc>
        <w:tc>
          <w:tcPr>
            <w:tcW w:w="3223" w:type="dxa"/>
            <w:tcBorders>
              <w:left w:val="nil"/>
              <w:right w:val="nil"/>
            </w:tcBorders>
            <w:vAlign w:val="center"/>
          </w:tcPr>
          <w:p w14:paraId="5D9C0E6F" w14:textId="77777777" w:rsidR="0094345B" w:rsidRPr="00732307" w:rsidRDefault="00F4311B">
            <w:pPr>
              <w:spacing w:after="0" w:line="240" w:lineRule="auto"/>
              <w:jc w:val="center"/>
            </w:pPr>
            <w:proofErr w:type="spellStart"/>
            <w:r w:rsidRPr="00732307">
              <w:t>Awal</w:t>
            </w:r>
            <w:proofErr w:type="spellEnd"/>
            <w:r w:rsidRPr="00732307">
              <w:t xml:space="preserve"> </w:t>
            </w:r>
            <w:proofErr w:type="spellStart"/>
            <w:r w:rsidRPr="00732307">
              <w:t>pembelajaran</w:t>
            </w:r>
            <w:proofErr w:type="spellEnd"/>
          </w:p>
        </w:tc>
        <w:tc>
          <w:tcPr>
            <w:tcW w:w="1364" w:type="dxa"/>
            <w:tcBorders>
              <w:left w:val="nil"/>
              <w:right w:val="nil"/>
            </w:tcBorders>
            <w:vAlign w:val="center"/>
          </w:tcPr>
          <w:p w14:paraId="46E2AAE4" w14:textId="77777777" w:rsidR="0094345B" w:rsidRPr="00732307" w:rsidRDefault="00F4311B">
            <w:pPr>
              <w:spacing w:after="0" w:line="240" w:lineRule="auto"/>
              <w:jc w:val="center"/>
            </w:pPr>
            <w:r w:rsidRPr="00732307">
              <w:t>5</w:t>
            </w:r>
          </w:p>
        </w:tc>
        <w:tc>
          <w:tcPr>
            <w:tcW w:w="1364" w:type="dxa"/>
            <w:tcBorders>
              <w:left w:val="nil"/>
              <w:right w:val="nil"/>
            </w:tcBorders>
            <w:vAlign w:val="center"/>
          </w:tcPr>
          <w:p w14:paraId="00C2BC42" w14:textId="77777777" w:rsidR="0094345B" w:rsidRPr="00732307" w:rsidRDefault="00F4311B">
            <w:pPr>
              <w:spacing w:after="0" w:line="240" w:lineRule="auto"/>
              <w:jc w:val="center"/>
            </w:pPr>
            <w:r w:rsidRPr="00732307">
              <w:t>1</w:t>
            </w:r>
          </w:p>
        </w:tc>
        <w:tc>
          <w:tcPr>
            <w:tcW w:w="1429" w:type="dxa"/>
            <w:tcBorders>
              <w:left w:val="nil"/>
              <w:right w:val="nil"/>
            </w:tcBorders>
            <w:vAlign w:val="center"/>
          </w:tcPr>
          <w:p w14:paraId="49BCD1C5" w14:textId="77777777" w:rsidR="0094345B" w:rsidRPr="00732307" w:rsidRDefault="00F4311B">
            <w:pPr>
              <w:spacing w:after="0" w:line="240" w:lineRule="auto"/>
              <w:jc w:val="center"/>
            </w:pPr>
            <w:r w:rsidRPr="00732307">
              <w:t>5</w:t>
            </w:r>
          </w:p>
        </w:tc>
      </w:tr>
      <w:tr w:rsidR="00732307" w:rsidRPr="00732307" w14:paraId="21D833C6" w14:textId="77777777">
        <w:tc>
          <w:tcPr>
            <w:tcW w:w="510" w:type="dxa"/>
            <w:tcBorders>
              <w:left w:val="nil"/>
              <w:right w:val="nil"/>
            </w:tcBorders>
            <w:vAlign w:val="center"/>
          </w:tcPr>
          <w:p w14:paraId="7DB23437" w14:textId="77777777" w:rsidR="0094345B" w:rsidRPr="00732307" w:rsidRDefault="00F4311B">
            <w:pPr>
              <w:spacing w:after="0" w:line="240" w:lineRule="auto"/>
              <w:jc w:val="center"/>
            </w:pPr>
            <w:r w:rsidRPr="00732307">
              <w:t>3</w:t>
            </w:r>
          </w:p>
        </w:tc>
        <w:tc>
          <w:tcPr>
            <w:tcW w:w="3223" w:type="dxa"/>
            <w:tcBorders>
              <w:left w:val="nil"/>
              <w:right w:val="nil"/>
            </w:tcBorders>
            <w:vAlign w:val="center"/>
          </w:tcPr>
          <w:p w14:paraId="388A2960" w14:textId="77777777" w:rsidR="0094345B" w:rsidRPr="00732307" w:rsidRDefault="00F4311B">
            <w:pPr>
              <w:spacing w:after="0" w:line="240" w:lineRule="auto"/>
              <w:jc w:val="center"/>
            </w:pPr>
            <w:r w:rsidRPr="00732307">
              <w:t>Inti</w:t>
            </w:r>
          </w:p>
        </w:tc>
        <w:tc>
          <w:tcPr>
            <w:tcW w:w="1364" w:type="dxa"/>
            <w:tcBorders>
              <w:left w:val="nil"/>
              <w:right w:val="nil"/>
            </w:tcBorders>
            <w:vAlign w:val="center"/>
          </w:tcPr>
          <w:p w14:paraId="27622A68" w14:textId="77777777" w:rsidR="0094345B" w:rsidRPr="00732307" w:rsidRDefault="00F4311B">
            <w:pPr>
              <w:spacing w:after="0" w:line="240" w:lineRule="auto"/>
              <w:jc w:val="center"/>
            </w:pPr>
            <w:r w:rsidRPr="00732307">
              <w:t>5</w:t>
            </w:r>
          </w:p>
        </w:tc>
        <w:tc>
          <w:tcPr>
            <w:tcW w:w="1364" w:type="dxa"/>
            <w:tcBorders>
              <w:left w:val="nil"/>
              <w:right w:val="nil"/>
            </w:tcBorders>
            <w:vAlign w:val="center"/>
          </w:tcPr>
          <w:p w14:paraId="7C01AC26" w14:textId="77777777" w:rsidR="0094345B" w:rsidRPr="00732307" w:rsidRDefault="00F4311B">
            <w:pPr>
              <w:spacing w:after="0" w:line="240" w:lineRule="auto"/>
              <w:jc w:val="center"/>
            </w:pPr>
            <w:r w:rsidRPr="00732307">
              <w:t>-</w:t>
            </w:r>
          </w:p>
        </w:tc>
        <w:tc>
          <w:tcPr>
            <w:tcW w:w="1429" w:type="dxa"/>
            <w:tcBorders>
              <w:left w:val="nil"/>
              <w:right w:val="nil"/>
            </w:tcBorders>
            <w:vAlign w:val="center"/>
          </w:tcPr>
          <w:p w14:paraId="67361BDF" w14:textId="77777777" w:rsidR="0094345B" w:rsidRPr="00732307" w:rsidRDefault="00F4311B">
            <w:pPr>
              <w:spacing w:after="0" w:line="240" w:lineRule="auto"/>
              <w:jc w:val="center"/>
            </w:pPr>
            <w:r w:rsidRPr="00732307">
              <w:t>5</w:t>
            </w:r>
          </w:p>
        </w:tc>
      </w:tr>
      <w:tr w:rsidR="00732307" w:rsidRPr="00732307" w14:paraId="6996A2D5" w14:textId="77777777">
        <w:tc>
          <w:tcPr>
            <w:tcW w:w="510" w:type="dxa"/>
            <w:tcBorders>
              <w:left w:val="nil"/>
              <w:right w:val="nil"/>
            </w:tcBorders>
            <w:vAlign w:val="center"/>
          </w:tcPr>
          <w:p w14:paraId="7E46ECC5" w14:textId="77777777" w:rsidR="0094345B" w:rsidRPr="00732307" w:rsidRDefault="00F4311B">
            <w:pPr>
              <w:spacing w:after="0" w:line="240" w:lineRule="auto"/>
              <w:jc w:val="center"/>
            </w:pPr>
            <w:r w:rsidRPr="00732307">
              <w:t>4</w:t>
            </w:r>
          </w:p>
        </w:tc>
        <w:tc>
          <w:tcPr>
            <w:tcW w:w="3223" w:type="dxa"/>
            <w:tcBorders>
              <w:left w:val="nil"/>
              <w:right w:val="nil"/>
            </w:tcBorders>
            <w:vAlign w:val="center"/>
          </w:tcPr>
          <w:p w14:paraId="01F64A77" w14:textId="77777777" w:rsidR="0094345B" w:rsidRPr="00732307" w:rsidRDefault="00F4311B">
            <w:pPr>
              <w:spacing w:after="0" w:line="240" w:lineRule="auto"/>
              <w:jc w:val="center"/>
            </w:pPr>
            <w:proofErr w:type="spellStart"/>
            <w:r w:rsidRPr="00732307">
              <w:t>Menutup</w:t>
            </w:r>
            <w:proofErr w:type="spellEnd"/>
            <w:r w:rsidRPr="00732307">
              <w:t xml:space="preserve"> Pelajaran</w:t>
            </w:r>
          </w:p>
        </w:tc>
        <w:tc>
          <w:tcPr>
            <w:tcW w:w="1364" w:type="dxa"/>
            <w:tcBorders>
              <w:left w:val="nil"/>
              <w:right w:val="nil"/>
            </w:tcBorders>
            <w:vAlign w:val="center"/>
          </w:tcPr>
          <w:p w14:paraId="6093654F" w14:textId="77777777" w:rsidR="0094345B" w:rsidRPr="00732307" w:rsidRDefault="00F4311B">
            <w:pPr>
              <w:spacing w:after="0" w:line="240" w:lineRule="auto"/>
              <w:jc w:val="center"/>
            </w:pPr>
            <w:r w:rsidRPr="00732307">
              <w:t>3</w:t>
            </w:r>
          </w:p>
        </w:tc>
        <w:tc>
          <w:tcPr>
            <w:tcW w:w="1364" w:type="dxa"/>
            <w:tcBorders>
              <w:left w:val="nil"/>
              <w:right w:val="nil"/>
            </w:tcBorders>
            <w:vAlign w:val="center"/>
          </w:tcPr>
          <w:p w14:paraId="11A27CBE" w14:textId="77777777" w:rsidR="0094345B" w:rsidRPr="00732307" w:rsidRDefault="00F4311B">
            <w:pPr>
              <w:spacing w:after="0" w:line="240" w:lineRule="auto"/>
              <w:jc w:val="center"/>
            </w:pPr>
            <w:r w:rsidRPr="00732307">
              <w:t>1</w:t>
            </w:r>
          </w:p>
        </w:tc>
        <w:tc>
          <w:tcPr>
            <w:tcW w:w="1429" w:type="dxa"/>
            <w:tcBorders>
              <w:left w:val="nil"/>
              <w:right w:val="nil"/>
            </w:tcBorders>
            <w:vAlign w:val="center"/>
          </w:tcPr>
          <w:p w14:paraId="219844DD" w14:textId="77777777" w:rsidR="0094345B" w:rsidRPr="00732307" w:rsidRDefault="00F4311B">
            <w:pPr>
              <w:spacing w:after="0" w:line="240" w:lineRule="auto"/>
              <w:jc w:val="center"/>
            </w:pPr>
            <w:r w:rsidRPr="00732307">
              <w:t>3</w:t>
            </w:r>
          </w:p>
        </w:tc>
      </w:tr>
      <w:tr w:rsidR="00732307" w:rsidRPr="00732307" w14:paraId="5078663B" w14:textId="77777777">
        <w:tc>
          <w:tcPr>
            <w:tcW w:w="3733" w:type="dxa"/>
            <w:gridSpan w:val="2"/>
            <w:tcBorders>
              <w:left w:val="nil"/>
              <w:right w:val="nil"/>
            </w:tcBorders>
            <w:vAlign w:val="center"/>
          </w:tcPr>
          <w:p w14:paraId="52F1A955" w14:textId="77777777" w:rsidR="0094345B" w:rsidRPr="00732307" w:rsidRDefault="00F4311B">
            <w:pPr>
              <w:spacing w:after="0" w:line="240" w:lineRule="auto"/>
              <w:jc w:val="center"/>
            </w:pPr>
            <w:r w:rsidRPr="00732307">
              <w:t>Total</w:t>
            </w:r>
          </w:p>
        </w:tc>
        <w:tc>
          <w:tcPr>
            <w:tcW w:w="1364" w:type="dxa"/>
            <w:tcBorders>
              <w:left w:val="nil"/>
              <w:right w:val="nil"/>
            </w:tcBorders>
            <w:vAlign w:val="center"/>
          </w:tcPr>
          <w:p w14:paraId="1BFA078F" w14:textId="77777777" w:rsidR="0094345B" w:rsidRPr="00732307" w:rsidRDefault="00F4311B">
            <w:pPr>
              <w:spacing w:after="0" w:line="240" w:lineRule="auto"/>
              <w:jc w:val="center"/>
            </w:pPr>
            <w:r w:rsidRPr="00732307">
              <w:t>14</w:t>
            </w:r>
          </w:p>
        </w:tc>
        <w:tc>
          <w:tcPr>
            <w:tcW w:w="1364" w:type="dxa"/>
            <w:tcBorders>
              <w:left w:val="nil"/>
              <w:right w:val="nil"/>
            </w:tcBorders>
            <w:vAlign w:val="center"/>
          </w:tcPr>
          <w:p w14:paraId="6200BF15" w14:textId="77777777" w:rsidR="0094345B" w:rsidRPr="00732307" w:rsidRDefault="00F4311B">
            <w:pPr>
              <w:spacing w:after="0" w:line="240" w:lineRule="auto"/>
              <w:jc w:val="center"/>
            </w:pPr>
            <w:r w:rsidRPr="00732307">
              <w:t>2</w:t>
            </w:r>
          </w:p>
        </w:tc>
        <w:tc>
          <w:tcPr>
            <w:tcW w:w="1429" w:type="dxa"/>
            <w:tcBorders>
              <w:left w:val="nil"/>
              <w:right w:val="nil"/>
            </w:tcBorders>
            <w:vAlign w:val="center"/>
          </w:tcPr>
          <w:p w14:paraId="51AF6311" w14:textId="77777777" w:rsidR="0094345B" w:rsidRPr="00732307" w:rsidRDefault="00F4311B">
            <w:pPr>
              <w:spacing w:after="0" w:line="240" w:lineRule="auto"/>
              <w:jc w:val="center"/>
            </w:pPr>
            <w:r w:rsidRPr="00732307">
              <w:t>14</w:t>
            </w:r>
          </w:p>
        </w:tc>
      </w:tr>
      <w:tr w:rsidR="00732307" w:rsidRPr="00732307" w14:paraId="6128B59E" w14:textId="77777777">
        <w:tc>
          <w:tcPr>
            <w:tcW w:w="3733" w:type="dxa"/>
            <w:gridSpan w:val="2"/>
            <w:tcBorders>
              <w:left w:val="nil"/>
              <w:right w:val="nil"/>
            </w:tcBorders>
            <w:vAlign w:val="center"/>
          </w:tcPr>
          <w:p w14:paraId="35F6C438" w14:textId="77777777" w:rsidR="0094345B" w:rsidRPr="00732307" w:rsidRDefault="00F4311B">
            <w:pPr>
              <w:spacing w:after="0" w:line="240" w:lineRule="auto"/>
              <w:jc w:val="center"/>
            </w:pPr>
            <w:r w:rsidRPr="00732307">
              <w:t>Rata-rata</w:t>
            </w:r>
          </w:p>
        </w:tc>
        <w:tc>
          <w:tcPr>
            <w:tcW w:w="4157" w:type="dxa"/>
            <w:gridSpan w:val="3"/>
            <w:tcBorders>
              <w:left w:val="nil"/>
              <w:right w:val="nil"/>
            </w:tcBorders>
            <w:vAlign w:val="center"/>
          </w:tcPr>
          <w:p w14:paraId="56D26991" w14:textId="77777777" w:rsidR="0094345B" w:rsidRPr="00732307" w:rsidRDefault="00F4311B">
            <w:pPr>
              <w:spacing w:after="0" w:line="240" w:lineRule="auto"/>
              <w:jc w:val="center"/>
            </w:pPr>
            <w:r w:rsidRPr="00732307">
              <w:t>1</w:t>
            </w:r>
          </w:p>
        </w:tc>
      </w:tr>
      <w:tr w:rsidR="00732307" w:rsidRPr="00732307" w14:paraId="7933B0B5" w14:textId="77777777">
        <w:tc>
          <w:tcPr>
            <w:tcW w:w="3733" w:type="dxa"/>
            <w:gridSpan w:val="2"/>
            <w:tcBorders>
              <w:left w:val="nil"/>
              <w:right w:val="nil"/>
            </w:tcBorders>
            <w:vAlign w:val="center"/>
          </w:tcPr>
          <w:p w14:paraId="71CC5559" w14:textId="25A5243E" w:rsidR="0094345B" w:rsidRPr="00732307" w:rsidRDefault="00F4311B">
            <w:pPr>
              <w:spacing w:after="0" w:line="240" w:lineRule="auto"/>
              <w:jc w:val="center"/>
            </w:pPr>
            <w:r w:rsidRPr="00732307">
              <w:t>Pe</w:t>
            </w:r>
            <w:r w:rsidR="00082E9A" w:rsidRPr="00732307">
              <w:rPr>
                <w:lang w:val="id-ID"/>
              </w:rPr>
              <w:t>r</w:t>
            </w:r>
            <w:proofErr w:type="spellStart"/>
            <w:r w:rsidRPr="00732307">
              <w:t>sentase</w:t>
            </w:r>
            <w:proofErr w:type="spellEnd"/>
          </w:p>
        </w:tc>
        <w:tc>
          <w:tcPr>
            <w:tcW w:w="4157" w:type="dxa"/>
            <w:gridSpan w:val="3"/>
            <w:tcBorders>
              <w:left w:val="nil"/>
              <w:right w:val="nil"/>
            </w:tcBorders>
            <w:vAlign w:val="center"/>
          </w:tcPr>
          <w:p w14:paraId="46F32733" w14:textId="77777777" w:rsidR="0094345B" w:rsidRPr="00732307" w:rsidRDefault="00F4311B">
            <w:pPr>
              <w:spacing w:after="0" w:line="240" w:lineRule="auto"/>
              <w:jc w:val="center"/>
            </w:pPr>
            <w:r w:rsidRPr="00732307">
              <w:t>87%</w:t>
            </w:r>
          </w:p>
        </w:tc>
      </w:tr>
    </w:tbl>
    <w:p w14:paraId="4F0F0025" w14:textId="77777777" w:rsidR="0094345B" w:rsidRPr="00732307" w:rsidRDefault="0094345B">
      <w:pPr>
        <w:spacing w:after="0" w:line="240" w:lineRule="auto"/>
        <w:jc w:val="both"/>
      </w:pPr>
    </w:p>
    <w:p w14:paraId="0D8576F8" w14:textId="77777777" w:rsidR="0094345B" w:rsidRPr="00732307" w:rsidRDefault="00F4311B">
      <w:pPr>
        <w:spacing w:after="0" w:line="240" w:lineRule="auto"/>
        <w:jc w:val="both"/>
        <w:rPr>
          <w:sz w:val="22"/>
          <w:szCs w:val="22"/>
        </w:rPr>
      </w:pPr>
      <w:proofErr w:type="spellStart"/>
      <w:r w:rsidRPr="00732307">
        <w:rPr>
          <w:sz w:val="22"/>
          <w:szCs w:val="22"/>
        </w:rPr>
        <w:t>Keterangan</w:t>
      </w:r>
      <w:proofErr w:type="spellEnd"/>
      <w:r w:rsidRPr="00732307">
        <w:rPr>
          <w:sz w:val="22"/>
          <w:szCs w:val="22"/>
        </w:rPr>
        <w:t xml:space="preserve"> : </w:t>
      </w:r>
      <w:proofErr w:type="spellStart"/>
      <w:r w:rsidRPr="00732307">
        <w:rPr>
          <w:sz w:val="22"/>
          <w:szCs w:val="22"/>
        </w:rPr>
        <w:t>Ya</w:t>
      </w:r>
      <w:proofErr w:type="spellEnd"/>
      <w:r w:rsidRPr="00732307">
        <w:rPr>
          <w:sz w:val="22"/>
          <w:szCs w:val="22"/>
        </w:rPr>
        <w:t xml:space="preserve"> = 1 dan </w:t>
      </w:r>
      <w:proofErr w:type="spellStart"/>
      <w:r w:rsidRPr="00732307">
        <w:rPr>
          <w:sz w:val="22"/>
          <w:szCs w:val="22"/>
        </w:rPr>
        <w:t>Tidak</w:t>
      </w:r>
      <w:proofErr w:type="spellEnd"/>
      <w:r w:rsidRPr="00732307">
        <w:rPr>
          <w:sz w:val="22"/>
          <w:szCs w:val="22"/>
        </w:rPr>
        <w:t xml:space="preserve"> = 0 </w:t>
      </w:r>
    </w:p>
    <w:p w14:paraId="5431AE4E" w14:textId="77777777" w:rsidR="0094345B" w:rsidRPr="00732307" w:rsidRDefault="00F4311B">
      <w:pPr>
        <w:spacing w:after="0" w:line="240" w:lineRule="auto"/>
        <w:ind w:left="720" w:firstLine="720"/>
        <w:jc w:val="both"/>
        <w:rPr>
          <w:sz w:val="22"/>
          <w:szCs w:val="22"/>
        </w:rPr>
      </w:pPr>
      <w:r w:rsidRPr="00732307">
        <w:rPr>
          <w:sz w:val="22"/>
          <w:szCs w:val="22"/>
        </w:rPr>
        <w:t xml:space="preserve">H-1 = Hari </w:t>
      </w:r>
      <w:proofErr w:type="spellStart"/>
      <w:r w:rsidRPr="00732307">
        <w:rPr>
          <w:sz w:val="22"/>
          <w:szCs w:val="22"/>
        </w:rPr>
        <w:t>Kedua</w:t>
      </w:r>
      <w:proofErr w:type="spellEnd"/>
    </w:p>
    <w:p w14:paraId="10F8D89B" w14:textId="77777777" w:rsidR="0094345B" w:rsidRPr="00732307" w:rsidRDefault="00F4311B">
      <w:pPr>
        <w:spacing w:after="0" w:line="240" w:lineRule="auto"/>
        <w:rPr>
          <w:sz w:val="22"/>
          <w:szCs w:val="22"/>
        </w:rPr>
      </w:pPr>
      <w:r w:rsidRPr="00732307">
        <w:rPr>
          <w:sz w:val="22"/>
          <w:szCs w:val="22"/>
        </w:rPr>
        <w:tab/>
      </w:r>
      <w:r w:rsidRPr="00732307">
        <w:rPr>
          <w:sz w:val="22"/>
          <w:szCs w:val="22"/>
        </w:rPr>
        <w:tab/>
      </w:r>
      <w:proofErr w:type="spellStart"/>
      <w:r w:rsidRPr="00732307">
        <w:rPr>
          <w:sz w:val="22"/>
          <w:szCs w:val="22"/>
        </w:rPr>
        <w:t>Cukup</w:t>
      </w:r>
      <w:proofErr w:type="spellEnd"/>
      <w:r w:rsidRPr="00732307">
        <w:rPr>
          <w:sz w:val="22"/>
          <w:szCs w:val="22"/>
        </w:rPr>
        <w:t xml:space="preserve"> </w:t>
      </w:r>
      <w:proofErr w:type="spellStart"/>
      <w:r w:rsidRPr="00732307">
        <w:rPr>
          <w:sz w:val="22"/>
          <w:szCs w:val="22"/>
        </w:rPr>
        <w:t>jika</w:t>
      </w:r>
      <w:proofErr w:type="spellEnd"/>
      <w:r w:rsidRPr="00732307">
        <w:rPr>
          <w:sz w:val="22"/>
          <w:szCs w:val="22"/>
        </w:rPr>
        <w:t xml:space="preserve"> </w:t>
      </w:r>
      <w:proofErr w:type="spellStart"/>
      <w:r w:rsidRPr="00732307">
        <w:rPr>
          <w:sz w:val="22"/>
          <w:szCs w:val="22"/>
        </w:rPr>
        <w:t>skor</w:t>
      </w:r>
      <w:proofErr w:type="spellEnd"/>
      <w:r w:rsidRPr="00732307">
        <w:rPr>
          <w:sz w:val="22"/>
          <w:szCs w:val="22"/>
        </w:rPr>
        <w:t xml:space="preserve"> ≥ 50%</w:t>
      </w:r>
    </w:p>
    <w:p w14:paraId="359A65DC" w14:textId="77777777" w:rsidR="0094345B" w:rsidRPr="00732307" w:rsidRDefault="00F4311B">
      <w:pPr>
        <w:spacing w:after="0" w:line="240" w:lineRule="auto"/>
        <w:rPr>
          <w:sz w:val="22"/>
          <w:szCs w:val="22"/>
        </w:rPr>
      </w:pPr>
      <w:r w:rsidRPr="00732307">
        <w:rPr>
          <w:sz w:val="22"/>
          <w:szCs w:val="22"/>
        </w:rPr>
        <w:tab/>
      </w:r>
      <w:r w:rsidRPr="00732307">
        <w:rPr>
          <w:sz w:val="22"/>
          <w:szCs w:val="22"/>
        </w:rPr>
        <w:tab/>
      </w:r>
      <w:proofErr w:type="spellStart"/>
      <w:r w:rsidRPr="00732307">
        <w:rPr>
          <w:sz w:val="22"/>
          <w:szCs w:val="22"/>
        </w:rPr>
        <w:t>Kurang</w:t>
      </w:r>
      <w:proofErr w:type="spellEnd"/>
      <w:r w:rsidRPr="00732307">
        <w:rPr>
          <w:sz w:val="22"/>
          <w:szCs w:val="22"/>
        </w:rPr>
        <w:t xml:space="preserve"> </w:t>
      </w:r>
      <w:proofErr w:type="spellStart"/>
      <w:r w:rsidRPr="00732307">
        <w:rPr>
          <w:sz w:val="22"/>
          <w:szCs w:val="22"/>
        </w:rPr>
        <w:t>jika</w:t>
      </w:r>
      <w:proofErr w:type="spellEnd"/>
      <w:r w:rsidRPr="00732307">
        <w:rPr>
          <w:sz w:val="22"/>
          <w:szCs w:val="22"/>
        </w:rPr>
        <w:t xml:space="preserve"> </w:t>
      </w:r>
      <w:proofErr w:type="spellStart"/>
      <w:r w:rsidRPr="00732307">
        <w:rPr>
          <w:sz w:val="22"/>
          <w:szCs w:val="22"/>
        </w:rPr>
        <w:t>skor</w:t>
      </w:r>
      <w:proofErr w:type="spellEnd"/>
      <w:r w:rsidRPr="00732307">
        <w:rPr>
          <w:sz w:val="22"/>
          <w:szCs w:val="22"/>
        </w:rPr>
        <w:t xml:space="preserve"> ≤ 50%</w:t>
      </w:r>
    </w:p>
    <w:p w14:paraId="7F42818F" w14:textId="77777777" w:rsidR="0094345B" w:rsidRPr="00732307" w:rsidRDefault="0094345B">
      <w:pPr>
        <w:spacing w:after="0" w:line="240" w:lineRule="auto"/>
        <w:rPr>
          <w:sz w:val="22"/>
          <w:szCs w:val="22"/>
        </w:rPr>
      </w:pPr>
    </w:p>
    <w:p w14:paraId="35714695" w14:textId="46CD656C" w:rsidR="0094345B" w:rsidRPr="00732307" w:rsidRDefault="00F4311B">
      <w:pPr>
        <w:spacing w:after="0" w:line="240" w:lineRule="auto"/>
        <w:jc w:val="both"/>
        <w:rPr>
          <w:sz w:val="22"/>
          <w:szCs w:val="22"/>
        </w:rPr>
      </w:pPr>
      <w:r w:rsidRPr="00732307">
        <w:rPr>
          <w:sz w:val="22"/>
          <w:szCs w:val="22"/>
        </w:rPr>
        <w:tab/>
      </w:r>
      <w:proofErr w:type="spellStart"/>
      <w:r w:rsidRPr="00732307">
        <w:rPr>
          <w:sz w:val="22"/>
          <w:szCs w:val="22"/>
        </w:rPr>
        <w:t>Aspek</w:t>
      </w:r>
      <w:proofErr w:type="spellEnd"/>
      <w:r w:rsidRPr="00732307">
        <w:rPr>
          <w:sz w:val="22"/>
          <w:szCs w:val="22"/>
        </w:rPr>
        <w:t xml:space="preserve"> </w:t>
      </w:r>
      <w:proofErr w:type="spellStart"/>
      <w:r w:rsidRPr="00732307">
        <w:rPr>
          <w:sz w:val="22"/>
          <w:szCs w:val="22"/>
        </w:rPr>
        <w:t>pertama</w:t>
      </w:r>
      <w:proofErr w:type="spellEnd"/>
      <w:r w:rsidRPr="00732307">
        <w:rPr>
          <w:sz w:val="22"/>
          <w:szCs w:val="22"/>
        </w:rPr>
        <w:t xml:space="preserve"> </w:t>
      </w:r>
      <w:proofErr w:type="spellStart"/>
      <w:r w:rsidRPr="00732307">
        <w:rPr>
          <w:sz w:val="22"/>
          <w:szCs w:val="22"/>
        </w:rPr>
        <w:t>atau</w:t>
      </w:r>
      <w:proofErr w:type="spellEnd"/>
      <w:r w:rsidRPr="00732307">
        <w:rPr>
          <w:sz w:val="22"/>
          <w:szCs w:val="22"/>
        </w:rPr>
        <w:t xml:space="preserve"> </w:t>
      </w:r>
      <w:proofErr w:type="spellStart"/>
      <w:r w:rsidRPr="00732307">
        <w:rPr>
          <w:sz w:val="22"/>
          <w:szCs w:val="22"/>
        </w:rPr>
        <w:t>pra</w:t>
      </w:r>
      <w:proofErr w:type="spellEnd"/>
      <w:r w:rsidRPr="00732307">
        <w:rPr>
          <w:sz w:val="22"/>
          <w:szCs w:val="22"/>
        </w:rPr>
        <w:t xml:space="preserve"> </w:t>
      </w:r>
      <w:proofErr w:type="spellStart"/>
      <w:r w:rsidRPr="00732307">
        <w:rPr>
          <w:sz w:val="22"/>
          <w:szCs w:val="22"/>
        </w:rPr>
        <w:t>pembelajaran</w:t>
      </w:r>
      <w:proofErr w:type="spellEnd"/>
      <w:r w:rsidRPr="00732307">
        <w:rPr>
          <w:sz w:val="22"/>
          <w:szCs w:val="22"/>
        </w:rPr>
        <w:t xml:space="preserve"> </w:t>
      </w:r>
      <w:proofErr w:type="spellStart"/>
      <w:r w:rsidRPr="00732307">
        <w:rPr>
          <w:sz w:val="22"/>
          <w:szCs w:val="22"/>
        </w:rPr>
        <w:t>terdapat</w:t>
      </w:r>
      <w:proofErr w:type="spellEnd"/>
      <w:r w:rsidRPr="00732307">
        <w:rPr>
          <w:sz w:val="22"/>
          <w:szCs w:val="22"/>
        </w:rPr>
        <w:t xml:space="preserve"> </w:t>
      </w:r>
      <w:proofErr w:type="spellStart"/>
      <w:r w:rsidRPr="00732307">
        <w:rPr>
          <w:sz w:val="22"/>
          <w:szCs w:val="22"/>
        </w:rPr>
        <w:t>satu</w:t>
      </w:r>
      <w:proofErr w:type="spellEnd"/>
      <w:r w:rsidRPr="00732307">
        <w:rPr>
          <w:sz w:val="22"/>
          <w:szCs w:val="22"/>
        </w:rPr>
        <w:t xml:space="preserve"> </w:t>
      </w:r>
      <w:proofErr w:type="spellStart"/>
      <w:r w:rsidRPr="00732307">
        <w:rPr>
          <w:sz w:val="22"/>
          <w:szCs w:val="22"/>
        </w:rPr>
        <w:t>indikator</w:t>
      </w:r>
      <w:proofErr w:type="spellEnd"/>
      <w:r w:rsidRPr="00732307">
        <w:rPr>
          <w:sz w:val="22"/>
          <w:szCs w:val="22"/>
        </w:rPr>
        <w:t xml:space="preserve"> </w:t>
      </w:r>
      <w:proofErr w:type="spellStart"/>
      <w:r w:rsidRPr="00732307">
        <w:rPr>
          <w:sz w:val="22"/>
          <w:szCs w:val="22"/>
        </w:rPr>
        <w:t>dengan</w:t>
      </w:r>
      <w:proofErr w:type="spellEnd"/>
      <w:r w:rsidRPr="00732307">
        <w:rPr>
          <w:sz w:val="22"/>
          <w:szCs w:val="22"/>
        </w:rPr>
        <w:t xml:space="preserve"> </w:t>
      </w:r>
      <w:proofErr w:type="spellStart"/>
      <w:r w:rsidRPr="00732307">
        <w:rPr>
          <w:sz w:val="22"/>
          <w:szCs w:val="22"/>
        </w:rPr>
        <w:t>satu</w:t>
      </w:r>
      <w:proofErr w:type="spellEnd"/>
      <w:r w:rsidRPr="00732307">
        <w:rPr>
          <w:sz w:val="22"/>
          <w:szCs w:val="22"/>
        </w:rPr>
        <w:t xml:space="preserve"> </w:t>
      </w:r>
      <w:proofErr w:type="spellStart"/>
      <w:r w:rsidRPr="00732307">
        <w:rPr>
          <w:sz w:val="22"/>
          <w:szCs w:val="22"/>
        </w:rPr>
        <w:t>jumlah</w:t>
      </w:r>
      <w:proofErr w:type="spellEnd"/>
      <w:r w:rsidRPr="00732307">
        <w:rPr>
          <w:sz w:val="22"/>
          <w:szCs w:val="22"/>
        </w:rPr>
        <w:t xml:space="preserve"> item </w:t>
      </w:r>
      <w:proofErr w:type="spellStart"/>
      <w:r w:rsidRPr="00732307">
        <w:rPr>
          <w:sz w:val="22"/>
          <w:szCs w:val="22"/>
        </w:rPr>
        <w:t>soal</w:t>
      </w:r>
      <w:proofErr w:type="spellEnd"/>
      <w:r w:rsidRPr="00732307">
        <w:rPr>
          <w:sz w:val="22"/>
          <w:szCs w:val="22"/>
        </w:rPr>
        <w:t xml:space="preserve"> </w:t>
      </w:r>
      <w:proofErr w:type="spellStart"/>
      <w:r w:rsidRPr="00732307">
        <w:rPr>
          <w:sz w:val="22"/>
          <w:szCs w:val="22"/>
        </w:rPr>
        <w:t>mendapat</w:t>
      </w:r>
      <w:proofErr w:type="spellEnd"/>
      <w:r w:rsidRPr="00732307">
        <w:rPr>
          <w:sz w:val="22"/>
          <w:szCs w:val="22"/>
        </w:rPr>
        <w:t xml:space="preserve"> </w:t>
      </w:r>
      <w:proofErr w:type="spellStart"/>
      <w:r w:rsidRPr="00732307">
        <w:rPr>
          <w:sz w:val="22"/>
          <w:szCs w:val="22"/>
        </w:rPr>
        <w:t>skor</w:t>
      </w:r>
      <w:proofErr w:type="spellEnd"/>
      <w:r w:rsidRPr="00732307">
        <w:rPr>
          <w:sz w:val="22"/>
          <w:szCs w:val="22"/>
        </w:rPr>
        <w:t xml:space="preserve"> 1 </w:t>
      </w:r>
      <w:proofErr w:type="spellStart"/>
      <w:r w:rsidRPr="00732307">
        <w:rPr>
          <w:sz w:val="22"/>
          <w:szCs w:val="22"/>
        </w:rPr>
        <w:t>nilainya</w:t>
      </w:r>
      <w:proofErr w:type="spellEnd"/>
      <w:r w:rsidRPr="00732307">
        <w:rPr>
          <w:sz w:val="22"/>
          <w:szCs w:val="22"/>
        </w:rPr>
        <w:t xml:space="preserve"> 1. </w:t>
      </w:r>
      <w:proofErr w:type="spellStart"/>
      <w:r w:rsidRPr="00732307">
        <w:rPr>
          <w:sz w:val="22"/>
          <w:szCs w:val="22"/>
        </w:rPr>
        <w:t>Aspek</w:t>
      </w:r>
      <w:proofErr w:type="spellEnd"/>
      <w:r w:rsidRPr="00732307">
        <w:rPr>
          <w:sz w:val="22"/>
          <w:szCs w:val="22"/>
        </w:rPr>
        <w:t xml:space="preserve"> </w:t>
      </w:r>
      <w:proofErr w:type="spellStart"/>
      <w:r w:rsidRPr="00732307">
        <w:rPr>
          <w:sz w:val="22"/>
          <w:szCs w:val="22"/>
        </w:rPr>
        <w:t>kedua</w:t>
      </w:r>
      <w:proofErr w:type="spellEnd"/>
      <w:r w:rsidRPr="00732307">
        <w:rPr>
          <w:sz w:val="22"/>
          <w:szCs w:val="22"/>
        </w:rPr>
        <w:t xml:space="preserve"> </w:t>
      </w:r>
      <w:proofErr w:type="spellStart"/>
      <w:r w:rsidRPr="00732307">
        <w:rPr>
          <w:sz w:val="22"/>
          <w:szCs w:val="22"/>
        </w:rPr>
        <w:t>dengan</w:t>
      </w:r>
      <w:proofErr w:type="spellEnd"/>
      <w:r w:rsidRPr="00732307">
        <w:rPr>
          <w:sz w:val="22"/>
          <w:szCs w:val="22"/>
        </w:rPr>
        <w:t xml:space="preserve"> </w:t>
      </w:r>
      <w:proofErr w:type="spellStart"/>
      <w:r w:rsidRPr="00732307">
        <w:rPr>
          <w:sz w:val="22"/>
          <w:szCs w:val="22"/>
        </w:rPr>
        <w:t>enam</w:t>
      </w:r>
      <w:proofErr w:type="spellEnd"/>
      <w:r w:rsidRPr="00732307">
        <w:rPr>
          <w:sz w:val="22"/>
          <w:szCs w:val="22"/>
        </w:rPr>
        <w:t xml:space="preserve"> </w:t>
      </w:r>
      <w:proofErr w:type="spellStart"/>
      <w:r w:rsidRPr="00732307">
        <w:rPr>
          <w:sz w:val="22"/>
          <w:szCs w:val="22"/>
        </w:rPr>
        <w:t>indikator</w:t>
      </w:r>
      <w:proofErr w:type="spellEnd"/>
      <w:r w:rsidRPr="00732307">
        <w:rPr>
          <w:sz w:val="22"/>
          <w:szCs w:val="22"/>
        </w:rPr>
        <w:t xml:space="preserve"> dan </w:t>
      </w:r>
      <w:proofErr w:type="spellStart"/>
      <w:r w:rsidRPr="00732307">
        <w:rPr>
          <w:sz w:val="22"/>
          <w:szCs w:val="22"/>
        </w:rPr>
        <w:t>enam</w:t>
      </w:r>
      <w:proofErr w:type="spellEnd"/>
      <w:r w:rsidRPr="00732307">
        <w:rPr>
          <w:sz w:val="22"/>
          <w:szCs w:val="22"/>
        </w:rPr>
        <w:t xml:space="preserve"> </w:t>
      </w:r>
      <w:proofErr w:type="spellStart"/>
      <w:r w:rsidRPr="00732307">
        <w:rPr>
          <w:sz w:val="22"/>
          <w:szCs w:val="22"/>
        </w:rPr>
        <w:t>jumlah</w:t>
      </w:r>
      <w:proofErr w:type="spellEnd"/>
      <w:r w:rsidRPr="00732307">
        <w:rPr>
          <w:sz w:val="22"/>
          <w:szCs w:val="22"/>
        </w:rPr>
        <w:t xml:space="preserve"> item </w:t>
      </w:r>
      <w:proofErr w:type="spellStart"/>
      <w:r w:rsidRPr="00732307">
        <w:rPr>
          <w:sz w:val="22"/>
          <w:szCs w:val="22"/>
        </w:rPr>
        <w:t>soal</w:t>
      </w:r>
      <w:proofErr w:type="spellEnd"/>
      <w:r w:rsidRPr="00732307">
        <w:rPr>
          <w:sz w:val="22"/>
          <w:szCs w:val="22"/>
        </w:rPr>
        <w:t xml:space="preserve"> </w:t>
      </w:r>
      <w:proofErr w:type="spellStart"/>
      <w:r w:rsidRPr="00732307">
        <w:rPr>
          <w:sz w:val="22"/>
          <w:szCs w:val="22"/>
        </w:rPr>
        <w:t>mendapat</w:t>
      </w:r>
      <w:proofErr w:type="spellEnd"/>
      <w:r w:rsidRPr="00732307">
        <w:rPr>
          <w:sz w:val="22"/>
          <w:szCs w:val="22"/>
        </w:rPr>
        <w:t xml:space="preserve"> </w:t>
      </w:r>
      <w:proofErr w:type="spellStart"/>
      <w:r w:rsidRPr="00732307">
        <w:rPr>
          <w:sz w:val="22"/>
          <w:szCs w:val="22"/>
        </w:rPr>
        <w:t>skor</w:t>
      </w:r>
      <w:proofErr w:type="spellEnd"/>
      <w:r w:rsidRPr="00732307">
        <w:rPr>
          <w:sz w:val="22"/>
          <w:szCs w:val="22"/>
        </w:rPr>
        <w:t xml:space="preserve"> 5 </w:t>
      </w:r>
      <w:proofErr w:type="spellStart"/>
      <w:r w:rsidRPr="00732307">
        <w:rPr>
          <w:sz w:val="22"/>
          <w:szCs w:val="22"/>
        </w:rPr>
        <w:t>nilai</w:t>
      </w:r>
      <w:proofErr w:type="spellEnd"/>
      <w:r w:rsidRPr="00732307">
        <w:rPr>
          <w:sz w:val="22"/>
          <w:szCs w:val="22"/>
        </w:rPr>
        <w:t xml:space="preserve"> </w:t>
      </w:r>
      <w:proofErr w:type="spellStart"/>
      <w:r w:rsidRPr="00732307">
        <w:rPr>
          <w:sz w:val="22"/>
          <w:szCs w:val="22"/>
        </w:rPr>
        <w:t>keseluruhannya</w:t>
      </w:r>
      <w:proofErr w:type="spellEnd"/>
      <w:r w:rsidRPr="00732307">
        <w:rPr>
          <w:sz w:val="22"/>
          <w:szCs w:val="22"/>
        </w:rPr>
        <w:t xml:space="preserve"> 5. </w:t>
      </w:r>
      <w:proofErr w:type="spellStart"/>
      <w:r w:rsidRPr="00732307">
        <w:rPr>
          <w:sz w:val="22"/>
          <w:szCs w:val="22"/>
        </w:rPr>
        <w:t>Aspek</w:t>
      </w:r>
      <w:proofErr w:type="spellEnd"/>
      <w:r w:rsidRPr="00732307">
        <w:rPr>
          <w:sz w:val="22"/>
          <w:szCs w:val="22"/>
        </w:rPr>
        <w:t xml:space="preserve"> </w:t>
      </w:r>
      <w:proofErr w:type="spellStart"/>
      <w:r w:rsidRPr="00732307">
        <w:rPr>
          <w:sz w:val="22"/>
          <w:szCs w:val="22"/>
        </w:rPr>
        <w:t>ketiga</w:t>
      </w:r>
      <w:proofErr w:type="spellEnd"/>
      <w:r w:rsidRPr="00732307">
        <w:rPr>
          <w:sz w:val="22"/>
          <w:szCs w:val="22"/>
        </w:rPr>
        <w:t xml:space="preserve"> </w:t>
      </w:r>
      <w:proofErr w:type="spellStart"/>
      <w:r w:rsidRPr="00732307">
        <w:rPr>
          <w:sz w:val="22"/>
          <w:szCs w:val="22"/>
        </w:rPr>
        <w:t>dengan</w:t>
      </w:r>
      <w:proofErr w:type="spellEnd"/>
      <w:r w:rsidRPr="00732307">
        <w:rPr>
          <w:sz w:val="22"/>
          <w:szCs w:val="22"/>
        </w:rPr>
        <w:t xml:space="preserve"> lima </w:t>
      </w:r>
      <w:proofErr w:type="spellStart"/>
      <w:r w:rsidRPr="00732307">
        <w:rPr>
          <w:sz w:val="22"/>
          <w:szCs w:val="22"/>
        </w:rPr>
        <w:t>indikator</w:t>
      </w:r>
      <w:proofErr w:type="spellEnd"/>
      <w:r w:rsidRPr="00732307">
        <w:rPr>
          <w:sz w:val="22"/>
          <w:szCs w:val="22"/>
        </w:rPr>
        <w:t xml:space="preserve"> dan lima </w:t>
      </w:r>
      <w:proofErr w:type="spellStart"/>
      <w:r w:rsidRPr="00732307">
        <w:rPr>
          <w:sz w:val="22"/>
          <w:szCs w:val="22"/>
        </w:rPr>
        <w:t>jumlah</w:t>
      </w:r>
      <w:proofErr w:type="spellEnd"/>
      <w:r w:rsidRPr="00732307">
        <w:rPr>
          <w:sz w:val="22"/>
          <w:szCs w:val="22"/>
        </w:rPr>
        <w:t xml:space="preserve"> item </w:t>
      </w:r>
      <w:proofErr w:type="spellStart"/>
      <w:r w:rsidRPr="00732307">
        <w:rPr>
          <w:sz w:val="22"/>
          <w:szCs w:val="22"/>
        </w:rPr>
        <w:t>soal</w:t>
      </w:r>
      <w:proofErr w:type="spellEnd"/>
      <w:r w:rsidRPr="00732307">
        <w:rPr>
          <w:sz w:val="22"/>
          <w:szCs w:val="22"/>
        </w:rPr>
        <w:t xml:space="preserve"> </w:t>
      </w:r>
      <w:proofErr w:type="spellStart"/>
      <w:r w:rsidRPr="00732307">
        <w:rPr>
          <w:sz w:val="22"/>
          <w:szCs w:val="22"/>
        </w:rPr>
        <w:t>mendapat</w:t>
      </w:r>
      <w:proofErr w:type="spellEnd"/>
      <w:r w:rsidRPr="00732307">
        <w:rPr>
          <w:sz w:val="22"/>
          <w:szCs w:val="22"/>
        </w:rPr>
        <w:t xml:space="preserve"> </w:t>
      </w:r>
      <w:proofErr w:type="spellStart"/>
      <w:r w:rsidRPr="00732307">
        <w:rPr>
          <w:sz w:val="22"/>
          <w:szCs w:val="22"/>
        </w:rPr>
        <w:t>skor</w:t>
      </w:r>
      <w:proofErr w:type="spellEnd"/>
      <w:r w:rsidRPr="00732307">
        <w:rPr>
          <w:sz w:val="22"/>
          <w:szCs w:val="22"/>
        </w:rPr>
        <w:t xml:space="preserve"> 5 </w:t>
      </w:r>
      <w:proofErr w:type="spellStart"/>
      <w:r w:rsidRPr="00732307">
        <w:rPr>
          <w:sz w:val="22"/>
          <w:szCs w:val="22"/>
        </w:rPr>
        <w:t>nilai</w:t>
      </w:r>
      <w:proofErr w:type="spellEnd"/>
      <w:r w:rsidRPr="00732307">
        <w:rPr>
          <w:sz w:val="22"/>
          <w:szCs w:val="22"/>
        </w:rPr>
        <w:t xml:space="preserve"> </w:t>
      </w:r>
      <w:proofErr w:type="spellStart"/>
      <w:r w:rsidRPr="00732307">
        <w:rPr>
          <w:sz w:val="22"/>
          <w:szCs w:val="22"/>
        </w:rPr>
        <w:t>keseluruhannya</w:t>
      </w:r>
      <w:proofErr w:type="spellEnd"/>
      <w:r w:rsidRPr="00732307">
        <w:rPr>
          <w:sz w:val="22"/>
          <w:szCs w:val="22"/>
        </w:rPr>
        <w:t xml:space="preserve"> 5. </w:t>
      </w:r>
      <w:proofErr w:type="spellStart"/>
      <w:r w:rsidRPr="00732307">
        <w:rPr>
          <w:sz w:val="22"/>
          <w:szCs w:val="22"/>
        </w:rPr>
        <w:t>Aspek</w:t>
      </w:r>
      <w:proofErr w:type="spellEnd"/>
      <w:r w:rsidRPr="00732307">
        <w:rPr>
          <w:sz w:val="22"/>
          <w:szCs w:val="22"/>
        </w:rPr>
        <w:t xml:space="preserve"> </w:t>
      </w:r>
      <w:proofErr w:type="spellStart"/>
      <w:r w:rsidRPr="00732307">
        <w:rPr>
          <w:sz w:val="22"/>
          <w:szCs w:val="22"/>
        </w:rPr>
        <w:t>ke</w:t>
      </w:r>
      <w:proofErr w:type="spellEnd"/>
      <w:r w:rsidRPr="00732307">
        <w:rPr>
          <w:sz w:val="22"/>
          <w:szCs w:val="22"/>
        </w:rPr>
        <w:t xml:space="preserve"> </w:t>
      </w:r>
      <w:proofErr w:type="spellStart"/>
      <w:r w:rsidRPr="00732307">
        <w:rPr>
          <w:sz w:val="22"/>
          <w:szCs w:val="22"/>
        </w:rPr>
        <w:t>empat</w:t>
      </w:r>
      <w:proofErr w:type="spellEnd"/>
      <w:r w:rsidRPr="00732307">
        <w:rPr>
          <w:sz w:val="22"/>
          <w:szCs w:val="22"/>
        </w:rPr>
        <w:t xml:space="preserve"> </w:t>
      </w:r>
      <w:proofErr w:type="spellStart"/>
      <w:r w:rsidRPr="00732307">
        <w:rPr>
          <w:sz w:val="22"/>
          <w:szCs w:val="22"/>
        </w:rPr>
        <w:t>dengan</w:t>
      </w:r>
      <w:proofErr w:type="spellEnd"/>
      <w:r w:rsidRPr="00732307">
        <w:rPr>
          <w:sz w:val="22"/>
          <w:szCs w:val="22"/>
        </w:rPr>
        <w:t xml:space="preserve"> </w:t>
      </w:r>
      <w:proofErr w:type="spellStart"/>
      <w:r w:rsidRPr="00732307">
        <w:rPr>
          <w:sz w:val="22"/>
          <w:szCs w:val="22"/>
        </w:rPr>
        <w:t>empat</w:t>
      </w:r>
      <w:proofErr w:type="spellEnd"/>
      <w:r w:rsidRPr="00732307">
        <w:rPr>
          <w:sz w:val="22"/>
          <w:szCs w:val="22"/>
        </w:rPr>
        <w:t xml:space="preserve"> </w:t>
      </w:r>
      <w:proofErr w:type="spellStart"/>
      <w:r w:rsidRPr="00732307">
        <w:rPr>
          <w:sz w:val="22"/>
          <w:szCs w:val="22"/>
        </w:rPr>
        <w:t>indikator</w:t>
      </w:r>
      <w:proofErr w:type="spellEnd"/>
      <w:r w:rsidRPr="00732307">
        <w:rPr>
          <w:sz w:val="22"/>
          <w:szCs w:val="22"/>
        </w:rPr>
        <w:t xml:space="preserve"> dan </w:t>
      </w:r>
      <w:proofErr w:type="spellStart"/>
      <w:r w:rsidRPr="00732307">
        <w:rPr>
          <w:sz w:val="22"/>
          <w:szCs w:val="22"/>
        </w:rPr>
        <w:t>empat</w:t>
      </w:r>
      <w:proofErr w:type="spellEnd"/>
      <w:r w:rsidRPr="00732307">
        <w:rPr>
          <w:sz w:val="22"/>
          <w:szCs w:val="22"/>
        </w:rPr>
        <w:t xml:space="preserve"> </w:t>
      </w:r>
      <w:proofErr w:type="spellStart"/>
      <w:r w:rsidRPr="00732307">
        <w:rPr>
          <w:sz w:val="22"/>
          <w:szCs w:val="22"/>
        </w:rPr>
        <w:t>jumlah</w:t>
      </w:r>
      <w:proofErr w:type="spellEnd"/>
      <w:r w:rsidRPr="00732307">
        <w:rPr>
          <w:sz w:val="22"/>
          <w:szCs w:val="22"/>
        </w:rPr>
        <w:t xml:space="preserve"> item </w:t>
      </w:r>
      <w:proofErr w:type="spellStart"/>
      <w:r w:rsidRPr="00732307">
        <w:rPr>
          <w:sz w:val="22"/>
          <w:szCs w:val="22"/>
        </w:rPr>
        <w:t>soal</w:t>
      </w:r>
      <w:proofErr w:type="spellEnd"/>
      <w:r w:rsidRPr="00732307">
        <w:rPr>
          <w:sz w:val="22"/>
          <w:szCs w:val="22"/>
        </w:rPr>
        <w:t xml:space="preserve"> </w:t>
      </w:r>
      <w:proofErr w:type="spellStart"/>
      <w:r w:rsidRPr="00732307">
        <w:rPr>
          <w:sz w:val="22"/>
          <w:szCs w:val="22"/>
        </w:rPr>
        <w:t>mendapat</w:t>
      </w:r>
      <w:proofErr w:type="spellEnd"/>
      <w:r w:rsidRPr="00732307">
        <w:rPr>
          <w:sz w:val="22"/>
          <w:szCs w:val="22"/>
        </w:rPr>
        <w:t xml:space="preserve"> </w:t>
      </w:r>
      <w:proofErr w:type="spellStart"/>
      <w:r w:rsidRPr="00732307">
        <w:rPr>
          <w:sz w:val="22"/>
          <w:szCs w:val="22"/>
        </w:rPr>
        <w:t>skor</w:t>
      </w:r>
      <w:proofErr w:type="spellEnd"/>
      <w:r w:rsidRPr="00732307">
        <w:rPr>
          <w:sz w:val="22"/>
          <w:szCs w:val="22"/>
        </w:rPr>
        <w:t xml:space="preserve"> 3 </w:t>
      </w:r>
      <w:proofErr w:type="spellStart"/>
      <w:r w:rsidRPr="00732307">
        <w:rPr>
          <w:sz w:val="22"/>
          <w:szCs w:val="22"/>
        </w:rPr>
        <w:t>nilai</w:t>
      </w:r>
      <w:proofErr w:type="spellEnd"/>
      <w:r w:rsidRPr="00732307">
        <w:rPr>
          <w:sz w:val="22"/>
          <w:szCs w:val="22"/>
        </w:rPr>
        <w:t xml:space="preserve"> </w:t>
      </w:r>
      <w:proofErr w:type="spellStart"/>
      <w:r w:rsidRPr="00732307">
        <w:rPr>
          <w:sz w:val="22"/>
          <w:szCs w:val="22"/>
        </w:rPr>
        <w:t>keseluruhannya</w:t>
      </w:r>
      <w:proofErr w:type="spellEnd"/>
      <w:r w:rsidRPr="00732307">
        <w:rPr>
          <w:sz w:val="22"/>
          <w:szCs w:val="22"/>
        </w:rPr>
        <w:t xml:space="preserve"> 3. </w:t>
      </w:r>
      <w:proofErr w:type="spellStart"/>
      <w:r w:rsidRPr="00732307">
        <w:rPr>
          <w:sz w:val="22"/>
          <w:szCs w:val="22"/>
        </w:rPr>
        <w:t>Sehingga</w:t>
      </w:r>
      <w:proofErr w:type="spellEnd"/>
      <w:r w:rsidRPr="00732307">
        <w:rPr>
          <w:sz w:val="22"/>
          <w:szCs w:val="22"/>
        </w:rPr>
        <w:t xml:space="preserve"> </w:t>
      </w:r>
      <w:proofErr w:type="spellStart"/>
      <w:r w:rsidRPr="00732307">
        <w:rPr>
          <w:sz w:val="22"/>
          <w:szCs w:val="22"/>
        </w:rPr>
        <w:t>memperoleh</w:t>
      </w:r>
      <w:proofErr w:type="spellEnd"/>
      <w:r w:rsidRPr="00732307">
        <w:rPr>
          <w:sz w:val="22"/>
          <w:szCs w:val="22"/>
        </w:rPr>
        <w:t xml:space="preserve"> rata-rata </w:t>
      </w:r>
      <w:proofErr w:type="spellStart"/>
      <w:r w:rsidRPr="00732307">
        <w:rPr>
          <w:sz w:val="22"/>
          <w:szCs w:val="22"/>
        </w:rPr>
        <w:t>sebesar</w:t>
      </w:r>
      <w:proofErr w:type="spellEnd"/>
      <w:r w:rsidRPr="00732307">
        <w:rPr>
          <w:sz w:val="22"/>
          <w:szCs w:val="22"/>
        </w:rPr>
        <w:t xml:space="preserve"> 0,87 yang </w:t>
      </w:r>
      <w:proofErr w:type="spellStart"/>
      <w:r w:rsidRPr="00732307">
        <w:rPr>
          <w:sz w:val="22"/>
          <w:szCs w:val="22"/>
        </w:rPr>
        <w:t>berarti</w:t>
      </w:r>
      <w:proofErr w:type="spellEnd"/>
      <w:r w:rsidRPr="00732307">
        <w:rPr>
          <w:sz w:val="22"/>
          <w:szCs w:val="22"/>
        </w:rPr>
        <w:t xml:space="preserve"> rata-</w:t>
      </w:r>
      <w:proofErr w:type="spellStart"/>
      <w:r w:rsidRPr="00732307">
        <w:rPr>
          <w:sz w:val="22"/>
          <w:szCs w:val="22"/>
        </w:rPr>
        <w:t>ratanya</w:t>
      </w:r>
      <w:proofErr w:type="spellEnd"/>
      <w:r w:rsidRPr="00732307">
        <w:rPr>
          <w:sz w:val="22"/>
          <w:szCs w:val="22"/>
        </w:rPr>
        <w:t xml:space="preserve"> </w:t>
      </w:r>
      <w:proofErr w:type="spellStart"/>
      <w:r w:rsidRPr="00732307">
        <w:rPr>
          <w:sz w:val="22"/>
          <w:szCs w:val="22"/>
        </w:rPr>
        <w:t>adalah</w:t>
      </w:r>
      <w:proofErr w:type="spellEnd"/>
      <w:r w:rsidRPr="00732307">
        <w:rPr>
          <w:sz w:val="22"/>
          <w:szCs w:val="22"/>
        </w:rPr>
        <w:t xml:space="preserve"> 1 </w:t>
      </w:r>
      <w:proofErr w:type="spellStart"/>
      <w:r w:rsidRPr="00732307">
        <w:rPr>
          <w:sz w:val="22"/>
          <w:szCs w:val="22"/>
        </w:rPr>
        <w:t>yaitu</w:t>
      </w:r>
      <w:proofErr w:type="spellEnd"/>
      <w:r w:rsidRPr="00732307">
        <w:rPr>
          <w:sz w:val="22"/>
          <w:szCs w:val="22"/>
        </w:rPr>
        <w:t xml:space="preserve"> </w:t>
      </w:r>
      <w:proofErr w:type="spellStart"/>
      <w:r w:rsidRPr="00732307">
        <w:rPr>
          <w:sz w:val="22"/>
          <w:szCs w:val="22"/>
        </w:rPr>
        <w:t>terdapat</w:t>
      </w:r>
      <w:proofErr w:type="spellEnd"/>
      <w:r w:rsidRPr="00732307">
        <w:rPr>
          <w:sz w:val="22"/>
          <w:szCs w:val="22"/>
        </w:rPr>
        <w:t xml:space="preserve"> pada </w:t>
      </w:r>
      <w:proofErr w:type="spellStart"/>
      <w:r w:rsidRPr="00732307">
        <w:rPr>
          <w:sz w:val="22"/>
          <w:szCs w:val="22"/>
        </w:rPr>
        <w:t>pilihan</w:t>
      </w:r>
      <w:proofErr w:type="spellEnd"/>
      <w:r w:rsidRPr="00732307">
        <w:rPr>
          <w:sz w:val="22"/>
          <w:szCs w:val="22"/>
        </w:rPr>
        <w:t xml:space="preserve"> “</w:t>
      </w:r>
      <w:proofErr w:type="spellStart"/>
      <w:r w:rsidRPr="00732307">
        <w:rPr>
          <w:sz w:val="22"/>
          <w:szCs w:val="22"/>
        </w:rPr>
        <w:t>Ya</w:t>
      </w:r>
      <w:proofErr w:type="spellEnd"/>
      <w:r w:rsidRPr="00732307">
        <w:rPr>
          <w:sz w:val="22"/>
          <w:szCs w:val="22"/>
        </w:rPr>
        <w:t xml:space="preserve">” </w:t>
      </w:r>
      <w:proofErr w:type="spellStart"/>
      <w:r w:rsidRPr="00732307">
        <w:rPr>
          <w:sz w:val="22"/>
          <w:szCs w:val="22"/>
        </w:rPr>
        <w:t>dengan</w:t>
      </w:r>
      <w:proofErr w:type="spellEnd"/>
      <w:r w:rsidRPr="00732307">
        <w:rPr>
          <w:sz w:val="22"/>
          <w:szCs w:val="22"/>
        </w:rPr>
        <w:t xml:space="preserve"> pe</w:t>
      </w:r>
      <w:r w:rsidRPr="00732307">
        <w:rPr>
          <w:sz w:val="22"/>
          <w:szCs w:val="22"/>
          <w:lang w:val="id-ID"/>
        </w:rPr>
        <w:t>r</w:t>
      </w:r>
      <w:proofErr w:type="spellStart"/>
      <w:r w:rsidRPr="00732307">
        <w:rPr>
          <w:sz w:val="22"/>
          <w:szCs w:val="22"/>
        </w:rPr>
        <w:t>sentase</w:t>
      </w:r>
      <w:proofErr w:type="spellEnd"/>
      <w:r w:rsidRPr="00732307">
        <w:rPr>
          <w:sz w:val="22"/>
          <w:szCs w:val="22"/>
        </w:rPr>
        <w:t xml:space="preserve"> 87,5% </w:t>
      </w:r>
      <w:proofErr w:type="spellStart"/>
      <w:r w:rsidRPr="00732307">
        <w:rPr>
          <w:sz w:val="22"/>
          <w:szCs w:val="22"/>
        </w:rPr>
        <w:t>dengan</w:t>
      </w:r>
      <w:proofErr w:type="spellEnd"/>
      <w:r w:rsidRPr="00732307">
        <w:rPr>
          <w:sz w:val="22"/>
          <w:szCs w:val="22"/>
        </w:rPr>
        <w:t xml:space="preserve"> </w:t>
      </w:r>
      <w:proofErr w:type="spellStart"/>
      <w:r w:rsidRPr="00732307">
        <w:rPr>
          <w:sz w:val="22"/>
          <w:szCs w:val="22"/>
        </w:rPr>
        <w:t>kategori</w:t>
      </w:r>
      <w:proofErr w:type="spellEnd"/>
      <w:r w:rsidRPr="00732307">
        <w:rPr>
          <w:sz w:val="22"/>
          <w:szCs w:val="22"/>
        </w:rPr>
        <w:t xml:space="preserve"> </w:t>
      </w:r>
      <w:proofErr w:type="spellStart"/>
      <w:r w:rsidRPr="00732307">
        <w:rPr>
          <w:sz w:val="22"/>
          <w:szCs w:val="22"/>
        </w:rPr>
        <w:t>Cukup</w:t>
      </w:r>
      <w:proofErr w:type="spellEnd"/>
      <w:r w:rsidRPr="00732307">
        <w:rPr>
          <w:sz w:val="22"/>
          <w:szCs w:val="22"/>
        </w:rPr>
        <w:t xml:space="preserve">. Guru </w:t>
      </w:r>
      <w:proofErr w:type="spellStart"/>
      <w:r w:rsidRPr="00732307">
        <w:rPr>
          <w:sz w:val="22"/>
          <w:szCs w:val="22"/>
        </w:rPr>
        <w:t>tidak</w:t>
      </w:r>
      <w:proofErr w:type="spellEnd"/>
      <w:r w:rsidRPr="00732307">
        <w:rPr>
          <w:sz w:val="22"/>
          <w:szCs w:val="22"/>
        </w:rPr>
        <w:t xml:space="preserve"> </w:t>
      </w:r>
      <w:proofErr w:type="spellStart"/>
      <w:r w:rsidRPr="00732307">
        <w:rPr>
          <w:sz w:val="22"/>
          <w:szCs w:val="22"/>
        </w:rPr>
        <w:t>melakukan</w:t>
      </w:r>
      <w:proofErr w:type="spellEnd"/>
      <w:r w:rsidRPr="00732307">
        <w:rPr>
          <w:sz w:val="22"/>
          <w:szCs w:val="22"/>
        </w:rPr>
        <w:t xml:space="preserve"> </w:t>
      </w:r>
      <w:proofErr w:type="spellStart"/>
      <w:r w:rsidRPr="00732307">
        <w:rPr>
          <w:sz w:val="22"/>
          <w:szCs w:val="22"/>
        </w:rPr>
        <w:t>literasi</w:t>
      </w:r>
      <w:proofErr w:type="spellEnd"/>
      <w:r w:rsidRPr="00732307">
        <w:rPr>
          <w:sz w:val="22"/>
          <w:szCs w:val="22"/>
        </w:rPr>
        <w:t xml:space="preserve"> </w:t>
      </w:r>
      <w:proofErr w:type="spellStart"/>
      <w:r w:rsidRPr="00732307">
        <w:rPr>
          <w:sz w:val="22"/>
          <w:szCs w:val="22"/>
        </w:rPr>
        <w:t>dengan</w:t>
      </w:r>
      <w:proofErr w:type="spellEnd"/>
      <w:r w:rsidRPr="00732307">
        <w:rPr>
          <w:sz w:val="22"/>
          <w:szCs w:val="22"/>
        </w:rPr>
        <w:t xml:space="preserve"> </w:t>
      </w:r>
      <w:proofErr w:type="spellStart"/>
      <w:r w:rsidRPr="00732307">
        <w:rPr>
          <w:sz w:val="22"/>
          <w:szCs w:val="22"/>
        </w:rPr>
        <w:t>baik</w:t>
      </w:r>
      <w:proofErr w:type="spellEnd"/>
      <w:r w:rsidRPr="00732307">
        <w:rPr>
          <w:sz w:val="22"/>
          <w:szCs w:val="22"/>
        </w:rPr>
        <w:t xml:space="preserve"> dan guru </w:t>
      </w:r>
      <w:proofErr w:type="spellStart"/>
      <w:r w:rsidRPr="00732307">
        <w:rPr>
          <w:sz w:val="22"/>
          <w:szCs w:val="22"/>
        </w:rPr>
        <w:t>tidak</w:t>
      </w:r>
      <w:proofErr w:type="spellEnd"/>
      <w:r w:rsidRPr="00732307">
        <w:rPr>
          <w:sz w:val="22"/>
          <w:szCs w:val="22"/>
        </w:rPr>
        <w:t xml:space="preserve"> </w:t>
      </w:r>
      <w:proofErr w:type="spellStart"/>
      <w:r w:rsidRPr="00732307">
        <w:rPr>
          <w:sz w:val="22"/>
          <w:szCs w:val="22"/>
        </w:rPr>
        <w:t>melakukan</w:t>
      </w:r>
      <w:proofErr w:type="spellEnd"/>
      <w:r w:rsidRPr="00732307">
        <w:rPr>
          <w:sz w:val="22"/>
          <w:szCs w:val="22"/>
        </w:rPr>
        <w:t xml:space="preserve"> </w:t>
      </w:r>
      <w:proofErr w:type="spellStart"/>
      <w:r w:rsidRPr="00732307">
        <w:rPr>
          <w:sz w:val="22"/>
          <w:szCs w:val="22"/>
        </w:rPr>
        <w:t>evaluasi</w:t>
      </w:r>
      <w:proofErr w:type="spellEnd"/>
      <w:r w:rsidRPr="00732307">
        <w:rPr>
          <w:sz w:val="22"/>
          <w:szCs w:val="22"/>
        </w:rPr>
        <w:t xml:space="preserve"> di</w:t>
      </w:r>
      <w:r w:rsidRPr="00732307">
        <w:rPr>
          <w:sz w:val="22"/>
          <w:szCs w:val="22"/>
          <w:lang w:val="id-ID"/>
        </w:rPr>
        <w:t xml:space="preserve"> </w:t>
      </w:r>
      <w:proofErr w:type="spellStart"/>
      <w:r w:rsidRPr="00732307">
        <w:rPr>
          <w:sz w:val="22"/>
          <w:szCs w:val="22"/>
        </w:rPr>
        <w:t>setiap</w:t>
      </w:r>
      <w:proofErr w:type="spellEnd"/>
      <w:r w:rsidRPr="00732307">
        <w:rPr>
          <w:sz w:val="22"/>
          <w:szCs w:val="22"/>
        </w:rPr>
        <w:t xml:space="preserve"> </w:t>
      </w:r>
      <w:proofErr w:type="spellStart"/>
      <w:r w:rsidRPr="00732307">
        <w:rPr>
          <w:sz w:val="22"/>
          <w:szCs w:val="22"/>
        </w:rPr>
        <w:t>akhir</w:t>
      </w:r>
      <w:proofErr w:type="spellEnd"/>
      <w:r w:rsidRPr="00732307">
        <w:rPr>
          <w:sz w:val="22"/>
          <w:szCs w:val="22"/>
        </w:rPr>
        <w:t xml:space="preserve"> </w:t>
      </w:r>
      <w:proofErr w:type="spellStart"/>
      <w:r w:rsidRPr="00732307">
        <w:rPr>
          <w:sz w:val="22"/>
          <w:szCs w:val="22"/>
        </w:rPr>
        <w:t>pertemuan</w:t>
      </w:r>
      <w:proofErr w:type="spellEnd"/>
      <w:r w:rsidRPr="00732307">
        <w:rPr>
          <w:sz w:val="22"/>
          <w:szCs w:val="22"/>
        </w:rPr>
        <w:t>.</w:t>
      </w:r>
    </w:p>
    <w:p w14:paraId="7E9BDDE7" w14:textId="5417F0B2" w:rsidR="0094345B" w:rsidRPr="00732307" w:rsidRDefault="00F4311B">
      <w:pPr>
        <w:spacing w:after="0" w:line="240" w:lineRule="auto"/>
        <w:ind w:firstLine="720"/>
        <w:jc w:val="both"/>
        <w:rPr>
          <w:sz w:val="22"/>
          <w:szCs w:val="22"/>
        </w:rPr>
      </w:pPr>
      <w:proofErr w:type="spellStart"/>
      <w:r w:rsidRPr="00732307">
        <w:rPr>
          <w:sz w:val="22"/>
          <w:szCs w:val="22"/>
        </w:rPr>
        <w:t>Selain</w:t>
      </w:r>
      <w:proofErr w:type="spellEnd"/>
      <w:r w:rsidRPr="00732307">
        <w:rPr>
          <w:sz w:val="22"/>
          <w:szCs w:val="22"/>
        </w:rPr>
        <w:t xml:space="preserve"> </w:t>
      </w:r>
      <w:proofErr w:type="spellStart"/>
      <w:r w:rsidRPr="00732307">
        <w:rPr>
          <w:sz w:val="22"/>
          <w:szCs w:val="22"/>
        </w:rPr>
        <w:t>lembar</w:t>
      </w:r>
      <w:proofErr w:type="spellEnd"/>
      <w:r w:rsidRPr="00732307">
        <w:rPr>
          <w:sz w:val="22"/>
          <w:szCs w:val="22"/>
        </w:rPr>
        <w:t xml:space="preserve"> </w:t>
      </w:r>
      <w:proofErr w:type="spellStart"/>
      <w:r w:rsidRPr="00732307">
        <w:rPr>
          <w:sz w:val="22"/>
          <w:szCs w:val="22"/>
        </w:rPr>
        <w:t>penilaian</w:t>
      </w:r>
      <w:proofErr w:type="spellEnd"/>
      <w:r w:rsidRPr="00732307">
        <w:rPr>
          <w:sz w:val="22"/>
          <w:szCs w:val="22"/>
        </w:rPr>
        <w:t xml:space="preserve"> guru, </w:t>
      </w:r>
      <w:proofErr w:type="spellStart"/>
      <w:r w:rsidRPr="00732307">
        <w:rPr>
          <w:sz w:val="22"/>
          <w:szCs w:val="22"/>
        </w:rPr>
        <w:t>peneliti</w:t>
      </w:r>
      <w:proofErr w:type="spellEnd"/>
      <w:r w:rsidRPr="00732307">
        <w:rPr>
          <w:sz w:val="22"/>
          <w:szCs w:val="22"/>
        </w:rPr>
        <w:t xml:space="preserve"> juga </w:t>
      </w:r>
      <w:proofErr w:type="spellStart"/>
      <w:r w:rsidRPr="00732307">
        <w:rPr>
          <w:sz w:val="22"/>
          <w:szCs w:val="22"/>
        </w:rPr>
        <w:t>menggunakan</w:t>
      </w:r>
      <w:proofErr w:type="spellEnd"/>
      <w:r w:rsidRPr="00732307">
        <w:rPr>
          <w:sz w:val="22"/>
          <w:szCs w:val="22"/>
        </w:rPr>
        <w:t xml:space="preserve"> </w:t>
      </w:r>
      <w:proofErr w:type="spellStart"/>
      <w:r w:rsidRPr="00732307">
        <w:rPr>
          <w:sz w:val="22"/>
          <w:szCs w:val="22"/>
        </w:rPr>
        <w:t>lembar</w:t>
      </w:r>
      <w:proofErr w:type="spellEnd"/>
      <w:r w:rsidRPr="00732307">
        <w:rPr>
          <w:sz w:val="22"/>
          <w:szCs w:val="22"/>
        </w:rPr>
        <w:t xml:space="preserve"> </w:t>
      </w:r>
      <w:proofErr w:type="spellStart"/>
      <w:r w:rsidRPr="00732307">
        <w:rPr>
          <w:sz w:val="22"/>
          <w:szCs w:val="22"/>
        </w:rPr>
        <w:t>penilaian</w:t>
      </w:r>
      <w:proofErr w:type="spellEnd"/>
      <w:r w:rsidRPr="00732307">
        <w:rPr>
          <w:sz w:val="22"/>
          <w:szCs w:val="22"/>
        </w:rPr>
        <w:t xml:space="preserve"> </w:t>
      </w:r>
      <w:proofErr w:type="spellStart"/>
      <w:r w:rsidRPr="00732307">
        <w:rPr>
          <w:sz w:val="22"/>
          <w:szCs w:val="22"/>
        </w:rPr>
        <w:t>siswa</w:t>
      </w:r>
      <w:proofErr w:type="spellEnd"/>
      <w:r w:rsidRPr="00732307">
        <w:rPr>
          <w:sz w:val="22"/>
          <w:szCs w:val="22"/>
        </w:rPr>
        <w:t xml:space="preserve"> pada </w:t>
      </w:r>
      <w:proofErr w:type="spellStart"/>
      <w:r w:rsidRPr="00732307">
        <w:rPr>
          <w:sz w:val="22"/>
          <w:szCs w:val="22"/>
        </w:rPr>
        <w:t>hari</w:t>
      </w:r>
      <w:proofErr w:type="spellEnd"/>
      <w:r w:rsidRPr="00732307">
        <w:rPr>
          <w:sz w:val="22"/>
          <w:szCs w:val="22"/>
        </w:rPr>
        <w:t xml:space="preserve"> </w:t>
      </w:r>
      <w:proofErr w:type="spellStart"/>
      <w:r w:rsidRPr="00732307">
        <w:rPr>
          <w:sz w:val="22"/>
          <w:szCs w:val="22"/>
        </w:rPr>
        <w:t>pertama</w:t>
      </w:r>
      <w:proofErr w:type="spellEnd"/>
      <w:r w:rsidRPr="00732307">
        <w:rPr>
          <w:sz w:val="22"/>
          <w:szCs w:val="22"/>
        </w:rPr>
        <w:t xml:space="preserve"> dan </w:t>
      </w:r>
      <w:proofErr w:type="spellStart"/>
      <w:r w:rsidRPr="00732307">
        <w:rPr>
          <w:sz w:val="22"/>
          <w:szCs w:val="22"/>
        </w:rPr>
        <w:t>kedua</w:t>
      </w:r>
      <w:proofErr w:type="spellEnd"/>
      <w:r w:rsidRPr="00732307">
        <w:rPr>
          <w:sz w:val="22"/>
          <w:szCs w:val="22"/>
        </w:rPr>
        <w:t xml:space="preserve"> </w:t>
      </w:r>
      <w:proofErr w:type="spellStart"/>
      <w:r w:rsidRPr="00732307">
        <w:rPr>
          <w:sz w:val="22"/>
          <w:szCs w:val="22"/>
        </w:rPr>
        <w:t>seperti</w:t>
      </w:r>
      <w:proofErr w:type="spellEnd"/>
      <w:r w:rsidRPr="00732307">
        <w:rPr>
          <w:sz w:val="22"/>
          <w:szCs w:val="22"/>
        </w:rPr>
        <w:t xml:space="preserve"> </w:t>
      </w:r>
      <w:proofErr w:type="spellStart"/>
      <w:r w:rsidRPr="00732307">
        <w:rPr>
          <w:sz w:val="22"/>
          <w:szCs w:val="22"/>
        </w:rPr>
        <w:t>tabel</w:t>
      </w:r>
      <w:proofErr w:type="spellEnd"/>
      <w:r w:rsidRPr="00732307">
        <w:rPr>
          <w:sz w:val="22"/>
          <w:szCs w:val="22"/>
        </w:rPr>
        <w:t xml:space="preserve"> </w:t>
      </w:r>
      <w:r w:rsidR="00BC1116" w:rsidRPr="00732307">
        <w:rPr>
          <w:sz w:val="22"/>
          <w:szCs w:val="22"/>
          <w:lang w:val="id-ID"/>
        </w:rPr>
        <w:t xml:space="preserve">7 </w:t>
      </w:r>
      <w:r w:rsidRPr="00732307">
        <w:rPr>
          <w:sz w:val="22"/>
          <w:szCs w:val="22"/>
        </w:rPr>
        <w:t xml:space="preserve">di </w:t>
      </w:r>
      <w:proofErr w:type="spellStart"/>
      <w:r w:rsidRPr="00732307">
        <w:rPr>
          <w:sz w:val="22"/>
          <w:szCs w:val="22"/>
        </w:rPr>
        <w:t>bawah</w:t>
      </w:r>
      <w:proofErr w:type="spellEnd"/>
      <w:r w:rsidRPr="00732307">
        <w:rPr>
          <w:sz w:val="22"/>
          <w:szCs w:val="22"/>
        </w:rPr>
        <w:t>:</w:t>
      </w:r>
    </w:p>
    <w:p w14:paraId="69B4A982" w14:textId="62028832" w:rsidR="0094345B" w:rsidRPr="00732307" w:rsidRDefault="00F4311B">
      <w:pPr>
        <w:spacing w:after="0" w:line="240" w:lineRule="auto"/>
        <w:jc w:val="center"/>
      </w:pPr>
      <w:proofErr w:type="spellStart"/>
      <w:r w:rsidRPr="00732307">
        <w:t>Tabel</w:t>
      </w:r>
      <w:proofErr w:type="spellEnd"/>
      <w:r w:rsidRPr="00732307">
        <w:t xml:space="preserve"> 7. Hasil </w:t>
      </w:r>
      <w:proofErr w:type="spellStart"/>
      <w:r w:rsidRPr="00732307">
        <w:t>Lembar</w:t>
      </w:r>
      <w:proofErr w:type="spellEnd"/>
      <w:r w:rsidRPr="00732307">
        <w:t xml:space="preserve"> </w:t>
      </w:r>
      <w:proofErr w:type="spellStart"/>
      <w:r w:rsidRPr="00732307">
        <w:t>Penilaian</w:t>
      </w:r>
      <w:proofErr w:type="spellEnd"/>
      <w:r w:rsidRPr="00732307">
        <w:t xml:space="preserve"> </w:t>
      </w:r>
      <w:proofErr w:type="spellStart"/>
      <w:r w:rsidRPr="00732307">
        <w:t>Siswa</w:t>
      </w:r>
      <w:proofErr w:type="spellEnd"/>
      <w:r w:rsidRPr="00732307">
        <w:t xml:space="preserve"> H-1</w:t>
      </w:r>
    </w:p>
    <w:tbl>
      <w:tblPr>
        <w:tblW w:w="0" w:type="auto"/>
        <w:tblInd w:w="648" w:type="dxa"/>
        <w:tblBorders>
          <w:top w:val="single" w:sz="4" w:space="0" w:color="auto"/>
          <w:bottom w:val="single" w:sz="4" w:space="0" w:color="auto"/>
          <w:insideH w:val="single" w:sz="4" w:space="0" w:color="auto"/>
        </w:tblBorders>
        <w:tblLook w:val="04A0" w:firstRow="1" w:lastRow="0" w:firstColumn="1" w:lastColumn="0" w:noHBand="0" w:noVBand="1"/>
      </w:tblPr>
      <w:tblGrid>
        <w:gridCol w:w="510"/>
        <w:gridCol w:w="1830"/>
        <w:gridCol w:w="1800"/>
        <w:gridCol w:w="1800"/>
        <w:gridCol w:w="1530"/>
      </w:tblGrid>
      <w:tr w:rsidR="00732307" w:rsidRPr="00732307" w14:paraId="3E294690" w14:textId="77777777" w:rsidTr="00C31B5E">
        <w:trPr>
          <w:tblHeader/>
        </w:trPr>
        <w:tc>
          <w:tcPr>
            <w:tcW w:w="510" w:type="dxa"/>
            <w:vAlign w:val="center"/>
          </w:tcPr>
          <w:p w14:paraId="52D7C96D" w14:textId="77777777" w:rsidR="0094345B" w:rsidRPr="00732307" w:rsidRDefault="00F4311B">
            <w:pPr>
              <w:spacing w:after="0" w:line="240" w:lineRule="auto"/>
              <w:jc w:val="center"/>
            </w:pPr>
            <w:r w:rsidRPr="00732307">
              <w:t>No</w:t>
            </w:r>
          </w:p>
        </w:tc>
        <w:tc>
          <w:tcPr>
            <w:tcW w:w="1830" w:type="dxa"/>
            <w:vAlign w:val="center"/>
          </w:tcPr>
          <w:p w14:paraId="3B573556" w14:textId="77777777" w:rsidR="0094345B" w:rsidRPr="00732307" w:rsidRDefault="00F4311B">
            <w:pPr>
              <w:spacing w:after="0" w:line="240" w:lineRule="auto"/>
              <w:jc w:val="center"/>
            </w:pPr>
            <w:proofErr w:type="spellStart"/>
            <w:r w:rsidRPr="00732307">
              <w:t>Aspek</w:t>
            </w:r>
            <w:proofErr w:type="spellEnd"/>
          </w:p>
        </w:tc>
        <w:tc>
          <w:tcPr>
            <w:tcW w:w="1800" w:type="dxa"/>
            <w:vAlign w:val="center"/>
          </w:tcPr>
          <w:p w14:paraId="1BA5FCCF" w14:textId="77777777" w:rsidR="0094345B" w:rsidRPr="00732307" w:rsidRDefault="00F4311B">
            <w:pPr>
              <w:spacing w:after="0" w:line="240" w:lineRule="auto"/>
              <w:jc w:val="center"/>
            </w:pPr>
            <w:proofErr w:type="spellStart"/>
            <w:r w:rsidRPr="00732307">
              <w:t>Jawaban</w:t>
            </w:r>
            <w:proofErr w:type="spellEnd"/>
            <w:r w:rsidRPr="00732307">
              <w:t xml:space="preserve"> </w:t>
            </w:r>
            <w:proofErr w:type="spellStart"/>
            <w:r w:rsidRPr="00732307">
              <w:t>Ya</w:t>
            </w:r>
            <w:proofErr w:type="spellEnd"/>
          </w:p>
        </w:tc>
        <w:tc>
          <w:tcPr>
            <w:tcW w:w="1800" w:type="dxa"/>
            <w:vAlign w:val="center"/>
          </w:tcPr>
          <w:p w14:paraId="49E05F80" w14:textId="77777777" w:rsidR="0094345B" w:rsidRPr="00732307" w:rsidRDefault="00F4311B">
            <w:pPr>
              <w:spacing w:after="0" w:line="240" w:lineRule="auto"/>
              <w:jc w:val="center"/>
            </w:pPr>
            <w:proofErr w:type="spellStart"/>
            <w:r w:rsidRPr="00732307">
              <w:t>Jawaban</w:t>
            </w:r>
            <w:proofErr w:type="spellEnd"/>
            <w:r w:rsidRPr="00732307">
              <w:t xml:space="preserve"> </w:t>
            </w:r>
            <w:proofErr w:type="spellStart"/>
            <w:r w:rsidRPr="00732307">
              <w:t>Tidak</w:t>
            </w:r>
            <w:proofErr w:type="spellEnd"/>
          </w:p>
        </w:tc>
        <w:tc>
          <w:tcPr>
            <w:tcW w:w="1530" w:type="dxa"/>
          </w:tcPr>
          <w:p w14:paraId="3FBC8439" w14:textId="77777777" w:rsidR="0094345B" w:rsidRPr="00732307" w:rsidRDefault="00F4311B">
            <w:pPr>
              <w:spacing w:after="0" w:line="240" w:lineRule="auto"/>
              <w:jc w:val="center"/>
            </w:pPr>
            <w:r w:rsidRPr="00732307">
              <w:t xml:space="preserve">Nilai </w:t>
            </w:r>
            <w:proofErr w:type="spellStart"/>
            <w:r w:rsidRPr="00732307">
              <w:t>Keseluruhan</w:t>
            </w:r>
            <w:proofErr w:type="spellEnd"/>
          </w:p>
        </w:tc>
      </w:tr>
      <w:tr w:rsidR="00732307" w:rsidRPr="00732307" w14:paraId="031648DA" w14:textId="77777777">
        <w:tc>
          <w:tcPr>
            <w:tcW w:w="510" w:type="dxa"/>
            <w:vAlign w:val="center"/>
          </w:tcPr>
          <w:p w14:paraId="5084E392" w14:textId="77777777" w:rsidR="0094345B" w:rsidRPr="00732307" w:rsidRDefault="00F4311B">
            <w:pPr>
              <w:spacing w:after="0" w:line="240" w:lineRule="auto"/>
              <w:jc w:val="center"/>
            </w:pPr>
            <w:r w:rsidRPr="00732307">
              <w:t>1</w:t>
            </w:r>
          </w:p>
        </w:tc>
        <w:tc>
          <w:tcPr>
            <w:tcW w:w="1830" w:type="dxa"/>
            <w:vAlign w:val="center"/>
          </w:tcPr>
          <w:p w14:paraId="151B290A" w14:textId="77777777" w:rsidR="0094345B" w:rsidRPr="00732307" w:rsidRDefault="00F4311B">
            <w:pPr>
              <w:spacing w:after="0" w:line="240" w:lineRule="auto"/>
              <w:jc w:val="center"/>
            </w:pPr>
            <w:proofErr w:type="spellStart"/>
            <w:r w:rsidRPr="00732307">
              <w:t>Keaktifan</w:t>
            </w:r>
            <w:proofErr w:type="spellEnd"/>
          </w:p>
        </w:tc>
        <w:tc>
          <w:tcPr>
            <w:tcW w:w="1800" w:type="dxa"/>
            <w:vAlign w:val="center"/>
          </w:tcPr>
          <w:p w14:paraId="4E0225AC" w14:textId="77777777" w:rsidR="0094345B" w:rsidRPr="00732307" w:rsidRDefault="00F4311B">
            <w:pPr>
              <w:spacing w:after="0" w:line="240" w:lineRule="auto"/>
              <w:jc w:val="center"/>
            </w:pPr>
            <w:r w:rsidRPr="00732307">
              <w:t>3</w:t>
            </w:r>
          </w:p>
        </w:tc>
        <w:tc>
          <w:tcPr>
            <w:tcW w:w="1800" w:type="dxa"/>
            <w:vAlign w:val="center"/>
          </w:tcPr>
          <w:p w14:paraId="436C0470" w14:textId="77777777" w:rsidR="0094345B" w:rsidRPr="00732307" w:rsidRDefault="00F4311B">
            <w:pPr>
              <w:spacing w:after="0" w:line="240" w:lineRule="auto"/>
              <w:jc w:val="center"/>
            </w:pPr>
            <w:r w:rsidRPr="00732307">
              <w:t>1</w:t>
            </w:r>
          </w:p>
        </w:tc>
        <w:tc>
          <w:tcPr>
            <w:tcW w:w="1530" w:type="dxa"/>
          </w:tcPr>
          <w:p w14:paraId="21F30512" w14:textId="77777777" w:rsidR="0094345B" w:rsidRPr="00732307" w:rsidRDefault="00F4311B">
            <w:pPr>
              <w:spacing w:after="0" w:line="240" w:lineRule="auto"/>
              <w:jc w:val="center"/>
            </w:pPr>
            <w:r w:rsidRPr="00732307">
              <w:t>3</w:t>
            </w:r>
          </w:p>
        </w:tc>
      </w:tr>
      <w:tr w:rsidR="00732307" w:rsidRPr="00732307" w14:paraId="32D088EA" w14:textId="77777777">
        <w:tc>
          <w:tcPr>
            <w:tcW w:w="510" w:type="dxa"/>
            <w:vAlign w:val="center"/>
          </w:tcPr>
          <w:p w14:paraId="08F58759" w14:textId="77777777" w:rsidR="0094345B" w:rsidRPr="00732307" w:rsidRDefault="00F4311B">
            <w:pPr>
              <w:spacing w:after="0" w:line="240" w:lineRule="auto"/>
              <w:jc w:val="center"/>
            </w:pPr>
            <w:r w:rsidRPr="00732307">
              <w:t>2</w:t>
            </w:r>
          </w:p>
        </w:tc>
        <w:tc>
          <w:tcPr>
            <w:tcW w:w="1830" w:type="dxa"/>
            <w:vAlign w:val="center"/>
          </w:tcPr>
          <w:p w14:paraId="4E5624FE" w14:textId="77777777" w:rsidR="0094345B" w:rsidRPr="00732307" w:rsidRDefault="00F4311B">
            <w:pPr>
              <w:spacing w:after="0" w:line="240" w:lineRule="auto"/>
              <w:jc w:val="center"/>
            </w:pPr>
            <w:proofErr w:type="spellStart"/>
            <w:r w:rsidRPr="00732307">
              <w:t>Keberanian</w:t>
            </w:r>
            <w:proofErr w:type="spellEnd"/>
          </w:p>
        </w:tc>
        <w:tc>
          <w:tcPr>
            <w:tcW w:w="1800" w:type="dxa"/>
            <w:vAlign w:val="center"/>
          </w:tcPr>
          <w:p w14:paraId="59D615EE" w14:textId="77777777" w:rsidR="0094345B" w:rsidRPr="00732307" w:rsidRDefault="00F4311B">
            <w:pPr>
              <w:spacing w:after="0" w:line="240" w:lineRule="auto"/>
              <w:jc w:val="center"/>
            </w:pPr>
            <w:r w:rsidRPr="00732307">
              <w:t>2</w:t>
            </w:r>
          </w:p>
        </w:tc>
        <w:tc>
          <w:tcPr>
            <w:tcW w:w="1800" w:type="dxa"/>
            <w:vAlign w:val="center"/>
          </w:tcPr>
          <w:p w14:paraId="05142B13" w14:textId="77777777" w:rsidR="0094345B" w:rsidRPr="00732307" w:rsidRDefault="00F4311B">
            <w:pPr>
              <w:spacing w:after="0" w:line="240" w:lineRule="auto"/>
              <w:jc w:val="center"/>
            </w:pPr>
            <w:r w:rsidRPr="00732307">
              <w:t>-</w:t>
            </w:r>
          </w:p>
        </w:tc>
        <w:tc>
          <w:tcPr>
            <w:tcW w:w="1530" w:type="dxa"/>
          </w:tcPr>
          <w:p w14:paraId="71C522AF" w14:textId="77777777" w:rsidR="0094345B" w:rsidRPr="00732307" w:rsidRDefault="00F4311B">
            <w:pPr>
              <w:spacing w:after="0" w:line="240" w:lineRule="auto"/>
              <w:jc w:val="center"/>
            </w:pPr>
            <w:r w:rsidRPr="00732307">
              <w:t>2</w:t>
            </w:r>
          </w:p>
        </w:tc>
      </w:tr>
      <w:tr w:rsidR="00732307" w:rsidRPr="00732307" w14:paraId="4EB1D618" w14:textId="77777777">
        <w:tc>
          <w:tcPr>
            <w:tcW w:w="510" w:type="dxa"/>
            <w:vAlign w:val="center"/>
          </w:tcPr>
          <w:p w14:paraId="05213DDF" w14:textId="77777777" w:rsidR="0094345B" w:rsidRPr="00732307" w:rsidRDefault="00F4311B">
            <w:pPr>
              <w:spacing w:after="0" w:line="240" w:lineRule="auto"/>
              <w:jc w:val="center"/>
            </w:pPr>
            <w:r w:rsidRPr="00732307">
              <w:t>3</w:t>
            </w:r>
          </w:p>
        </w:tc>
        <w:tc>
          <w:tcPr>
            <w:tcW w:w="1830" w:type="dxa"/>
            <w:vAlign w:val="center"/>
          </w:tcPr>
          <w:p w14:paraId="674F44B7" w14:textId="77777777" w:rsidR="0094345B" w:rsidRPr="00732307" w:rsidRDefault="00F4311B">
            <w:pPr>
              <w:spacing w:after="0" w:line="240" w:lineRule="auto"/>
              <w:jc w:val="center"/>
            </w:pPr>
            <w:proofErr w:type="spellStart"/>
            <w:r w:rsidRPr="00732307">
              <w:t>Kerjasama</w:t>
            </w:r>
            <w:proofErr w:type="spellEnd"/>
          </w:p>
        </w:tc>
        <w:tc>
          <w:tcPr>
            <w:tcW w:w="1800" w:type="dxa"/>
            <w:vAlign w:val="center"/>
          </w:tcPr>
          <w:p w14:paraId="670BFCDD" w14:textId="77777777" w:rsidR="0094345B" w:rsidRPr="00732307" w:rsidRDefault="00F4311B">
            <w:pPr>
              <w:spacing w:after="0" w:line="240" w:lineRule="auto"/>
              <w:jc w:val="center"/>
            </w:pPr>
            <w:r w:rsidRPr="00732307">
              <w:t>1</w:t>
            </w:r>
          </w:p>
        </w:tc>
        <w:tc>
          <w:tcPr>
            <w:tcW w:w="1800" w:type="dxa"/>
            <w:vAlign w:val="center"/>
          </w:tcPr>
          <w:p w14:paraId="51F0A910" w14:textId="77777777" w:rsidR="0094345B" w:rsidRPr="00732307" w:rsidRDefault="00F4311B">
            <w:pPr>
              <w:spacing w:after="0" w:line="240" w:lineRule="auto"/>
              <w:jc w:val="center"/>
            </w:pPr>
            <w:r w:rsidRPr="00732307">
              <w:t>1</w:t>
            </w:r>
          </w:p>
        </w:tc>
        <w:tc>
          <w:tcPr>
            <w:tcW w:w="1530" w:type="dxa"/>
          </w:tcPr>
          <w:p w14:paraId="1892B18B" w14:textId="77777777" w:rsidR="0094345B" w:rsidRPr="00732307" w:rsidRDefault="00F4311B">
            <w:pPr>
              <w:spacing w:after="0" w:line="240" w:lineRule="auto"/>
              <w:jc w:val="center"/>
            </w:pPr>
            <w:r w:rsidRPr="00732307">
              <w:t>1</w:t>
            </w:r>
          </w:p>
        </w:tc>
      </w:tr>
      <w:tr w:rsidR="00732307" w:rsidRPr="00732307" w14:paraId="1FCF66E2" w14:textId="77777777">
        <w:tc>
          <w:tcPr>
            <w:tcW w:w="510" w:type="dxa"/>
            <w:vAlign w:val="center"/>
          </w:tcPr>
          <w:p w14:paraId="176F4431" w14:textId="77777777" w:rsidR="0094345B" w:rsidRPr="00732307" w:rsidRDefault="00F4311B">
            <w:pPr>
              <w:spacing w:after="0" w:line="240" w:lineRule="auto"/>
              <w:jc w:val="center"/>
            </w:pPr>
            <w:r w:rsidRPr="00732307">
              <w:t>4</w:t>
            </w:r>
          </w:p>
        </w:tc>
        <w:tc>
          <w:tcPr>
            <w:tcW w:w="1830" w:type="dxa"/>
            <w:vAlign w:val="center"/>
          </w:tcPr>
          <w:p w14:paraId="2297CDBD" w14:textId="77777777" w:rsidR="0094345B" w:rsidRPr="00732307" w:rsidRDefault="00F4311B">
            <w:pPr>
              <w:spacing w:after="0" w:line="240" w:lineRule="auto"/>
              <w:jc w:val="center"/>
            </w:pPr>
            <w:proofErr w:type="spellStart"/>
            <w:r w:rsidRPr="00732307">
              <w:t>Bertanya</w:t>
            </w:r>
            <w:proofErr w:type="spellEnd"/>
          </w:p>
        </w:tc>
        <w:tc>
          <w:tcPr>
            <w:tcW w:w="1800" w:type="dxa"/>
            <w:vAlign w:val="center"/>
          </w:tcPr>
          <w:p w14:paraId="34BC9F82" w14:textId="77777777" w:rsidR="0094345B" w:rsidRPr="00732307" w:rsidRDefault="00F4311B">
            <w:pPr>
              <w:spacing w:after="0" w:line="240" w:lineRule="auto"/>
              <w:jc w:val="center"/>
            </w:pPr>
            <w:r w:rsidRPr="00732307">
              <w:t>1</w:t>
            </w:r>
          </w:p>
        </w:tc>
        <w:tc>
          <w:tcPr>
            <w:tcW w:w="1800" w:type="dxa"/>
            <w:vAlign w:val="center"/>
          </w:tcPr>
          <w:p w14:paraId="433FFB85" w14:textId="77777777" w:rsidR="0094345B" w:rsidRPr="00732307" w:rsidRDefault="00F4311B">
            <w:pPr>
              <w:spacing w:after="0" w:line="240" w:lineRule="auto"/>
              <w:jc w:val="center"/>
            </w:pPr>
            <w:r w:rsidRPr="00732307">
              <w:t>-</w:t>
            </w:r>
          </w:p>
        </w:tc>
        <w:tc>
          <w:tcPr>
            <w:tcW w:w="1530" w:type="dxa"/>
          </w:tcPr>
          <w:p w14:paraId="08A0E720" w14:textId="77777777" w:rsidR="0094345B" w:rsidRPr="00732307" w:rsidRDefault="00F4311B">
            <w:pPr>
              <w:spacing w:after="0" w:line="240" w:lineRule="auto"/>
              <w:jc w:val="center"/>
            </w:pPr>
            <w:r w:rsidRPr="00732307">
              <w:t>1</w:t>
            </w:r>
          </w:p>
        </w:tc>
      </w:tr>
      <w:tr w:rsidR="00732307" w:rsidRPr="00732307" w14:paraId="7EE7DE8C" w14:textId="77777777">
        <w:tc>
          <w:tcPr>
            <w:tcW w:w="510" w:type="dxa"/>
            <w:vAlign w:val="center"/>
          </w:tcPr>
          <w:p w14:paraId="72AA9EAD" w14:textId="77777777" w:rsidR="0094345B" w:rsidRPr="00732307" w:rsidRDefault="00F4311B">
            <w:pPr>
              <w:spacing w:after="0" w:line="240" w:lineRule="auto"/>
              <w:jc w:val="center"/>
            </w:pPr>
            <w:r w:rsidRPr="00732307">
              <w:t>5</w:t>
            </w:r>
          </w:p>
        </w:tc>
        <w:tc>
          <w:tcPr>
            <w:tcW w:w="1830" w:type="dxa"/>
            <w:vAlign w:val="center"/>
          </w:tcPr>
          <w:p w14:paraId="169643FE" w14:textId="77777777" w:rsidR="0094345B" w:rsidRPr="00732307" w:rsidRDefault="00F4311B">
            <w:pPr>
              <w:spacing w:after="0" w:line="240" w:lineRule="auto"/>
              <w:jc w:val="center"/>
            </w:pPr>
            <w:proofErr w:type="spellStart"/>
            <w:r w:rsidRPr="00732307">
              <w:t>Kemampuan</w:t>
            </w:r>
            <w:proofErr w:type="spellEnd"/>
          </w:p>
        </w:tc>
        <w:tc>
          <w:tcPr>
            <w:tcW w:w="1800" w:type="dxa"/>
            <w:vAlign w:val="center"/>
          </w:tcPr>
          <w:p w14:paraId="1DBB258B" w14:textId="77777777" w:rsidR="0094345B" w:rsidRPr="00732307" w:rsidRDefault="00F4311B">
            <w:pPr>
              <w:spacing w:after="0" w:line="240" w:lineRule="auto"/>
              <w:jc w:val="center"/>
            </w:pPr>
            <w:r w:rsidRPr="00732307">
              <w:t>3</w:t>
            </w:r>
          </w:p>
        </w:tc>
        <w:tc>
          <w:tcPr>
            <w:tcW w:w="1800" w:type="dxa"/>
            <w:vAlign w:val="center"/>
          </w:tcPr>
          <w:p w14:paraId="2F9BF6CD" w14:textId="77777777" w:rsidR="0094345B" w:rsidRPr="00732307" w:rsidRDefault="00F4311B">
            <w:pPr>
              <w:spacing w:after="0" w:line="240" w:lineRule="auto"/>
              <w:jc w:val="center"/>
            </w:pPr>
            <w:r w:rsidRPr="00732307">
              <w:t>2</w:t>
            </w:r>
          </w:p>
        </w:tc>
        <w:tc>
          <w:tcPr>
            <w:tcW w:w="1530" w:type="dxa"/>
          </w:tcPr>
          <w:p w14:paraId="0D57DDE2" w14:textId="77777777" w:rsidR="0094345B" w:rsidRPr="00732307" w:rsidRDefault="00F4311B">
            <w:pPr>
              <w:spacing w:after="0" w:line="240" w:lineRule="auto"/>
              <w:jc w:val="center"/>
            </w:pPr>
            <w:r w:rsidRPr="00732307">
              <w:t>3</w:t>
            </w:r>
          </w:p>
        </w:tc>
      </w:tr>
      <w:tr w:rsidR="00732307" w:rsidRPr="00732307" w14:paraId="4F6D1409" w14:textId="77777777">
        <w:tc>
          <w:tcPr>
            <w:tcW w:w="510" w:type="dxa"/>
            <w:vAlign w:val="center"/>
          </w:tcPr>
          <w:p w14:paraId="20518A96" w14:textId="77777777" w:rsidR="0094345B" w:rsidRPr="00732307" w:rsidRDefault="0094345B">
            <w:pPr>
              <w:spacing w:after="0" w:line="240" w:lineRule="auto"/>
              <w:jc w:val="center"/>
            </w:pPr>
          </w:p>
        </w:tc>
        <w:tc>
          <w:tcPr>
            <w:tcW w:w="1830" w:type="dxa"/>
            <w:vAlign w:val="center"/>
          </w:tcPr>
          <w:p w14:paraId="733E5B5B" w14:textId="77777777" w:rsidR="0094345B" w:rsidRPr="00732307" w:rsidRDefault="00F4311B">
            <w:pPr>
              <w:spacing w:after="0" w:line="240" w:lineRule="auto"/>
              <w:jc w:val="center"/>
            </w:pPr>
            <w:r w:rsidRPr="00732307">
              <w:t>Total</w:t>
            </w:r>
          </w:p>
        </w:tc>
        <w:tc>
          <w:tcPr>
            <w:tcW w:w="1800" w:type="dxa"/>
            <w:vAlign w:val="center"/>
          </w:tcPr>
          <w:p w14:paraId="3A439B1C" w14:textId="77777777" w:rsidR="0094345B" w:rsidRPr="00732307" w:rsidRDefault="00F4311B">
            <w:pPr>
              <w:spacing w:after="0" w:line="240" w:lineRule="auto"/>
              <w:jc w:val="center"/>
            </w:pPr>
            <w:r w:rsidRPr="00732307">
              <w:t>10</w:t>
            </w:r>
          </w:p>
        </w:tc>
        <w:tc>
          <w:tcPr>
            <w:tcW w:w="1800" w:type="dxa"/>
            <w:vAlign w:val="center"/>
          </w:tcPr>
          <w:p w14:paraId="4EA24E1F" w14:textId="77777777" w:rsidR="0094345B" w:rsidRPr="00732307" w:rsidRDefault="00F4311B">
            <w:pPr>
              <w:spacing w:after="0" w:line="240" w:lineRule="auto"/>
              <w:jc w:val="center"/>
            </w:pPr>
            <w:r w:rsidRPr="00732307">
              <w:t>4</w:t>
            </w:r>
          </w:p>
        </w:tc>
        <w:tc>
          <w:tcPr>
            <w:tcW w:w="1530" w:type="dxa"/>
          </w:tcPr>
          <w:p w14:paraId="439BEA01" w14:textId="77777777" w:rsidR="0094345B" w:rsidRPr="00732307" w:rsidRDefault="00F4311B">
            <w:pPr>
              <w:spacing w:after="0" w:line="240" w:lineRule="auto"/>
              <w:jc w:val="center"/>
            </w:pPr>
            <w:r w:rsidRPr="00732307">
              <w:t>10</w:t>
            </w:r>
          </w:p>
        </w:tc>
      </w:tr>
      <w:tr w:rsidR="00732307" w:rsidRPr="00732307" w14:paraId="3E3E40F9" w14:textId="77777777">
        <w:tc>
          <w:tcPr>
            <w:tcW w:w="510" w:type="dxa"/>
            <w:vAlign w:val="center"/>
          </w:tcPr>
          <w:p w14:paraId="26A677C9" w14:textId="77777777" w:rsidR="0094345B" w:rsidRPr="00732307" w:rsidRDefault="0094345B">
            <w:pPr>
              <w:spacing w:after="0" w:line="240" w:lineRule="auto"/>
              <w:jc w:val="center"/>
            </w:pPr>
          </w:p>
        </w:tc>
        <w:tc>
          <w:tcPr>
            <w:tcW w:w="1830" w:type="dxa"/>
            <w:vAlign w:val="center"/>
          </w:tcPr>
          <w:p w14:paraId="5B4E1DAE" w14:textId="77777777" w:rsidR="0094345B" w:rsidRPr="00732307" w:rsidRDefault="00F4311B">
            <w:pPr>
              <w:spacing w:after="0" w:line="240" w:lineRule="auto"/>
              <w:jc w:val="center"/>
            </w:pPr>
            <w:r w:rsidRPr="00732307">
              <w:t>Rata-rata</w:t>
            </w:r>
          </w:p>
        </w:tc>
        <w:tc>
          <w:tcPr>
            <w:tcW w:w="5130" w:type="dxa"/>
            <w:gridSpan w:val="3"/>
            <w:vAlign w:val="center"/>
          </w:tcPr>
          <w:p w14:paraId="5ED576DF" w14:textId="77777777" w:rsidR="0094345B" w:rsidRPr="00732307" w:rsidRDefault="00F4311B">
            <w:pPr>
              <w:spacing w:after="0" w:line="240" w:lineRule="auto"/>
              <w:jc w:val="center"/>
            </w:pPr>
            <w:r w:rsidRPr="00732307">
              <w:t>1</w:t>
            </w:r>
          </w:p>
        </w:tc>
      </w:tr>
      <w:tr w:rsidR="0094345B" w:rsidRPr="00732307" w14:paraId="11E98AE3" w14:textId="77777777">
        <w:tc>
          <w:tcPr>
            <w:tcW w:w="510" w:type="dxa"/>
            <w:vAlign w:val="center"/>
          </w:tcPr>
          <w:p w14:paraId="754F62E0" w14:textId="77777777" w:rsidR="0094345B" w:rsidRPr="00732307" w:rsidRDefault="0094345B">
            <w:pPr>
              <w:spacing w:after="0" w:line="240" w:lineRule="auto"/>
              <w:jc w:val="center"/>
            </w:pPr>
          </w:p>
        </w:tc>
        <w:tc>
          <w:tcPr>
            <w:tcW w:w="1830" w:type="dxa"/>
            <w:vAlign w:val="center"/>
          </w:tcPr>
          <w:p w14:paraId="01912417" w14:textId="5743598B" w:rsidR="0094345B" w:rsidRPr="00732307" w:rsidRDefault="00F4311B">
            <w:pPr>
              <w:spacing w:after="0" w:line="240" w:lineRule="auto"/>
              <w:jc w:val="center"/>
            </w:pPr>
            <w:r w:rsidRPr="00732307">
              <w:t>Pe</w:t>
            </w:r>
            <w:r w:rsidRPr="00732307">
              <w:rPr>
                <w:lang w:val="id-ID"/>
              </w:rPr>
              <w:t>r</w:t>
            </w:r>
            <w:proofErr w:type="spellStart"/>
            <w:r w:rsidRPr="00732307">
              <w:t>sentase</w:t>
            </w:r>
            <w:proofErr w:type="spellEnd"/>
          </w:p>
        </w:tc>
        <w:tc>
          <w:tcPr>
            <w:tcW w:w="5130" w:type="dxa"/>
            <w:gridSpan w:val="3"/>
            <w:vAlign w:val="center"/>
          </w:tcPr>
          <w:p w14:paraId="38222B72" w14:textId="77777777" w:rsidR="0094345B" w:rsidRPr="00732307" w:rsidRDefault="00F4311B">
            <w:pPr>
              <w:spacing w:after="0" w:line="240" w:lineRule="auto"/>
              <w:jc w:val="center"/>
            </w:pPr>
            <w:r w:rsidRPr="00732307">
              <w:t>71%</w:t>
            </w:r>
          </w:p>
        </w:tc>
      </w:tr>
    </w:tbl>
    <w:p w14:paraId="4781D692" w14:textId="77777777" w:rsidR="0094345B" w:rsidRPr="00732307" w:rsidRDefault="0094345B">
      <w:pPr>
        <w:spacing w:after="0" w:line="240" w:lineRule="auto"/>
        <w:jc w:val="both"/>
        <w:rPr>
          <w:sz w:val="24"/>
          <w:szCs w:val="24"/>
        </w:rPr>
      </w:pPr>
    </w:p>
    <w:p w14:paraId="5B116A0A" w14:textId="4427AF0B" w:rsidR="0094345B" w:rsidRPr="00732307" w:rsidRDefault="00F4311B">
      <w:pPr>
        <w:spacing w:after="0" w:line="240" w:lineRule="auto"/>
        <w:jc w:val="both"/>
        <w:rPr>
          <w:sz w:val="22"/>
          <w:szCs w:val="22"/>
        </w:rPr>
      </w:pPr>
      <w:proofErr w:type="spellStart"/>
      <w:r w:rsidRPr="00732307">
        <w:rPr>
          <w:sz w:val="22"/>
          <w:szCs w:val="22"/>
        </w:rPr>
        <w:t>Keterangan</w:t>
      </w:r>
      <w:proofErr w:type="spellEnd"/>
      <w:r w:rsidRPr="00732307">
        <w:rPr>
          <w:sz w:val="22"/>
          <w:szCs w:val="22"/>
        </w:rPr>
        <w:t xml:space="preserve"> : </w:t>
      </w:r>
      <w:r w:rsidR="00732307">
        <w:rPr>
          <w:sz w:val="22"/>
          <w:szCs w:val="22"/>
        </w:rPr>
        <w:t xml:space="preserve">    </w:t>
      </w:r>
      <w:proofErr w:type="spellStart"/>
      <w:r w:rsidRPr="00732307">
        <w:rPr>
          <w:sz w:val="22"/>
          <w:szCs w:val="22"/>
        </w:rPr>
        <w:t>Ya</w:t>
      </w:r>
      <w:proofErr w:type="spellEnd"/>
      <w:r w:rsidRPr="00732307">
        <w:rPr>
          <w:sz w:val="22"/>
          <w:szCs w:val="22"/>
        </w:rPr>
        <w:t xml:space="preserve"> = 1 dan </w:t>
      </w:r>
      <w:proofErr w:type="spellStart"/>
      <w:r w:rsidRPr="00732307">
        <w:rPr>
          <w:sz w:val="22"/>
          <w:szCs w:val="22"/>
        </w:rPr>
        <w:t>Tidak</w:t>
      </w:r>
      <w:proofErr w:type="spellEnd"/>
      <w:r w:rsidRPr="00732307">
        <w:rPr>
          <w:sz w:val="22"/>
          <w:szCs w:val="22"/>
        </w:rPr>
        <w:t xml:space="preserve"> = 0 </w:t>
      </w:r>
    </w:p>
    <w:p w14:paraId="461DFB04" w14:textId="77777777" w:rsidR="0094345B" w:rsidRPr="00732307" w:rsidRDefault="00F4311B">
      <w:pPr>
        <w:spacing w:after="0" w:line="240" w:lineRule="auto"/>
        <w:ind w:left="720" w:firstLine="720"/>
        <w:jc w:val="both"/>
        <w:rPr>
          <w:sz w:val="22"/>
          <w:szCs w:val="22"/>
        </w:rPr>
      </w:pPr>
      <w:r w:rsidRPr="00732307">
        <w:rPr>
          <w:sz w:val="22"/>
          <w:szCs w:val="22"/>
        </w:rPr>
        <w:t xml:space="preserve">H-1= Hari </w:t>
      </w:r>
      <w:proofErr w:type="spellStart"/>
      <w:r w:rsidRPr="00732307">
        <w:rPr>
          <w:sz w:val="22"/>
          <w:szCs w:val="22"/>
        </w:rPr>
        <w:t>Pertama</w:t>
      </w:r>
      <w:proofErr w:type="spellEnd"/>
    </w:p>
    <w:p w14:paraId="0733AC30" w14:textId="77777777" w:rsidR="0094345B" w:rsidRPr="00732307" w:rsidRDefault="00F4311B">
      <w:pPr>
        <w:spacing w:after="0" w:line="240" w:lineRule="auto"/>
        <w:rPr>
          <w:sz w:val="22"/>
          <w:szCs w:val="22"/>
        </w:rPr>
      </w:pPr>
      <w:r w:rsidRPr="00732307">
        <w:rPr>
          <w:sz w:val="22"/>
          <w:szCs w:val="22"/>
        </w:rPr>
        <w:tab/>
      </w:r>
      <w:r w:rsidRPr="00732307">
        <w:rPr>
          <w:sz w:val="22"/>
          <w:szCs w:val="22"/>
        </w:rPr>
        <w:tab/>
      </w:r>
      <w:proofErr w:type="spellStart"/>
      <w:r w:rsidRPr="00732307">
        <w:rPr>
          <w:sz w:val="22"/>
          <w:szCs w:val="22"/>
        </w:rPr>
        <w:t>Cukup</w:t>
      </w:r>
      <w:proofErr w:type="spellEnd"/>
      <w:r w:rsidRPr="00732307">
        <w:rPr>
          <w:sz w:val="22"/>
          <w:szCs w:val="22"/>
        </w:rPr>
        <w:t xml:space="preserve"> </w:t>
      </w:r>
      <w:proofErr w:type="spellStart"/>
      <w:r w:rsidRPr="00732307">
        <w:rPr>
          <w:sz w:val="22"/>
          <w:szCs w:val="22"/>
        </w:rPr>
        <w:t>jika</w:t>
      </w:r>
      <w:proofErr w:type="spellEnd"/>
      <w:r w:rsidRPr="00732307">
        <w:rPr>
          <w:sz w:val="22"/>
          <w:szCs w:val="22"/>
        </w:rPr>
        <w:t xml:space="preserve"> </w:t>
      </w:r>
      <w:proofErr w:type="spellStart"/>
      <w:r w:rsidRPr="00732307">
        <w:rPr>
          <w:sz w:val="22"/>
          <w:szCs w:val="22"/>
        </w:rPr>
        <w:t>skor</w:t>
      </w:r>
      <w:proofErr w:type="spellEnd"/>
      <w:r w:rsidRPr="00732307">
        <w:rPr>
          <w:sz w:val="22"/>
          <w:szCs w:val="22"/>
        </w:rPr>
        <w:t xml:space="preserve"> ≥ 50%</w:t>
      </w:r>
    </w:p>
    <w:p w14:paraId="646157D8" w14:textId="77777777" w:rsidR="0094345B" w:rsidRPr="00732307" w:rsidRDefault="00F4311B">
      <w:pPr>
        <w:spacing w:after="0" w:line="240" w:lineRule="auto"/>
        <w:rPr>
          <w:sz w:val="22"/>
          <w:szCs w:val="22"/>
        </w:rPr>
      </w:pPr>
      <w:r w:rsidRPr="00732307">
        <w:rPr>
          <w:sz w:val="22"/>
          <w:szCs w:val="22"/>
        </w:rPr>
        <w:tab/>
      </w:r>
      <w:r w:rsidRPr="00732307">
        <w:rPr>
          <w:sz w:val="22"/>
          <w:szCs w:val="22"/>
        </w:rPr>
        <w:tab/>
      </w:r>
      <w:proofErr w:type="spellStart"/>
      <w:r w:rsidRPr="00732307">
        <w:rPr>
          <w:sz w:val="22"/>
          <w:szCs w:val="22"/>
        </w:rPr>
        <w:t>Kurang</w:t>
      </w:r>
      <w:proofErr w:type="spellEnd"/>
      <w:r w:rsidRPr="00732307">
        <w:rPr>
          <w:sz w:val="22"/>
          <w:szCs w:val="22"/>
        </w:rPr>
        <w:t xml:space="preserve"> </w:t>
      </w:r>
      <w:proofErr w:type="spellStart"/>
      <w:r w:rsidRPr="00732307">
        <w:rPr>
          <w:sz w:val="22"/>
          <w:szCs w:val="22"/>
        </w:rPr>
        <w:t>jika</w:t>
      </w:r>
      <w:proofErr w:type="spellEnd"/>
      <w:r w:rsidRPr="00732307">
        <w:rPr>
          <w:sz w:val="22"/>
          <w:szCs w:val="22"/>
        </w:rPr>
        <w:t xml:space="preserve"> </w:t>
      </w:r>
      <w:proofErr w:type="spellStart"/>
      <w:r w:rsidRPr="00732307">
        <w:rPr>
          <w:sz w:val="22"/>
          <w:szCs w:val="22"/>
        </w:rPr>
        <w:t>skor</w:t>
      </w:r>
      <w:proofErr w:type="spellEnd"/>
      <w:r w:rsidRPr="00732307">
        <w:rPr>
          <w:sz w:val="22"/>
          <w:szCs w:val="22"/>
        </w:rPr>
        <w:t xml:space="preserve"> ≤ 50%</w:t>
      </w:r>
    </w:p>
    <w:p w14:paraId="0573F255" w14:textId="77777777" w:rsidR="0094345B" w:rsidRPr="00732307" w:rsidRDefault="0094345B">
      <w:pPr>
        <w:spacing w:after="0" w:line="240" w:lineRule="auto"/>
        <w:rPr>
          <w:sz w:val="22"/>
          <w:szCs w:val="22"/>
        </w:rPr>
      </w:pPr>
    </w:p>
    <w:p w14:paraId="4C2459D4" w14:textId="6B4FCA90" w:rsidR="0094345B" w:rsidRPr="00732307" w:rsidRDefault="00F4311B">
      <w:pPr>
        <w:spacing w:after="0" w:line="240" w:lineRule="auto"/>
        <w:ind w:firstLine="720"/>
        <w:jc w:val="both"/>
        <w:rPr>
          <w:sz w:val="22"/>
          <w:szCs w:val="22"/>
        </w:rPr>
      </w:pPr>
      <w:r w:rsidRPr="00732307">
        <w:rPr>
          <w:sz w:val="22"/>
          <w:szCs w:val="22"/>
        </w:rPr>
        <w:t xml:space="preserve">Pada </w:t>
      </w:r>
      <w:proofErr w:type="spellStart"/>
      <w:r w:rsidRPr="00732307">
        <w:rPr>
          <w:sz w:val="22"/>
          <w:szCs w:val="22"/>
        </w:rPr>
        <w:t>aktivitas</w:t>
      </w:r>
      <w:proofErr w:type="spellEnd"/>
      <w:r w:rsidRPr="00732307">
        <w:rPr>
          <w:sz w:val="22"/>
          <w:szCs w:val="22"/>
        </w:rPr>
        <w:t xml:space="preserve"> </w:t>
      </w:r>
      <w:proofErr w:type="spellStart"/>
      <w:r w:rsidRPr="00732307">
        <w:rPr>
          <w:sz w:val="22"/>
          <w:szCs w:val="22"/>
        </w:rPr>
        <w:t>siswa</w:t>
      </w:r>
      <w:proofErr w:type="spellEnd"/>
      <w:r w:rsidRPr="00732307">
        <w:rPr>
          <w:sz w:val="22"/>
          <w:szCs w:val="22"/>
        </w:rPr>
        <w:t xml:space="preserve"> </w:t>
      </w:r>
      <w:proofErr w:type="spellStart"/>
      <w:r w:rsidRPr="00732307">
        <w:rPr>
          <w:sz w:val="22"/>
          <w:szCs w:val="22"/>
        </w:rPr>
        <w:t>hari</w:t>
      </w:r>
      <w:proofErr w:type="spellEnd"/>
      <w:r w:rsidRPr="00732307">
        <w:rPr>
          <w:sz w:val="22"/>
          <w:szCs w:val="22"/>
        </w:rPr>
        <w:t xml:space="preserve"> </w:t>
      </w:r>
      <w:proofErr w:type="spellStart"/>
      <w:r w:rsidRPr="00732307">
        <w:rPr>
          <w:sz w:val="22"/>
          <w:szCs w:val="22"/>
        </w:rPr>
        <w:t>pertama</w:t>
      </w:r>
      <w:proofErr w:type="spellEnd"/>
      <w:r w:rsidRPr="00732307">
        <w:rPr>
          <w:sz w:val="22"/>
          <w:szCs w:val="22"/>
        </w:rPr>
        <w:t xml:space="preserve">, pada </w:t>
      </w:r>
      <w:proofErr w:type="spellStart"/>
      <w:r w:rsidRPr="00732307">
        <w:rPr>
          <w:sz w:val="22"/>
          <w:szCs w:val="22"/>
        </w:rPr>
        <w:t>aspek</w:t>
      </w:r>
      <w:proofErr w:type="spellEnd"/>
      <w:r w:rsidRPr="00732307">
        <w:rPr>
          <w:sz w:val="22"/>
          <w:szCs w:val="22"/>
        </w:rPr>
        <w:t xml:space="preserve"> </w:t>
      </w:r>
      <w:proofErr w:type="spellStart"/>
      <w:r w:rsidRPr="00732307">
        <w:rPr>
          <w:sz w:val="22"/>
          <w:szCs w:val="22"/>
        </w:rPr>
        <w:t>keaktifan</w:t>
      </w:r>
      <w:proofErr w:type="spellEnd"/>
      <w:r w:rsidRPr="00732307">
        <w:rPr>
          <w:sz w:val="22"/>
          <w:szCs w:val="22"/>
        </w:rPr>
        <w:t xml:space="preserve"> </w:t>
      </w:r>
      <w:proofErr w:type="spellStart"/>
      <w:r w:rsidRPr="00732307">
        <w:rPr>
          <w:sz w:val="22"/>
          <w:szCs w:val="22"/>
        </w:rPr>
        <w:t>siswa</w:t>
      </w:r>
      <w:proofErr w:type="spellEnd"/>
      <w:r w:rsidRPr="00732307">
        <w:rPr>
          <w:sz w:val="22"/>
          <w:szCs w:val="22"/>
        </w:rPr>
        <w:t xml:space="preserve"> </w:t>
      </w:r>
      <w:proofErr w:type="spellStart"/>
      <w:r w:rsidRPr="00732307">
        <w:rPr>
          <w:sz w:val="22"/>
          <w:szCs w:val="22"/>
        </w:rPr>
        <w:t>memperoleh</w:t>
      </w:r>
      <w:proofErr w:type="spellEnd"/>
      <w:r w:rsidRPr="00732307">
        <w:rPr>
          <w:sz w:val="22"/>
          <w:szCs w:val="22"/>
        </w:rPr>
        <w:t xml:space="preserve"> </w:t>
      </w:r>
      <w:proofErr w:type="spellStart"/>
      <w:r w:rsidRPr="00732307">
        <w:rPr>
          <w:sz w:val="22"/>
          <w:szCs w:val="22"/>
        </w:rPr>
        <w:t>skor</w:t>
      </w:r>
      <w:proofErr w:type="spellEnd"/>
      <w:r w:rsidRPr="00732307">
        <w:rPr>
          <w:sz w:val="22"/>
          <w:szCs w:val="22"/>
        </w:rPr>
        <w:t xml:space="preserve"> 3 pada </w:t>
      </w:r>
      <w:proofErr w:type="spellStart"/>
      <w:r w:rsidRPr="00732307">
        <w:rPr>
          <w:sz w:val="22"/>
          <w:szCs w:val="22"/>
        </w:rPr>
        <w:t>jawaban</w:t>
      </w:r>
      <w:proofErr w:type="spellEnd"/>
      <w:r w:rsidRPr="00732307">
        <w:rPr>
          <w:sz w:val="22"/>
          <w:szCs w:val="22"/>
        </w:rPr>
        <w:t xml:space="preserve"> </w:t>
      </w:r>
      <w:proofErr w:type="spellStart"/>
      <w:r w:rsidRPr="00732307">
        <w:rPr>
          <w:sz w:val="22"/>
          <w:szCs w:val="22"/>
        </w:rPr>
        <w:t>Ya</w:t>
      </w:r>
      <w:proofErr w:type="spellEnd"/>
      <w:r w:rsidRPr="00732307">
        <w:rPr>
          <w:sz w:val="22"/>
          <w:szCs w:val="22"/>
        </w:rPr>
        <w:t xml:space="preserve"> dan </w:t>
      </w:r>
      <w:proofErr w:type="spellStart"/>
      <w:r w:rsidRPr="00732307">
        <w:rPr>
          <w:sz w:val="22"/>
          <w:szCs w:val="22"/>
        </w:rPr>
        <w:t>skor</w:t>
      </w:r>
      <w:proofErr w:type="spellEnd"/>
      <w:r w:rsidRPr="00732307">
        <w:rPr>
          <w:sz w:val="22"/>
          <w:szCs w:val="22"/>
        </w:rPr>
        <w:t xml:space="preserve"> 1 pada </w:t>
      </w:r>
      <w:proofErr w:type="spellStart"/>
      <w:r w:rsidRPr="00732307">
        <w:rPr>
          <w:sz w:val="22"/>
          <w:szCs w:val="22"/>
        </w:rPr>
        <w:t>jawban</w:t>
      </w:r>
      <w:proofErr w:type="spellEnd"/>
      <w:r w:rsidRPr="00732307">
        <w:rPr>
          <w:sz w:val="22"/>
          <w:szCs w:val="22"/>
        </w:rPr>
        <w:t xml:space="preserve"> </w:t>
      </w:r>
      <w:proofErr w:type="spellStart"/>
      <w:r w:rsidRPr="00732307">
        <w:rPr>
          <w:sz w:val="22"/>
          <w:szCs w:val="22"/>
        </w:rPr>
        <w:t>Tidak</w:t>
      </w:r>
      <w:proofErr w:type="spellEnd"/>
      <w:r w:rsidRPr="00732307">
        <w:rPr>
          <w:sz w:val="22"/>
          <w:szCs w:val="22"/>
        </w:rPr>
        <w:t xml:space="preserve"> </w:t>
      </w:r>
      <w:proofErr w:type="spellStart"/>
      <w:r w:rsidRPr="00732307">
        <w:rPr>
          <w:sz w:val="22"/>
          <w:szCs w:val="22"/>
        </w:rPr>
        <w:t>dengan</w:t>
      </w:r>
      <w:proofErr w:type="spellEnd"/>
      <w:r w:rsidRPr="00732307">
        <w:rPr>
          <w:sz w:val="22"/>
          <w:szCs w:val="22"/>
        </w:rPr>
        <w:t xml:space="preserve"> </w:t>
      </w:r>
      <w:proofErr w:type="spellStart"/>
      <w:r w:rsidRPr="00732307">
        <w:rPr>
          <w:sz w:val="22"/>
          <w:szCs w:val="22"/>
        </w:rPr>
        <w:t>nilai</w:t>
      </w:r>
      <w:proofErr w:type="spellEnd"/>
      <w:r w:rsidRPr="00732307">
        <w:rPr>
          <w:sz w:val="22"/>
          <w:szCs w:val="22"/>
        </w:rPr>
        <w:t xml:space="preserve"> </w:t>
      </w:r>
      <w:proofErr w:type="spellStart"/>
      <w:r w:rsidRPr="00732307">
        <w:rPr>
          <w:sz w:val="22"/>
          <w:szCs w:val="22"/>
        </w:rPr>
        <w:t>keseluruhan</w:t>
      </w:r>
      <w:proofErr w:type="spellEnd"/>
      <w:r w:rsidRPr="00732307">
        <w:rPr>
          <w:sz w:val="22"/>
          <w:szCs w:val="22"/>
        </w:rPr>
        <w:t xml:space="preserve"> </w:t>
      </w:r>
      <w:proofErr w:type="spellStart"/>
      <w:r w:rsidRPr="00732307">
        <w:rPr>
          <w:sz w:val="22"/>
          <w:szCs w:val="22"/>
        </w:rPr>
        <w:t>adalah</w:t>
      </w:r>
      <w:proofErr w:type="spellEnd"/>
      <w:r w:rsidRPr="00732307">
        <w:rPr>
          <w:sz w:val="22"/>
          <w:szCs w:val="22"/>
        </w:rPr>
        <w:t xml:space="preserve"> 3. Pada </w:t>
      </w:r>
      <w:proofErr w:type="spellStart"/>
      <w:r w:rsidRPr="00732307">
        <w:rPr>
          <w:sz w:val="22"/>
          <w:szCs w:val="22"/>
        </w:rPr>
        <w:t>aspek</w:t>
      </w:r>
      <w:proofErr w:type="spellEnd"/>
      <w:r w:rsidRPr="00732307">
        <w:rPr>
          <w:sz w:val="22"/>
          <w:szCs w:val="22"/>
        </w:rPr>
        <w:t xml:space="preserve"> </w:t>
      </w:r>
      <w:proofErr w:type="spellStart"/>
      <w:r w:rsidRPr="00732307">
        <w:rPr>
          <w:sz w:val="22"/>
          <w:szCs w:val="22"/>
        </w:rPr>
        <w:t>keberanian</w:t>
      </w:r>
      <w:proofErr w:type="spellEnd"/>
      <w:r w:rsidRPr="00732307">
        <w:rPr>
          <w:sz w:val="22"/>
          <w:szCs w:val="22"/>
        </w:rPr>
        <w:t xml:space="preserve"> </w:t>
      </w:r>
      <w:proofErr w:type="spellStart"/>
      <w:r w:rsidRPr="00732307">
        <w:rPr>
          <w:sz w:val="22"/>
          <w:szCs w:val="22"/>
        </w:rPr>
        <w:t>siswa</w:t>
      </w:r>
      <w:proofErr w:type="spellEnd"/>
      <w:r w:rsidRPr="00732307">
        <w:rPr>
          <w:sz w:val="22"/>
          <w:szCs w:val="22"/>
        </w:rPr>
        <w:t xml:space="preserve"> </w:t>
      </w:r>
      <w:proofErr w:type="spellStart"/>
      <w:r w:rsidRPr="00732307">
        <w:rPr>
          <w:sz w:val="22"/>
          <w:szCs w:val="22"/>
        </w:rPr>
        <w:t>memperoleh</w:t>
      </w:r>
      <w:proofErr w:type="spellEnd"/>
      <w:r w:rsidRPr="00732307">
        <w:rPr>
          <w:sz w:val="22"/>
          <w:szCs w:val="22"/>
        </w:rPr>
        <w:t xml:space="preserve"> </w:t>
      </w:r>
      <w:proofErr w:type="spellStart"/>
      <w:r w:rsidRPr="00732307">
        <w:rPr>
          <w:sz w:val="22"/>
          <w:szCs w:val="22"/>
        </w:rPr>
        <w:t>skor</w:t>
      </w:r>
      <w:proofErr w:type="spellEnd"/>
      <w:r w:rsidRPr="00732307">
        <w:rPr>
          <w:sz w:val="22"/>
          <w:szCs w:val="22"/>
        </w:rPr>
        <w:t xml:space="preserve"> 2 </w:t>
      </w:r>
      <w:r w:rsidR="00BD7246">
        <w:rPr>
          <w:sz w:val="22"/>
          <w:szCs w:val="22"/>
          <w:lang w:val="id-ID"/>
        </w:rPr>
        <w:t>dengan</w:t>
      </w:r>
      <w:r w:rsidRPr="00732307">
        <w:rPr>
          <w:sz w:val="22"/>
          <w:szCs w:val="22"/>
        </w:rPr>
        <w:t xml:space="preserve"> </w:t>
      </w:r>
      <w:proofErr w:type="spellStart"/>
      <w:r w:rsidRPr="00732307">
        <w:rPr>
          <w:sz w:val="22"/>
          <w:szCs w:val="22"/>
        </w:rPr>
        <w:t>jawaban</w:t>
      </w:r>
      <w:proofErr w:type="spellEnd"/>
      <w:r w:rsidRPr="00732307">
        <w:rPr>
          <w:sz w:val="22"/>
          <w:szCs w:val="22"/>
        </w:rPr>
        <w:t xml:space="preserve"> </w:t>
      </w:r>
      <w:proofErr w:type="spellStart"/>
      <w:r w:rsidRPr="00732307">
        <w:rPr>
          <w:sz w:val="22"/>
          <w:szCs w:val="22"/>
        </w:rPr>
        <w:t>Ya</w:t>
      </w:r>
      <w:proofErr w:type="spellEnd"/>
      <w:r w:rsidRPr="00732307">
        <w:rPr>
          <w:sz w:val="22"/>
          <w:szCs w:val="22"/>
        </w:rPr>
        <w:t xml:space="preserve">, dan pada </w:t>
      </w:r>
      <w:proofErr w:type="spellStart"/>
      <w:r w:rsidRPr="00732307">
        <w:rPr>
          <w:sz w:val="22"/>
          <w:szCs w:val="22"/>
        </w:rPr>
        <w:t>skor</w:t>
      </w:r>
      <w:proofErr w:type="spellEnd"/>
      <w:r w:rsidRPr="00732307">
        <w:rPr>
          <w:sz w:val="22"/>
          <w:szCs w:val="22"/>
        </w:rPr>
        <w:t xml:space="preserve"> 0 </w:t>
      </w:r>
      <w:r w:rsidR="00BD7246">
        <w:rPr>
          <w:sz w:val="22"/>
          <w:szCs w:val="22"/>
          <w:lang w:val="id-ID"/>
        </w:rPr>
        <w:t xml:space="preserve">dengan </w:t>
      </w:r>
      <w:proofErr w:type="spellStart"/>
      <w:r w:rsidRPr="00732307">
        <w:rPr>
          <w:sz w:val="22"/>
          <w:szCs w:val="22"/>
        </w:rPr>
        <w:t>jawaban</w:t>
      </w:r>
      <w:proofErr w:type="spellEnd"/>
      <w:r w:rsidRPr="00732307">
        <w:rPr>
          <w:sz w:val="22"/>
          <w:szCs w:val="22"/>
        </w:rPr>
        <w:t xml:space="preserve"> </w:t>
      </w:r>
      <w:proofErr w:type="spellStart"/>
      <w:r w:rsidRPr="00732307">
        <w:rPr>
          <w:sz w:val="22"/>
          <w:szCs w:val="22"/>
        </w:rPr>
        <w:t>Tidak</w:t>
      </w:r>
      <w:proofErr w:type="spellEnd"/>
      <w:r w:rsidRPr="00732307">
        <w:rPr>
          <w:sz w:val="22"/>
          <w:szCs w:val="22"/>
        </w:rPr>
        <w:t xml:space="preserve"> </w:t>
      </w:r>
      <w:proofErr w:type="spellStart"/>
      <w:r w:rsidRPr="00732307">
        <w:rPr>
          <w:sz w:val="22"/>
          <w:szCs w:val="22"/>
        </w:rPr>
        <w:t>dengan</w:t>
      </w:r>
      <w:proofErr w:type="spellEnd"/>
      <w:r w:rsidRPr="00732307">
        <w:rPr>
          <w:sz w:val="22"/>
          <w:szCs w:val="22"/>
        </w:rPr>
        <w:t xml:space="preserve"> </w:t>
      </w:r>
      <w:proofErr w:type="spellStart"/>
      <w:r w:rsidRPr="00732307">
        <w:rPr>
          <w:sz w:val="22"/>
          <w:szCs w:val="22"/>
        </w:rPr>
        <w:t>nilai</w:t>
      </w:r>
      <w:proofErr w:type="spellEnd"/>
      <w:r w:rsidRPr="00732307">
        <w:rPr>
          <w:sz w:val="22"/>
          <w:szCs w:val="22"/>
        </w:rPr>
        <w:t xml:space="preserve"> </w:t>
      </w:r>
      <w:proofErr w:type="spellStart"/>
      <w:r w:rsidRPr="00732307">
        <w:rPr>
          <w:sz w:val="22"/>
          <w:szCs w:val="22"/>
        </w:rPr>
        <w:t>keseluruhannya</w:t>
      </w:r>
      <w:proofErr w:type="spellEnd"/>
      <w:r w:rsidRPr="00732307">
        <w:rPr>
          <w:sz w:val="22"/>
          <w:szCs w:val="22"/>
        </w:rPr>
        <w:t xml:space="preserve"> </w:t>
      </w:r>
      <w:proofErr w:type="spellStart"/>
      <w:r w:rsidRPr="00732307">
        <w:rPr>
          <w:sz w:val="22"/>
          <w:szCs w:val="22"/>
        </w:rPr>
        <w:t>adalah</w:t>
      </w:r>
      <w:proofErr w:type="spellEnd"/>
      <w:r w:rsidRPr="00732307">
        <w:rPr>
          <w:sz w:val="22"/>
          <w:szCs w:val="22"/>
        </w:rPr>
        <w:t xml:space="preserve"> 2. </w:t>
      </w:r>
      <w:proofErr w:type="spellStart"/>
      <w:r w:rsidRPr="00732307">
        <w:rPr>
          <w:sz w:val="22"/>
          <w:szCs w:val="22"/>
        </w:rPr>
        <w:t>Aspek</w:t>
      </w:r>
      <w:proofErr w:type="spellEnd"/>
      <w:r w:rsidRPr="00732307">
        <w:rPr>
          <w:sz w:val="22"/>
          <w:szCs w:val="22"/>
        </w:rPr>
        <w:t xml:space="preserve"> </w:t>
      </w:r>
      <w:proofErr w:type="spellStart"/>
      <w:r w:rsidRPr="00732307">
        <w:rPr>
          <w:sz w:val="22"/>
          <w:szCs w:val="22"/>
        </w:rPr>
        <w:t>ketiga</w:t>
      </w:r>
      <w:proofErr w:type="spellEnd"/>
      <w:r w:rsidRPr="00732307">
        <w:rPr>
          <w:sz w:val="22"/>
          <w:szCs w:val="22"/>
        </w:rPr>
        <w:t xml:space="preserve"> </w:t>
      </w:r>
      <w:proofErr w:type="spellStart"/>
      <w:r w:rsidRPr="00732307">
        <w:rPr>
          <w:sz w:val="22"/>
          <w:szCs w:val="22"/>
        </w:rPr>
        <w:t>siswa</w:t>
      </w:r>
      <w:proofErr w:type="spellEnd"/>
      <w:r w:rsidRPr="00732307">
        <w:rPr>
          <w:sz w:val="22"/>
          <w:szCs w:val="22"/>
        </w:rPr>
        <w:t xml:space="preserve"> </w:t>
      </w:r>
      <w:proofErr w:type="spellStart"/>
      <w:r w:rsidRPr="00732307">
        <w:rPr>
          <w:sz w:val="22"/>
          <w:szCs w:val="22"/>
        </w:rPr>
        <w:t>memperoleh</w:t>
      </w:r>
      <w:proofErr w:type="spellEnd"/>
      <w:r w:rsidRPr="00732307">
        <w:rPr>
          <w:sz w:val="22"/>
          <w:szCs w:val="22"/>
        </w:rPr>
        <w:t xml:space="preserve"> </w:t>
      </w:r>
      <w:proofErr w:type="spellStart"/>
      <w:r w:rsidRPr="00732307">
        <w:rPr>
          <w:sz w:val="22"/>
          <w:szCs w:val="22"/>
        </w:rPr>
        <w:t>skor</w:t>
      </w:r>
      <w:proofErr w:type="spellEnd"/>
      <w:r w:rsidRPr="00732307">
        <w:rPr>
          <w:sz w:val="22"/>
          <w:szCs w:val="22"/>
        </w:rPr>
        <w:t xml:space="preserve"> 1 </w:t>
      </w:r>
      <w:r w:rsidR="00BD7246">
        <w:rPr>
          <w:sz w:val="22"/>
          <w:szCs w:val="22"/>
          <w:lang w:val="id-ID"/>
        </w:rPr>
        <w:t xml:space="preserve">dengan </w:t>
      </w:r>
      <w:proofErr w:type="spellStart"/>
      <w:r w:rsidRPr="00732307">
        <w:rPr>
          <w:sz w:val="22"/>
          <w:szCs w:val="22"/>
        </w:rPr>
        <w:t>jawaban</w:t>
      </w:r>
      <w:proofErr w:type="spellEnd"/>
      <w:r w:rsidRPr="00732307">
        <w:rPr>
          <w:sz w:val="22"/>
          <w:szCs w:val="22"/>
        </w:rPr>
        <w:t xml:space="preserve"> </w:t>
      </w:r>
      <w:proofErr w:type="spellStart"/>
      <w:r w:rsidRPr="00732307">
        <w:rPr>
          <w:sz w:val="22"/>
          <w:szCs w:val="22"/>
        </w:rPr>
        <w:t>Ya</w:t>
      </w:r>
      <w:proofErr w:type="spellEnd"/>
      <w:r w:rsidRPr="00732307">
        <w:rPr>
          <w:sz w:val="22"/>
          <w:szCs w:val="22"/>
        </w:rPr>
        <w:t xml:space="preserve"> dan </w:t>
      </w:r>
      <w:proofErr w:type="spellStart"/>
      <w:r w:rsidRPr="00732307">
        <w:rPr>
          <w:sz w:val="22"/>
          <w:szCs w:val="22"/>
        </w:rPr>
        <w:t>skor</w:t>
      </w:r>
      <w:proofErr w:type="spellEnd"/>
      <w:r w:rsidRPr="00732307">
        <w:rPr>
          <w:sz w:val="22"/>
          <w:szCs w:val="22"/>
        </w:rPr>
        <w:t xml:space="preserve"> 1 </w:t>
      </w:r>
      <w:r w:rsidR="00BD7246">
        <w:rPr>
          <w:sz w:val="22"/>
          <w:szCs w:val="22"/>
          <w:lang w:val="id-ID"/>
        </w:rPr>
        <w:t xml:space="preserve">dengan </w:t>
      </w:r>
      <w:proofErr w:type="spellStart"/>
      <w:r w:rsidRPr="00732307">
        <w:rPr>
          <w:sz w:val="22"/>
          <w:szCs w:val="22"/>
        </w:rPr>
        <w:t>jawaban</w:t>
      </w:r>
      <w:proofErr w:type="spellEnd"/>
      <w:r w:rsidRPr="00732307">
        <w:rPr>
          <w:sz w:val="22"/>
          <w:szCs w:val="22"/>
        </w:rPr>
        <w:t xml:space="preserve"> </w:t>
      </w:r>
      <w:proofErr w:type="spellStart"/>
      <w:r w:rsidRPr="00732307">
        <w:rPr>
          <w:sz w:val="22"/>
          <w:szCs w:val="22"/>
        </w:rPr>
        <w:t>Tidak</w:t>
      </w:r>
      <w:proofErr w:type="spellEnd"/>
      <w:r w:rsidRPr="00732307">
        <w:rPr>
          <w:sz w:val="22"/>
          <w:szCs w:val="22"/>
        </w:rPr>
        <w:t xml:space="preserve"> </w:t>
      </w:r>
      <w:proofErr w:type="spellStart"/>
      <w:r w:rsidRPr="00732307">
        <w:rPr>
          <w:sz w:val="22"/>
          <w:szCs w:val="22"/>
        </w:rPr>
        <w:t>dengan</w:t>
      </w:r>
      <w:proofErr w:type="spellEnd"/>
      <w:r w:rsidRPr="00732307">
        <w:rPr>
          <w:sz w:val="22"/>
          <w:szCs w:val="22"/>
        </w:rPr>
        <w:t xml:space="preserve"> </w:t>
      </w:r>
      <w:proofErr w:type="spellStart"/>
      <w:r w:rsidRPr="00732307">
        <w:rPr>
          <w:sz w:val="22"/>
          <w:szCs w:val="22"/>
        </w:rPr>
        <w:t>nilai</w:t>
      </w:r>
      <w:proofErr w:type="spellEnd"/>
      <w:r w:rsidRPr="00732307">
        <w:rPr>
          <w:sz w:val="22"/>
          <w:szCs w:val="22"/>
        </w:rPr>
        <w:t xml:space="preserve"> </w:t>
      </w:r>
      <w:proofErr w:type="spellStart"/>
      <w:r w:rsidRPr="00732307">
        <w:rPr>
          <w:sz w:val="22"/>
          <w:szCs w:val="22"/>
        </w:rPr>
        <w:t>keseluruhannya</w:t>
      </w:r>
      <w:proofErr w:type="spellEnd"/>
      <w:r w:rsidRPr="00732307">
        <w:rPr>
          <w:sz w:val="22"/>
          <w:szCs w:val="22"/>
        </w:rPr>
        <w:t xml:space="preserve"> </w:t>
      </w:r>
      <w:proofErr w:type="spellStart"/>
      <w:r w:rsidRPr="00732307">
        <w:rPr>
          <w:sz w:val="22"/>
          <w:szCs w:val="22"/>
        </w:rPr>
        <w:t>adalah</w:t>
      </w:r>
      <w:proofErr w:type="spellEnd"/>
      <w:r w:rsidRPr="00732307">
        <w:rPr>
          <w:sz w:val="22"/>
          <w:szCs w:val="22"/>
        </w:rPr>
        <w:t xml:space="preserve"> 1. </w:t>
      </w:r>
      <w:proofErr w:type="spellStart"/>
      <w:r w:rsidRPr="00732307">
        <w:rPr>
          <w:sz w:val="22"/>
          <w:szCs w:val="22"/>
        </w:rPr>
        <w:t>Aspek</w:t>
      </w:r>
      <w:proofErr w:type="spellEnd"/>
      <w:r w:rsidRPr="00732307">
        <w:rPr>
          <w:sz w:val="22"/>
          <w:szCs w:val="22"/>
        </w:rPr>
        <w:t xml:space="preserve"> </w:t>
      </w:r>
      <w:proofErr w:type="spellStart"/>
      <w:r w:rsidRPr="00732307">
        <w:rPr>
          <w:sz w:val="22"/>
          <w:szCs w:val="22"/>
        </w:rPr>
        <w:t>bertanya</w:t>
      </w:r>
      <w:proofErr w:type="spellEnd"/>
      <w:r w:rsidRPr="00732307">
        <w:rPr>
          <w:sz w:val="22"/>
          <w:szCs w:val="22"/>
        </w:rPr>
        <w:t xml:space="preserve"> </w:t>
      </w:r>
      <w:proofErr w:type="spellStart"/>
      <w:r w:rsidRPr="00732307">
        <w:rPr>
          <w:sz w:val="22"/>
          <w:szCs w:val="22"/>
        </w:rPr>
        <w:t>siswa</w:t>
      </w:r>
      <w:proofErr w:type="spellEnd"/>
      <w:r w:rsidRPr="00732307">
        <w:rPr>
          <w:sz w:val="22"/>
          <w:szCs w:val="22"/>
        </w:rPr>
        <w:t xml:space="preserve"> </w:t>
      </w:r>
      <w:proofErr w:type="spellStart"/>
      <w:r w:rsidRPr="00732307">
        <w:rPr>
          <w:sz w:val="22"/>
          <w:szCs w:val="22"/>
        </w:rPr>
        <w:t>memperoleh</w:t>
      </w:r>
      <w:proofErr w:type="spellEnd"/>
      <w:r w:rsidRPr="00732307">
        <w:rPr>
          <w:sz w:val="22"/>
          <w:szCs w:val="22"/>
        </w:rPr>
        <w:t xml:space="preserve"> </w:t>
      </w:r>
      <w:proofErr w:type="spellStart"/>
      <w:r w:rsidRPr="00732307">
        <w:rPr>
          <w:sz w:val="22"/>
          <w:szCs w:val="22"/>
        </w:rPr>
        <w:t>skor</w:t>
      </w:r>
      <w:proofErr w:type="spellEnd"/>
      <w:r w:rsidRPr="00732307">
        <w:rPr>
          <w:sz w:val="22"/>
          <w:szCs w:val="22"/>
        </w:rPr>
        <w:t xml:space="preserve"> 1 pada </w:t>
      </w:r>
      <w:proofErr w:type="spellStart"/>
      <w:r w:rsidRPr="00732307">
        <w:rPr>
          <w:sz w:val="22"/>
          <w:szCs w:val="22"/>
        </w:rPr>
        <w:t>jawaban</w:t>
      </w:r>
      <w:proofErr w:type="spellEnd"/>
      <w:r w:rsidRPr="00732307">
        <w:rPr>
          <w:sz w:val="22"/>
          <w:szCs w:val="22"/>
        </w:rPr>
        <w:t xml:space="preserve"> </w:t>
      </w:r>
      <w:proofErr w:type="spellStart"/>
      <w:r w:rsidRPr="00732307">
        <w:rPr>
          <w:sz w:val="22"/>
          <w:szCs w:val="22"/>
        </w:rPr>
        <w:t>Ya</w:t>
      </w:r>
      <w:proofErr w:type="spellEnd"/>
      <w:r w:rsidRPr="00732307">
        <w:rPr>
          <w:sz w:val="22"/>
          <w:szCs w:val="22"/>
        </w:rPr>
        <w:t xml:space="preserve"> dan </w:t>
      </w:r>
      <w:proofErr w:type="spellStart"/>
      <w:r w:rsidRPr="00732307">
        <w:rPr>
          <w:sz w:val="22"/>
          <w:szCs w:val="22"/>
        </w:rPr>
        <w:t>skor</w:t>
      </w:r>
      <w:proofErr w:type="spellEnd"/>
      <w:r w:rsidRPr="00732307">
        <w:rPr>
          <w:sz w:val="22"/>
          <w:szCs w:val="22"/>
        </w:rPr>
        <w:t xml:space="preserve"> </w:t>
      </w:r>
      <w:proofErr w:type="spellStart"/>
      <w:r w:rsidRPr="00732307">
        <w:rPr>
          <w:sz w:val="22"/>
          <w:szCs w:val="22"/>
        </w:rPr>
        <w:t>nol</w:t>
      </w:r>
      <w:proofErr w:type="spellEnd"/>
      <w:r w:rsidRPr="00732307">
        <w:rPr>
          <w:sz w:val="22"/>
          <w:szCs w:val="22"/>
        </w:rPr>
        <w:t xml:space="preserve"> </w:t>
      </w:r>
      <w:r w:rsidR="00BD7246">
        <w:rPr>
          <w:sz w:val="22"/>
          <w:szCs w:val="22"/>
          <w:lang w:val="id-ID"/>
        </w:rPr>
        <w:t xml:space="preserve">dengan </w:t>
      </w:r>
      <w:proofErr w:type="spellStart"/>
      <w:r w:rsidRPr="00732307">
        <w:rPr>
          <w:sz w:val="22"/>
          <w:szCs w:val="22"/>
        </w:rPr>
        <w:t>jawaban</w:t>
      </w:r>
      <w:proofErr w:type="spellEnd"/>
      <w:r w:rsidRPr="00732307">
        <w:rPr>
          <w:sz w:val="22"/>
          <w:szCs w:val="22"/>
        </w:rPr>
        <w:t xml:space="preserve"> </w:t>
      </w:r>
      <w:proofErr w:type="spellStart"/>
      <w:r w:rsidRPr="00732307">
        <w:rPr>
          <w:sz w:val="22"/>
          <w:szCs w:val="22"/>
        </w:rPr>
        <w:t>Tidak</w:t>
      </w:r>
      <w:proofErr w:type="spellEnd"/>
      <w:r w:rsidRPr="00732307">
        <w:rPr>
          <w:sz w:val="22"/>
          <w:szCs w:val="22"/>
        </w:rPr>
        <w:t xml:space="preserve"> </w:t>
      </w:r>
      <w:proofErr w:type="spellStart"/>
      <w:r w:rsidRPr="00732307">
        <w:rPr>
          <w:sz w:val="22"/>
          <w:szCs w:val="22"/>
        </w:rPr>
        <w:t>dengan</w:t>
      </w:r>
      <w:proofErr w:type="spellEnd"/>
      <w:r w:rsidRPr="00732307">
        <w:rPr>
          <w:sz w:val="22"/>
          <w:szCs w:val="22"/>
        </w:rPr>
        <w:t xml:space="preserve"> </w:t>
      </w:r>
      <w:proofErr w:type="spellStart"/>
      <w:r w:rsidRPr="00732307">
        <w:rPr>
          <w:sz w:val="22"/>
          <w:szCs w:val="22"/>
        </w:rPr>
        <w:t>nilai</w:t>
      </w:r>
      <w:proofErr w:type="spellEnd"/>
      <w:r w:rsidRPr="00732307">
        <w:rPr>
          <w:sz w:val="22"/>
          <w:szCs w:val="22"/>
        </w:rPr>
        <w:t xml:space="preserve"> </w:t>
      </w:r>
      <w:proofErr w:type="spellStart"/>
      <w:r w:rsidRPr="00732307">
        <w:rPr>
          <w:sz w:val="22"/>
          <w:szCs w:val="22"/>
        </w:rPr>
        <w:t>keseluruhannya</w:t>
      </w:r>
      <w:proofErr w:type="spellEnd"/>
      <w:r w:rsidRPr="00732307">
        <w:rPr>
          <w:sz w:val="22"/>
          <w:szCs w:val="22"/>
        </w:rPr>
        <w:t xml:space="preserve"> </w:t>
      </w:r>
      <w:proofErr w:type="spellStart"/>
      <w:r w:rsidRPr="00732307">
        <w:rPr>
          <w:sz w:val="22"/>
          <w:szCs w:val="22"/>
        </w:rPr>
        <w:t>adalah</w:t>
      </w:r>
      <w:proofErr w:type="spellEnd"/>
      <w:r w:rsidRPr="00732307">
        <w:rPr>
          <w:sz w:val="22"/>
          <w:szCs w:val="22"/>
        </w:rPr>
        <w:t xml:space="preserve"> 1. Pada </w:t>
      </w:r>
      <w:proofErr w:type="spellStart"/>
      <w:r w:rsidRPr="00732307">
        <w:rPr>
          <w:sz w:val="22"/>
          <w:szCs w:val="22"/>
        </w:rPr>
        <w:t>aspek</w:t>
      </w:r>
      <w:proofErr w:type="spellEnd"/>
      <w:r w:rsidRPr="00732307">
        <w:rPr>
          <w:sz w:val="22"/>
          <w:szCs w:val="22"/>
        </w:rPr>
        <w:t xml:space="preserve"> </w:t>
      </w:r>
      <w:proofErr w:type="spellStart"/>
      <w:r w:rsidRPr="00732307">
        <w:rPr>
          <w:sz w:val="22"/>
          <w:szCs w:val="22"/>
        </w:rPr>
        <w:t>kemampuan</w:t>
      </w:r>
      <w:proofErr w:type="spellEnd"/>
      <w:r w:rsidRPr="00732307">
        <w:rPr>
          <w:sz w:val="22"/>
          <w:szCs w:val="22"/>
        </w:rPr>
        <w:t xml:space="preserve"> </w:t>
      </w:r>
      <w:proofErr w:type="spellStart"/>
      <w:r w:rsidRPr="00732307">
        <w:rPr>
          <w:sz w:val="22"/>
          <w:szCs w:val="22"/>
        </w:rPr>
        <w:t>siswa</w:t>
      </w:r>
      <w:proofErr w:type="spellEnd"/>
      <w:r w:rsidRPr="00732307">
        <w:rPr>
          <w:sz w:val="22"/>
          <w:szCs w:val="22"/>
        </w:rPr>
        <w:t xml:space="preserve"> </w:t>
      </w:r>
      <w:proofErr w:type="spellStart"/>
      <w:r w:rsidRPr="00732307">
        <w:rPr>
          <w:sz w:val="22"/>
          <w:szCs w:val="22"/>
        </w:rPr>
        <w:t>memperoleh</w:t>
      </w:r>
      <w:proofErr w:type="spellEnd"/>
      <w:r w:rsidRPr="00732307">
        <w:rPr>
          <w:sz w:val="22"/>
          <w:szCs w:val="22"/>
        </w:rPr>
        <w:t xml:space="preserve"> </w:t>
      </w:r>
      <w:proofErr w:type="spellStart"/>
      <w:r w:rsidRPr="00732307">
        <w:rPr>
          <w:sz w:val="22"/>
          <w:szCs w:val="22"/>
        </w:rPr>
        <w:t>skor</w:t>
      </w:r>
      <w:proofErr w:type="spellEnd"/>
      <w:r w:rsidRPr="00732307">
        <w:rPr>
          <w:sz w:val="22"/>
          <w:szCs w:val="22"/>
        </w:rPr>
        <w:t xml:space="preserve"> 3 </w:t>
      </w:r>
      <w:r w:rsidR="00BD7246">
        <w:rPr>
          <w:sz w:val="22"/>
          <w:szCs w:val="22"/>
          <w:lang w:val="id-ID"/>
        </w:rPr>
        <w:t>dengan</w:t>
      </w:r>
      <w:r w:rsidRPr="00732307">
        <w:rPr>
          <w:sz w:val="22"/>
          <w:szCs w:val="22"/>
        </w:rPr>
        <w:t xml:space="preserve"> </w:t>
      </w:r>
      <w:proofErr w:type="spellStart"/>
      <w:r w:rsidRPr="00732307">
        <w:rPr>
          <w:sz w:val="22"/>
          <w:szCs w:val="22"/>
        </w:rPr>
        <w:t>jawaban</w:t>
      </w:r>
      <w:proofErr w:type="spellEnd"/>
      <w:r w:rsidRPr="00732307">
        <w:rPr>
          <w:sz w:val="22"/>
          <w:szCs w:val="22"/>
        </w:rPr>
        <w:t xml:space="preserve"> </w:t>
      </w:r>
      <w:proofErr w:type="spellStart"/>
      <w:r w:rsidRPr="00732307">
        <w:rPr>
          <w:sz w:val="22"/>
          <w:szCs w:val="22"/>
        </w:rPr>
        <w:t>Ya</w:t>
      </w:r>
      <w:proofErr w:type="spellEnd"/>
      <w:r w:rsidRPr="00732307">
        <w:rPr>
          <w:sz w:val="22"/>
          <w:szCs w:val="22"/>
        </w:rPr>
        <w:t xml:space="preserve"> dan </w:t>
      </w:r>
      <w:proofErr w:type="spellStart"/>
      <w:r w:rsidRPr="00732307">
        <w:rPr>
          <w:sz w:val="22"/>
          <w:szCs w:val="22"/>
        </w:rPr>
        <w:t>skor</w:t>
      </w:r>
      <w:proofErr w:type="spellEnd"/>
      <w:r w:rsidRPr="00732307">
        <w:rPr>
          <w:sz w:val="22"/>
          <w:szCs w:val="22"/>
        </w:rPr>
        <w:t xml:space="preserve"> 2 </w:t>
      </w:r>
      <w:r w:rsidR="00BD7246">
        <w:rPr>
          <w:sz w:val="22"/>
          <w:szCs w:val="22"/>
          <w:lang w:val="id-ID"/>
        </w:rPr>
        <w:t xml:space="preserve">dengan </w:t>
      </w:r>
      <w:proofErr w:type="spellStart"/>
      <w:r w:rsidRPr="00732307">
        <w:rPr>
          <w:sz w:val="22"/>
          <w:szCs w:val="22"/>
        </w:rPr>
        <w:t>jawaban</w:t>
      </w:r>
      <w:proofErr w:type="spellEnd"/>
      <w:r w:rsidRPr="00732307">
        <w:rPr>
          <w:sz w:val="22"/>
          <w:szCs w:val="22"/>
        </w:rPr>
        <w:t xml:space="preserve"> </w:t>
      </w:r>
      <w:proofErr w:type="spellStart"/>
      <w:r w:rsidRPr="00732307">
        <w:rPr>
          <w:sz w:val="22"/>
          <w:szCs w:val="22"/>
        </w:rPr>
        <w:t>Tidak</w:t>
      </w:r>
      <w:proofErr w:type="spellEnd"/>
      <w:r w:rsidRPr="00732307">
        <w:rPr>
          <w:sz w:val="22"/>
          <w:szCs w:val="22"/>
        </w:rPr>
        <w:t xml:space="preserve"> </w:t>
      </w:r>
      <w:proofErr w:type="spellStart"/>
      <w:r w:rsidRPr="00732307">
        <w:rPr>
          <w:sz w:val="22"/>
          <w:szCs w:val="22"/>
        </w:rPr>
        <w:t>dengan</w:t>
      </w:r>
      <w:proofErr w:type="spellEnd"/>
      <w:r w:rsidRPr="00732307">
        <w:rPr>
          <w:sz w:val="22"/>
          <w:szCs w:val="22"/>
        </w:rPr>
        <w:t xml:space="preserve"> </w:t>
      </w:r>
      <w:proofErr w:type="spellStart"/>
      <w:r w:rsidRPr="00732307">
        <w:rPr>
          <w:sz w:val="22"/>
          <w:szCs w:val="22"/>
        </w:rPr>
        <w:t>nilai</w:t>
      </w:r>
      <w:proofErr w:type="spellEnd"/>
      <w:r w:rsidRPr="00732307">
        <w:rPr>
          <w:sz w:val="22"/>
          <w:szCs w:val="22"/>
        </w:rPr>
        <w:t xml:space="preserve"> </w:t>
      </w:r>
      <w:proofErr w:type="spellStart"/>
      <w:r w:rsidRPr="00732307">
        <w:rPr>
          <w:sz w:val="22"/>
          <w:szCs w:val="22"/>
        </w:rPr>
        <w:t>keseluruhannya</w:t>
      </w:r>
      <w:proofErr w:type="spellEnd"/>
      <w:r w:rsidRPr="00732307">
        <w:rPr>
          <w:sz w:val="22"/>
          <w:szCs w:val="22"/>
        </w:rPr>
        <w:t xml:space="preserve"> </w:t>
      </w:r>
      <w:proofErr w:type="spellStart"/>
      <w:r w:rsidRPr="00732307">
        <w:rPr>
          <w:sz w:val="22"/>
          <w:szCs w:val="22"/>
        </w:rPr>
        <w:t>adalah</w:t>
      </w:r>
      <w:proofErr w:type="spellEnd"/>
      <w:r w:rsidRPr="00732307">
        <w:rPr>
          <w:sz w:val="22"/>
          <w:szCs w:val="22"/>
        </w:rPr>
        <w:t xml:space="preserve"> 3. </w:t>
      </w:r>
      <w:proofErr w:type="spellStart"/>
      <w:r w:rsidRPr="00732307">
        <w:rPr>
          <w:sz w:val="22"/>
          <w:szCs w:val="22"/>
        </w:rPr>
        <w:t>Jumlah</w:t>
      </w:r>
      <w:proofErr w:type="spellEnd"/>
      <w:r w:rsidRPr="00732307">
        <w:rPr>
          <w:sz w:val="22"/>
          <w:szCs w:val="22"/>
        </w:rPr>
        <w:t xml:space="preserve"> total </w:t>
      </w:r>
      <w:proofErr w:type="spellStart"/>
      <w:r w:rsidRPr="00732307">
        <w:rPr>
          <w:sz w:val="22"/>
          <w:szCs w:val="22"/>
        </w:rPr>
        <w:t>keseluruhannya</w:t>
      </w:r>
      <w:proofErr w:type="spellEnd"/>
      <w:r w:rsidRPr="00732307">
        <w:rPr>
          <w:sz w:val="22"/>
          <w:szCs w:val="22"/>
        </w:rPr>
        <w:t xml:space="preserve"> </w:t>
      </w:r>
      <w:proofErr w:type="spellStart"/>
      <w:r w:rsidRPr="00732307">
        <w:rPr>
          <w:sz w:val="22"/>
          <w:szCs w:val="22"/>
        </w:rPr>
        <w:t>adalah</w:t>
      </w:r>
      <w:proofErr w:type="spellEnd"/>
      <w:r w:rsidRPr="00732307">
        <w:rPr>
          <w:sz w:val="22"/>
          <w:szCs w:val="22"/>
        </w:rPr>
        <w:t xml:space="preserve"> 10, </w:t>
      </w:r>
      <w:proofErr w:type="spellStart"/>
      <w:r w:rsidRPr="00732307">
        <w:rPr>
          <w:sz w:val="22"/>
          <w:szCs w:val="22"/>
        </w:rPr>
        <w:t>dengan</w:t>
      </w:r>
      <w:proofErr w:type="spellEnd"/>
      <w:r w:rsidRPr="00732307">
        <w:rPr>
          <w:sz w:val="22"/>
          <w:szCs w:val="22"/>
        </w:rPr>
        <w:t xml:space="preserve"> rata-rata </w:t>
      </w:r>
      <w:proofErr w:type="spellStart"/>
      <w:r w:rsidRPr="00732307">
        <w:rPr>
          <w:sz w:val="22"/>
          <w:szCs w:val="22"/>
        </w:rPr>
        <w:t>nilainya</w:t>
      </w:r>
      <w:proofErr w:type="spellEnd"/>
      <w:r w:rsidRPr="00732307">
        <w:rPr>
          <w:sz w:val="22"/>
          <w:szCs w:val="22"/>
        </w:rPr>
        <w:t xml:space="preserve"> 1 </w:t>
      </w:r>
      <w:proofErr w:type="spellStart"/>
      <w:r w:rsidRPr="00732307">
        <w:rPr>
          <w:sz w:val="22"/>
          <w:szCs w:val="22"/>
        </w:rPr>
        <w:t>yaitu</w:t>
      </w:r>
      <w:proofErr w:type="spellEnd"/>
      <w:r w:rsidRPr="00732307">
        <w:rPr>
          <w:sz w:val="22"/>
          <w:szCs w:val="22"/>
        </w:rPr>
        <w:t xml:space="preserve"> pada </w:t>
      </w:r>
      <w:proofErr w:type="spellStart"/>
      <w:r w:rsidRPr="00732307">
        <w:rPr>
          <w:sz w:val="22"/>
          <w:szCs w:val="22"/>
        </w:rPr>
        <w:t>jawaban</w:t>
      </w:r>
      <w:proofErr w:type="spellEnd"/>
      <w:r w:rsidRPr="00732307">
        <w:rPr>
          <w:sz w:val="22"/>
          <w:szCs w:val="22"/>
        </w:rPr>
        <w:t xml:space="preserve"> </w:t>
      </w:r>
      <w:proofErr w:type="spellStart"/>
      <w:r w:rsidRPr="00732307">
        <w:rPr>
          <w:sz w:val="22"/>
          <w:szCs w:val="22"/>
        </w:rPr>
        <w:t>Ya</w:t>
      </w:r>
      <w:proofErr w:type="spellEnd"/>
      <w:r w:rsidRPr="00732307">
        <w:rPr>
          <w:sz w:val="22"/>
          <w:szCs w:val="22"/>
        </w:rPr>
        <w:t xml:space="preserve"> yang </w:t>
      </w:r>
      <w:proofErr w:type="spellStart"/>
      <w:r w:rsidRPr="00732307">
        <w:rPr>
          <w:sz w:val="22"/>
          <w:szCs w:val="22"/>
        </w:rPr>
        <w:t>menunjukan</w:t>
      </w:r>
      <w:proofErr w:type="spellEnd"/>
      <w:r w:rsidRPr="00732307">
        <w:rPr>
          <w:sz w:val="22"/>
          <w:szCs w:val="22"/>
        </w:rPr>
        <w:t xml:space="preserve"> </w:t>
      </w:r>
      <w:proofErr w:type="spellStart"/>
      <w:r w:rsidRPr="00732307">
        <w:rPr>
          <w:sz w:val="22"/>
          <w:szCs w:val="22"/>
        </w:rPr>
        <w:t>presentase</w:t>
      </w:r>
      <w:proofErr w:type="spellEnd"/>
      <w:r w:rsidRPr="00732307">
        <w:rPr>
          <w:sz w:val="22"/>
          <w:szCs w:val="22"/>
        </w:rPr>
        <w:t xml:space="preserve"> 71% </w:t>
      </w:r>
      <w:proofErr w:type="spellStart"/>
      <w:r w:rsidRPr="00732307">
        <w:rPr>
          <w:sz w:val="22"/>
          <w:szCs w:val="22"/>
        </w:rPr>
        <w:t>menunjukan</w:t>
      </w:r>
      <w:proofErr w:type="spellEnd"/>
      <w:r w:rsidRPr="00732307">
        <w:rPr>
          <w:sz w:val="22"/>
          <w:szCs w:val="22"/>
        </w:rPr>
        <w:t xml:space="preserve"> </w:t>
      </w:r>
      <w:proofErr w:type="spellStart"/>
      <w:r w:rsidRPr="00732307">
        <w:rPr>
          <w:sz w:val="22"/>
          <w:szCs w:val="22"/>
        </w:rPr>
        <w:t>siswa</w:t>
      </w:r>
      <w:proofErr w:type="spellEnd"/>
      <w:r w:rsidRPr="00732307">
        <w:rPr>
          <w:sz w:val="22"/>
          <w:szCs w:val="22"/>
        </w:rPr>
        <w:t xml:space="preserve"> </w:t>
      </w:r>
      <w:proofErr w:type="spellStart"/>
      <w:r w:rsidRPr="00732307">
        <w:rPr>
          <w:sz w:val="22"/>
          <w:szCs w:val="22"/>
        </w:rPr>
        <w:t>sudah</w:t>
      </w:r>
      <w:proofErr w:type="spellEnd"/>
      <w:r w:rsidRPr="00732307">
        <w:rPr>
          <w:sz w:val="22"/>
          <w:szCs w:val="22"/>
        </w:rPr>
        <w:t xml:space="preserve"> </w:t>
      </w:r>
      <w:proofErr w:type="spellStart"/>
      <w:r w:rsidRPr="00732307">
        <w:rPr>
          <w:sz w:val="22"/>
          <w:szCs w:val="22"/>
        </w:rPr>
        <w:t>Cukup</w:t>
      </w:r>
      <w:proofErr w:type="spellEnd"/>
      <w:r w:rsidRPr="00732307">
        <w:rPr>
          <w:sz w:val="22"/>
          <w:szCs w:val="22"/>
        </w:rPr>
        <w:t xml:space="preserve">. Hal </w:t>
      </w:r>
      <w:proofErr w:type="spellStart"/>
      <w:r w:rsidRPr="00732307">
        <w:rPr>
          <w:sz w:val="22"/>
          <w:szCs w:val="22"/>
        </w:rPr>
        <w:t>ini</w:t>
      </w:r>
      <w:proofErr w:type="spellEnd"/>
      <w:r w:rsidRPr="00732307">
        <w:rPr>
          <w:sz w:val="22"/>
          <w:szCs w:val="22"/>
        </w:rPr>
        <w:t xml:space="preserve"> </w:t>
      </w:r>
      <w:proofErr w:type="spellStart"/>
      <w:r w:rsidRPr="00732307">
        <w:rPr>
          <w:sz w:val="22"/>
          <w:szCs w:val="22"/>
        </w:rPr>
        <w:t>menunjukan</w:t>
      </w:r>
      <w:proofErr w:type="spellEnd"/>
      <w:r w:rsidRPr="00732307">
        <w:rPr>
          <w:sz w:val="22"/>
          <w:szCs w:val="22"/>
        </w:rPr>
        <w:t xml:space="preserve"> </w:t>
      </w:r>
      <w:proofErr w:type="spellStart"/>
      <w:r w:rsidRPr="00732307">
        <w:rPr>
          <w:sz w:val="22"/>
          <w:szCs w:val="22"/>
        </w:rPr>
        <w:t>siswa</w:t>
      </w:r>
      <w:proofErr w:type="spellEnd"/>
      <w:r w:rsidRPr="00732307">
        <w:rPr>
          <w:sz w:val="22"/>
          <w:szCs w:val="22"/>
        </w:rPr>
        <w:t xml:space="preserve"> </w:t>
      </w:r>
      <w:proofErr w:type="spellStart"/>
      <w:r w:rsidRPr="00732307">
        <w:rPr>
          <w:sz w:val="22"/>
          <w:szCs w:val="22"/>
        </w:rPr>
        <w:t>sudah</w:t>
      </w:r>
      <w:proofErr w:type="spellEnd"/>
      <w:r w:rsidRPr="00732307">
        <w:rPr>
          <w:sz w:val="22"/>
          <w:szCs w:val="22"/>
        </w:rPr>
        <w:t xml:space="preserve"> </w:t>
      </w:r>
      <w:proofErr w:type="spellStart"/>
      <w:r w:rsidRPr="00732307">
        <w:rPr>
          <w:sz w:val="22"/>
          <w:szCs w:val="22"/>
        </w:rPr>
        <w:t>mampu</w:t>
      </w:r>
      <w:proofErr w:type="spellEnd"/>
      <w:r w:rsidRPr="00732307">
        <w:rPr>
          <w:sz w:val="22"/>
          <w:szCs w:val="22"/>
        </w:rPr>
        <w:t xml:space="preserve"> </w:t>
      </w:r>
      <w:proofErr w:type="spellStart"/>
      <w:r w:rsidRPr="00732307">
        <w:rPr>
          <w:sz w:val="22"/>
          <w:szCs w:val="22"/>
        </w:rPr>
        <w:t>memahami</w:t>
      </w:r>
      <w:proofErr w:type="spellEnd"/>
      <w:r w:rsidRPr="00732307">
        <w:rPr>
          <w:sz w:val="22"/>
          <w:szCs w:val="22"/>
        </w:rPr>
        <w:t xml:space="preserve"> </w:t>
      </w:r>
      <w:proofErr w:type="spellStart"/>
      <w:r w:rsidRPr="00732307">
        <w:rPr>
          <w:sz w:val="22"/>
          <w:szCs w:val="22"/>
        </w:rPr>
        <w:t>enam</w:t>
      </w:r>
      <w:proofErr w:type="spellEnd"/>
      <w:r w:rsidRPr="00732307">
        <w:rPr>
          <w:sz w:val="22"/>
          <w:szCs w:val="22"/>
        </w:rPr>
        <w:t xml:space="preserve"> </w:t>
      </w:r>
      <w:proofErr w:type="spellStart"/>
      <w:r w:rsidRPr="00732307">
        <w:rPr>
          <w:sz w:val="22"/>
          <w:szCs w:val="22"/>
        </w:rPr>
        <w:t>tahapan</w:t>
      </w:r>
      <w:proofErr w:type="spellEnd"/>
      <w:r w:rsidRPr="00732307">
        <w:rPr>
          <w:sz w:val="22"/>
          <w:szCs w:val="22"/>
        </w:rPr>
        <w:t xml:space="preserve"> model </w:t>
      </w:r>
      <w:proofErr w:type="spellStart"/>
      <w:r w:rsidRPr="00732307">
        <w:rPr>
          <w:sz w:val="22"/>
          <w:szCs w:val="22"/>
        </w:rPr>
        <w:t>pembelajaran</w:t>
      </w:r>
      <w:proofErr w:type="spellEnd"/>
      <w:r w:rsidRPr="00732307">
        <w:rPr>
          <w:sz w:val="22"/>
          <w:szCs w:val="22"/>
        </w:rPr>
        <w:t xml:space="preserve"> </w:t>
      </w:r>
      <w:proofErr w:type="spellStart"/>
      <w:r w:rsidRPr="00732307">
        <w:rPr>
          <w:sz w:val="22"/>
          <w:szCs w:val="22"/>
        </w:rPr>
        <w:t>inkuiri</w:t>
      </w:r>
      <w:proofErr w:type="spellEnd"/>
      <w:r w:rsidRPr="00732307">
        <w:rPr>
          <w:sz w:val="22"/>
          <w:szCs w:val="22"/>
        </w:rPr>
        <w:t xml:space="preserve"> </w:t>
      </w:r>
      <w:proofErr w:type="spellStart"/>
      <w:r w:rsidRPr="00732307">
        <w:rPr>
          <w:sz w:val="22"/>
          <w:szCs w:val="22"/>
        </w:rPr>
        <w:t>sosial</w:t>
      </w:r>
      <w:proofErr w:type="spellEnd"/>
      <w:r w:rsidRPr="00732307">
        <w:rPr>
          <w:sz w:val="22"/>
          <w:szCs w:val="22"/>
        </w:rPr>
        <w:t xml:space="preserve"> </w:t>
      </w:r>
      <w:proofErr w:type="spellStart"/>
      <w:r w:rsidRPr="00732307">
        <w:rPr>
          <w:sz w:val="22"/>
          <w:szCs w:val="22"/>
        </w:rPr>
        <w:t>meskipun</w:t>
      </w:r>
      <w:proofErr w:type="spellEnd"/>
      <w:r w:rsidRPr="00732307">
        <w:rPr>
          <w:sz w:val="22"/>
          <w:szCs w:val="22"/>
        </w:rPr>
        <w:t xml:space="preserve"> </w:t>
      </w:r>
      <w:proofErr w:type="spellStart"/>
      <w:r w:rsidRPr="00732307">
        <w:rPr>
          <w:sz w:val="22"/>
          <w:szCs w:val="22"/>
        </w:rPr>
        <w:t>masih</w:t>
      </w:r>
      <w:proofErr w:type="spellEnd"/>
      <w:r w:rsidRPr="00732307">
        <w:rPr>
          <w:sz w:val="22"/>
          <w:szCs w:val="22"/>
        </w:rPr>
        <w:t xml:space="preserve"> </w:t>
      </w:r>
      <w:proofErr w:type="spellStart"/>
      <w:r w:rsidRPr="00732307">
        <w:rPr>
          <w:sz w:val="22"/>
          <w:szCs w:val="22"/>
        </w:rPr>
        <w:t>belum</w:t>
      </w:r>
      <w:proofErr w:type="spellEnd"/>
      <w:r w:rsidRPr="00732307">
        <w:rPr>
          <w:sz w:val="22"/>
          <w:szCs w:val="22"/>
        </w:rPr>
        <w:t xml:space="preserve"> </w:t>
      </w:r>
      <w:proofErr w:type="spellStart"/>
      <w:r w:rsidRPr="00732307">
        <w:rPr>
          <w:sz w:val="22"/>
          <w:szCs w:val="22"/>
        </w:rPr>
        <w:t>dapat</w:t>
      </w:r>
      <w:proofErr w:type="spellEnd"/>
      <w:r w:rsidRPr="00732307">
        <w:rPr>
          <w:sz w:val="22"/>
          <w:szCs w:val="22"/>
        </w:rPr>
        <w:t xml:space="preserve"> </w:t>
      </w:r>
      <w:proofErr w:type="spellStart"/>
      <w:r w:rsidRPr="00732307">
        <w:rPr>
          <w:sz w:val="22"/>
          <w:szCs w:val="22"/>
        </w:rPr>
        <w:t>memahami</w:t>
      </w:r>
      <w:proofErr w:type="spellEnd"/>
      <w:r w:rsidRPr="00732307">
        <w:rPr>
          <w:sz w:val="22"/>
          <w:szCs w:val="22"/>
        </w:rPr>
        <w:t xml:space="preserve"> </w:t>
      </w:r>
      <w:proofErr w:type="spellStart"/>
      <w:r w:rsidRPr="00732307">
        <w:rPr>
          <w:sz w:val="22"/>
          <w:szCs w:val="22"/>
        </w:rPr>
        <w:t>dengan</w:t>
      </w:r>
      <w:proofErr w:type="spellEnd"/>
      <w:r w:rsidRPr="00732307">
        <w:rPr>
          <w:sz w:val="22"/>
          <w:szCs w:val="22"/>
        </w:rPr>
        <w:t xml:space="preserve"> </w:t>
      </w:r>
      <w:proofErr w:type="spellStart"/>
      <w:r w:rsidRPr="00732307">
        <w:rPr>
          <w:sz w:val="22"/>
          <w:szCs w:val="22"/>
        </w:rPr>
        <w:t>baik</w:t>
      </w:r>
      <w:proofErr w:type="spellEnd"/>
      <w:r w:rsidRPr="00732307">
        <w:rPr>
          <w:sz w:val="22"/>
          <w:szCs w:val="22"/>
        </w:rPr>
        <w:t xml:space="preserve"> </w:t>
      </w:r>
      <w:proofErr w:type="spellStart"/>
      <w:r w:rsidRPr="00732307">
        <w:rPr>
          <w:sz w:val="22"/>
          <w:szCs w:val="22"/>
        </w:rPr>
        <w:t>cara</w:t>
      </w:r>
      <w:proofErr w:type="spellEnd"/>
      <w:r w:rsidRPr="00732307">
        <w:rPr>
          <w:sz w:val="22"/>
          <w:szCs w:val="22"/>
        </w:rPr>
        <w:t xml:space="preserve"> </w:t>
      </w:r>
      <w:proofErr w:type="spellStart"/>
      <w:r w:rsidRPr="00732307">
        <w:rPr>
          <w:sz w:val="22"/>
          <w:szCs w:val="22"/>
        </w:rPr>
        <w:t>membuat</w:t>
      </w:r>
      <w:proofErr w:type="spellEnd"/>
      <w:r w:rsidRPr="00732307">
        <w:rPr>
          <w:sz w:val="22"/>
          <w:szCs w:val="22"/>
        </w:rPr>
        <w:t xml:space="preserve"> </w:t>
      </w:r>
      <w:proofErr w:type="spellStart"/>
      <w:r w:rsidRPr="00732307">
        <w:rPr>
          <w:sz w:val="22"/>
          <w:szCs w:val="22"/>
        </w:rPr>
        <w:t>kesimpulan</w:t>
      </w:r>
      <w:proofErr w:type="spellEnd"/>
      <w:r w:rsidRPr="00732307">
        <w:rPr>
          <w:sz w:val="22"/>
          <w:szCs w:val="22"/>
        </w:rPr>
        <w:t xml:space="preserve"> </w:t>
      </w:r>
      <w:proofErr w:type="spellStart"/>
      <w:r w:rsidRPr="00732307">
        <w:rPr>
          <w:sz w:val="22"/>
          <w:szCs w:val="22"/>
        </w:rPr>
        <w:t>dengan</w:t>
      </w:r>
      <w:proofErr w:type="spellEnd"/>
      <w:r w:rsidRPr="00732307">
        <w:rPr>
          <w:sz w:val="22"/>
          <w:szCs w:val="22"/>
        </w:rPr>
        <w:t xml:space="preserve"> </w:t>
      </w:r>
      <w:proofErr w:type="spellStart"/>
      <w:r w:rsidRPr="00732307">
        <w:rPr>
          <w:sz w:val="22"/>
          <w:szCs w:val="22"/>
        </w:rPr>
        <w:t>baik</w:t>
      </w:r>
      <w:proofErr w:type="spellEnd"/>
      <w:r w:rsidRPr="00732307">
        <w:rPr>
          <w:sz w:val="22"/>
          <w:szCs w:val="22"/>
        </w:rPr>
        <w:t xml:space="preserve"> dan </w:t>
      </w:r>
      <w:proofErr w:type="spellStart"/>
      <w:r w:rsidRPr="00732307">
        <w:rPr>
          <w:sz w:val="22"/>
          <w:szCs w:val="22"/>
        </w:rPr>
        <w:t>benar</w:t>
      </w:r>
      <w:proofErr w:type="spellEnd"/>
      <w:r w:rsidRPr="00732307">
        <w:rPr>
          <w:sz w:val="22"/>
          <w:szCs w:val="22"/>
        </w:rPr>
        <w:t xml:space="preserve">. </w:t>
      </w:r>
    </w:p>
    <w:p w14:paraId="299707A3" w14:textId="77777777" w:rsidR="0094345B" w:rsidRPr="00732307" w:rsidRDefault="0094345B">
      <w:pPr>
        <w:spacing w:after="0" w:line="240" w:lineRule="auto"/>
        <w:ind w:firstLine="720"/>
        <w:rPr>
          <w:sz w:val="22"/>
          <w:szCs w:val="22"/>
        </w:rPr>
      </w:pPr>
    </w:p>
    <w:p w14:paraId="220CC817" w14:textId="77777777" w:rsidR="0094345B" w:rsidRPr="00732307" w:rsidRDefault="00F4311B">
      <w:pPr>
        <w:spacing w:after="0" w:line="240" w:lineRule="auto"/>
        <w:jc w:val="center"/>
      </w:pPr>
      <w:proofErr w:type="spellStart"/>
      <w:r w:rsidRPr="00732307">
        <w:t>Tabel</w:t>
      </w:r>
      <w:proofErr w:type="spellEnd"/>
      <w:r w:rsidRPr="00732307">
        <w:t xml:space="preserve"> 8. Hasil </w:t>
      </w:r>
      <w:proofErr w:type="spellStart"/>
      <w:r w:rsidRPr="00732307">
        <w:t>Lembar</w:t>
      </w:r>
      <w:proofErr w:type="spellEnd"/>
      <w:r w:rsidRPr="00732307">
        <w:t xml:space="preserve"> </w:t>
      </w:r>
      <w:proofErr w:type="spellStart"/>
      <w:r w:rsidRPr="00732307">
        <w:t>Penilaian</w:t>
      </w:r>
      <w:proofErr w:type="spellEnd"/>
      <w:r w:rsidRPr="00732307">
        <w:t xml:space="preserve"> </w:t>
      </w:r>
      <w:proofErr w:type="spellStart"/>
      <w:r w:rsidRPr="00732307">
        <w:t>Siswa</w:t>
      </w:r>
      <w:proofErr w:type="spellEnd"/>
      <w:r w:rsidRPr="00732307">
        <w:t xml:space="preserve"> H-2</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
        <w:gridCol w:w="1830"/>
        <w:gridCol w:w="1620"/>
        <w:gridCol w:w="1710"/>
        <w:gridCol w:w="1800"/>
      </w:tblGrid>
      <w:tr w:rsidR="00732307" w:rsidRPr="00732307" w14:paraId="413D1712" w14:textId="77777777">
        <w:tc>
          <w:tcPr>
            <w:tcW w:w="510" w:type="dxa"/>
            <w:tcBorders>
              <w:left w:val="nil"/>
              <w:right w:val="nil"/>
            </w:tcBorders>
            <w:vAlign w:val="center"/>
          </w:tcPr>
          <w:p w14:paraId="5F64E5F5" w14:textId="77777777" w:rsidR="0094345B" w:rsidRPr="00732307" w:rsidRDefault="00F4311B">
            <w:pPr>
              <w:spacing w:after="0" w:line="240" w:lineRule="auto"/>
              <w:jc w:val="center"/>
            </w:pPr>
            <w:r w:rsidRPr="00732307">
              <w:t>No</w:t>
            </w:r>
          </w:p>
        </w:tc>
        <w:tc>
          <w:tcPr>
            <w:tcW w:w="1830" w:type="dxa"/>
            <w:tcBorders>
              <w:left w:val="nil"/>
              <w:right w:val="nil"/>
            </w:tcBorders>
            <w:vAlign w:val="center"/>
          </w:tcPr>
          <w:p w14:paraId="3CD6CC69" w14:textId="77777777" w:rsidR="0094345B" w:rsidRPr="00732307" w:rsidRDefault="00F4311B">
            <w:pPr>
              <w:spacing w:after="0" w:line="240" w:lineRule="auto"/>
              <w:jc w:val="center"/>
            </w:pPr>
            <w:proofErr w:type="spellStart"/>
            <w:r w:rsidRPr="00732307">
              <w:t>Aspek</w:t>
            </w:r>
            <w:proofErr w:type="spellEnd"/>
          </w:p>
        </w:tc>
        <w:tc>
          <w:tcPr>
            <w:tcW w:w="1620" w:type="dxa"/>
            <w:tcBorders>
              <w:left w:val="nil"/>
              <w:right w:val="nil"/>
            </w:tcBorders>
            <w:vAlign w:val="center"/>
          </w:tcPr>
          <w:p w14:paraId="176C9AE9" w14:textId="77777777" w:rsidR="0094345B" w:rsidRPr="00732307" w:rsidRDefault="00F4311B">
            <w:pPr>
              <w:spacing w:after="0" w:line="240" w:lineRule="auto"/>
              <w:jc w:val="center"/>
            </w:pPr>
            <w:proofErr w:type="spellStart"/>
            <w:r w:rsidRPr="00732307">
              <w:t>Jawaban</w:t>
            </w:r>
            <w:proofErr w:type="spellEnd"/>
            <w:r w:rsidRPr="00732307">
              <w:t xml:space="preserve"> </w:t>
            </w:r>
            <w:proofErr w:type="spellStart"/>
            <w:r w:rsidRPr="00732307">
              <w:t>Ya</w:t>
            </w:r>
            <w:proofErr w:type="spellEnd"/>
          </w:p>
        </w:tc>
        <w:tc>
          <w:tcPr>
            <w:tcW w:w="1710" w:type="dxa"/>
            <w:tcBorders>
              <w:left w:val="nil"/>
              <w:right w:val="nil"/>
            </w:tcBorders>
            <w:vAlign w:val="center"/>
          </w:tcPr>
          <w:p w14:paraId="3C7F8A0D" w14:textId="77777777" w:rsidR="0094345B" w:rsidRPr="00732307" w:rsidRDefault="00F4311B">
            <w:pPr>
              <w:spacing w:after="0" w:line="240" w:lineRule="auto"/>
              <w:jc w:val="center"/>
            </w:pPr>
            <w:proofErr w:type="spellStart"/>
            <w:r w:rsidRPr="00732307">
              <w:t>Jawaban</w:t>
            </w:r>
            <w:proofErr w:type="spellEnd"/>
            <w:r w:rsidRPr="00732307">
              <w:t xml:space="preserve"> </w:t>
            </w:r>
            <w:proofErr w:type="spellStart"/>
            <w:r w:rsidRPr="00732307">
              <w:t>Tidak</w:t>
            </w:r>
            <w:proofErr w:type="spellEnd"/>
          </w:p>
        </w:tc>
        <w:tc>
          <w:tcPr>
            <w:tcW w:w="1800" w:type="dxa"/>
            <w:tcBorders>
              <w:left w:val="nil"/>
              <w:right w:val="nil"/>
            </w:tcBorders>
          </w:tcPr>
          <w:p w14:paraId="03DFF16A" w14:textId="77777777" w:rsidR="0094345B" w:rsidRPr="00732307" w:rsidRDefault="00F4311B">
            <w:pPr>
              <w:spacing w:after="0" w:line="240" w:lineRule="auto"/>
              <w:jc w:val="center"/>
            </w:pPr>
            <w:r w:rsidRPr="00732307">
              <w:t xml:space="preserve">Nilai </w:t>
            </w:r>
            <w:proofErr w:type="spellStart"/>
            <w:r w:rsidRPr="00732307">
              <w:t>Keseluruhan</w:t>
            </w:r>
            <w:proofErr w:type="spellEnd"/>
          </w:p>
        </w:tc>
      </w:tr>
      <w:tr w:rsidR="00732307" w:rsidRPr="00732307" w14:paraId="4240DA4C" w14:textId="77777777">
        <w:tc>
          <w:tcPr>
            <w:tcW w:w="510" w:type="dxa"/>
            <w:tcBorders>
              <w:left w:val="nil"/>
              <w:right w:val="nil"/>
            </w:tcBorders>
            <w:vAlign w:val="center"/>
          </w:tcPr>
          <w:p w14:paraId="5FAAE3C8" w14:textId="77777777" w:rsidR="0094345B" w:rsidRPr="00732307" w:rsidRDefault="00F4311B">
            <w:pPr>
              <w:spacing w:after="0" w:line="240" w:lineRule="auto"/>
              <w:jc w:val="center"/>
            </w:pPr>
            <w:r w:rsidRPr="00732307">
              <w:t>1</w:t>
            </w:r>
          </w:p>
        </w:tc>
        <w:tc>
          <w:tcPr>
            <w:tcW w:w="1830" w:type="dxa"/>
            <w:tcBorders>
              <w:left w:val="nil"/>
              <w:right w:val="nil"/>
            </w:tcBorders>
            <w:vAlign w:val="center"/>
          </w:tcPr>
          <w:p w14:paraId="39F14C1E" w14:textId="77777777" w:rsidR="0094345B" w:rsidRPr="00732307" w:rsidRDefault="00F4311B">
            <w:pPr>
              <w:spacing w:after="0" w:line="240" w:lineRule="auto"/>
              <w:jc w:val="center"/>
            </w:pPr>
            <w:proofErr w:type="spellStart"/>
            <w:r w:rsidRPr="00732307">
              <w:t>Keaktifan</w:t>
            </w:r>
            <w:proofErr w:type="spellEnd"/>
          </w:p>
        </w:tc>
        <w:tc>
          <w:tcPr>
            <w:tcW w:w="1620" w:type="dxa"/>
            <w:tcBorders>
              <w:left w:val="nil"/>
              <w:right w:val="nil"/>
            </w:tcBorders>
            <w:vAlign w:val="center"/>
          </w:tcPr>
          <w:p w14:paraId="7901FA47" w14:textId="77777777" w:rsidR="0094345B" w:rsidRPr="00732307" w:rsidRDefault="00F4311B">
            <w:pPr>
              <w:spacing w:after="0" w:line="240" w:lineRule="auto"/>
              <w:jc w:val="center"/>
            </w:pPr>
            <w:r w:rsidRPr="00732307">
              <w:t>3</w:t>
            </w:r>
          </w:p>
        </w:tc>
        <w:tc>
          <w:tcPr>
            <w:tcW w:w="1710" w:type="dxa"/>
            <w:tcBorders>
              <w:left w:val="nil"/>
              <w:right w:val="nil"/>
            </w:tcBorders>
            <w:vAlign w:val="center"/>
          </w:tcPr>
          <w:p w14:paraId="5BEB7EC3" w14:textId="77777777" w:rsidR="0094345B" w:rsidRPr="00732307" w:rsidRDefault="00F4311B">
            <w:pPr>
              <w:spacing w:after="0" w:line="240" w:lineRule="auto"/>
              <w:jc w:val="center"/>
            </w:pPr>
            <w:r w:rsidRPr="00732307">
              <w:t>1</w:t>
            </w:r>
          </w:p>
        </w:tc>
        <w:tc>
          <w:tcPr>
            <w:tcW w:w="1800" w:type="dxa"/>
            <w:tcBorders>
              <w:left w:val="nil"/>
              <w:right w:val="nil"/>
            </w:tcBorders>
          </w:tcPr>
          <w:p w14:paraId="746ADA2D" w14:textId="77777777" w:rsidR="0094345B" w:rsidRPr="00732307" w:rsidRDefault="00F4311B">
            <w:pPr>
              <w:spacing w:after="0" w:line="240" w:lineRule="auto"/>
              <w:jc w:val="center"/>
            </w:pPr>
            <w:r w:rsidRPr="00732307">
              <w:t>3</w:t>
            </w:r>
          </w:p>
        </w:tc>
      </w:tr>
      <w:tr w:rsidR="00732307" w:rsidRPr="00732307" w14:paraId="0297ADF5" w14:textId="77777777">
        <w:tc>
          <w:tcPr>
            <w:tcW w:w="510" w:type="dxa"/>
            <w:tcBorders>
              <w:left w:val="nil"/>
              <w:right w:val="nil"/>
            </w:tcBorders>
            <w:vAlign w:val="center"/>
          </w:tcPr>
          <w:p w14:paraId="4D036974" w14:textId="77777777" w:rsidR="0094345B" w:rsidRPr="00732307" w:rsidRDefault="00F4311B">
            <w:pPr>
              <w:spacing w:after="0" w:line="240" w:lineRule="auto"/>
              <w:jc w:val="center"/>
            </w:pPr>
            <w:r w:rsidRPr="00732307">
              <w:t>2</w:t>
            </w:r>
          </w:p>
        </w:tc>
        <w:tc>
          <w:tcPr>
            <w:tcW w:w="1830" w:type="dxa"/>
            <w:tcBorders>
              <w:left w:val="nil"/>
              <w:right w:val="nil"/>
            </w:tcBorders>
            <w:vAlign w:val="center"/>
          </w:tcPr>
          <w:p w14:paraId="16F16ACC" w14:textId="77777777" w:rsidR="0094345B" w:rsidRPr="00732307" w:rsidRDefault="00F4311B">
            <w:pPr>
              <w:spacing w:after="0" w:line="240" w:lineRule="auto"/>
              <w:jc w:val="center"/>
            </w:pPr>
            <w:proofErr w:type="spellStart"/>
            <w:r w:rsidRPr="00732307">
              <w:t>Keberanian</w:t>
            </w:r>
            <w:proofErr w:type="spellEnd"/>
          </w:p>
        </w:tc>
        <w:tc>
          <w:tcPr>
            <w:tcW w:w="1620" w:type="dxa"/>
            <w:tcBorders>
              <w:left w:val="nil"/>
              <w:right w:val="nil"/>
            </w:tcBorders>
            <w:vAlign w:val="center"/>
          </w:tcPr>
          <w:p w14:paraId="469ADDEA" w14:textId="77777777" w:rsidR="0094345B" w:rsidRPr="00732307" w:rsidRDefault="00F4311B">
            <w:pPr>
              <w:spacing w:after="0" w:line="240" w:lineRule="auto"/>
              <w:jc w:val="center"/>
            </w:pPr>
            <w:r w:rsidRPr="00732307">
              <w:t>2</w:t>
            </w:r>
          </w:p>
        </w:tc>
        <w:tc>
          <w:tcPr>
            <w:tcW w:w="1710" w:type="dxa"/>
            <w:tcBorders>
              <w:left w:val="nil"/>
              <w:right w:val="nil"/>
            </w:tcBorders>
            <w:vAlign w:val="center"/>
          </w:tcPr>
          <w:p w14:paraId="3E4030A0" w14:textId="77777777" w:rsidR="0094345B" w:rsidRPr="00732307" w:rsidRDefault="00F4311B">
            <w:pPr>
              <w:spacing w:after="0" w:line="240" w:lineRule="auto"/>
              <w:jc w:val="center"/>
            </w:pPr>
            <w:r w:rsidRPr="00732307">
              <w:t>-</w:t>
            </w:r>
          </w:p>
        </w:tc>
        <w:tc>
          <w:tcPr>
            <w:tcW w:w="1800" w:type="dxa"/>
            <w:tcBorders>
              <w:left w:val="nil"/>
              <w:right w:val="nil"/>
            </w:tcBorders>
          </w:tcPr>
          <w:p w14:paraId="3F964311" w14:textId="77777777" w:rsidR="0094345B" w:rsidRPr="00732307" w:rsidRDefault="00F4311B">
            <w:pPr>
              <w:spacing w:after="0" w:line="240" w:lineRule="auto"/>
              <w:jc w:val="center"/>
            </w:pPr>
            <w:r w:rsidRPr="00732307">
              <w:t>2</w:t>
            </w:r>
          </w:p>
        </w:tc>
      </w:tr>
      <w:tr w:rsidR="00732307" w:rsidRPr="00732307" w14:paraId="6A850CD6" w14:textId="77777777">
        <w:tc>
          <w:tcPr>
            <w:tcW w:w="510" w:type="dxa"/>
            <w:tcBorders>
              <w:left w:val="nil"/>
              <w:right w:val="nil"/>
            </w:tcBorders>
            <w:vAlign w:val="center"/>
          </w:tcPr>
          <w:p w14:paraId="0FF94E1F" w14:textId="77777777" w:rsidR="0094345B" w:rsidRPr="00732307" w:rsidRDefault="00F4311B">
            <w:pPr>
              <w:spacing w:after="0" w:line="240" w:lineRule="auto"/>
              <w:jc w:val="center"/>
            </w:pPr>
            <w:r w:rsidRPr="00732307">
              <w:t>3</w:t>
            </w:r>
          </w:p>
        </w:tc>
        <w:tc>
          <w:tcPr>
            <w:tcW w:w="1830" w:type="dxa"/>
            <w:tcBorders>
              <w:left w:val="nil"/>
              <w:right w:val="nil"/>
            </w:tcBorders>
            <w:vAlign w:val="center"/>
          </w:tcPr>
          <w:p w14:paraId="6A36C4FE" w14:textId="77777777" w:rsidR="0094345B" w:rsidRPr="00732307" w:rsidRDefault="00F4311B">
            <w:pPr>
              <w:spacing w:after="0" w:line="240" w:lineRule="auto"/>
              <w:jc w:val="center"/>
            </w:pPr>
            <w:proofErr w:type="spellStart"/>
            <w:r w:rsidRPr="00732307">
              <w:t>Kerjasama</w:t>
            </w:r>
            <w:proofErr w:type="spellEnd"/>
          </w:p>
        </w:tc>
        <w:tc>
          <w:tcPr>
            <w:tcW w:w="1620" w:type="dxa"/>
            <w:tcBorders>
              <w:left w:val="nil"/>
              <w:right w:val="nil"/>
            </w:tcBorders>
            <w:vAlign w:val="center"/>
          </w:tcPr>
          <w:p w14:paraId="52302AED" w14:textId="77777777" w:rsidR="0094345B" w:rsidRPr="00732307" w:rsidRDefault="00F4311B">
            <w:pPr>
              <w:spacing w:after="0" w:line="240" w:lineRule="auto"/>
              <w:jc w:val="center"/>
            </w:pPr>
            <w:r w:rsidRPr="00732307">
              <w:t>2</w:t>
            </w:r>
          </w:p>
        </w:tc>
        <w:tc>
          <w:tcPr>
            <w:tcW w:w="1710" w:type="dxa"/>
            <w:tcBorders>
              <w:left w:val="nil"/>
              <w:right w:val="nil"/>
            </w:tcBorders>
            <w:vAlign w:val="center"/>
          </w:tcPr>
          <w:p w14:paraId="1CEB9A18" w14:textId="77777777" w:rsidR="0094345B" w:rsidRPr="00732307" w:rsidRDefault="00F4311B">
            <w:pPr>
              <w:spacing w:after="0" w:line="240" w:lineRule="auto"/>
              <w:jc w:val="center"/>
            </w:pPr>
            <w:r w:rsidRPr="00732307">
              <w:t>-</w:t>
            </w:r>
          </w:p>
        </w:tc>
        <w:tc>
          <w:tcPr>
            <w:tcW w:w="1800" w:type="dxa"/>
            <w:tcBorders>
              <w:left w:val="nil"/>
              <w:right w:val="nil"/>
            </w:tcBorders>
          </w:tcPr>
          <w:p w14:paraId="158355F3" w14:textId="77777777" w:rsidR="0094345B" w:rsidRPr="00732307" w:rsidRDefault="00F4311B">
            <w:pPr>
              <w:spacing w:after="0" w:line="240" w:lineRule="auto"/>
              <w:jc w:val="center"/>
            </w:pPr>
            <w:r w:rsidRPr="00732307">
              <w:t>2</w:t>
            </w:r>
          </w:p>
        </w:tc>
      </w:tr>
      <w:tr w:rsidR="00732307" w:rsidRPr="00732307" w14:paraId="2B4ED622" w14:textId="77777777">
        <w:tc>
          <w:tcPr>
            <w:tcW w:w="510" w:type="dxa"/>
            <w:tcBorders>
              <w:left w:val="nil"/>
              <w:right w:val="nil"/>
            </w:tcBorders>
            <w:vAlign w:val="center"/>
          </w:tcPr>
          <w:p w14:paraId="0D4A6B7A" w14:textId="77777777" w:rsidR="0094345B" w:rsidRPr="00732307" w:rsidRDefault="00F4311B">
            <w:pPr>
              <w:spacing w:after="0" w:line="240" w:lineRule="auto"/>
              <w:jc w:val="center"/>
            </w:pPr>
            <w:r w:rsidRPr="00732307">
              <w:t>4</w:t>
            </w:r>
          </w:p>
        </w:tc>
        <w:tc>
          <w:tcPr>
            <w:tcW w:w="1830" w:type="dxa"/>
            <w:tcBorders>
              <w:left w:val="nil"/>
              <w:right w:val="nil"/>
            </w:tcBorders>
            <w:vAlign w:val="center"/>
          </w:tcPr>
          <w:p w14:paraId="7B09D2DA" w14:textId="77777777" w:rsidR="0094345B" w:rsidRPr="00732307" w:rsidRDefault="00F4311B">
            <w:pPr>
              <w:spacing w:after="0" w:line="240" w:lineRule="auto"/>
              <w:jc w:val="center"/>
            </w:pPr>
            <w:proofErr w:type="spellStart"/>
            <w:r w:rsidRPr="00732307">
              <w:t>Bertanya</w:t>
            </w:r>
            <w:proofErr w:type="spellEnd"/>
          </w:p>
        </w:tc>
        <w:tc>
          <w:tcPr>
            <w:tcW w:w="1620" w:type="dxa"/>
            <w:tcBorders>
              <w:left w:val="nil"/>
              <w:right w:val="nil"/>
            </w:tcBorders>
            <w:vAlign w:val="center"/>
          </w:tcPr>
          <w:p w14:paraId="42EAE37D" w14:textId="77777777" w:rsidR="0094345B" w:rsidRPr="00732307" w:rsidRDefault="00F4311B">
            <w:pPr>
              <w:spacing w:after="0" w:line="240" w:lineRule="auto"/>
              <w:jc w:val="center"/>
            </w:pPr>
            <w:r w:rsidRPr="00732307">
              <w:t>1</w:t>
            </w:r>
          </w:p>
        </w:tc>
        <w:tc>
          <w:tcPr>
            <w:tcW w:w="1710" w:type="dxa"/>
            <w:tcBorders>
              <w:left w:val="nil"/>
              <w:right w:val="nil"/>
            </w:tcBorders>
            <w:vAlign w:val="center"/>
          </w:tcPr>
          <w:p w14:paraId="48261AA3" w14:textId="77777777" w:rsidR="0094345B" w:rsidRPr="00732307" w:rsidRDefault="00F4311B">
            <w:pPr>
              <w:spacing w:after="0" w:line="240" w:lineRule="auto"/>
              <w:jc w:val="center"/>
            </w:pPr>
            <w:r w:rsidRPr="00732307">
              <w:t>-</w:t>
            </w:r>
          </w:p>
        </w:tc>
        <w:tc>
          <w:tcPr>
            <w:tcW w:w="1800" w:type="dxa"/>
            <w:tcBorders>
              <w:left w:val="nil"/>
              <w:right w:val="nil"/>
            </w:tcBorders>
          </w:tcPr>
          <w:p w14:paraId="78D8AC17" w14:textId="77777777" w:rsidR="0094345B" w:rsidRPr="00732307" w:rsidRDefault="00F4311B">
            <w:pPr>
              <w:spacing w:after="0" w:line="240" w:lineRule="auto"/>
              <w:jc w:val="center"/>
            </w:pPr>
            <w:r w:rsidRPr="00732307">
              <w:t>1</w:t>
            </w:r>
          </w:p>
        </w:tc>
      </w:tr>
      <w:tr w:rsidR="00732307" w:rsidRPr="00732307" w14:paraId="66E77EA7" w14:textId="77777777">
        <w:tc>
          <w:tcPr>
            <w:tcW w:w="510" w:type="dxa"/>
            <w:tcBorders>
              <w:left w:val="nil"/>
              <w:right w:val="nil"/>
            </w:tcBorders>
            <w:vAlign w:val="center"/>
          </w:tcPr>
          <w:p w14:paraId="0A799FDC" w14:textId="77777777" w:rsidR="0094345B" w:rsidRPr="00732307" w:rsidRDefault="00F4311B">
            <w:pPr>
              <w:spacing w:after="0" w:line="240" w:lineRule="auto"/>
              <w:jc w:val="center"/>
            </w:pPr>
            <w:r w:rsidRPr="00732307">
              <w:t>5</w:t>
            </w:r>
          </w:p>
        </w:tc>
        <w:tc>
          <w:tcPr>
            <w:tcW w:w="1830" w:type="dxa"/>
            <w:tcBorders>
              <w:left w:val="nil"/>
              <w:right w:val="nil"/>
            </w:tcBorders>
            <w:vAlign w:val="center"/>
          </w:tcPr>
          <w:p w14:paraId="76F675AA" w14:textId="77777777" w:rsidR="0094345B" w:rsidRPr="00732307" w:rsidRDefault="00F4311B">
            <w:pPr>
              <w:spacing w:after="0" w:line="240" w:lineRule="auto"/>
              <w:jc w:val="center"/>
            </w:pPr>
            <w:proofErr w:type="spellStart"/>
            <w:r w:rsidRPr="00732307">
              <w:t>Kemampuan</w:t>
            </w:r>
            <w:proofErr w:type="spellEnd"/>
          </w:p>
        </w:tc>
        <w:tc>
          <w:tcPr>
            <w:tcW w:w="1620" w:type="dxa"/>
            <w:tcBorders>
              <w:left w:val="nil"/>
              <w:right w:val="nil"/>
            </w:tcBorders>
            <w:vAlign w:val="center"/>
          </w:tcPr>
          <w:p w14:paraId="680CE42E" w14:textId="77777777" w:rsidR="0094345B" w:rsidRPr="00732307" w:rsidRDefault="00F4311B">
            <w:pPr>
              <w:spacing w:after="0" w:line="240" w:lineRule="auto"/>
              <w:jc w:val="center"/>
            </w:pPr>
            <w:r w:rsidRPr="00732307">
              <w:t>4</w:t>
            </w:r>
          </w:p>
        </w:tc>
        <w:tc>
          <w:tcPr>
            <w:tcW w:w="1710" w:type="dxa"/>
            <w:tcBorders>
              <w:left w:val="nil"/>
              <w:right w:val="nil"/>
            </w:tcBorders>
            <w:vAlign w:val="center"/>
          </w:tcPr>
          <w:p w14:paraId="519AA86E" w14:textId="77777777" w:rsidR="0094345B" w:rsidRPr="00732307" w:rsidRDefault="00F4311B">
            <w:pPr>
              <w:spacing w:after="0" w:line="240" w:lineRule="auto"/>
              <w:jc w:val="center"/>
            </w:pPr>
            <w:r w:rsidRPr="00732307">
              <w:t>1</w:t>
            </w:r>
          </w:p>
        </w:tc>
        <w:tc>
          <w:tcPr>
            <w:tcW w:w="1800" w:type="dxa"/>
            <w:tcBorders>
              <w:left w:val="nil"/>
              <w:right w:val="nil"/>
            </w:tcBorders>
          </w:tcPr>
          <w:p w14:paraId="353C5722" w14:textId="77777777" w:rsidR="0094345B" w:rsidRPr="00732307" w:rsidRDefault="00F4311B">
            <w:pPr>
              <w:spacing w:after="0" w:line="240" w:lineRule="auto"/>
              <w:jc w:val="center"/>
            </w:pPr>
            <w:r w:rsidRPr="00732307">
              <w:t>4</w:t>
            </w:r>
          </w:p>
        </w:tc>
      </w:tr>
      <w:tr w:rsidR="00732307" w:rsidRPr="00732307" w14:paraId="7BE30410" w14:textId="77777777">
        <w:tc>
          <w:tcPr>
            <w:tcW w:w="510" w:type="dxa"/>
            <w:tcBorders>
              <w:left w:val="nil"/>
              <w:right w:val="nil"/>
            </w:tcBorders>
            <w:vAlign w:val="center"/>
          </w:tcPr>
          <w:p w14:paraId="59F2BB90" w14:textId="77777777" w:rsidR="0094345B" w:rsidRPr="00732307" w:rsidRDefault="0094345B">
            <w:pPr>
              <w:spacing w:after="0" w:line="240" w:lineRule="auto"/>
              <w:jc w:val="center"/>
            </w:pPr>
          </w:p>
        </w:tc>
        <w:tc>
          <w:tcPr>
            <w:tcW w:w="1830" w:type="dxa"/>
            <w:tcBorders>
              <w:left w:val="nil"/>
              <w:right w:val="nil"/>
            </w:tcBorders>
            <w:vAlign w:val="center"/>
          </w:tcPr>
          <w:p w14:paraId="5012568F" w14:textId="77777777" w:rsidR="0094345B" w:rsidRPr="00732307" w:rsidRDefault="00F4311B">
            <w:pPr>
              <w:spacing w:after="0" w:line="240" w:lineRule="auto"/>
              <w:jc w:val="center"/>
            </w:pPr>
            <w:r w:rsidRPr="00732307">
              <w:t>Total</w:t>
            </w:r>
          </w:p>
        </w:tc>
        <w:tc>
          <w:tcPr>
            <w:tcW w:w="1620" w:type="dxa"/>
            <w:tcBorders>
              <w:left w:val="nil"/>
              <w:right w:val="nil"/>
            </w:tcBorders>
            <w:vAlign w:val="center"/>
          </w:tcPr>
          <w:p w14:paraId="6A8F7E38" w14:textId="77777777" w:rsidR="0094345B" w:rsidRPr="00732307" w:rsidRDefault="00F4311B">
            <w:pPr>
              <w:spacing w:after="0" w:line="240" w:lineRule="auto"/>
              <w:jc w:val="center"/>
            </w:pPr>
            <w:r w:rsidRPr="00732307">
              <w:t>12</w:t>
            </w:r>
          </w:p>
        </w:tc>
        <w:tc>
          <w:tcPr>
            <w:tcW w:w="1710" w:type="dxa"/>
            <w:tcBorders>
              <w:left w:val="nil"/>
              <w:right w:val="nil"/>
            </w:tcBorders>
            <w:vAlign w:val="center"/>
          </w:tcPr>
          <w:p w14:paraId="1DEA151E" w14:textId="77777777" w:rsidR="0094345B" w:rsidRPr="00732307" w:rsidRDefault="00F4311B">
            <w:pPr>
              <w:spacing w:after="0" w:line="240" w:lineRule="auto"/>
              <w:jc w:val="center"/>
            </w:pPr>
            <w:r w:rsidRPr="00732307">
              <w:t>2</w:t>
            </w:r>
          </w:p>
        </w:tc>
        <w:tc>
          <w:tcPr>
            <w:tcW w:w="1800" w:type="dxa"/>
            <w:tcBorders>
              <w:left w:val="nil"/>
              <w:right w:val="nil"/>
            </w:tcBorders>
          </w:tcPr>
          <w:p w14:paraId="3838F385" w14:textId="77777777" w:rsidR="0094345B" w:rsidRPr="00732307" w:rsidRDefault="00F4311B">
            <w:pPr>
              <w:spacing w:after="0" w:line="240" w:lineRule="auto"/>
              <w:jc w:val="center"/>
            </w:pPr>
            <w:r w:rsidRPr="00732307">
              <w:t>12</w:t>
            </w:r>
          </w:p>
        </w:tc>
      </w:tr>
      <w:tr w:rsidR="00732307" w:rsidRPr="00732307" w14:paraId="605D1786" w14:textId="77777777">
        <w:tc>
          <w:tcPr>
            <w:tcW w:w="510" w:type="dxa"/>
            <w:tcBorders>
              <w:left w:val="nil"/>
              <w:right w:val="nil"/>
            </w:tcBorders>
            <w:vAlign w:val="center"/>
          </w:tcPr>
          <w:p w14:paraId="4F1FD658" w14:textId="77777777" w:rsidR="0094345B" w:rsidRPr="00732307" w:rsidRDefault="0094345B">
            <w:pPr>
              <w:spacing w:after="0" w:line="240" w:lineRule="auto"/>
              <w:jc w:val="center"/>
            </w:pPr>
          </w:p>
        </w:tc>
        <w:tc>
          <w:tcPr>
            <w:tcW w:w="1830" w:type="dxa"/>
            <w:tcBorders>
              <w:left w:val="nil"/>
              <w:right w:val="nil"/>
            </w:tcBorders>
            <w:vAlign w:val="center"/>
          </w:tcPr>
          <w:p w14:paraId="136EC39D" w14:textId="77777777" w:rsidR="0094345B" w:rsidRPr="00732307" w:rsidRDefault="00F4311B">
            <w:pPr>
              <w:spacing w:after="0" w:line="240" w:lineRule="auto"/>
              <w:jc w:val="center"/>
            </w:pPr>
            <w:r w:rsidRPr="00732307">
              <w:t>Rata-rata</w:t>
            </w:r>
          </w:p>
        </w:tc>
        <w:tc>
          <w:tcPr>
            <w:tcW w:w="5130" w:type="dxa"/>
            <w:gridSpan w:val="3"/>
            <w:tcBorders>
              <w:left w:val="nil"/>
              <w:right w:val="nil"/>
            </w:tcBorders>
            <w:vAlign w:val="center"/>
          </w:tcPr>
          <w:p w14:paraId="1B53291E" w14:textId="77777777" w:rsidR="0094345B" w:rsidRPr="00732307" w:rsidRDefault="00F4311B">
            <w:pPr>
              <w:spacing w:after="0" w:line="240" w:lineRule="auto"/>
              <w:jc w:val="center"/>
            </w:pPr>
            <w:r w:rsidRPr="00732307">
              <w:t>1</w:t>
            </w:r>
          </w:p>
        </w:tc>
      </w:tr>
      <w:tr w:rsidR="0094345B" w:rsidRPr="00732307" w14:paraId="6A0092AE" w14:textId="77777777">
        <w:tc>
          <w:tcPr>
            <w:tcW w:w="510" w:type="dxa"/>
            <w:tcBorders>
              <w:left w:val="nil"/>
              <w:right w:val="nil"/>
            </w:tcBorders>
            <w:vAlign w:val="center"/>
          </w:tcPr>
          <w:p w14:paraId="6E5C4F49" w14:textId="77777777" w:rsidR="0094345B" w:rsidRPr="00732307" w:rsidRDefault="0094345B">
            <w:pPr>
              <w:spacing w:after="0" w:line="240" w:lineRule="auto"/>
              <w:jc w:val="center"/>
            </w:pPr>
          </w:p>
        </w:tc>
        <w:tc>
          <w:tcPr>
            <w:tcW w:w="1830" w:type="dxa"/>
            <w:tcBorders>
              <w:left w:val="nil"/>
              <w:right w:val="nil"/>
            </w:tcBorders>
            <w:vAlign w:val="center"/>
          </w:tcPr>
          <w:p w14:paraId="665A9B07" w14:textId="1A0A888E" w:rsidR="0094345B" w:rsidRPr="00732307" w:rsidRDefault="00F4311B">
            <w:pPr>
              <w:spacing w:after="0" w:line="240" w:lineRule="auto"/>
              <w:jc w:val="center"/>
            </w:pPr>
            <w:r w:rsidRPr="00732307">
              <w:t>Pe</w:t>
            </w:r>
            <w:r w:rsidRPr="00732307">
              <w:rPr>
                <w:lang w:val="id-ID"/>
              </w:rPr>
              <w:t>r</w:t>
            </w:r>
            <w:proofErr w:type="spellStart"/>
            <w:r w:rsidRPr="00732307">
              <w:t>sentase</w:t>
            </w:r>
            <w:proofErr w:type="spellEnd"/>
          </w:p>
        </w:tc>
        <w:tc>
          <w:tcPr>
            <w:tcW w:w="5130" w:type="dxa"/>
            <w:gridSpan w:val="3"/>
            <w:tcBorders>
              <w:left w:val="nil"/>
              <w:right w:val="nil"/>
            </w:tcBorders>
            <w:vAlign w:val="center"/>
          </w:tcPr>
          <w:p w14:paraId="3CFA50F5" w14:textId="77777777" w:rsidR="0094345B" w:rsidRPr="00732307" w:rsidRDefault="00F4311B">
            <w:pPr>
              <w:spacing w:after="0" w:line="240" w:lineRule="auto"/>
              <w:jc w:val="center"/>
            </w:pPr>
            <w:r w:rsidRPr="00732307">
              <w:t>85%</w:t>
            </w:r>
          </w:p>
        </w:tc>
      </w:tr>
    </w:tbl>
    <w:p w14:paraId="33080896" w14:textId="77777777" w:rsidR="0094345B" w:rsidRPr="00732307" w:rsidRDefault="0094345B">
      <w:pPr>
        <w:spacing w:after="0" w:line="240" w:lineRule="auto"/>
        <w:jc w:val="both"/>
        <w:rPr>
          <w:sz w:val="24"/>
          <w:szCs w:val="24"/>
        </w:rPr>
      </w:pPr>
    </w:p>
    <w:p w14:paraId="563E2122" w14:textId="77777777" w:rsidR="0094345B" w:rsidRPr="00732307" w:rsidRDefault="00F4311B">
      <w:pPr>
        <w:spacing w:after="0" w:line="240" w:lineRule="auto"/>
        <w:jc w:val="both"/>
        <w:rPr>
          <w:sz w:val="22"/>
          <w:szCs w:val="22"/>
        </w:rPr>
      </w:pPr>
      <w:proofErr w:type="spellStart"/>
      <w:r w:rsidRPr="00732307">
        <w:rPr>
          <w:sz w:val="22"/>
          <w:szCs w:val="22"/>
        </w:rPr>
        <w:t>Keterangan</w:t>
      </w:r>
      <w:proofErr w:type="spellEnd"/>
      <w:r w:rsidRPr="00732307">
        <w:rPr>
          <w:sz w:val="22"/>
          <w:szCs w:val="22"/>
        </w:rPr>
        <w:t xml:space="preserve"> : </w:t>
      </w:r>
      <w:proofErr w:type="spellStart"/>
      <w:r w:rsidRPr="00732307">
        <w:rPr>
          <w:sz w:val="22"/>
          <w:szCs w:val="22"/>
        </w:rPr>
        <w:t>Ya</w:t>
      </w:r>
      <w:proofErr w:type="spellEnd"/>
      <w:r w:rsidRPr="00732307">
        <w:rPr>
          <w:sz w:val="22"/>
          <w:szCs w:val="22"/>
        </w:rPr>
        <w:t xml:space="preserve"> = 1 dan </w:t>
      </w:r>
      <w:proofErr w:type="spellStart"/>
      <w:r w:rsidRPr="00732307">
        <w:rPr>
          <w:sz w:val="22"/>
          <w:szCs w:val="22"/>
        </w:rPr>
        <w:t>Tidak</w:t>
      </w:r>
      <w:proofErr w:type="spellEnd"/>
      <w:r w:rsidRPr="00732307">
        <w:rPr>
          <w:sz w:val="22"/>
          <w:szCs w:val="22"/>
        </w:rPr>
        <w:t xml:space="preserve"> = 0 </w:t>
      </w:r>
    </w:p>
    <w:p w14:paraId="2889E97F" w14:textId="77777777" w:rsidR="0094345B" w:rsidRPr="00732307" w:rsidRDefault="00F4311B">
      <w:pPr>
        <w:spacing w:after="0" w:line="240" w:lineRule="auto"/>
        <w:ind w:left="720" w:firstLine="720"/>
        <w:rPr>
          <w:sz w:val="22"/>
          <w:szCs w:val="22"/>
        </w:rPr>
      </w:pPr>
      <w:r w:rsidRPr="00732307">
        <w:rPr>
          <w:sz w:val="22"/>
          <w:szCs w:val="22"/>
        </w:rPr>
        <w:t xml:space="preserve">H-2 = Hari </w:t>
      </w:r>
      <w:proofErr w:type="spellStart"/>
      <w:r w:rsidRPr="00732307">
        <w:rPr>
          <w:sz w:val="22"/>
          <w:szCs w:val="22"/>
        </w:rPr>
        <w:t>Kedua</w:t>
      </w:r>
      <w:proofErr w:type="spellEnd"/>
    </w:p>
    <w:p w14:paraId="4DCF864D" w14:textId="77777777" w:rsidR="0094345B" w:rsidRPr="00732307" w:rsidRDefault="00F4311B">
      <w:pPr>
        <w:spacing w:after="0" w:line="240" w:lineRule="auto"/>
        <w:rPr>
          <w:sz w:val="22"/>
          <w:szCs w:val="22"/>
        </w:rPr>
      </w:pPr>
      <w:r w:rsidRPr="00732307">
        <w:rPr>
          <w:sz w:val="22"/>
          <w:szCs w:val="22"/>
        </w:rPr>
        <w:tab/>
      </w:r>
      <w:r w:rsidRPr="00732307">
        <w:rPr>
          <w:sz w:val="22"/>
          <w:szCs w:val="22"/>
        </w:rPr>
        <w:tab/>
      </w:r>
      <w:proofErr w:type="spellStart"/>
      <w:r w:rsidRPr="00732307">
        <w:rPr>
          <w:sz w:val="22"/>
          <w:szCs w:val="22"/>
        </w:rPr>
        <w:t>Cukup</w:t>
      </w:r>
      <w:proofErr w:type="spellEnd"/>
      <w:r w:rsidRPr="00732307">
        <w:rPr>
          <w:sz w:val="22"/>
          <w:szCs w:val="22"/>
        </w:rPr>
        <w:t xml:space="preserve"> </w:t>
      </w:r>
      <w:proofErr w:type="spellStart"/>
      <w:r w:rsidRPr="00732307">
        <w:rPr>
          <w:sz w:val="22"/>
          <w:szCs w:val="22"/>
        </w:rPr>
        <w:t>jika</w:t>
      </w:r>
      <w:proofErr w:type="spellEnd"/>
      <w:r w:rsidRPr="00732307">
        <w:rPr>
          <w:sz w:val="22"/>
          <w:szCs w:val="22"/>
        </w:rPr>
        <w:t xml:space="preserve"> </w:t>
      </w:r>
      <w:proofErr w:type="spellStart"/>
      <w:r w:rsidRPr="00732307">
        <w:rPr>
          <w:sz w:val="22"/>
          <w:szCs w:val="22"/>
        </w:rPr>
        <w:t>skor</w:t>
      </w:r>
      <w:proofErr w:type="spellEnd"/>
      <w:r w:rsidRPr="00732307">
        <w:rPr>
          <w:sz w:val="22"/>
          <w:szCs w:val="22"/>
        </w:rPr>
        <w:t xml:space="preserve"> ≥ 50%</w:t>
      </w:r>
    </w:p>
    <w:p w14:paraId="2D6017A8" w14:textId="14FD8AC0" w:rsidR="0094345B" w:rsidRPr="00732307" w:rsidRDefault="00F4311B">
      <w:pPr>
        <w:spacing w:after="0" w:line="240" w:lineRule="auto"/>
        <w:rPr>
          <w:sz w:val="22"/>
          <w:szCs w:val="22"/>
        </w:rPr>
      </w:pPr>
      <w:r w:rsidRPr="00732307">
        <w:rPr>
          <w:sz w:val="22"/>
          <w:szCs w:val="22"/>
        </w:rPr>
        <w:tab/>
      </w:r>
      <w:r w:rsidRPr="00732307">
        <w:rPr>
          <w:sz w:val="22"/>
          <w:szCs w:val="22"/>
        </w:rPr>
        <w:tab/>
      </w:r>
      <w:proofErr w:type="spellStart"/>
      <w:r w:rsidRPr="00732307">
        <w:rPr>
          <w:sz w:val="22"/>
          <w:szCs w:val="22"/>
        </w:rPr>
        <w:t>Kurang</w:t>
      </w:r>
      <w:proofErr w:type="spellEnd"/>
      <w:r w:rsidRPr="00732307">
        <w:rPr>
          <w:sz w:val="22"/>
          <w:szCs w:val="22"/>
        </w:rPr>
        <w:t xml:space="preserve"> </w:t>
      </w:r>
      <w:proofErr w:type="spellStart"/>
      <w:r w:rsidRPr="00732307">
        <w:rPr>
          <w:sz w:val="22"/>
          <w:szCs w:val="22"/>
        </w:rPr>
        <w:t>jika</w:t>
      </w:r>
      <w:proofErr w:type="spellEnd"/>
      <w:r w:rsidRPr="00732307">
        <w:rPr>
          <w:sz w:val="22"/>
          <w:szCs w:val="22"/>
        </w:rPr>
        <w:t xml:space="preserve"> </w:t>
      </w:r>
      <w:proofErr w:type="spellStart"/>
      <w:r w:rsidRPr="00732307">
        <w:rPr>
          <w:sz w:val="22"/>
          <w:szCs w:val="22"/>
        </w:rPr>
        <w:t>skor</w:t>
      </w:r>
      <w:proofErr w:type="spellEnd"/>
      <w:r w:rsidRPr="00732307">
        <w:rPr>
          <w:sz w:val="22"/>
          <w:szCs w:val="22"/>
        </w:rPr>
        <w:t xml:space="preserve"> ≤ 50%</w:t>
      </w:r>
    </w:p>
    <w:p w14:paraId="5DC0B1C7" w14:textId="77777777" w:rsidR="00C31B5E" w:rsidRPr="00732307" w:rsidRDefault="00C31B5E">
      <w:pPr>
        <w:spacing w:after="0" w:line="240" w:lineRule="auto"/>
        <w:rPr>
          <w:sz w:val="22"/>
          <w:szCs w:val="22"/>
        </w:rPr>
      </w:pPr>
    </w:p>
    <w:p w14:paraId="570D5CA8" w14:textId="77777777" w:rsidR="0094345B" w:rsidRPr="00732307" w:rsidRDefault="00F4311B">
      <w:pPr>
        <w:spacing w:after="0" w:line="240" w:lineRule="auto"/>
        <w:ind w:firstLine="720"/>
        <w:jc w:val="both"/>
        <w:rPr>
          <w:sz w:val="22"/>
          <w:szCs w:val="22"/>
        </w:rPr>
      </w:pPr>
      <w:r w:rsidRPr="00732307">
        <w:rPr>
          <w:sz w:val="22"/>
          <w:szCs w:val="22"/>
        </w:rPr>
        <w:t xml:space="preserve">Hasil </w:t>
      </w:r>
      <w:proofErr w:type="spellStart"/>
      <w:r w:rsidRPr="00732307">
        <w:rPr>
          <w:sz w:val="22"/>
          <w:szCs w:val="22"/>
        </w:rPr>
        <w:t>tabel</w:t>
      </w:r>
      <w:proofErr w:type="spellEnd"/>
      <w:r w:rsidRPr="00732307">
        <w:rPr>
          <w:sz w:val="22"/>
          <w:szCs w:val="22"/>
        </w:rPr>
        <w:t xml:space="preserve"> </w:t>
      </w:r>
      <w:proofErr w:type="spellStart"/>
      <w:r w:rsidRPr="00732307">
        <w:rPr>
          <w:sz w:val="22"/>
          <w:szCs w:val="22"/>
        </w:rPr>
        <w:t>aktivitas</w:t>
      </w:r>
      <w:proofErr w:type="spellEnd"/>
      <w:r w:rsidRPr="00732307">
        <w:rPr>
          <w:sz w:val="22"/>
          <w:szCs w:val="22"/>
        </w:rPr>
        <w:t xml:space="preserve"> </w:t>
      </w:r>
      <w:proofErr w:type="spellStart"/>
      <w:r w:rsidRPr="00732307">
        <w:rPr>
          <w:sz w:val="22"/>
          <w:szCs w:val="22"/>
        </w:rPr>
        <w:t>siswa</w:t>
      </w:r>
      <w:proofErr w:type="spellEnd"/>
      <w:r w:rsidRPr="00732307">
        <w:rPr>
          <w:sz w:val="22"/>
          <w:szCs w:val="22"/>
        </w:rPr>
        <w:t xml:space="preserve"> </w:t>
      </w:r>
      <w:proofErr w:type="spellStart"/>
      <w:r w:rsidRPr="00732307">
        <w:rPr>
          <w:sz w:val="22"/>
          <w:szCs w:val="22"/>
        </w:rPr>
        <w:t>hari</w:t>
      </w:r>
      <w:proofErr w:type="spellEnd"/>
      <w:r w:rsidRPr="00732307">
        <w:rPr>
          <w:sz w:val="22"/>
          <w:szCs w:val="22"/>
        </w:rPr>
        <w:t xml:space="preserve"> </w:t>
      </w:r>
      <w:proofErr w:type="spellStart"/>
      <w:r w:rsidRPr="00732307">
        <w:rPr>
          <w:sz w:val="22"/>
          <w:szCs w:val="22"/>
        </w:rPr>
        <w:t>kedua</w:t>
      </w:r>
      <w:proofErr w:type="spellEnd"/>
      <w:r w:rsidRPr="00732307">
        <w:rPr>
          <w:sz w:val="22"/>
          <w:szCs w:val="22"/>
        </w:rPr>
        <w:t xml:space="preserve">, pada </w:t>
      </w:r>
      <w:proofErr w:type="spellStart"/>
      <w:r w:rsidRPr="00732307">
        <w:rPr>
          <w:sz w:val="22"/>
          <w:szCs w:val="22"/>
        </w:rPr>
        <w:t>aspek</w:t>
      </w:r>
      <w:proofErr w:type="spellEnd"/>
      <w:r w:rsidRPr="00732307">
        <w:rPr>
          <w:sz w:val="22"/>
          <w:szCs w:val="22"/>
        </w:rPr>
        <w:t xml:space="preserve"> </w:t>
      </w:r>
      <w:proofErr w:type="spellStart"/>
      <w:r w:rsidRPr="00732307">
        <w:rPr>
          <w:sz w:val="22"/>
          <w:szCs w:val="22"/>
        </w:rPr>
        <w:t>keaktifan</w:t>
      </w:r>
      <w:proofErr w:type="spellEnd"/>
      <w:r w:rsidRPr="00732307">
        <w:rPr>
          <w:sz w:val="22"/>
          <w:szCs w:val="22"/>
        </w:rPr>
        <w:t xml:space="preserve"> </w:t>
      </w:r>
      <w:proofErr w:type="spellStart"/>
      <w:r w:rsidRPr="00732307">
        <w:rPr>
          <w:sz w:val="22"/>
          <w:szCs w:val="22"/>
        </w:rPr>
        <w:t>siswa</w:t>
      </w:r>
      <w:proofErr w:type="spellEnd"/>
      <w:r w:rsidRPr="00732307">
        <w:rPr>
          <w:sz w:val="22"/>
          <w:szCs w:val="22"/>
        </w:rPr>
        <w:t xml:space="preserve"> </w:t>
      </w:r>
      <w:proofErr w:type="spellStart"/>
      <w:r w:rsidRPr="00732307">
        <w:rPr>
          <w:sz w:val="22"/>
          <w:szCs w:val="22"/>
        </w:rPr>
        <w:t>memperoleh</w:t>
      </w:r>
      <w:proofErr w:type="spellEnd"/>
      <w:r w:rsidRPr="00732307">
        <w:rPr>
          <w:sz w:val="22"/>
          <w:szCs w:val="22"/>
        </w:rPr>
        <w:t xml:space="preserve"> </w:t>
      </w:r>
      <w:proofErr w:type="spellStart"/>
      <w:r w:rsidRPr="00732307">
        <w:rPr>
          <w:sz w:val="22"/>
          <w:szCs w:val="22"/>
        </w:rPr>
        <w:t>skor</w:t>
      </w:r>
      <w:proofErr w:type="spellEnd"/>
      <w:r w:rsidRPr="00732307">
        <w:rPr>
          <w:sz w:val="22"/>
          <w:szCs w:val="22"/>
        </w:rPr>
        <w:t xml:space="preserve"> 3 pada </w:t>
      </w:r>
      <w:proofErr w:type="spellStart"/>
      <w:r w:rsidRPr="00732307">
        <w:rPr>
          <w:sz w:val="22"/>
          <w:szCs w:val="22"/>
        </w:rPr>
        <w:t>jawaban</w:t>
      </w:r>
      <w:proofErr w:type="spellEnd"/>
      <w:r w:rsidRPr="00732307">
        <w:rPr>
          <w:sz w:val="22"/>
          <w:szCs w:val="22"/>
        </w:rPr>
        <w:t xml:space="preserve"> </w:t>
      </w:r>
      <w:proofErr w:type="spellStart"/>
      <w:r w:rsidRPr="00732307">
        <w:rPr>
          <w:sz w:val="22"/>
          <w:szCs w:val="22"/>
        </w:rPr>
        <w:t>Ya</w:t>
      </w:r>
      <w:proofErr w:type="spellEnd"/>
      <w:r w:rsidRPr="00732307">
        <w:rPr>
          <w:sz w:val="22"/>
          <w:szCs w:val="22"/>
        </w:rPr>
        <w:t xml:space="preserve"> dan </w:t>
      </w:r>
      <w:proofErr w:type="spellStart"/>
      <w:r w:rsidRPr="00732307">
        <w:rPr>
          <w:sz w:val="22"/>
          <w:szCs w:val="22"/>
        </w:rPr>
        <w:t>skor</w:t>
      </w:r>
      <w:proofErr w:type="spellEnd"/>
      <w:r w:rsidRPr="00732307">
        <w:rPr>
          <w:sz w:val="22"/>
          <w:szCs w:val="22"/>
        </w:rPr>
        <w:t xml:space="preserve"> 1 pada </w:t>
      </w:r>
      <w:proofErr w:type="spellStart"/>
      <w:r w:rsidRPr="00732307">
        <w:rPr>
          <w:sz w:val="22"/>
          <w:szCs w:val="22"/>
        </w:rPr>
        <w:t>jawban</w:t>
      </w:r>
      <w:proofErr w:type="spellEnd"/>
      <w:r w:rsidRPr="00732307">
        <w:rPr>
          <w:sz w:val="22"/>
          <w:szCs w:val="22"/>
        </w:rPr>
        <w:t xml:space="preserve"> </w:t>
      </w:r>
      <w:proofErr w:type="spellStart"/>
      <w:r w:rsidRPr="00732307">
        <w:rPr>
          <w:sz w:val="22"/>
          <w:szCs w:val="22"/>
        </w:rPr>
        <w:t>Tidak</w:t>
      </w:r>
      <w:proofErr w:type="spellEnd"/>
      <w:r w:rsidRPr="00732307">
        <w:rPr>
          <w:sz w:val="22"/>
          <w:szCs w:val="22"/>
        </w:rPr>
        <w:t xml:space="preserve"> </w:t>
      </w:r>
      <w:proofErr w:type="spellStart"/>
      <w:r w:rsidRPr="00732307">
        <w:rPr>
          <w:sz w:val="22"/>
          <w:szCs w:val="22"/>
        </w:rPr>
        <w:t>dengan</w:t>
      </w:r>
      <w:proofErr w:type="spellEnd"/>
      <w:r w:rsidRPr="00732307">
        <w:rPr>
          <w:sz w:val="22"/>
          <w:szCs w:val="22"/>
        </w:rPr>
        <w:t xml:space="preserve"> </w:t>
      </w:r>
      <w:proofErr w:type="spellStart"/>
      <w:r w:rsidRPr="00732307">
        <w:rPr>
          <w:sz w:val="22"/>
          <w:szCs w:val="22"/>
        </w:rPr>
        <w:t>nilai</w:t>
      </w:r>
      <w:proofErr w:type="spellEnd"/>
      <w:r w:rsidRPr="00732307">
        <w:rPr>
          <w:sz w:val="22"/>
          <w:szCs w:val="22"/>
        </w:rPr>
        <w:t xml:space="preserve"> </w:t>
      </w:r>
      <w:proofErr w:type="spellStart"/>
      <w:r w:rsidRPr="00732307">
        <w:rPr>
          <w:sz w:val="22"/>
          <w:szCs w:val="22"/>
        </w:rPr>
        <w:t>keseluruhan</w:t>
      </w:r>
      <w:proofErr w:type="spellEnd"/>
      <w:r w:rsidRPr="00732307">
        <w:rPr>
          <w:sz w:val="22"/>
          <w:szCs w:val="22"/>
        </w:rPr>
        <w:t xml:space="preserve"> </w:t>
      </w:r>
      <w:proofErr w:type="spellStart"/>
      <w:r w:rsidRPr="00732307">
        <w:rPr>
          <w:sz w:val="22"/>
          <w:szCs w:val="22"/>
        </w:rPr>
        <w:t>adalah</w:t>
      </w:r>
      <w:proofErr w:type="spellEnd"/>
      <w:r w:rsidRPr="00732307">
        <w:rPr>
          <w:sz w:val="22"/>
          <w:szCs w:val="22"/>
        </w:rPr>
        <w:t xml:space="preserve"> 3. Pada </w:t>
      </w:r>
      <w:proofErr w:type="spellStart"/>
      <w:r w:rsidRPr="00732307">
        <w:rPr>
          <w:sz w:val="22"/>
          <w:szCs w:val="22"/>
        </w:rPr>
        <w:t>aspek</w:t>
      </w:r>
      <w:proofErr w:type="spellEnd"/>
      <w:r w:rsidRPr="00732307">
        <w:rPr>
          <w:sz w:val="22"/>
          <w:szCs w:val="22"/>
        </w:rPr>
        <w:t xml:space="preserve"> </w:t>
      </w:r>
      <w:proofErr w:type="spellStart"/>
      <w:r w:rsidRPr="00732307">
        <w:rPr>
          <w:sz w:val="22"/>
          <w:szCs w:val="22"/>
        </w:rPr>
        <w:t>keberanian</w:t>
      </w:r>
      <w:proofErr w:type="spellEnd"/>
      <w:r w:rsidRPr="00732307">
        <w:rPr>
          <w:sz w:val="22"/>
          <w:szCs w:val="22"/>
        </w:rPr>
        <w:t xml:space="preserve"> </w:t>
      </w:r>
      <w:proofErr w:type="spellStart"/>
      <w:r w:rsidRPr="00732307">
        <w:rPr>
          <w:sz w:val="22"/>
          <w:szCs w:val="22"/>
        </w:rPr>
        <w:t>siswa</w:t>
      </w:r>
      <w:proofErr w:type="spellEnd"/>
      <w:r w:rsidRPr="00732307">
        <w:rPr>
          <w:sz w:val="22"/>
          <w:szCs w:val="22"/>
        </w:rPr>
        <w:t xml:space="preserve"> </w:t>
      </w:r>
      <w:proofErr w:type="spellStart"/>
      <w:r w:rsidRPr="00732307">
        <w:rPr>
          <w:sz w:val="22"/>
          <w:szCs w:val="22"/>
        </w:rPr>
        <w:t>memperoleh</w:t>
      </w:r>
      <w:proofErr w:type="spellEnd"/>
      <w:r w:rsidRPr="00732307">
        <w:rPr>
          <w:sz w:val="22"/>
          <w:szCs w:val="22"/>
        </w:rPr>
        <w:t xml:space="preserve"> </w:t>
      </w:r>
      <w:proofErr w:type="spellStart"/>
      <w:r w:rsidRPr="00732307">
        <w:rPr>
          <w:sz w:val="22"/>
          <w:szCs w:val="22"/>
        </w:rPr>
        <w:t>skor</w:t>
      </w:r>
      <w:proofErr w:type="spellEnd"/>
      <w:r w:rsidRPr="00732307">
        <w:rPr>
          <w:sz w:val="22"/>
          <w:szCs w:val="22"/>
        </w:rPr>
        <w:t xml:space="preserve"> 2 pada </w:t>
      </w:r>
      <w:proofErr w:type="spellStart"/>
      <w:r w:rsidRPr="00732307">
        <w:rPr>
          <w:sz w:val="22"/>
          <w:szCs w:val="22"/>
        </w:rPr>
        <w:t>jawaban</w:t>
      </w:r>
      <w:proofErr w:type="spellEnd"/>
      <w:r w:rsidRPr="00732307">
        <w:rPr>
          <w:sz w:val="22"/>
          <w:szCs w:val="22"/>
        </w:rPr>
        <w:t xml:space="preserve"> </w:t>
      </w:r>
      <w:proofErr w:type="spellStart"/>
      <w:r w:rsidRPr="00732307">
        <w:rPr>
          <w:sz w:val="22"/>
          <w:szCs w:val="22"/>
        </w:rPr>
        <w:t>Ya</w:t>
      </w:r>
      <w:proofErr w:type="spellEnd"/>
      <w:r w:rsidRPr="00732307">
        <w:rPr>
          <w:sz w:val="22"/>
          <w:szCs w:val="22"/>
        </w:rPr>
        <w:t xml:space="preserve">, dan pada </w:t>
      </w:r>
      <w:proofErr w:type="spellStart"/>
      <w:r w:rsidRPr="00732307">
        <w:rPr>
          <w:sz w:val="22"/>
          <w:szCs w:val="22"/>
        </w:rPr>
        <w:t>skor</w:t>
      </w:r>
      <w:proofErr w:type="spellEnd"/>
      <w:r w:rsidRPr="00732307">
        <w:rPr>
          <w:sz w:val="22"/>
          <w:szCs w:val="22"/>
        </w:rPr>
        <w:t xml:space="preserve"> 0 pada </w:t>
      </w:r>
      <w:proofErr w:type="spellStart"/>
      <w:r w:rsidRPr="00732307">
        <w:rPr>
          <w:sz w:val="22"/>
          <w:szCs w:val="22"/>
        </w:rPr>
        <w:t>jawaban</w:t>
      </w:r>
      <w:proofErr w:type="spellEnd"/>
      <w:r w:rsidRPr="00732307">
        <w:rPr>
          <w:sz w:val="22"/>
          <w:szCs w:val="22"/>
        </w:rPr>
        <w:t xml:space="preserve"> </w:t>
      </w:r>
      <w:proofErr w:type="spellStart"/>
      <w:r w:rsidRPr="00732307">
        <w:rPr>
          <w:sz w:val="22"/>
          <w:szCs w:val="22"/>
        </w:rPr>
        <w:t>Tidak</w:t>
      </w:r>
      <w:proofErr w:type="spellEnd"/>
      <w:r w:rsidRPr="00732307">
        <w:rPr>
          <w:sz w:val="22"/>
          <w:szCs w:val="22"/>
        </w:rPr>
        <w:t xml:space="preserve"> </w:t>
      </w:r>
      <w:proofErr w:type="spellStart"/>
      <w:r w:rsidRPr="00732307">
        <w:rPr>
          <w:sz w:val="22"/>
          <w:szCs w:val="22"/>
        </w:rPr>
        <w:t>dengan</w:t>
      </w:r>
      <w:proofErr w:type="spellEnd"/>
      <w:r w:rsidRPr="00732307">
        <w:rPr>
          <w:sz w:val="22"/>
          <w:szCs w:val="22"/>
        </w:rPr>
        <w:t xml:space="preserve"> </w:t>
      </w:r>
      <w:proofErr w:type="spellStart"/>
      <w:r w:rsidRPr="00732307">
        <w:rPr>
          <w:sz w:val="22"/>
          <w:szCs w:val="22"/>
        </w:rPr>
        <w:t>nilai</w:t>
      </w:r>
      <w:proofErr w:type="spellEnd"/>
      <w:r w:rsidRPr="00732307">
        <w:rPr>
          <w:sz w:val="22"/>
          <w:szCs w:val="22"/>
        </w:rPr>
        <w:t xml:space="preserve"> </w:t>
      </w:r>
      <w:proofErr w:type="spellStart"/>
      <w:r w:rsidRPr="00732307">
        <w:rPr>
          <w:sz w:val="22"/>
          <w:szCs w:val="22"/>
        </w:rPr>
        <w:t>keseluruhannya</w:t>
      </w:r>
      <w:proofErr w:type="spellEnd"/>
      <w:r w:rsidRPr="00732307">
        <w:rPr>
          <w:sz w:val="22"/>
          <w:szCs w:val="22"/>
        </w:rPr>
        <w:t xml:space="preserve"> </w:t>
      </w:r>
      <w:proofErr w:type="spellStart"/>
      <w:r w:rsidRPr="00732307">
        <w:rPr>
          <w:sz w:val="22"/>
          <w:szCs w:val="22"/>
        </w:rPr>
        <w:t>adalah</w:t>
      </w:r>
      <w:proofErr w:type="spellEnd"/>
      <w:r w:rsidRPr="00732307">
        <w:rPr>
          <w:sz w:val="22"/>
          <w:szCs w:val="22"/>
        </w:rPr>
        <w:t xml:space="preserve"> 2. </w:t>
      </w:r>
      <w:proofErr w:type="spellStart"/>
      <w:r w:rsidRPr="00732307">
        <w:rPr>
          <w:sz w:val="22"/>
          <w:szCs w:val="22"/>
        </w:rPr>
        <w:t>Aspek</w:t>
      </w:r>
      <w:proofErr w:type="spellEnd"/>
      <w:r w:rsidRPr="00732307">
        <w:rPr>
          <w:sz w:val="22"/>
          <w:szCs w:val="22"/>
        </w:rPr>
        <w:t xml:space="preserve"> </w:t>
      </w:r>
      <w:proofErr w:type="spellStart"/>
      <w:r w:rsidRPr="00732307">
        <w:rPr>
          <w:sz w:val="22"/>
          <w:szCs w:val="22"/>
        </w:rPr>
        <w:t>ketiga</w:t>
      </w:r>
      <w:proofErr w:type="spellEnd"/>
      <w:r w:rsidRPr="00732307">
        <w:rPr>
          <w:sz w:val="22"/>
          <w:szCs w:val="22"/>
        </w:rPr>
        <w:t xml:space="preserve"> </w:t>
      </w:r>
      <w:proofErr w:type="spellStart"/>
      <w:r w:rsidRPr="00732307">
        <w:rPr>
          <w:sz w:val="22"/>
          <w:szCs w:val="22"/>
        </w:rPr>
        <w:t>siswa</w:t>
      </w:r>
      <w:proofErr w:type="spellEnd"/>
      <w:r w:rsidRPr="00732307">
        <w:rPr>
          <w:sz w:val="22"/>
          <w:szCs w:val="22"/>
        </w:rPr>
        <w:t xml:space="preserve"> </w:t>
      </w:r>
      <w:proofErr w:type="spellStart"/>
      <w:r w:rsidRPr="00732307">
        <w:rPr>
          <w:sz w:val="22"/>
          <w:szCs w:val="22"/>
        </w:rPr>
        <w:t>memperoleh</w:t>
      </w:r>
      <w:proofErr w:type="spellEnd"/>
      <w:r w:rsidRPr="00732307">
        <w:rPr>
          <w:sz w:val="22"/>
          <w:szCs w:val="22"/>
        </w:rPr>
        <w:t xml:space="preserve"> </w:t>
      </w:r>
      <w:proofErr w:type="spellStart"/>
      <w:r w:rsidRPr="00732307">
        <w:rPr>
          <w:sz w:val="22"/>
          <w:szCs w:val="22"/>
        </w:rPr>
        <w:t>skor</w:t>
      </w:r>
      <w:proofErr w:type="spellEnd"/>
      <w:r w:rsidRPr="00732307">
        <w:rPr>
          <w:sz w:val="22"/>
          <w:szCs w:val="22"/>
        </w:rPr>
        <w:t xml:space="preserve"> 2 pada </w:t>
      </w:r>
      <w:proofErr w:type="spellStart"/>
      <w:r w:rsidRPr="00732307">
        <w:rPr>
          <w:sz w:val="22"/>
          <w:szCs w:val="22"/>
        </w:rPr>
        <w:t>jawaban</w:t>
      </w:r>
      <w:proofErr w:type="spellEnd"/>
      <w:r w:rsidRPr="00732307">
        <w:rPr>
          <w:sz w:val="22"/>
          <w:szCs w:val="22"/>
        </w:rPr>
        <w:t xml:space="preserve"> </w:t>
      </w:r>
      <w:proofErr w:type="spellStart"/>
      <w:r w:rsidRPr="00732307">
        <w:rPr>
          <w:sz w:val="22"/>
          <w:szCs w:val="22"/>
        </w:rPr>
        <w:t>Ya</w:t>
      </w:r>
      <w:proofErr w:type="spellEnd"/>
      <w:r w:rsidRPr="00732307">
        <w:rPr>
          <w:sz w:val="22"/>
          <w:szCs w:val="22"/>
        </w:rPr>
        <w:t xml:space="preserve"> dan </w:t>
      </w:r>
      <w:proofErr w:type="spellStart"/>
      <w:r w:rsidRPr="00732307">
        <w:rPr>
          <w:sz w:val="22"/>
          <w:szCs w:val="22"/>
        </w:rPr>
        <w:t>skor</w:t>
      </w:r>
      <w:proofErr w:type="spellEnd"/>
      <w:r w:rsidRPr="00732307">
        <w:rPr>
          <w:sz w:val="22"/>
          <w:szCs w:val="22"/>
        </w:rPr>
        <w:t xml:space="preserve"> 0 pada </w:t>
      </w:r>
      <w:proofErr w:type="spellStart"/>
      <w:r w:rsidRPr="00732307">
        <w:rPr>
          <w:sz w:val="22"/>
          <w:szCs w:val="22"/>
        </w:rPr>
        <w:t>jawaban</w:t>
      </w:r>
      <w:proofErr w:type="spellEnd"/>
      <w:r w:rsidRPr="00732307">
        <w:rPr>
          <w:sz w:val="22"/>
          <w:szCs w:val="22"/>
        </w:rPr>
        <w:t xml:space="preserve"> </w:t>
      </w:r>
      <w:proofErr w:type="spellStart"/>
      <w:r w:rsidRPr="00732307">
        <w:rPr>
          <w:sz w:val="22"/>
          <w:szCs w:val="22"/>
        </w:rPr>
        <w:t>Tidak</w:t>
      </w:r>
      <w:proofErr w:type="spellEnd"/>
      <w:r w:rsidRPr="00732307">
        <w:rPr>
          <w:sz w:val="22"/>
          <w:szCs w:val="22"/>
        </w:rPr>
        <w:t xml:space="preserve"> </w:t>
      </w:r>
      <w:proofErr w:type="spellStart"/>
      <w:r w:rsidRPr="00732307">
        <w:rPr>
          <w:sz w:val="22"/>
          <w:szCs w:val="22"/>
        </w:rPr>
        <w:t>dengan</w:t>
      </w:r>
      <w:proofErr w:type="spellEnd"/>
      <w:r w:rsidRPr="00732307">
        <w:rPr>
          <w:sz w:val="22"/>
          <w:szCs w:val="22"/>
        </w:rPr>
        <w:t xml:space="preserve"> </w:t>
      </w:r>
      <w:proofErr w:type="spellStart"/>
      <w:r w:rsidRPr="00732307">
        <w:rPr>
          <w:sz w:val="22"/>
          <w:szCs w:val="22"/>
        </w:rPr>
        <w:t>nilai</w:t>
      </w:r>
      <w:proofErr w:type="spellEnd"/>
      <w:r w:rsidRPr="00732307">
        <w:rPr>
          <w:sz w:val="22"/>
          <w:szCs w:val="22"/>
        </w:rPr>
        <w:t xml:space="preserve"> </w:t>
      </w:r>
      <w:proofErr w:type="spellStart"/>
      <w:r w:rsidRPr="00732307">
        <w:rPr>
          <w:sz w:val="22"/>
          <w:szCs w:val="22"/>
        </w:rPr>
        <w:t>keseluruhannya</w:t>
      </w:r>
      <w:proofErr w:type="spellEnd"/>
      <w:r w:rsidRPr="00732307">
        <w:rPr>
          <w:sz w:val="22"/>
          <w:szCs w:val="22"/>
        </w:rPr>
        <w:t xml:space="preserve"> </w:t>
      </w:r>
      <w:proofErr w:type="spellStart"/>
      <w:r w:rsidRPr="00732307">
        <w:rPr>
          <w:sz w:val="22"/>
          <w:szCs w:val="22"/>
        </w:rPr>
        <w:t>adalah</w:t>
      </w:r>
      <w:proofErr w:type="spellEnd"/>
      <w:r w:rsidRPr="00732307">
        <w:rPr>
          <w:sz w:val="22"/>
          <w:szCs w:val="22"/>
        </w:rPr>
        <w:t xml:space="preserve"> 2. </w:t>
      </w:r>
      <w:proofErr w:type="spellStart"/>
      <w:r w:rsidRPr="00732307">
        <w:rPr>
          <w:sz w:val="22"/>
          <w:szCs w:val="22"/>
        </w:rPr>
        <w:t>Aspek</w:t>
      </w:r>
      <w:proofErr w:type="spellEnd"/>
      <w:r w:rsidRPr="00732307">
        <w:rPr>
          <w:sz w:val="22"/>
          <w:szCs w:val="22"/>
        </w:rPr>
        <w:t xml:space="preserve"> </w:t>
      </w:r>
      <w:proofErr w:type="spellStart"/>
      <w:r w:rsidRPr="00732307">
        <w:rPr>
          <w:sz w:val="22"/>
          <w:szCs w:val="22"/>
        </w:rPr>
        <w:t>bertanya</w:t>
      </w:r>
      <w:proofErr w:type="spellEnd"/>
      <w:r w:rsidRPr="00732307">
        <w:rPr>
          <w:sz w:val="22"/>
          <w:szCs w:val="22"/>
        </w:rPr>
        <w:t xml:space="preserve"> </w:t>
      </w:r>
      <w:proofErr w:type="spellStart"/>
      <w:r w:rsidRPr="00732307">
        <w:rPr>
          <w:sz w:val="22"/>
          <w:szCs w:val="22"/>
        </w:rPr>
        <w:t>siswa</w:t>
      </w:r>
      <w:proofErr w:type="spellEnd"/>
      <w:r w:rsidRPr="00732307">
        <w:rPr>
          <w:sz w:val="22"/>
          <w:szCs w:val="22"/>
        </w:rPr>
        <w:t xml:space="preserve"> </w:t>
      </w:r>
      <w:proofErr w:type="spellStart"/>
      <w:r w:rsidRPr="00732307">
        <w:rPr>
          <w:sz w:val="22"/>
          <w:szCs w:val="22"/>
        </w:rPr>
        <w:t>memperoleh</w:t>
      </w:r>
      <w:proofErr w:type="spellEnd"/>
      <w:r w:rsidRPr="00732307">
        <w:rPr>
          <w:sz w:val="22"/>
          <w:szCs w:val="22"/>
        </w:rPr>
        <w:t xml:space="preserve"> </w:t>
      </w:r>
      <w:proofErr w:type="spellStart"/>
      <w:r w:rsidRPr="00732307">
        <w:rPr>
          <w:sz w:val="22"/>
          <w:szCs w:val="22"/>
        </w:rPr>
        <w:t>skor</w:t>
      </w:r>
      <w:proofErr w:type="spellEnd"/>
      <w:r w:rsidRPr="00732307">
        <w:rPr>
          <w:sz w:val="22"/>
          <w:szCs w:val="22"/>
        </w:rPr>
        <w:t xml:space="preserve"> 1 pada </w:t>
      </w:r>
      <w:proofErr w:type="spellStart"/>
      <w:r w:rsidRPr="00732307">
        <w:rPr>
          <w:sz w:val="22"/>
          <w:szCs w:val="22"/>
        </w:rPr>
        <w:t>jawaban</w:t>
      </w:r>
      <w:proofErr w:type="spellEnd"/>
      <w:r w:rsidRPr="00732307">
        <w:rPr>
          <w:sz w:val="22"/>
          <w:szCs w:val="22"/>
        </w:rPr>
        <w:t xml:space="preserve"> </w:t>
      </w:r>
      <w:proofErr w:type="spellStart"/>
      <w:r w:rsidRPr="00732307">
        <w:rPr>
          <w:sz w:val="22"/>
          <w:szCs w:val="22"/>
        </w:rPr>
        <w:t>Ya</w:t>
      </w:r>
      <w:proofErr w:type="spellEnd"/>
      <w:r w:rsidRPr="00732307">
        <w:rPr>
          <w:sz w:val="22"/>
          <w:szCs w:val="22"/>
        </w:rPr>
        <w:t xml:space="preserve"> dan </w:t>
      </w:r>
      <w:proofErr w:type="spellStart"/>
      <w:r w:rsidRPr="00732307">
        <w:rPr>
          <w:sz w:val="22"/>
          <w:szCs w:val="22"/>
        </w:rPr>
        <w:t>skor</w:t>
      </w:r>
      <w:proofErr w:type="spellEnd"/>
      <w:r w:rsidRPr="00732307">
        <w:rPr>
          <w:sz w:val="22"/>
          <w:szCs w:val="22"/>
        </w:rPr>
        <w:t xml:space="preserve"> </w:t>
      </w:r>
      <w:proofErr w:type="spellStart"/>
      <w:r w:rsidRPr="00732307">
        <w:rPr>
          <w:sz w:val="22"/>
          <w:szCs w:val="22"/>
        </w:rPr>
        <w:t>nol</w:t>
      </w:r>
      <w:proofErr w:type="spellEnd"/>
      <w:r w:rsidRPr="00732307">
        <w:rPr>
          <w:sz w:val="22"/>
          <w:szCs w:val="22"/>
        </w:rPr>
        <w:t xml:space="preserve"> pada </w:t>
      </w:r>
      <w:proofErr w:type="spellStart"/>
      <w:r w:rsidRPr="00732307">
        <w:rPr>
          <w:sz w:val="22"/>
          <w:szCs w:val="22"/>
        </w:rPr>
        <w:t>jawaban</w:t>
      </w:r>
      <w:proofErr w:type="spellEnd"/>
      <w:r w:rsidRPr="00732307">
        <w:rPr>
          <w:sz w:val="22"/>
          <w:szCs w:val="22"/>
        </w:rPr>
        <w:t xml:space="preserve"> </w:t>
      </w:r>
      <w:proofErr w:type="spellStart"/>
      <w:r w:rsidRPr="00732307">
        <w:rPr>
          <w:sz w:val="22"/>
          <w:szCs w:val="22"/>
        </w:rPr>
        <w:t>Tidak</w:t>
      </w:r>
      <w:proofErr w:type="spellEnd"/>
      <w:r w:rsidRPr="00732307">
        <w:rPr>
          <w:sz w:val="22"/>
          <w:szCs w:val="22"/>
        </w:rPr>
        <w:t xml:space="preserve"> </w:t>
      </w:r>
      <w:proofErr w:type="spellStart"/>
      <w:r w:rsidRPr="00732307">
        <w:rPr>
          <w:sz w:val="22"/>
          <w:szCs w:val="22"/>
        </w:rPr>
        <w:t>dengan</w:t>
      </w:r>
      <w:proofErr w:type="spellEnd"/>
      <w:r w:rsidRPr="00732307">
        <w:rPr>
          <w:sz w:val="22"/>
          <w:szCs w:val="22"/>
        </w:rPr>
        <w:t xml:space="preserve"> </w:t>
      </w:r>
      <w:proofErr w:type="spellStart"/>
      <w:r w:rsidRPr="00732307">
        <w:rPr>
          <w:sz w:val="22"/>
          <w:szCs w:val="22"/>
        </w:rPr>
        <w:t>nilai</w:t>
      </w:r>
      <w:proofErr w:type="spellEnd"/>
      <w:r w:rsidRPr="00732307">
        <w:rPr>
          <w:sz w:val="22"/>
          <w:szCs w:val="22"/>
        </w:rPr>
        <w:t xml:space="preserve"> </w:t>
      </w:r>
      <w:proofErr w:type="spellStart"/>
      <w:r w:rsidRPr="00732307">
        <w:rPr>
          <w:sz w:val="22"/>
          <w:szCs w:val="22"/>
        </w:rPr>
        <w:t>keseluruhannya</w:t>
      </w:r>
      <w:proofErr w:type="spellEnd"/>
      <w:r w:rsidRPr="00732307">
        <w:rPr>
          <w:sz w:val="22"/>
          <w:szCs w:val="22"/>
        </w:rPr>
        <w:t xml:space="preserve"> </w:t>
      </w:r>
      <w:proofErr w:type="spellStart"/>
      <w:r w:rsidRPr="00732307">
        <w:rPr>
          <w:sz w:val="22"/>
          <w:szCs w:val="22"/>
        </w:rPr>
        <w:t>adalah</w:t>
      </w:r>
      <w:proofErr w:type="spellEnd"/>
      <w:r w:rsidRPr="00732307">
        <w:rPr>
          <w:sz w:val="22"/>
          <w:szCs w:val="22"/>
        </w:rPr>
        <w:t xml:space="preserve"> 1. Pada </w:t>
      </w:r>
      <w:proofErr w:type="spellStart"/>
      <w:r w:rsidRPr="00732307">
        <w:rPr>
          <w:sz w:val="22"/>
          <w:szCs w:val="22"/>
        </w:rPr>
        <w:t>aspek</w:t>
      </w:r>
      <w:proofErr w:type="spellEnd"/>
      <w:r w:rsidRPr="00732307">
        <w:rPr>
          <w:sz w:val="22"/>
          <w:szCs w:val="22"/>
        </w:rPr>
        <w:t xml:space="preserve"> </w:t>
      </w:r>
      <w:proofErr w:type="spellStart"/>
      <w:r w:rsidRPr="00732307">
        <w:rPr>
          <w:sz w:val="22"/>
          <w:szCs w:val="22"/>
        </w:rPr>
        <w:t>kemampuan</w:t>
      </w:r>
      <w:proofErr w:type="spellEnd"/>
      <w:r w:rsidRPr="00732307">
        <w:rPr>
          <w:sz w:val="22"/>
          <w:szCs w:val="22"/>
        </w:rPr>
        <w:t xml:space="preserve"> </w:t>
      </w:r>
      <w:proofErr w:type="spellStart"/>
      <w:r w:rsidRPr="00732307">
        <w:rPr>
          <w:sz w:val="22"/>
          <w:szCs w:val="22"/>
        </w:rPr>
        <w:t>siswa</w:t>
      </w:r>
      <w:proofErr w:type="spellEnd"/>
      <w:r w:rsidRPr="00732307">
        <w:rPr>
          <w:sz w:val="22"/>
          <w:szCs w:val="22"/>
        </w:rPr>
        <w:t xml:space="preserve"> </w:t>
      </w:r>
      <w:proofErr w:type="spellStart"/>
      <w:r w:rsidRPr="00732307">
        <w:rPr>
          <w:sz w:val="22"/>
          <w:szCs w:val="22"/>
        </w:rPr>
        <w:t>memperoleh</w:t>
      </w:r>
      <w:proofErr w:type="spellEnd"/>
      <w:r w:rsidRPr="00732307">
        <w:rPr>
          <w:sz w:val="22"/>
          <w:szCs w:val="22"/>
        </w:rPr>
        <w:t xml:space="preserve"> </w:t>
      </w:r>
      <w:proofErr w:type="spellStart"/>
      <w:r w:rsidRPr="00732307">
        <w:rPr>
          <w:sz w:val="22"/>
          <w:szCs w:val="22"/>
        </w:rPr>
        <w:t>skor</w:t>
      </w:r>
      <w:proofErr w:type="spellEnd"/>
      <w:r w:rsidRPr="00732307">
        <w:rPr>
          <w:sz w:val="22"/>
          <w:szCs w:val="22"/>
        </w:rPr>
        <w:t xml:space="preserve"> 4 pada </w:t>
      </w:r>
      <w:proofErr w:type="spellStart"/>
      <w:r w:rsidRPr="00732307">
        <w:rPr>
          <w:sz w:val="22"/>
          <w:szCs w:val="22"/>
        </w:rPr>
        <w:t>jawaban</w:t>
      </w:r>
      <w:proofErr w:type="spellEnd"/>
      <w:r w:rsidRPr="00732307">
        <w:rPr>
          <w:sz w:val="22"/>
          <w:szCs w:val="22"/>
        </w:rPr>
        <w:t xml:space="preserve"> </w:t>
      </w:r>
      <w:proofErr w:type="spellStart"/>
      <w:r w:rsidRPr="00732307">
        <w:rPr>
          <w:sz w:val="22"/>
          <w:szCs w:val="22"/>
        </w:rPr>
        <w:t>Ya</w:t>
      </w:r>
      <w:proofErr w:type="spellEnd"/>
      <w:r w:rsidRPr="00732307">
        <w:rPr>
          <w:sz w:val="22"/>
          <w:szCs w:val="22"/>
        </w:rPr>
        <w:t xml:space="preserve"> dan </w:t>
      </w:r>
      <w:proofErr w:type="spellStart"/>
      <w:r w:rsidRPr="00732307">
        <w:rPr>
          <w:sz w:val="22"/>
          <w:szCs w:val="22"/>
        </w:rPr>
        <w:t>skor</w:t>
      </w:r>
      <w:proofErr w:type="spellEnd"/>
      <w:r w:rsidRPr="00732307">
        <w:rPr>
          <w:sz w:val="22"/>
          <w:szCs w:val="22"/>
        </w:rPr>
        <w:t xml:space="preserve"> 1 pada </w:t>
      </w:r>
      <w:proofErr w:type="spellStart"/>
      <w:r w:rsidRPr="00732307">
        <w:rPr>
          <w:sz w:val="22"/>
          <w:szCs w:val="22"/>
        </w:rPr>
        <w:t>jawaban</w:t>
      </w:r>
      <w:proofErr w:type="spellEnd"/>
      <w:r w:rsidRPr="00732307">
        <w:rPr>
          <w:sz w:val="22"/>
          <w:szCs w:val="22"/>
        </w:rPr>
        <w:t xml:space="preserve"> </w:t>
      </w:r>
      <w:proofErr w:type="spellStart"/>
      <w:r w:rsidRPr="00732307">
        <w:rPr>
          <w:sz w:val="22"/>
          <w:szCs w:val="22"/>
        </w:rPr>
        <w:t>Tidak</w:t>
      </w:r>
      <w:proofErr w:type="spellEnd"/>
      <w:r w:rsidRPr="00732307">
        <w:rPr>
          <w:sz w:val="22"/>
          <w:szCs w:val="22"/>
        </w:rPr>
        <w:t xml:space="preserve"> </w:t>
      </w:r>
      <w:proofErr w:type="spellStart"/>
      <w:r w:rsidRPr="00732307">
        <w:rPr>
          <w:sz w:val="22"/>
          <w:szCs w:val="22"/>
        </w:rPr>
        <w:t>dengan</w:t>
      </w:r>
      <w:proofErr w:type="spellEnd"/>
      <w:r w:rsidRPr="00732307">
        <w:rPr>
          <w:sz w:val="22"/>
          <w:szCs w:val="22"/>
        </w:rPr>
        <w:t xml:space="preserve"> </w:t>
      </w:r>
      <w:proofErr w:type="spellStart"/>
      <w:r w:rsidRPr="00732307">
        <w:rPr>
          <w:sz w:val="22"/>
          <w:szCs w:val="22"/>
        </w:rPr>
        <w:t>nilai</w:t>
      </w:r>
      <w:proofErr w:type="spellEnd"/>
      <w:r w:rsidRPr="00732307">
        <w:rPr>
          <w:sz w:val="22"/>
          <w:szCs w:val="22"/>
        </w:rPr>
        <w:t xml:space="preserve"> </w:t>
      </w:r>
      <w:proofErr w:type="spellStart"/>
      <w:r w:rsidRPr="00732307">
        <w:rPr>
          <w:sz w:val="22"/>
          <w:szCs w:val="22"/>
        </w:rPr>
        <w:t>keseluruhannya</w:t>
      </w:r>
      <w:proofErr w:type="spellEnd"/>
      <w:r w:rsidRPr="00732307">
        <w:rPr>
          <w:sz w:val="22"/>
          <w:szCs w:val="22"/>
        </w:rPr>
        <w:t xml:space="preserve"> </w:t>
      </w:r>
      <w:proofErr w:type="spellStart"/>
      <w:r w:rsidRPr="00732307">
        <w:rPr>
          <w:sz w:val="22"/>
          <w:szCs w:val="22"/>
        </w:rPr>
        <w:t>adalah</w:t>
      </w:r>
      <w:proofErr w:type="spellEnd"/>
      <w:r w:rsidRPr="00732307">
        <w:rPr>
          <w:sz w:val="22"/>
          <w:szCs w:val="22"/>
        </w:rPr>
        <w:t xml:space="preserve"> 4. </w:t>
      </w:r>
      <w:proofErr w:type="spellStart"/>
      <w:r w:rsidRPr="00732307">
        <w:rPr>
          <w:sz w:val="22"/>
          <w:szCs w:val="22"/>
        </w:rPr>
        <w:t>Jumlah</w:t>
      </w:r>
      <w:proofErr w:type="spellEnd"/>
      <w:r w:rsidRPr="00732307">
        <w:rPr>
          <w:sz w:val="22"/>
          <w:szCs w:val="22"/>
        </w:rPr>
        <w:t xml:space="preserve"> total </w:t>
      </w:r>
      <w:proofErr w:type="spellStart"/>
      <w:r w:rsidRPr="00732307">
        <w:rPr>
          <w:sz w:val="22"/>
          <w:szCs w:val="22"/>
        </w:rPr>
        <w:t>keseluruhannya</w:t>
      </w:r>
      <w:proofErr w:type="spellEnd"/>
      <w:r w:rsidRPr="00732307">
        <w:rPr>
          <w:sz w:val="22"/>
          <w:szCs w:val="22"/>
        </w:rPr>
        <w:t xml:space="preserve"> </w:t>
      </w:r>
      <w:proofErr w:type="spellStart"/>
      <w:r w:rsidRPr="00732307">
        <w:rPr>
          <w:sz w:val="22"/>
          <w:szCs w:val="22"/>
        </w:rPr>
        <w:t>adalah</w:t>
      </w:r>
      <w:proofErr w:type="spellEnd"/>
      <w:r w:rsidRPr="00732307">
        <w:rPr>
          <w:sz w:val="22"/>
          <w:szCs w:val="22"/>
        </w:rPr>
        <w:t xml:space="preserve"> 12, </w:t>
      </w:r>
      <w:proofErr w:type="spellStart"/>
      <w:r w:rsidRPr="00732307">
        <w:rPr>
          <w:sz w:val="22"/>
          <w:szCs w:val="22"/>
        </w:rPr>
        <w:t>dengan</w:t>
      </w:r>
      <w:proofErr w:type="spellEnd"/>
      <w:r w:rsidRPr="00732307">
        <w:rPr>
          <w:sz w:val="22"/>
          <w:szCs w:val="22"/>
        </w:rPr>
        <w:t xml:space="preserve"> rata-rata </w:t>
      </w:r>
      <w:proofErr w:type="spellStart"/>
      <w:r w:rsidRPr="00732307">
        <w:rPr>
          <w:sz w:val="22"/>
          <w:szCs w:val="22"/>
        </w:rPr>
        <w:t>nilainya</w:t>
      </w:r>
      <w:proofErr w:type="spellEnd"/>
      <w:r w:rsidRPr="00732307">
        <w:rPr>
          <w:sz w:val="22"/>
          <w:szCs w:val="22"/>
        </w:rPr>
        <w:t xml:space="preserve"> 1 </w:t>
      </w:r>
      <w:proofErr w:type="spellStart"/>
      <w:r w:rsidRPr="00732307">
        <w:rPr>
          <w:sz w:val="22"/>
          <w:szCs w:val="22"/>
        </w:rPr>
        <w:t>yaitu</w:t>
      </w:r>
      <w:proofErr w:type="spellEnd"/>
      <w:r w:rsidRPr="00732307">
        <w:rPr>
          <w:sz w:val="22"/>
          <w:szCs w:val="22"/>
        </w:rPr>
        <w:t xml:space="preserve"> pada </w:t>
      </w:r>
      <w:proofErr w:type="spellStart"/>
      <w:r w:rsidRPr="00732307">
        <w:rPr>
          <w:sz w:val="22"/>
          <w:szCs w:val="22"/>
        </w:rPr>
        <w:t>jawaban</w:t>
      </w:r>
      <w:proofErr w:type="spellEnd"/>
      <w:r w:rsidRPr="00732307">
        <w:rPr>
          <w:sz w:val="22"/>
          <w:szCs w:val="22"/>
        </w:rPr>
        <w:t xml:space="preserve"> </w:t>
      </w:r>
      <w:proofErr w:type="spellStart"/>
      <w:r w:rsidRPr="00732307">
        <w:rPr>
          <w:sz w:val="22"/>
          <w:szCs w:val="22"/>
        </w:rPr>
        <w:t>Ya</w:t>
      </w:r>
      <w:proofErr w:type="spellEnd"/>
      <w:r w:rsidRPr="00732307">
        <w:rPr>
          <w:sz w:val="22"/>
          <w:szCs w:val="22"/>
        </w:rPr>
        <w:t xml:space="preserve">. </w:t>
      </w:r>
    </w:p>
    <w:p w14:paraId="36A8847B" w14:textId="676BC433" w:rsidR="0094345B" w:rsidRPr="00732307" w:rsidRDefault="00F4311B">
      <w:pPr>
        <w:spacing w:after="0" w:line="240" w:lineRule="auto"/>
        <w:ind w:firstLine="720"/>
        <w:jc w:val="both"/>
        <w:rPr>
          <w:sz w:val="22"/>
          <w:szCs w:val="22"/>
          <w:lang w:val="id-ID"/>
        </w:rPr>
      </w:pPr>
      <w:r w:rsidRPr="00732307">
        <w:rPr>
          <w:sz w:val="22"/>
          <w:szCs w:val="22"/>
          <w:lang w:val="id-ID"/>
        </w:rPr>
        <w:t xml:space="preserve">Hasil yang diperoleh oleh peneliti dalam lembar penilaian guru dan siswa dengan skala Guttman pada hari pertama rata-rata persen adalah 75% dan pada hari kedua </w:t>
      </w:r>
      <w:proofErr w:type="spellStart"/>
      <w:r w:rsidRPr="00732307">
        <w:rPr>
          <w:sz w:val="22"/>
          <w:szCs w:val="22"/>
        </w:rPr>
        <w:t>mencapai</w:t>
      </w:r>
      <w:proofErr w:type="spellEnd"/>
      <w:r w:rsidRPr="00732307">
        <w:rPr>
          <w:sz w:val="22"/>
          <w:szCs w:val="22"/>
          <w:lang w:val="id-ID"/>
        </w:rPr>
        <w:t xml:space="preserve"> 87% termasuk dalam kategori Cukup. Namun, ada peningkatan yang cukup signifikan dalam proses </w:t>
      </w:r>
      <w:r w:rsidR="00F03366">
        <w:rPr>
          <w:sz w:val="22"/>
          <w:szCs w:val="22"/>
          <w:lang w:val="id-ID"/>
        </w:rPr>
        <w:t xml:space="preserve">pembelajaran yaitu </w:t>
      </w:r>
      <w:r w:rsidRPr="00732307">
        <w:rPr>
          <w:sz w:val="22"/>
          <w:szCs w:val="22"/>
          <w:lang w:val="id-ID"/>
        </w:rPr>
        <w:t xml:space="preserve">guru memberikan contoh konkrit </w:t>
      </w:r>
      <w:r w:rsidR="00F03366">
        <w:rPr>
          <w:sz w:val="22"/>
          <w:szCs w:val="22"/>
          <w:lang w:val="id-ID"/>
        </w:rPr>
        <w:t xml:space="preserve">terhadap para </w:t>
      </w:r>
      <w:r w:rsidRPr="00732307">
        <w:rPr>
          <w:sz w:val="22"/>
          <w:szCs w:val="22"/>
          <w:lang w:val="id-ID"/>
        </w:rPr>
        <w:t xml:space="preserve">siswa. Sehingga, siswa mampu mengeplorasi kegiatan belajar mengajar dengan aktif, semangat dan nyata. </w:t>
      </w:r>
      <w:r w:rsidRPr="00732307">
        <w:rPr>
          <w:sz w:val="22"/>
          <w:szCs w:val="22"/>
        </w:rPr>
        <w:t xml:space="preserve">Hal </w:t>
      </w:r>
      <w:proofErr w:type="spellStart"/>
      <w:r w:rsidRPr="00732307">
        <w:rPr>
          <w:sz w:val="22"/>
          <w:szCs w:val="22"/>
        </w:rPr>
        <w:t>itu</w:t>
      </w:r>
      <w:proofErr w:type="spellEnd"/>
      <w:r w:rsidRPr="00732307">
        <w:rPr>
          <w:sz w:val="22"/>
          <w:szCs w:val="22"/>
        </w:rPr>
        <w:t xml:space="preserve"> </w:t>
      </w:r>
      <w:proofErr w:type="spellStart"/>
      <w:r w:rsidRPr="00732307">
        <w:rPr>
          <w:sz w:val="22"/>
          <w:szCs w:val="22"/>
        </w:rPr>
        <w:t>sesuai</w:t>
      </w:r>
      <w:proofErr w:type="spellEnd"/>
      <w:r w:rsidRPr="00732307">
        <w:rPr>
          <w:sz w:val="22"/>
          <w:szCs w:val="22"/>
          <w:lang w:val="id-ID"/>
        </w:rPr>
        <w:t xml:space="preserve"> dengan lembar penilaian siswa kelas V MI Salman Al-Farisi dengan persen rata-rata pada hari pertama dan kedua sebesar 71% dan 85%.</w:t>
      </w:r>
    </w:p>
    <w:p w14:paraId="79EF284A" w14:textId="775786FF" w:rsidR="0094345B" w:rsidRPr="00732307" w:rsidRDefault="00F4311B">
      <w:pPr>
        <w:pStyle w:val="NormalWeb"/>
        <w:shd w:val="clear" w:color="auto" w:fill="FFFFFF"/>
        <w:spacing w:before="0" w:beforeAutospacing="0" w:after="0" w:afterAutospacing="0" w:line="240" w:lineRule="auto"/>
        <w:ind w:firstLine="720"/>
        <w:jc w:val="both"/>
        <w:rPr>
          <w:bCs/>
          <w:sz w:val="22"/>
          <w:szCs w:val="22"/>
        </w:rPr>
      </w:pPr>
      <w:proofErr w:type="spellStart"/>
      <w:r w:rsidRPr="00732307">
        <w:rPr>
          <w:sz w:val="22"/>
          <w:szCs w:val="22"/>
        </w:rPr>
        <w:t>Adapun</w:t>
      </w:r>
      <w:proofErr w:type="spellEnd"/>
      <w:r w:rsidRPr="00732307">
        <w:rPr>
          <w:sz w:val="22"/>
          <w:szCs w:val="22"/>
        </w:rPr>
        <w:t xml:space="preserve"> </w:t>
      </w:r>
      <w:r w:rsidR="00F03366">
        <w:rPr>
          <w:sz w:val="22"/>
          <w:szCs w:val="22"/>
          <w:lang w:val="id-ID"/>
        </w:rPr>
        <w:t xml:space="preserve">penerapan </w:t>
      </w:r>
      <w:r w:rsidRPr="00732307">
        <w:rPr>
          <w:sz w:val="22"/>
          <w:szCs w:val="22"/>
        </w:rPr>
        <w:t xml:space="preserve">model </w:t>
      </w:r>
      <w:proofErr w:type="spellStart"/>
      <w:r w:rsidRPr="00732307">
        <w:rPr>
          <w:sz w:val="22"/>
          <w:szCs w:val="22"/>
        </w:rPr>
        <w:t>pembelajaran</w:t>
      </w:r>
      <w:proofErr w:type="spellEnd"/>
      <w:r w:rsidRPr="00732307">
        <w:rPr>
          <w:sz w:val="22"/>
          <w:szCs w:val="22"/>
        </w:rPr>
        <w:t xml:space="preserve"> </w:t>
      </w:r>
      <w:proofErr w:type="spellStart"/>
      <w:r w:rsidRPr="00732307">
        <w:rPr>
          <w:sz w:val="22"/>
          <w:szCs w:val="22"/>
        </w:rPr>
        <w:t>inkuiri</w:t>
      </w:r>
      <w:proofErr w:type="spellEnd"/>
      <w:r w:rsidRPr="00732307">
        <w:rPr>
          <w:sz w:val="22"/>
          <w:szCs w:val="22"/>
        </w:rPr>
        <w:t xml:space="preserve"> </w:t>
      </w:r>
      <w:proofErr w:type="spellStart"/>
      <w:r w:rsidRPr="00732307">
        <w:rPr>
          <w:sz w:val="22"/>
          <w:szCs w:val="22"/>
        </w:rPr>
        <w:t>sosial</w:t>
      </w:r>
      <w:proofErr w:type="spellEnd"/>
      <w:r w:rsidRPr="00732307">
        <w:rPr>
          <w:sz w:val="22"/>
          <w:szCs w:val="22"/>
        </w:rPr>
        <w:t xml:space="preserve"> </w:t>
      </w:r>
      <w:proofErr w:type="spellStart"/>
      <w:r w:rsidRPr="00732307">
        <w:rPr>
          <w:sz w:val="22"/>
          <w:szCs w:val="22"/>
        </w:rPr>
        <w:t>dalam</w:t>
      </w:r>
      <w:proofErr w:type="spellEnd"/>
      <w:r w:rsidRPr="00732307">
        <w:rPr>
          <w:sz w:val="22"/>
          <w:szCs w:val="22"/>
        </w:rPr>
        <w:t xml:space="preserve"> </w:t>
      </w:r>
      <w:r w:rsidR="00F03366">
        <w:rPr>
          <w:sz w:val="22"/>
          <w:szCs w:val="22"/>
          <w:lang w:val="id-ID"/>
        </w:rPr>
        <w:t>p</w:t>
      </w:r>
      <w:proofErr w:type="spellStart"/>
      <w:r w:rsidRPr="00732307">
        <w:rPr>
          <w:sz w:val="22"/>
          <w:szCs w:val="22"/>
        </w:rPr>
        <w:t>eningkatan</w:t>
      </w:r>
      <w:proofErr w:type="spellEnd"/>
      <w:r w:rsidRPr="00732307">
        <w:rPr>
          <w:sz w:val="22"/>
          <w:szCs w:val="22"/>
        </w:rPr>
        <w:t xml:space="preserve"> </w:t>
      </w:r>
      <w:proofErr w:type="spellStart"/>
      <w:r w:rsidRPr="00732307">
        <w:rPr>
          <w:sz w:val="22"/>
          <w:szCs w:val="22"/>
        </w:rPr>
        <w:t>kecerdasan</w:t>
      </w:r>
      <w:proofErr w:type="spellEnd"/>
      <w:r w:rsidRPr="00732307">
        <w:rPr>
          <w:sz w:val="22"/>
          <w:szCs w:val="22"/>
        </w:rPr>
        <w:t xml:space="preserve"> </w:t>
      </w:r>
      <w:proofErr w:type="spellStart"/>
      <w:r w:rsidRPr="00732307">
        <w:rPr>
          <w:sz w:val="22"/>
          <w:szCs w:val="22"/>
        </w:rPr>
        <w:t>sosial</w:t>
      </w:r>
      <w:proofErr w:type="spellEnd"/>
      <w:r w:rsidRPr="00732307">
        <w:rPr>
          <w:sz w:val="22"/>
          <w:szCs w:val="22"/>
        </w:rPr>
        <w:t xml:space="preserve"> </w:t>
      </w:r>
      <w:r w:rsidR="00F03366">
        <w:rPr>
          <w:sz w:val="22"/>
          <w:szCs w:val="22"/>
          <w:lang w:val="id-ID"/>
        </w:rPr>
        <w:t xml:space="preserve">pada </w:t>
      </w:r>
      <w:proofErr w:type="spellStart"/>
      <w:r w:rsidRPr="00732307">
        <w:rPr>
          <w:sz w:val="22"/>
          <w:szCs w:val="22"/>
        </w:rPr>
        <w:t>siswa</w:t>
      </w:r>
      <w:proofErr w:type="spellEnd"/>
      <w:r w:rsidRPr="00732307">
        <w:rPr>
          <w:sz w:val="22"/>
          <w:szCs w:val="22"/>
        </w:rPr>
        <w:t xml:space="preserve"> di </w:t>
      </w:r>
      <w:proofErr w:type="spellStart"/>
      <w:r w:rsidRPr="00732307">
        <w:rPr>
          <w:sz w:val="22"/>
          <w:szCs w:val="22"/>
        </w:rPr>
        <w:t>kelas</w:t>
      </w:r>
      <w:proofErr w:type="spellEnd"/>
      <w:r w:rsidRPr="00732307">
        <w:rPr>
          <w:sz w:val="22"/>
          <w:szCs w:val="22"/>
        </w:rPr>
        <w:t xml:space="preserve"> V </w:t>
      </w:r>
      <w:proofErr w:type="spellStart"/>
      <w:r w:rsidRPr="00732307">
        <w:rPr>
          <w:sz w:val="22"/>
          <w:szCs w:val="22"/>
        </w:rPr>
        <w:t>siswa</w:t>
      </w:r>
      <w:proofErr w:type="spellEnd"/>
      <w:r w:rsidRPr="00732307">
        <w:rPr>
          <w:sz w:val="22"/>
          <w:szCs w:val="22"/>
        </w:rPr>
        <w:t xml:space="preserve"> MI Salman Al-</w:t>
      </w:r>
      <w:proofErr w:type="spellStart"/>
      <w:r w:rsidRPr="00732307">
        <w:rPr>
          <w:sz w:val="22"/>
          <w:szCs w:val="22"/>
        </w:rPr>
        <w:t>Farisi</w:t>
      </w:r>
      <w:proofErr w:type="spellEnd"/>
      <w:r w:rsidRPr="00732307">
        <w:rPr>
          <w:sz w:val="22"/>
          <w:szCs w:val="22"/>
        </w:rPr>
        <w:t xml:space="preserve"> Liang </w:t>
      </w:r>
      <w:proofErr w:type="spellStart"/>
      <w:r w:rsidRPr="00732307">
        <w:rPr>
          <w:sz w:val="22"/>
          <w:szCs w:val="22"/>
        </w:rPr>
        <w:t>penel</w:t>
      </w:r>
      <w:proofErr w:type="spellEnd"/>
      <w:r w:rsidRPr="00732307">
        <w:rPr>
          <w:sz w:val="22"/>
          <w:szCs w:val="22"/>
          <w:lang w:val="id-ID"/>
        </w:rPr>
        <w:t>i</w:t>
      </w:r>
      <w:proofErr w:type="spellStart"/>
      <w:r w:rsidRPr="00732307">
        <w:rPr>
          <w:sz w:val="22"/>
          <w:szCs w:val="22"/>
        </w:rPr>
        <w:t>ti</w:t>
      </w:r>
      <w:proofErr w:type="spellEnd"/>
      <w:r w:rsidRPr="00732307">
        <w:rPr>
          <w:sz w:val="22"/>
          <w:szCs w:val="22"/>
        </w:rPr>
        <w:t xml:space="preserve"> </w:t>
      </w:r>
      <w:proofErr w:type="spellStart"/>
      <w:r w:rsidRPr="00732307">
        <w:rPr>
          <w:sz w:val="22"/>
          <w:szCs w:val="22"/>
        </w:rPr>
        <w:t>menggunakan</w:t>
      </w:r>
      <w:proofErr w:type="spellEnd"/>
      <w:r w:rsidRPr="00732307">
        <w:rPr>
          <w:sz w:val="22"/>
          <w:szCs w:val="22"/>
        </w:rPr>
        <w:t xml:space="preserve"> </w:t>
      </w:r>
      <w:proofErr w:type="spellStart"/>
      <w:r w:rsidRPr="00732307">
        <w:rPr>
          <w:sz w:val="22"/>
          <w:szCs w:val="22"/>
        </w:rPr>
        <w:t>angket</w:t>
      </w:r>
      <w:proofErr w:type="spellEnd"/>
      <w:r w:rsidRPr="00732307">
        <w:rPr>
          <w:sz w:val="22"/>
          <w:szCs w:val="22"/>
        </w:rPr>
        <w:t xml:space="preserve">. </w:t>
      </w:r>
      <w:proofErr w:type="spellStart"/>
      <w:r w:rsidRPr="00732307">
        <w:rPr>
          <w:sz w:val="22"/>
          <w:szCs w:val="22"/>
        </w:rPr>
        <w:t>Pedoman</w:t>
      </w:r>
      <w:proofErr w:type="spellEnd"/>
      <w:r w:rsidRPr="00732307">
        <w:rPr>
          <w:sz w:val="22"/>
          <w:szCs w:val="22"/>
        </w:rPr>
        <w:t xml:space="preserve"> </w:t>
      </w:r>
      <w:proofErr w:type="spellStart"/>
      <w:r w:rsidRPr="00732307">
        <w:rPr>
          <w:sz w:val="22"/>
          <w:szCs w:val="22"/>
        </w:rPr>
        <w:t>penilaian</w:t>
      </w:r>
      <w:proofErr w:type="spellEnd"/>
      <w:r w:rsidRPr="00732307">
        <w:rPr>
          <w:sz w:val="22"/>
          <w:szCs w:val="22"/>
        </w:rPr>
        <w:t xml:space="preserve"> pada </w:t>
      </w:r>
      <w:proofErr w:type="spellStart"/>
      <w:r w:rsidRPr="00732307">
        <w:rPr>
          <w:sz w:val="22"/>
          <w:szCs w:val="22"/>
        </w:rPr>
        <w:t>lembar</w:t>
      </w:r>
      <w:proofErr w:type="spellEnd"/>
      <w:r w:rsidRPr="00732307">
        <w:rPr>
          <w:sz w:val="22"/>
          <w:szCs w:val="22"/>
        </w:rPr>
        <w:t xml:space="preserve"> </w:t>
      </w:r>
      <w:proofErr w:type="spellStart"/>
      <w:r w:rsidRPr="00732307">
        <w:rPr>
          <w:sz w:val="22"/>
          <w:szCs w:val="22"/>
        </w:rPr>
        <w:t>angket</w:t>
      </w:r>
      <w:proofErr w:type="spellEnd"/>
      <w:r w:rsidRPr="00732307">
        <w:rPr>
          <w:sz w:val="22"/>
          <w:szCs w:val="22"/>
        </w:rPr>
        <w:t xml:space="preserve"> </w:t>
      </w:r>
      <w:proofErr w:type="spellStart"/>
      <w:r w:rsidRPr="00732307">
        <w:rPr>
          <w:sz w:val="22"/>
          <w:szCs w:val="22"/>
        </w:rPr>
        <w:t>siswa</w:t>
      </w:r>
      <w:proofErr w:type="spellEnd"/>
      <w:r w:rsidRPr="00732307">
        <w:rPr>
          <w:sz w:val="22"/>
          <w:szCs w:val="22"/>
        </w:rPr>
        <w:t xml:space="preserve"> </w:t>
      </w:r>
      <w:proofErr w:type="spellStart"/>
      <w:r w:rsidRPr="00732307">
        <w:rPr>
          <w:sz w:val="22"/>
          <w:szCs w:val="22"/>
        </w:rPr>
        <w:t>menggunakan</w:t>
      </w:r>
      <w:proofErr w:type="spellEnd"/>
      <w:r w:rsidRPr="00732307">
        <w:rPr>
          <w:sz w:val="22"/>
          <w:szCs w:val="22"/>
        </w:rPr>
        <w:t xml:space="preserve"> Skala Likert </w:t>
      </w:r>
      <w:proofErr w:type="spellStart"/>
      <w:r w:rsidRPr="00732307">
        <w:rPr>
          <w:sz w:val="22"/>
          <w:szCs w:val="22"/>
        </w:rPr>
        <w:t>dengan</w:t>
      </w:r>
      <w:proofErr w:type="spellEnd"/>
      <w:r w:rsidRPr="00732307">
        <w:rPr>
          <w:sz w:val="22"/>
          <w:szCs w:val="22"/>
        </w:rPr>
        <w:t xml:space="preserve"> </w:t>
      </w:r>
      <w:r w:rsidR="00470040" w:rsidRPr="00732307">
        <w:rPr>
          <w:sz w:val="22"/>
          <w:szCs w:val="22"/>
          <w:lang w:val="id-ID"/>
        </w:rPr>
        <w:t xml:space="preserve">macam </w:t>
      </w:r>
      <w:proofErr w:type="spellStart"/>
      <w:r w:rsidRPr="00732307">
        <w:rPr>
          <w:sz w:val="22"/>
          <w:szCs w:val="22"/>
        </w:rPr>
        <w:t>pilihan</w:t>
      </w:r>
      <w:proofErr w:type="spellEnd"/>
      <w:r w:rsidRPr="00732307">
        <w:rPr>
          <w:sz w:val="22"/>
          <w:szCs w:val="22"/>
        </w:rPr>
        <w:t xml:space="preserve"> </w:t>
      </w:r>
      <w:proofErr w:type="spellStart"/>
      <w:r w:rsidRPr="00732307">
        <w:rPr>
          <w:sz w:val="22"/>
          <w:szCs w:val="22"/>
        </w:rPr>
        <w:t>jawaban</w:t>
      </w:r>
      <w:proofErr w:type="spellEnd"/>
      <w:r w:rsidRPr="00732307">
        <w:rPr>
          <w:sz w:val="22"/>
          <w:szCs w:val="22"/>
        </w:rPr>
        <w:t xml:space="preserve"> </w:t>
      </w:r>
      <w:proofErr w:type="spellStart"/>
      <w:r w:rsidRPr="00732307">
        <w:rPr>
          <w:sz w:val="22"/>
          <w:szCs w:val="22"/>
        </w:rPr>
        <w:t>antara</w:t>
      </w:r>
      <w:proofErr w:type="spellEnd"/>
      <w:r w:rsidRPr="00732307">
        <w:rPr>
          <w:sz w:val="22"/>
          <w:szCs w:val="22"/>
        </w:rPr>
        <w:t xml:space="preserve"> 1</w:t>
      </w:r>
      <w:r w:rsidR="00470040" w:rsidRPr="00732307">
        <w:rPr>
          <w:sz w:val="22"/>
          <w:szCs w:val="22"/>
          <w:lang w:val="id-ID"/>
        </w:rPr>
        <w:t>-</w:t>
      </w:r>
      <w:r w:rsidRPr="00732307">
        <w:rPr>
          <w:sz w:val="22"/>
          <w:szCs w:val="22"/>
        </w:rPr>
        <w:t xml:space="preserve">5. </w:t>
      </w:r>
      <w:r w:rsidR="00470040" w:rsidRPr="00732307">
        <w:rPr>
          <w:sz w:val="22"/>
          <w:szCs w:val="22"/>
          <w:lang w:val="id-ID"/>
        </w:rPr>
        <w:t xml:space="preserve">Lalu </w:t>
      </w:r>
      <w:proofErr w:type="spellStart"/>
      <w:r w:rsidRPr="00732307">
        <w:rPr>
          <w:sz w:val="22"/>
          <w:szCs w:val="22"/>
        </w:rPr>
        <w:t>hasil</w:t>
      </w:r>
      <w:proofErr w:type="spellEnd"/>
      <w:r w:rsidRPr="00732307">
        <w:rPr>
          <w:sz w:val="22"/>
          <w:szCs w:val="22"/>
        </w:rPr>
        <w:t xml:space="preserve"> </w:t>
      </w:r>
      <w:proofErr w:type="spellStart"/>
      <w:r w:rsidRPr="00732307">
        <w:rPr>
          <w:sz w:val="22"/>
          <w:szCs w:val="22"/>
        </w:rPr>
        <w:t>analisis</w:t>
      </w:r>
      <w:proofErr w:type="spellEnd"/>
      <w:r w:rsidRPr="00732307">
        <w:rPr>
          <w:sz w:val="22"/>
          <w:szCs w:val="22"/>
        </w:rPr>
        <w:t xml:space="preserve"> data </w:t>
      </w:r>
      <w:proofErr w:type="spellStart"/>
      <w:r w:rsidRPr="00732307">
        <w:rPr>
          <w:sz w:val="22"/>
          <w:szCs w:val="22"/>
        </w:rPr>
        <w:t>kualitatif</w:t>
      </w:r>
      <w:proofErr w:type="spellEnd"/>
      <w:r w:rsidRPr="00732307">
        <w:rPr>
          <w:sz w:val="22"/>
          <w:szCs w:val="22"/>
        </w:rPr>
        <w:t xml:space="preserve"> </w:t>
      </w:r>
      <w:proofErr w:type="spellStart"/>
      <w:r w:rsidRPr="00732307">
        <w:rPr>
          <w:sz w:val="22"/>
          <w:szCs w:val="22"/>
        </w:rPr>
        <w:t>dijadikan</w:t>
      </w:r>
      <w:proofErr w:type="spellEnd"/>
      <w:r w:rsidRPr="00732307">
        <w:rPr>
          <w:sz w:val="22"/>
          <w:szCs w:val="22"/>
        </w:rPr>
        <w:t xml:space="preserve"> </w:t>
      </w:r>
      <w:proofErr w:type="spellStart"/>
      <w:r w:rsidRPr="00732307">
        <w:rPr>
          <w:sz w:val="22"/>
          <w:szCs w:val="22"/>
        </w:rPr>
        <w:t>pedoman</w:t>
      </w:r>
      <w:proofErr w:type="spellEnd"/>
      <w:r w:rsidRPr="00732307">
        <w:rPr>
          <w:sz w:val="22"/>
          <w:szCs w:val="22"/>
        </w:rPr>
        <w:t xml:space="preserve"> </w:t>
      </w:r>
      <w:r w:rsidR="00470040" w:rsidRPr="00732307">
        <w:rPr>
          <w:sz w:val="22"/>
          <w:szCs w:val="22"/>
          <w:lang w:val="id-ID"/>
        </w:rPr>
        <w:t xml:space="preserve">untuk </w:t>
      </w:r>
      <w:proofErr w:type="spellStart"/>
      <w:r w:rsidRPr="00732307">
        <w:rPr>
          <w:sz w:val="22"/>
          <w:szCs w:val="22"/>
        </w:rPr>
        <w:t>merevisi</w:t>
      </w:r>
      <w:proofErr w:type="spellEnd"/>
      <w:r w:rsidRPr="00732307">
        <w:rPr>
          <w:sz w:val="22"/>
          <w:szCs w:val="22"/>
        </w:rPr>
        <w:t xml:space="preserve"> dan </w:t>
      </w:r>
      <w:proofErr w:type="spellStart"/>
      <w:r w:rsidRPr="00732307">
        <w:rPr>
          <w:sz w:val="22"/>
          <w:szCs w:val="22"/>
        </w:rPr>
        <w:t>menyempurnakan</w:t>
      </w:r>
      <w:proofErr w:type="spellEnd"/>
      <w:r w:rsidRPr="00732307">
        <w:rPr>
          <w:sz w:val="22"/>
          <w:szCs w:val="22"/>
        </w:rPr>
        <w:t xml:space="preserve"> model </w:t>
      </w:r>
      <w:proofErr w:type="spellStart"/>
      <w:r w:rsidRPr="00732307">
        <w:rPr>
          <w:sz w:val="22"/>
          <w:szCs w:val="22"/>
        </w:rPr>
        <w:t>pembelajaran</w:t>
      </w:r>
      <w:proofErr w:type="spellEnd"/>
      <w:r w:rsidRPr="00732307">
        <w:rPr>
          <w:sz w:val="22"/>
          <w:szCs w:val="22"/>
        </w:rPr>
        <w:t xml:space="preserve">. </w:t>
      </w:r>
      <w:proofErr w:type="spellStart"/>
      <w:r w:rsidRPr="00732307">
        <w:rPr>
          <w:sz w:val="22"/>
          <w:szCs w:val="22"/>
        </w:rPr>
        <w:t>Sedangkan</w:t>
      </w:r>
      <w:proofErr w:type="spellEnd"/>
      <w:r w:rsidRPr="00732307">
        <w:rPr>
          <w:sz w:val="22"/>
          <w:szCs w:val="22"/>
        </w:rPr>
        <w:t xml:space="preserve"> </w:t>
      </w:r>
      <w:proofErr w:type="spellStart"/>
      <w:r w:rsidRPr="00732307">
        <w:rPr>
          <w:sz w:val="22"/>
          <w:szCs w:val="22"/>
        </w:rPr>
        <w:t>analisis</w:t>
      </w:r>
      <w:proofErr w:type="spellEnd"/>
      <w:r w:rsidRPr="00732307">
        <w:rPr>
          <w:sz w:val="22"/>
          <w:szCs w:val="22"/>
        </w:rPr>
        <w:t xml:space="preserve"> data </w:t>
      </w:r>
      <w:proofErr w:type="spellStart"/>
      <w:r w:rsidRPr="00732307">
        <w:rPr>
          <w:sz w:val="22"/>
          <w:szCs w:val="22"/>
        </w:rPr>
        <w:t>kuantitatif</w:t>
      </w:r>
      <w:proofErr w:type="spellEnd"/>
      <w:r w:rsidRPr="00732307">
        <w:rPr>
          <w:sz w:val="22"/>
          <w:szCs w:val="22"/>
        </w:rPr>
        <w:t xml:space="preserve"> </w:t>
      </w:r>
      <w:r w:rsidR="00470040" w:rsidRPr="00732307">
        <w:rPr>
          <w:sz w:val="22"/>
          <w:szCs w:val="22"/>
          <w:lang w:val="id-ID"/>
        </w:rPr>
        <w:t xml:space="preserve">dipakai </w:t>
      </w:r>
      <w:proofErr w:type="spellStart"/>
      <w:r w:rsidRPr="00732307">
        <w:rPr>
          <w:sz w:val="22"/>
          <w:szCs w:val="22"/>
        </w:rPr>
        <w:t>mengolah</w:t>
      </w:r>
      <w:proofErr w:type="spellEnd"/>
      <w:r w:rsidRPr="00732307">
        <w:rPr>
          <w:sz w:val="22"/>
          <w:szCs w:val="22"/>
        </w:rPr>
        <w:t xml:space="preserve"> data yang </w:t>
      </w:r>
      <w:proofErr w:type="spellStart"/>
      <w:r w:rsidRPr="00732307">
        <w:rPr>
          <w:sz w:val="22"/>
          <w:szCs w:val="22"/>
        </w:rPr>
        <w:t>diperoleh</w:t>
      </w:r>
      <w:proofErr w:type="spellEnd"/>
      <w:r w:rsidRPr="00732307">
        <w:rPr>
          <w:sz w:val="22"/>
          <w:szCs w:val="22"/>
        </w:rPr>
        <w:t xml:space="preserve"> </w:t>
      </w:r>
      <w:r w:rsidR="001A7D3B">
        <w:rPr>
          <w:sz w:val="22"/>
          <w:szCs w:val="22"/>
          <w:lang w:val="id-ID"/>
        </w:rPr>
        <w:t xml:space="preserve">melalui </w:t>
      </w:r>
      <w:proofErr w:type="spellStart"/>
      <w:r w:rsidRPr="00732307">
        <w:rPr>
          <w:sz w:val="22"/>
          <w:szCs w:val="22"/>
        </w:rPr>
        <w:t>angket</w:t>
      </w:r>
      <w:proofErr w:type="spellEnd"/>
      <w:r w:rsidRPr="00732307">
        <w:rPr>
          <w:sz w:val="22"/>
          <w:szCs w:val="22"/>
          <w:lang w:val="id-ID"/>
        </w:rPr>
        <w:t xml:space="preserve"> yang memuat lima aspek dengan masing-masing memiliki tiga indikator</w:t>
      </w:r>
      <w:r w:rsidRPr="00732307">
        <w:rPr>
          <w:sz w:val="22"/>
          <w:szCs w:val="22"/>
        </w:rPr>
        <w:t xml:space="preserve">. </w:t>
      </w:r>
      <w:proofErr w:type="spellStart"/>
      <w:r w:rsidRPr="00732307">
        <w:rPr>
          <w:bCs/>
          <w:sz w:val="22"/>
          <w:szCs w:val="22"/>
        </w:rPr>
        <w:t>Adapun</w:t>
      </w:r>
      <w:proofErr w:type="spellEnd"/>
      <w:r w:rsidRPr="00732307">
        <w:rPr>
          <w:bCs/>
          <w:sz w:val="22"/>
          <w:szCs w:val="22"/>
        </w:rPr>
        <w:t xml:space="preserve"> </w:t>
      </w:r>
      <w:proofErr w:type="spellStart"/>
      <w:r w:rsidRPr="00732307">
        <w:rPr>
          <w:bCs/>
          <w:sz w:val="22"/>
          <w:szCs w:val="22"/>
        </w:rPr>
        <w:t>hasil</w:t>
      </w:r>
      <w:proofErr w:type="spellEnd"/>
      <w:r w:rsidRPr="00732307">
        <w:rPr>
          <w:bCs/>
          <w:sz w:val="22"/>
          <w:szCs w:val="22"/>
        </w:rPr>
        <w:t xml:space="preserve"> rata-rata N-Gain </w:t>
      </w:r>
      <w:proofErr w:type="spellStart"/>
      <w:r w:rsidRPr="00732307">
        <w:rPr>
          <w:bCs/>
          <w:sz w:val="22"/>
          <w:szCs w:val="22"/>
        </w:rPr>
        <w:t>setiap</w:t>
      </w:r>
      <w:proofErr w:type="spellEnd"/>
      <w:r w:rsidRPr="00732307">
        <w:rPr>
          <w:bCs/>
          <w:sz w:val="22"/>
          <w:szCs w:val="22"/>
        </w:rPr>
        <w:t xml:space="preserve"> </w:t>
      </w:r>
      <w:proofErr w:type="spellStart"/>
      <w:r w:rsidRPr="00732307">
        <w:rPr>
          <w:bCs/>
          <w:sz w:val="22"/>
          <w:szCs w:val="22"/>
        </w:rPr>
        <w:t>indikator</w:t>
      </w:r>
      <w:proofErr w:type="spellEnd"/>
      <w:r w:rsidRPr="00732307">
        <w:rPr>
          <w:bCs/>
          <w:sz w:val="22"/>
          <w:szCs w:val="22"/>
        </w:rPr>
        <w:t xml:space="preserve"> </w:t>
      </w:r>
      <w:proofErr w:type="spellStart"/>
      <w:r w:rsidRPr="00732307">
        <w:rPr>
          <w:bCs/>
          <w:sz w:val="22"/>
          <w:szCs w:val="22"/>
        </w:rPr>
        <w:t>kecerdasan</w:t>
      </w:r>
      <w:proofErr w:type="spellEnd"/>
      <w:r w:rsidRPr="00732307">
        <w:rPr>
          <w:bCs/>
          <w:sz w:val="22"/>
          <w:szCs w:val="22"/>
        </w:rPr>
        <w:t xml:space="preserve"> </w:t>
      </w:r>
      <w:proofErr w:type="spellStart"/>
      <w:r w:rsidRPr="00732307">
        <w:rPr>
          <w:bCs/>
          <w:sz w:val="22"/>
          <w:szCs w:val="22"/>
        </w:rPr>
        <w:t>sosial</w:t>
      </w:r>
      <w:proofErr w:type="spellEnd"/>
      <w:r w:rsidRPr="00732307">
        <w:rPr>
          <w:bCs/>
          <w:sz w:val="22"/>
          <w:szCs w:val="22"/>
        </w:rPr>
        <w:t xml:space="preserve"> </w:t>
      </w:r>
      <w:proofErr w:type="spellStart"/>
      <w:r w:rsidRPr="00732307">
        <w:rPr>
          <w:bCs/>
          <w:sz w:val="22"/>
          <w:szCs w:val="22"/>
        </w:rPr>
        <w:t>siswa</w:t>
      </w:r>
      <w:proofErr w:type="spellEnd"/>
      <w:r w:rsidRPr="00732307">
        <w:rPr>
          <w:bCs/>
          <w:sz w:val="22"/>
          <w:szCs w:val="22"/>
        </w:rPr>
        <w:t xml:space="preserve"> </w:t>
      </w:r>
      <w:proofErr w:type="spellStart"/>
      <w:r w:rsidRPr="00732307">
        <w:rPr>
          <w:bCs/>
          <w:sz w:val="22"/>
          <w:szCs w:val="22"/>
        </w:rPr>
        <w:t>seperti</w:t>
      </w:r>
      <w:proofErr w:type="spellEnd"/>
      <w:r w:rsidRPr="00732307">
        <w:rPr>
          <w:bCs/>
          <w:sz w:val="22"/>
          <w:szCs w:val="22"/>
        </w:rPr>
        <w:t xml:space="preserve"> </w:t>
      </w:r>
      <w:proofErr w:type="spellStart"/>
      <w:r w:rsidRPr="00732307">
        <w:rPr>
          <w:bCs/>
          <w:sz w:val="22"/>
          <w:szCs w:val="22"/>
        </w:rPr>
        <w:t>tabel</w:t>
      </w:r>
      <w:proofErr w:type="spellEnd"/>
      <w:r w:rsidRPr="00732307">
        <w:rPr>
          <w:bCs/>
          <w:sz w:val="22"/>
          <w:szCs w:val="22"/>
        </w:rPr>
        <w:t xml:space="preserve"> </w:t>
      </w:r>
      <w:r w:rsidR="00BC1116" w:rsidRPr="00732307">
        <w:rPr>
          <w:bCs/>
          <w:sz w:val="22"/>
          <w:szCs w:val="22"/>
          <w:lang w:val="id-ID"/>
        </w:rPr>
        <w:t xml:space="preserve">9 </w:t>
      </w:r>
      <w:r w:rsidRPr="00732307">
        <w:rPr>
          <w:bCs/>
          <w:sz w:val="22"/>
          <w:szCs w:val="22"/>
        </w:rPr>
        <w:t xml:space="preserve">di </w:t>
      </w:r>
      <w:proofErr w:type="spellStart"/>
      <w:r w:rsidRPr="00732307">
        <w:rPr>
          <w:bCs/>
          <w:sz w:val="22"/>
          <w:szCs w:val="22"/>
        </w:rPr>
        <w:t>bawah</w:t>
      </w:r>
      <w:proofErr w:type="spellEnd"/>
      <w:r w:rsidRPr="00732307">
        <w:rPr>
          <w:bCs/>
          <w:sz w:val="22"/>
          <w:szCs w:val="22"/>
        </w:rPr>
        <w:t xml:space="preserve"> </w:t>
      </w:r>
      <w:proofErr w:type="spellStart"/>
      <w:r w:rsidRPr="00732307">
        <w:rPr>
          <w:bCs/>
          <w:sz w:val="22"/>
          <w:szCs w:val="22"/>
        </w:rPr>
        <w:t>ini</w:t>
      </w:r>
      <w:proofErr w:type="spellEnd"/>
      <w:r w:rsidRPr="00732307">
        <w:rPr>
          <w:bCs/>
          <w:sz w:val="22"/>
          <w:szCs w:val="22"/>
        </w:rPr>
        <w:t>:</w:t>
      </w:r>
    </w:p>
    <w:p w14:paraId="2A10519B" w14:textId="77777777" w:rsidR="0094345B" w:rsidRPr="00732307" w:rsidRDefault="00F4311B">
      <w:pPr>
        <w:pStyle w:val="NormalWeb"/>
        <w:shd w:val="clear" w:color="auto" w:fill="FFFFFF"/>
        <w:spacing w:before="0" w:beforeAutospacing="0" w:after="0" w:afterAutospacing="0" w:line="240" w:lineRule="auto"/>
        <w:jc w:val="center"/>
        <w:rPr>
          <w:sz w:val="20"/>
          <w:szCs w:val="20"/>
        </w:rPr>
      </w:pPr>
      <w:proofErr w:type="spellStart"/>
      <w:r w:rsidRPr="00732307">
        <w:rPr>
          <w:sz w:val="20"/>
          <w:szCs w:val="20"/>
        </w:rPr>
        <w:t>Tabel</w:t>
      </w:r>
      <w:proofErr w:type="spellEnd"/>
      <w:r w:rsidRPr="00732307">
        <w:rPr>
          <w:sz w:val="20"/>
          <w:szCs w:val="20"/>
        </w:rPr>
        <w:t xml:space="preserve"> 9. </w:t>
      </w:r>
      <w:proofErr w:type="spellStart"/>
      <w:r w:rsidRPr="00732307">
        <w:rPr>
          <w:sz w:val="20"/>
          <w:szCs w:val="20"/>
        </w:rPr>
        <w:t>Rerata</w:t>
      </w:r>
      <w:proofErr w:type="spellEnd"/>
      <w:r w:rsidRPr="00732307">
        <w:rPr>
          <w:sz w:val="20"/>
          <w:szCs w:val="20"/>
        </w:rPr>
        <w:t xml:space="preserve"> N-Gain </w:t>
      </w:r>
      <w:proofErr w:type="spellStart"/>
      <w:r w:rsidRPr="00732307">
        <w:rPr>
          <w:sz w:val="20"/>
          <w:szCs w:val="20"/>
        </w:rPr>
        <w:t>Setiap</w:t>
      </w:r>
      <w:proofErr w:type="spellEnd"/>
      <w:r w:rsidRPr="00732307">
        <w:rPr>
          <w:sz w:val="20"/>
          <w:szCs w:val="20"/>
        </w:rPr>
        <w:t xml:space="preserve"> </w:t>
      </w:r>
      <w:proofErr w:type="spellStart"/>
      <w:r w:rsidRPr="00732307">
        <w:rPr>
          <w:sz w:val="20"/>
          <w:szCs w:val="20"/>
        </w:rPr>
        <w:t>Indikator</w:t>
      </w:r>
      <w:proofErr w:type="spellEnd"/>
      <w:r w:rsidRPr="00732307">
        <w:rPr>
          <w:sz w:val="20"/>
          <w:szCs w:val="20"/>
        </w:rPr>
        <w:t xml:space="preserve"> </w:t>
      </w:r>
      <w:proofErr w:type="spellStart"/>
      <w:r w:rsidRPr="00732307">
        <w:rPr>
          <w:sz w:val="20"/>
          <w:szCs w:val="20"/>
        </w:rPr>
        <w:t>Kecerdasan</w:t>
      </w:r>
      <w:proofErr w:type="spellEnd"/>
      <w:r w:rsidRPr="00732307">
        <w:rPr>
          <w:sz w:val="20"/>
          <w:szCs w:val="20"/>
        </w:rPr>
        <w:t xml:space="preserve"> </w:t>
      </w:r>
      <w:proofErr w:type="spellStart"/>
      <w:r w:rsidRPr="00732307">
        <w:rPr>
          <w:sz w:val="20"/>
          <w:szCs w:val="20"/>
        </w:rPr>
        <w:t>Sosial</w:t>
      </w:r>
      <w:proofErr w:type="spellEnd"/>
    </w:p>
    <w:tbl>
      <w:tblPr>
        <w:tblW w:w="0" w:type="auto"/>
        <w:tblInd w:w="198" w:type="dxa"/>
        <w:tblBorders>
          <w:top w:val="single" w:sz="4" w:space="0" w:color="auto"/>
          <w:bottom w:val="single" w:sz="4" w:space="0" w:color="auto"/>
          <w:insideH w:val="single" w:sz="4" w:space="0" w:color="auto"/>
        </w:tblBorders>
        <w:tblLook w:val="04A0" w:firstRow="1" w:lastRow="0" w:firstColumn="1" w:lastColumn="0" w:noHBand="0" w:noVBand="1"/>
      </w:tblPr>
      <w:tblGrid>
        <w:gridCol w:w="511"/>
        <w:gridCol w:w="1019"/>
        <w:gridCol w:w="3870"/>
        <w:gridCol w:w="990"/>
        <w:gridCol w:w="1890"/>
      </w:tblGrid>
      <w:tr w:rsidR="00732307" w:rsidRPr="00732307" w14:paraId="0B2C874A" w14:textId="77777777">
        <w:tc>
          <w:tcPr>
            <w:tcW w:w="511" w:type="dxa"/>
          </w:tcPr>
          <w:p w14:paraId="4F178378" w14:textId="77777777" w:rsidR="0094345B" w:rsidRPr="00732307" w:rsidRDefault="00F4311B">
            <w:pPr>
              <w:spacing w:after="0" w:line="240" w:lineRule="auto"/>
            </w:pPr>
            <w:r w:rsidRPr="00732307">
              <w:t>No</w:t>
            </w:r>
          </w:p>
        </w:tc>
        <w:tc>
          <w:tcPr>
            <w:tcW w:w="1019" w:type="dxa"/>
          </w:tcPr>
          <w:p w14:paraId="541B7C77" w14:textId="77777777" w:rsidR="0094345B" w:rsidRPr="00732307" w:rsidRDefault="00F4311B">
            <w:pPr>
              <w:spacing w:after="0" w:line="240" w:lineRule="auto"/>
            </w:pPr>
            <w:proofErr w:type="spellStart"/>
            <w:r w:rsidRPr="00732307">
              <w:t>Aspek</w:t>
            </w:r>
            <w:proofErr w:type="spellEnd"/>
          </w:p>
        </w:tc>
        <w:tc>
          <w:tcPr>
            <w:tcW w:w="3870" w:type="dxa"/>
          </w:tcPr>
          <w:p w14:paraId="3D82D452" w14:textId="77777777" w:rsidR="0094345B" w:rsidRPr="00732307" w:rsidRDefault="00F4311B">
            <w:pPr>
              <w:spacing w:after="0" w:line="240" w:lineRule="auto"/>
            </w:pPr>
            <w:proofErr w:type="spellStart"/>
            <w:r w:rsidRPr="00732307">
              <w:t>Indikator</w:t>
            </w:r>
            <w:proofErr w:type="spellEnd"/>
          </w:p>
        </w:tc>
        <w:tc>
          <w:tcPr>
            <w:tcW w:w="990" w:type="dxa"/>
          </w:tcPr>
          <w:p w14:paraId="5F1827A0" w14:textId="77777777" w:rsidR="0094345B" w:rsidRPr="00732307" w:rsidRDefault="00F4311B">
            <w:pPr>
              <w:spacing w:after="0" w:line="240" w:lineRule="auto"/>
            </w:pPr>
            <w:r w:rsidRPr="00732307">
              <w:t>N-Gain</w:t>
            </w:r>
          </w:p>
        </w:tc>
        <w:tc>
          <w:tcPr>
            <w:tcW w:w="1890" w:type="dxa"/>
          </w:tcPr>
          <w:p w14:paraId="3CB51D29" w14:textId="77777777" w:rsidR="0094345B" w:rsidRPr="00732307" w:rsidRDefault="00F4311B">
            <w:pPr>
              <w:spacing w:after="0" w:line="240" w:lineRule="auto"/>
            </w:pPr>
            <w:r w:rsidRPr="00732307">
              <w:t xml:space="preserve">No. </w:t>
            </w:r>
            <w:proofErr w:type="spellStart"/>
            <w:r w:rsidRPr="00732307">
              <w:t>Soal</w:t>
            </w:r>
            <w:proofErr w:type="spellEnd"/>
          </w:p>
        </w:tc>
      </w:tr>
      <w:tr w:rsidR="00732307" w:rsidRPr="00732307" w14:paraId="63A7689F" w14:textId="77777777">
        <w:tc>
          <w:tcPr>
            <w:tcW w:w="511" w:type="dxa"/>
          </w:tcPr>
          <w:p w14:paraId="464EC9BF" w14:textId="77777777" w:rsidR="0094345B" w:rsidRPr="00732307" w:rsidRDefault="00F4311B">
            <w:pPr>
              <w:spacing w:after="0" w:line="240" w:lineRule="auto"/>
            </w:pPr>
            <w:r w:rsidRPr="00732307">
              <w:t>1</w:t>
            </w:r>
          </w:p>
        </w:tc>
        <w:tc>
          <w:tcPr>
            <w:tcW w:w="1019" w:type="dxa"/>
          </w:tcPr>
          <w:p w14:paraId="579E7023" w14:textId="77777777" w:rsidR="0094345B" w:rsidRPr="00732307" w:rsidRDefault="00F4311B">
            <w:pPr>
              <w:spacing w:after="0" w:line="240" w:lineRule="auto"/>
            </w:pPr>
            <w:r w:rsidRPr="00732307">
              <w:t>KS</w:t>
            </w:r>
          </w:p>
        </w:tc>
        <w:tc>
          <w:tcPr>
            <w:tcW w:w="3870" w:type="dxa"/>
          </w:tcPr>
          <w:p w14:paraId="7440E10D" w14:textId="77777777" w:rsidR="0094345B" w:rsidRPr="00732307" w:rsidRDefault="00F4311B">
            <w:pPr>
              <w:spacing w:after="0" w:line="240" w:lineRule="auto"/>
            </w:pPr>
            <w:proofErr w:type="spellStart"/>
            <w:r w:rsidRPr="00732307">
              <w:t>Mengontrol</w:t>
            </w:r>
            <w:proofErr w:type="spellEnd"/>
            <w:r w:rsidRPr="00732307">
              <w:t xml:space="preserve"> </w:t>
            </w:r>
            <w:proofErr w:type="spellStart"/>
            <w:r w:rsidRPr="00732307">
              <w:t>Diri</w:t>
            </w:r>
            <w:proofErr w:type="spellEnd"/>
            <w:r w:rsidRPr="00732307">
              <w:t xml:space="preserve">, </w:t>
            </w:r>
            <w:proofErr w:type="spellStart"/>
            <w:r w:rsidRPr="00732307">
              <w:t>Percaya</w:t>
            </w:r>
            <w:proofErr w:type="spellEnd"/>
            <w:r w:rsidRPr="00732307">
              <w:t xml:space="preserve"> </w:t>
            </w:r>
            <w:proofErr w:type="spellStart"/>
            <w:r w:rsidRPr="00732307">
              <w:t>Diri</w:t>
            </w:r>
            <w:proofErr w:type="spellEnd"/>
            <w:r w:rsidRPr="00732307">
              <w:t xml:space="preserve">, </w:t>
            </w:r>
            <w:proofErr w:type="spellStart"/>
            <w:r w:rsidRPr="00732307">
              <w:t>Integritas</w:t>
            </w:r>
            <w:proofErr w:type="spellEnd"/>
            <w:r w:rsidRPr="00732307">
              <w:t xml:space="preserve"> </w:t>
            </w:r>
            <w:proofErr w:type="spellStart"/>
            <w:r w:rsidRPr="00732307">
              <w:t>Diri</w:t>
            </w:r>
            <w:proofErr w:type="spellEnd"/>
          </w:p>
        </w:tc>
        <w:tc>
          <w:tcPr>
            <w:tcW w:w="990" w:type="dxa"/>
            <w:vAlign w:val="center"/>
          </w:tcPr>
          <w:p w14:paraId="7806B6F7" w14:textId="77777777" w:rsidR="0094345B" w:rsidRPr="00732307" w:rsidRDefault="00F4311B">
            <w:pPr>
              <w:spacing w:after="0" w:line="240" w:lineRule="auto"/>
            </w:pPr>
            <w:r w:rsidRPr="00732307">
              <w:t>0,39</w:t>
            </w:r>
          </w:p>
        </w:tc>
        <w:tc>
          <w:tcPr>
            <w:tcW w:w="1890" w:type="dxa"/>
            <w:vAlign w:val="center"/>
          </w:tcPr>
          <w:p w14:paraId="34A61CB0" w14:textId="77777777" w:rsidR="0094345B" w:rsidRPr="00732307" w:rsidRDefault="00F4311B">
            <w:pPr>
              <w:spacing w:after="0" w:line="240" w:lineRule="auto"/>
            </w:pPr>
            <w:r w:rsidRPr="00732307">
              <w:t>1, 2, 3, 4, 5, 6</w:t>
            </w:r>
          </w:p>
        </w:tc>
      </w:tr>
      <w:tr w:rsidR="00732307" w:rsidRPr="00732307" w14:paraId="23552E8D" w14:textId="77777777">
        <w:tc>
          <w:tcPr>
            <w:tcW w:w="511" w:type="dxa"/>
          </w:tcPr>
          <w:p w14:paraId="2865900D" w14:textId="77777777" w:rsidR="0094345B" w:rsidRPr="00732307" w:rsidRDefault="00F4311B">
            <w:pPr>
              <w:spacing w:after="0" w:line="240" w:lineRule="auto"/>
            </w:pPr>
            <w:r w:rsidRPr="00732307">
              <w:t>2</w:t>
            </w:r>
          </w:p>
        </w:tc>
        <w:tc>
          <w:tcPr>
            <w:tcW w:w="1019" w:type="dxa"/>
          </w:tcPr>
          <w:p w14:paraId="5B5418F7" w14:textId="77777777" w:rsidR="0094345B" w:rsidRPr="00732307" w:rsidRDefault="00F4311B">
            <w:pPr>
              <w:spacing w:after="0" w:line="240" w:lineRule="auto"/>
            </w:pPr>
            <w:r w:rsidRPr="00732307">
              <w:t>MBL</w:t>
            </w:r>
          </w:p>
        </w:tc>
        <w:tc>
          <w:tcPr>
            <w:tcW w:w="3870" w:type="dxa"/>
          </w:tcPr>
          <w:p w14:paraId="444E9831" w14:textId="77777777" w:rsidR="0094345B" w:rsidRPr="00732307" w:rsidRDefault="00F4311B">
            <w:pPr>
              <w:spacing w:after="0" w:line="240" w:lineRule="auto"/>
            </w:pPr>
            <w:proofErr w:type="spellStart"/>
            <w:r w:rsidRPr="00732307">
              <w:t>Bertanggung</w:t>
            </w:r>
            <w:proofErr w:type="spellEnd"/>
            <w:r w:rsidRPr="00732307">
              <w:t xml:space="preserve"> Jawab, </w:t>
            </w:r>
            <w:proofErr w:type="spellStart"/>
            <w:r w:rsidRPr="00732307">
              <w:t>Berkolaborasi</w:t>
            </w:r>
            <w:proofErr w:type="spellEnd"/>
            <w:r w:rsidRPr="00732307">
              <w:t xml:space="preserve">, </w:t>
            </w:r>
            <w:proofErr w:type="spellStart"/>
            <w:r w:rsidRPr="00732307">
              <w:t>Mudah</w:t>
            </w:r>
            <w:proofErr w:type="spellEnd"/>
            <w:r w:rsidRPr="00732307">
              <w:t xml:space="preserve"> </w:t>
            </w:r>
            <w:proofErr w:type="spellStart"/>
            <w:r w:rsidRPr="00732307">
              <w:t>Bergaul</w:t>
            </w:r>
            <w:proofErr w:type="spellEnd"/>
          </w:p>
        </w:tc>
        <w:tc>
          <w:tcPr>
            <w:tcW w:w="990" w:type="dxa"/>
            <w:vAlign w:val="center"/>
          </w:tcPr>
          <w:p w14:paraId="16316F30" w14:textId="77777777" w:rsidR="0094345B" w:rsidRPr="00732307" w:rsidRDefault="00F4311B">
            <w:pPr>
              <w:spacing w:after="0" w:line="240" w:lineRule="auto"/>
            </w:pPr>
            <w:r w:rsidRPr="00732307">
              <w:t>0,35</w:t>
            </w:r>
          </w:p>
        </w:tc>
        <w:tc>
          <w:tcPr>
            <w:tcW w:w="1890" w:type="dxa"/>
            <w:vAlign w:val="center"/>
          </w:tcPr>
          <w:p w14:paraId="018340AF" w14:textId="77777777" w:rsidR="0094345B" w:rsidRPr="00732307" w:rsidRDefault="00F4311B">
            <w:pPr>
              <w:spacing w:after="0" w:line="240" w:lineRule="auto"/>
            </w:pPr>
            <w:r w:rsidRPr="00732307">
              <w:t>7, 8, 9, 10, 11, 12</w:t>
            </w:r>
          </w:p>
        </w:tc>
      </w:tr>
      <w:tr w:rsidR="00732307" w:rsidRPr="00732307" w14:paraId="65B359B0" w14:textId="77777777">
        <w:tc>
          <w:tcPr>
            <w:tcW w:w="511" w:type="dxa"/>
          </w:tcPr>
          <w:p w14:paraId="15E79AD0" w14:textId="77777777" w:rsidR="0094345B" w:rsidRPr="00732307" w:rsidRDefault="00F4311B">
            <w:pPr>
              <w:spacing w:after="0" w:line="240" w:lineRule="auto"/>
            </w:pPr>
            <w:r w:rsidRPr="00732307">
              <w:t>3</w:t>
            </w:r>
          </w:p>
        </w:tc>
        <w:tc>
          <w:tcPr>
            <w:tcW w:w="1019" w:type="dxa"/>
          </w:tcPr>
          <w:p w14:paraId="712AD665" w14:textId="77777777" w:rsidR="0094345B" w:rsidRPr="00732307" w:rsidRDefault="00F4311B">
            <w:pPr>
              <w:spacing w:after="0" w:line="240" w:lineRule="auto"/>
            </w:pPr>
            <w:r w:rsidRPr="00732307">
              <w:t>BE</w:t>
            </w:r>
          </w:p>
        </w:tc>
        <w:tc>
          <w:tcPr>
            <w:tcW w:w="3870" w:type="dxa"/>
          </w:tcPr>
          <w:p w14:paraId="136FC510" w14:textId="77777777" w:rsidR="0094345B" w:rsidRPr="00732307" w:rsidRDefault="00F4311B">
            <w:pPr>
              <w:spacing w:after="0" w:line="240" w:lineRule="auto"/>
            </w:pPr>
            <w:r w:rsidRPr="00732307">
              <w:t xml:space="preserve">Rasa </w:t>
            </w:r>
            <w:proofErr w:type="spellStart"/>
            <w:r w:rsidRPr="00732307">
              <w:t>Peduli</w:t>
            </w:r>
            <w:proofErr w:type="spellEnd"/>
            <w:r w:rsidRPr="00732307">
              <w:t xml:space="preserve">, </w:t>
            </w:r>
            <w:proofErr w:type="spellStart"/>
            <w:r w:rsidRPr="00732307">
              <w:t>Tenggang</w:t>
            </w:r>
            <w:proofErr w:type="spellEnd"/>
            <w:r w:rsidRPr="00732307">
              <w:t xml:space="preserve"> Rasa, </w:t>
            </w:r>
            <w:proofErr w:type="spellStart"/>
            <w:r w:rsidRPr="00732307">
              <w:t>Intuisi</w:t>
            </w:r>
            <w:proofErr w:type="spellEnd"/>
            <w:r w:rsidRPr="00732307">
              <w:t xml:space="preserve"> Tinggi</w:t>
            </w:r>
          </w:p>
        </w:tc>
        <w:tc>
          <w:tcPr>
            <w:tcW w:w="990" w:type="dxa"/>
            <w:vAlign w:val="center"/>
          </w:tcPr>
          <w:p w14:paraId="41E7A2F2" w14:textId="77777777" w:rsidR="0094345B" w:rsidRPr="00732307" w:rsidRDefault="00F4311B">
            <w:pPr>
              <w:spacing w:after="0" w:line="240" w:lineRule="auto"/>
            </w:pPr>
            <w:r w:rsidRPr="00732307">
              <w:t>0,29</w:t>
            </w:r>
          </w:p>
        </w:tc>
        <w:tc>
          <w:tcPr>
            <w:tcW w:w="1890" w:type="dxa"/>
            <w:vAlign w:val="center"/>
          </w:tcPr>
          <w:p w14:paraId="6E62F73A" w14:textId="77777777" w:rsidR="0094345B" w:rsidRPr="00732307" w:rsidRDefault="00F4311B">
            <w:pPr>
              <w:spacing w:after="0" w:line="240" w:lineRule="auto"/>
            </w:pPr>
            <w:r w:rsidRPr="00732307">
              <w:t>13, 14, 15, 16, 17, 18</w:t>
            </w:r>
          </w:p>
        </w:tc>
      </w:tr>
      <w:tr w:rsidR="00732307" w:rsidRPr="00732307" w14:paraId="65420192" w14:textId="77777777">
        <w:tc>
          <w:tcPr>
            <w:tcW w:w="511" w:type="dxa"/>
          </w:tcPr>
          <w:p w14:paraId="2C84AB40" w14:textId="77777777" w:rsidR="0094345B" w:rsidRPr="00732307" w:rsidRDefault="00F4311B">
            <w:pPr>
              <w:spacing w:after="0" w:line="240" w:lineRule="auto"/>
            </w:pPr>
            <w:r w:rsidRPr="00732307">
              <w:t>4</w:t>
            </w:r>
          </w:p>
        </w:tc>
        <w:tc>
          <w:tcPr>
            <w:tcW w:w="1019" w:type="dxa"/>
          </w:tcPr>
          <w:p w14:paraId="78AA88D1" w14:textId="77777777" w:rsidR="0094345B" w:rsidRPr="00732307" w:rsidRDefault="00F4311B">
            <w:pPr>
              <w:spacing w:after="0" w:line="240" w:lineRule="auto"/>
            </w:pPr>
            <w:r w:rsidRPr="00732307">
              <w:t>MB</w:t>
            </w:r>
          </w:p>
        </w:tc>
        <w:tc>
          <w:tcPr>
            <w:tcW w:w="3870" w:type="dxa"/>
          </w:tcPr>
          <w:p w14:paraId="414FC092" w14:textId="77777777" w:rsidR="0094345B" w:rsidRPr="00732307" w:rsidRDefault="00F4311B">
            <w:pPr>
              <w:spacing w:after="0" w:line="240" w:lineRule="auto"/>
            </w:pPr>
            <w:proofErr w:type="spellStart"/>
            <w:r w:rsidRPr="00732307">
              <w:t>Tutur</w:t>
            </w:r>
            <w:proofErr w:type="spellEnd"/>
            <w:r w:rsidRPr="00732307">
              <w:t xml:space="preserve"> Kata, </w:t>
            </w:r>
            <w:proofErr w:type="spellStart"/>
            <w:r w:rsidRPr="00732307">
              <w:t>Berekspresi</w:t>
            </w:r>
            <w:proofErr w:type="spellEnd"/>
            <w:r w:rsidRPr="00732307">
              <w:t xml:space="preserve">, </w:t>
            </w:r>
            <w:proofErr w:type="spellStart"/>
            <w:r w:rsidRPr="00732307">
              <w:t>Presentasi</w:t>
            </w:r>
            <w:proofErr w:type="spellEnd"/>
          </w:p>
        </w:tc>
        <w:tc>
          <w:tcPr>
            <w:tcW w:w="990" w:type="dxa"/>
            <w:vAlign w:val="center"/>
          </w:tcPr>
          <w:p w14:paraId="2B9B8A9D" w14:textId="77777777" w:rsidR="0094345B" w:rsidRPr="00732307" w:rsidRDefault="00F4311B">
            <w:pPr>
              <w:spacing w:after="0" w:line="240" w:lineRule="auto"/>
            </w:pPr>
            <w:r w:rsidRPr="00732307">
              <w:t>0,41</w:t>
            </w:r>
          </w:p>
        </w:tc>
        <w:tc>
          <w:tcPr>
            <w:tcW w:w="1890" w:type="dxa"/>
            <w:vAlign w:val="center"/>
          </w:tcPr>
          <w:p w14:paraId="09218041" w14:textId="77777777" w:rsidR="0094345B" w:rsidRPr="00732307" w:rsidRDefault="00F4311B">
            <w:pPr>
              <w:spacing w:after="0" w:line="240" w:lineRule="auto"/>
            </w:pPr>
            <w:r w:rsidRPr="00732307">
              <w:t>19, 20, 21, 22, 23, 24</w:t>
            </w:r>
          </w:p>
        </w:tc>
      </w:tr>
      <w:tr w:rsidR="0094345B" w:rsidRPr="00732307" w14:paraId="7DF14557" w14:textId="77777777">
        <w:tc>
          <w:tcPr>
            <w:tcW w:w="511" w:type="dxa"/>
          </w:tcPr>
          <w:p w14:paraId="30433494" w14:textId="77777777" w:rsidR="0094345B" w:rsidRPr="00732307" w:rsidRDefault="00F4311B">
            <w:pPr>
              <w:spacing w:after="0" w:line="240" w:lineRule="auto"/>
            </w:pPr>
            <w:r w:rsidRPr="00732307">
              <w:t>5</w:t>
            </w:r>
          </w:p>
        </w:tc>
        <w:tc>
          <w:tcPr>
            <w:tcW w:w="1019" w:type="dxa"/>
          </w:tcPr>
          <w:p w14:paraId="1D44D2E1" w14:textId="77777777" w:rsidR="0094345B" w:rsidRPr="00732307" w:rsidRDefault="00F4311B">
            <w:pPr>
              <w:spacing w:after="0" w:line="240" w:lineRule="auto"/>
            </w:pPr>
            <w:r w:rsidRPr="00732307">
              <w:t>MMM</w:t>
            </w:r>
          </w:p>
        </w:tc>
        <w:tc>
          <w:tcPr>
            <w:tcW w:w="3870" w:type="dxa"/>
          </w:tcPr>
          <w:p w14:paraId="745AD5A8" w14:textId="77777777" w:rsidR="0094345B" w:rsidRPr="00732307" w:rsidRDefault="00F4311B">
            <w:pPr>
              <w:spacing w:after="0" w:line="240" w:lineRule="auto"/>
            </w:pPr>
            <w:proofErr w:type="spellStart"/>
            <w:r w:rsidRPr="00732307">
              <w:t>Kreatif</w:t>
            </w:r>
            <w:proofErr w:type="spellEnd"/>
            <w:r w:rsidRPr="00732307">
              <w:t xml:space="preserve">, </w:t>
            </w:r>
            <w:proofErr w:type="spellStart"/>
            <w:r w:rsidRPr="00732307">
              <w:t>Inovatif</w:t>
            </w:r>
            <w:proofErr w:type="spellEnd"/>
            <w:r w:rsidRPr="00732307">
              <w:t xml:space="preserve">, </w:t>
            </w:r>
            <w:proofErr w:type="spellStart"/>
            <w:r w:rsidRPr="00732307">
              <w:t>Semangat</w:t>
            </w:r>
            <w:proofErr w:type="spellEnd"/>
            <w:r w:rsidRPr="00732307">
              <w:t xml:space="preserve"> Tinggi</w:t>
            </w:r>
          </w:p>
        </w:tc>
        <w:tc>
          <w:tcPr>
            <w:tcW w:w="990" w:type="dxa"/>
            <w:vAlign w:val="center"/>
          </w:tcPr>
          <w:p w14:paraId="5BC378A7" w14:textId="77777777" w:rsidR="0094345B" w:rsidRPr="00732307" w:rsidRDefault="00F4311B">
            <w:pPr>
              <w:spacing w:after="0" w:line="240" w:lineRule="auto"/>
            </w:pPr>
            <w:r w:rsidRPr="00732307">
              <w:t>0,70</w:t>
            </w:r>
          </w:p>
        </w:tc>
        <w:tc>
          <w:tcPr>
            <w:tcW w:w="1890" w:type="dxa"/>
            <w:vAlign w:val="center"/>
          </w:tcPr>
          <w:p w14:paraId="74F88AC9" w14:textId="77777777" w:rsidR="0094345B" w:rsidRPr="00732307" w:rsidRDefault="00F4311B">
            <w:pPr>
              <w:spacing w:after="0" w:line="240" w:lineRule="auto"/>
            </w:pPr>
            <w:r w:rsidRPr="00732307">
              <w:t>25, 26, 27, 28, 29, 30</w:t>
            </w:r>
          </w:p>
        </w:tc>
      </w:tr>
    </w:tbl>
    <w:p w14:paraId="2BFE126B" w14:textId="77777777" w:rsidR="0094345B" w:rsidRPr="00732307" w:rsidRDefault="0094345B">
      <w:pPr>
        <w:spacing w:after="0" w:line="240" w:lineRule="auto"/>
        <w:rPr>
          <w:sz w:val="24"/>
          <w:szCs w:val="24"/>
        </w:rPr>
      </w:pPr>
    </w:p>
    <w:p w14:paraId="4D15576E" w14:textId="77777777" w:rsidR="0094345B" w:rsidRPr="00732307" w:rsidRDefault="00F4311B">
      <w:pPr>
        <w:spacing w:after="0" w:line="240" w:lineRule="auto"/>
        <w:rPr>
          <w:sz w:val="22"/>
          <w:szCs w:val="22"/>
        </w:rPr>
      </w:pPr>
      <w:proofErr w:type="spellStart"/>
      <w:r w:rsidRPr="00732307">
        <w:rPr>
          <w:sz w:val="22"/>
          <w:szCs w:val="22"/>
        </w:rPr>
        <w:t>Keterangan</w:t>
      </w:r>
      <w:proofErr w:type="spellEnd"/>
      <w:r w:rsidRPr="00732307">
        <w:rPr>
          <w:sz w:val="22"/>
          <w:szCs w:val="22"/>
        </w:rPr>
        <w:t xml:space="preserve">: </w:t>
      </w:r>
      <w:r w:rsidRPr="00732307">
        <w:rPr>
          <w:sz w:val="22"/>
          <w:szCs w:val="22"/>
        </w:rPr>
        <w:tab/>
        <w:t>KS</w:t>
      </w:r>
      <w:r w:rsidRPr="00732307">
        <w:rPr>
          <w:sz w:val="22"/>
          <w:szCs w:val="22"/>
        </w:rPr>
        <w:tab/>
        <w:t xml:space="preserve">: </w:t>
      </w:r>
      <w:proofErr w:type="spellStart"/>
      <w:r w:rsidRPr="00732307">
        <w:rPr>
          <w:sz w:val="22"/>
          <w:szCs w:val="22"/>
        </w:rPr>
        <w:t>Kesadaran</w:t>
      </w:r>
      <w:proofErr w:type="spellEnd"/>
      <w:r w:rsidRPr="00732307">
        <w:rPr>
          <w:sz w:val="22"/>
          <w:szCs w:val="22"/>
        </w:rPr>
        <w:t xml:space="preserve"> </w:t>
      </w:r>
      <w:proofErr w:type="spellStart"/>
      <w:r w:rsidRPr="00732307">
        <w:rPr>
          <w:sz w:val="22"/>
          <w:szCs w:val="22"/>
        </w:rPr>
        <w:t>Diri</w:t>
      </w:r>
      <w:proofErr w:type="spellEnd"/>
    </w:p>
    <w:p w14:paraId="46C7F884" w14:textId="77777777" w:rsidR="0094345B" w:rsidRPr="00732307" w:rsidRDefault="00F4311B">
      <w:pPr>
        <w:spacing w:after="0" w:line="240" w:lineRule="auto"/>
        <w:rPr>
          <w:sz w:val="22"/>
          <w:szCs w:val="22"/>
        </w:rPr>
      </w:pPr>
      <w:r w:rsidRPr="00732307">
        <w:rPr>
          <w:sz w:val="22"/>
          <w:szCs w:val="22"/>
        </w:rPr>
        <w:tab/>
      </w:r>
      <w:r w:rsidRPr="00732307">
        <w:rPr>
          <w:sz w:val="22"/>
          <w:szCs w:val="22"/>
        </w:rPr>
        <w:tab/>
      </w:r>
      <w:r w:rsidRPr="00732307">
        <w:rPr>
          <w:sz w:val="22"/>
          <w:szCs w:val="22"/>
        </w:rPr>
        <w:tab/>
        <w:t xml:space="preserve">  MBL</w:t>
      </w:r>
      <w:r w:rsidRPr="00732307">
        <w:rPr>
          <w:sz w:val="22"/>
          <w:szCs w:val="22"/>
        </w:rPr>
        <w:tab/>
        <w:t xml:space="preserve">: </w:t>
      </w:r>
      <w:proofErr w:type="spellStart"/>
      <w:r w:rsidRPr="00732307">
        <w:rPr>
          <w:sz w:val="22"/>
          <w:szCs w:val="22"/>
        </w:rPr>
        <w:t>Mampu</w:t>
      </w:r>
      <w:proofErr w:type="spellEnd"/>
      <w:r w:rsidRPr="00732307">
        <w:rPr>
          <w:sz w:val="22"/>
          <w:szCs w:val="22"/>
        </w:rPr>
        <w:t xml:space="preserve"> </w:t>
      </w:r>
      <w:proofErr w:type="spellStart"/>
      <w:r w:rsidRPr="00732307">
        <w:rPr>
          <w:sz w:val="22"/>
          <w:szCs w:val="22"/>
        </w:rPr>
        <w:t>Bekerjasama</w:t>
      </w:r>
      <w:proofErr w:type="spellEnd"/>
      <w:r w:rsidRPr="00732307">
        <w:rPr>
          <w:sz w:val="22"/>
          <w:szCs w:val="22"/>
        </w:rPr>
        <w:t xml:space="preserve"> </w:t>
      </w:r>
      <w:proofErr w:type="spellStart"/>
      <w:r w:rsidRPr="00732307">
        <w:rPr>
          <w:sz w:val="22"/>
          <w:szCs w:val="22"/>
        </w:rPr>
        <w:t>dengan</w:t>
      </w:r>
      <w:proofErr w:type="spellEnd"/>
      <w:r w:rsidRPr="00732307">
        <w:rPr>
          <w:sz w:val="22"/>
          <w:szCs w:val="22"/>
        </w:rPr>
        <w:t xml:space="preserve"> Orang Lain</w:t>
      </w:r>
    </w:p>
    <w:p w14:paraId="0095CCD4" w14:textId="77777777" w:rsidR="0094345B" w:rsidRPr="00732307" w:rsidRDefault="00F4311B">
      <w:pPr>
        <w:spacing w:after="0" w:line="240" w:lineRule="auto"/>
        <w:ind w:left="720" w:firstLineChars="377" w:firstLine="829"/>
        <w:rPr>
          <w:sz w:val="22"/>
          <w:szCs w:val="22"/>
        </w:rPr>
      </w:pPr>
      <w:r w:rsidRPr="00732307">
        <w:rPr>
          <w:sz w:val="22"/>
          <w:szCs w:val="22"/>
        </w:rPr>
        <w:t>BE</w:t>
      </w:r>
      <w:r w:rsidRPr="00732307">
        <w:rPr>
          <w:sz w:val="22"/>
          <w:szCs w:val="22"/>
        </w:rPr>
        <w:tab/>
        <w:t xml:space="preserve">: </w:t>
      </w:r>
      <w:proofErr w:type="spellStart"/>
      <w:r w:rsidRPr="00732307">
        <w:rPr>
          <w:sz w:val="22"/>
          <w:szCs w:val="22"/>
        </w:rPr>
        <w:t>Berempati</w:t>
      </w:r>
      <w:proofErr w:type="spellEnd"/>
    </w:p>
    <w:p w14:paraId="0DDF9193" w14:textId="77777777" w:rsidR="0094345B" w:rsidRPr="00732307" w:rsidRDefault="00F4311B">
      <w:pPr>
        <w:spacing w:after="0" w:line="240" w:lineRule="auto"/>
        <w:ind w:left="720" w:firstLineChars="377" w:firstLine="829"/>
        <w:rPr>
          <w:sz w:val="22"/>
          <w:szCs w:val="22"/>
        </w:rPr>
      </w:pPr>
      <w:r w:rsidRPr="00732307">
        <w:rPr>
          <w:sz w:val="22"/>
          <w:szCs w:val="22"/>
        </w:rPr>
        <w:t>MB</w:t>
      </w:r>
      <w:r w:rsidRPr="00732307">
        <w:rPr>
          <w:sz w:val="22"/>
          <w:szCs w:val="22"/>
        </w:rPr>
        <w:tab/>
        <w:t xml:space="preserve">: </w:t>
      </w:r>
      <w:proofErr w:type="spellStart"/>
      <w:r w:rsidRPr="00732307">
        <w:rPr>
          <w:sz w:val="22"/>
          <w:szCs w:val="22"/>
        </w:rPr>
        <w:t>Mampu</w:t>
      </w:r>
      <w:proofErr w:type="spellEnd"/>
      <w:r w:rsidRPr="00732307">
        <w:rPr>
          <w:sz w:val="22"/>
          <w:szCs w:val="22"/>
        </w:rPr>
        <w:t xml:space="preserve"> </w:t>
      </w:r>
      <w:proofErr w:type="spellStart"/>
      <w:r w:rsidRPr="00732307">
        <w:rPr>
          <w:sz w:val="22"/>
          <w:szCs w:val="22"/>
        </w:rPr>
        <w:t>Berkomunikasi</w:t>
      </w:r>
      <w:proofErr w:type="spellEnd"/>
    </w:p>
    <w:p w14:paraId="54E05C7D" w14:textId="77777777" w:rsidR="0094345B" w:rsidRPr="00732307" w:rsidRDefault="00F4311B">
      <w:pPr>
        <w:spacing w:after="0" w:line="240" w:lineRule="auto"/>
        <w:ind w:left="720" w:firstLine="720"/>
        <w:rPr>
          <w:sz w:val="22"/>
          <w:szCs w:val="22"/>
        </w:rPr>
      </w:pPr>
      <w:r w:rsidRPr="00732307">
        <w:rPr>
          <w:sz w:val="22"/>
          <w:szCs w:val="22"/>
        </w:rPr>
        <w:t>MMM</w:t>
      </w:r>
      <w:r w:rsidRPr="00732307">
        <w:rPr>
          <w:sz w:val="22"/>
          <w:szCs w:val="22"/>
        </w:rPr>
        <w:tab/>
        <w:t xml:space="preserve">: </w:t>
      </w:r>
      <w:proofErr w:type="spellStart"/>
      <w:r w:rsidRPr="00732307">
        <w:rPr>
          <w:sz w:val="22"/>
          <w:szCs w:val="22"/>
        </w:rPr>
        <w:t>Mampu</w:t>
      </w:r>
      <w:proofErr w:type="spellEnd"/>
      <w:r w:rsidRPr="00732307">
        <w:rPr>
          <w:sz w:val="22"/>
          <w:szCs w:val="22"/>
        </w:rPr>
        <w:t xml:space="preserve"> </w:t>
      </w:r>
      <w:proofErr w:type="spellStart"/>
      <w:r w:rsidRPr="00732307">
        <w:rPr>
          <w:sz w:val="22"/>
          <w:szCs w:val="22"/>
        </w:rPr>
        <w:t>Memecahkan</w:t>
      </w:r>
      <w:proofErr w:type="spellEnd"/>
      <w:r w:rsidRPr="00732307">
        <w:rPr>
          <w:sz w:val="22"/>
          <w:szCs w:val="22"/>
        </w:rPr>
        <w:t xml:space="preserve"> </w:t>
      </w:r>
      <w:proofErr w:type="spellStart"/>
      <w:r w:rsidRPr="00732307">
        <w:rPr>
          <w:sz w:val="22"/>
          <w:szCs w:val="22"/>
        </w:rPr>
        <w:t>Masalah</w:t>
      </w:r>
      <w:proofErr w:type="spellEnd"/>
    </w:p>
    <w:p w14:paraId="14809644" w14:textId="761E4F33" w:rsidR="0094345B" w:rsidRPr="00732307" w:rsidRDefault="00F4311B">
      <w:pPr>
        <w:spacing w:after="0" w:line="240" w:lineRule="auto"/>
        <w:ind w:firstLine="720"/>
        <w:jc w:val="both"/>
        <w:rPr>
          <w:sz w:val="22"/>
          <w:szCs w:val="22"/>
        </w:rPr>
      </w:pPr>
      <w:proofErr w:type="spellStart"/>
      <w:r w:rsidRPr="00732307">
        <w:rPr>
          <w:sz w:val="22"/>
          <w:szCs w:val="22"/>
        </w:rPr>
        <w:t>Sesuai</w:t>
      </w:r>
      <w:proofErr w:type="spellEnd"/>
      <w:r w:rsidRPr="00732307">
        <w:rPr>
          <w:sz w:val="22"/>
          <w:szCs w:val="22"/>
        </w:rPr>
        <w:t xml:space="preserve"> </w:t>
      </w:r>
      <w:proofErr w:type="spellStart"/>
      <w:r w:rsidRPr="00732307">
        <w:rPr>
          <w:sz w:val="22"/>
          <w:szCs w:val="22"/>
        </w:rPr>
        <w:t>tabel</w:t>
      </w:r>
      <w:proofErr w:type="spellEnd"/>
      <w:r w:rsidRPr="00732307">
        <w:rPr>
          <w:sz w:val="22"/>
          <w:szCs w:val="22"/>
        </w:rPr>
        <w:t xml:space="preserve"> di </w:t>
      </w:r>
      <w:proofErr w:type="spellStart"/>
      <w:r w:rsidRPr="00732307">
        <w:rPr>
          <w:sz w:val="22"/>
          <w:szCs w:val="22"/>
        </w:rPr>
        <w:t>atas</w:t>
      </w:r>
      <w:proofErr w:type="spellEnd"/>
      <w:r w:rsidRPr="00732307">
        <w:rPr>
          <w:sz w:val="22"/>
          <w:szCs w:val="22"/>
        </w:rPr>
        <w:t xml:space="preserve"> </w:t>
      </w:r>
      <w:r w:rsidRPr="00732307">
        <w:rPr>
          <w:sz w:val="22"/>
          <w:szCs w:val="22"/>
          <w:lang w:val="id-ID"/>
        </w:rPr>
        <w:t>hasil rata-rata pada aspek Kesadaran Diri adalah 0,39 dengan kriteria Sedang.</w:t>
      </w:r>
      <w:r w:rsidRPr="00732307">
        <w:rPr>
          <w:sz w:val="22"/>
          <w:szCs w:val="22"/>
        </w:rPr>
        <w:t xml:space="preserve"> </w:t>
      </w:r>
      <w:r w:rsidRPr="00732307">
        <w:rPr>
          <w:sz w:val="22"/>
          <w:szCs w:val="22"/>
          <w:lang w:val="id-ID"/>
        </w:rPr>
        <w:t>Pada aspek Mampu Bekerjasama dengan Orang Lain rata-ratanya adalah 0,35 dengan kriteria Sedang. Pada aspek Mampu Berkomunikasi rata-rata yang diperoleh adalah 0,41 termasuk dalam kriteria Sedang. Pada aspek Berempati rata-rata yang diperoleh adalah 0,29 termasuk dalam kriteria Rendah. Pada aspek Mampu Memecahkan Masalah</w:t>
      </w:r>
      <w:r w:rsidR="001A7D3B">
        <w:rPr>
          <w:sz w:val="22"/>
          <w:szCs w:val="22"/>
          <w:lang w:val="id-ID"/>
        </w:rPr>
        <w:t>,</w:t>
      </w:r>
      <w:r w:rsidRPr="00732307">
        <w:rPr>
          <w:sz w:val="22"/>
          <w:szCs w:val="22"/>
          <w:lang w:val="id-ID"/>
        </w:rPr>
        <w:t xml:space="preserve"> rata-rata </w:t>
      </w:r>
      <w:r w:rsidR="001A7D3B" w:rsidRPr="00732307">
        <w:rPr>
          <w:sz w:val="22"/>
          <w:szCs w:val="22"/>
          <w:lang w:val="id-ID"/>
        </w:rPr>
        <w:t xml:space="preserve">siswa </w:t>
      </w:r>
      <w:r w:rsidR="001A7D3B">
        <w:rPr>
          <w:sz w:val="22"/>
          <w:szCs w:val="22"/>
          <w:lang w:val="id-ID"/>
        </w:rPr>
        <w:t xml:space="preserve">memperoleh </w:t>
      </w:r>
      <w:r w:rsidR="001A7D3B" w:rsidRPr="00732307">
        <w:rPr>
          <w:sz w:val="22"/>
          <w:szCs w:val="22"/>
          <w:lang w:val="id-ID"/>
        </w:rPr>
        <w:t xml:space="preserve">0,70 </w:t>
      </w:r>
      <w:r w:rsidR="001A7D3B">
        <w:rPr>
          <w:sz w:val="22"/>
          <w:szCs w:val="22"/>
          <w:lang w:val="id-ID"/>
        </w:rPr>
        <w:t xml:space="preserve">dengan </w:t>
      </w:r>
      <w:r w:rsidRPr="00732307">
        <w:rPr>
          <w:sz w:val="22"/>
          <w:szCs w:val="22"/>
          <w:lang w:val="id-ID"/>
        </w:rPr>
        <w:t>kriteria Tinggi.</w:t>
      </w:r>
      <w:r w:rsidRPr="00732307">
        <w:rPr>
          <w:sz w:val="22"/>
          <w:szCs w:val="22"/>
        </w:rPr>
        <w:t xml:space="preserve"> </w:t>
      </w:r>
    </w:p>
    <w:p w14:paraId="776E1502" w14:textId="77777777" w:rsidR="00FC0D55" w:rsidRPr="00732307" w:rsidRDefault="00FC0D55">
      <w:pPr>
        <w:spacing w:after="0" w:line="240" w:lineRule="auto"/>
        <w:ind w:firstLine="720"/>
        <w:jc w:val="both"/>
        <w:rPr>
          <w:sz w:val="22"/>
          <w:szCs w:val="22"/>
          <w:lang w:val="id-ID"/>
        </w:rPr>
      </w:pPr>
    </w:p>
    <w:p w14:paraId="34669D91" w14:textId="6B21F821" w:rsidR="0094345B" w:rsidRPr="00732307" w:rsidRDefault="00FC0D55">
      <w:pPr>
        <w:spacing w:after="0" w:line="240" w:lineRule="auto"/>
        <w:ind w:firstLine="720"/>
        <w:jc w:val="both"/>
        <w:rPr>
          <w:sz w:val="22"/>
          <w:szCs w:val="22"/>
          <w:lang w:val="id-ID"/>
        </w:rPr>
      </w:pPr>
      <w:r w:rsidRPr="00732307">
        <w:rPr>
          <w:sz w:val="22"/>
          <w:szCs w:val="22"/>
          <w:lang w:val="id-ID"/>
        </w:rPr>
        <w:t xml:space="preserve">Pembahasan dalam penelitian ini yaitu </w:t>
      </w:r>
      <w:r w:rsidR="00F4311B" w:rsidRPr="00732307">
        <w:rPr>
          <w:sz w:val="22"/>
          <w:szCs w:val="22"/>
          <w:lang w:val="id-ID"/>
        </w:rPr>
        <w:t xml:space="preserve">model pembelajaran inkuiri sosial </w:t>
      </w:r>
      <w:r w:rsidR="001A7D3B">
        <w:rPr>
          <w:sz w:val="22"/>
          <w:szCs w:val="22"/>
          <w:lang w:val="id-ID"/>
        </w:rPr>
        <w:t xml:space="preserve">yang diterapkan </w:t>
      </w:r>
      <w:r w:rsidR="00F4311B" w:rsidRPr="00732307">
        <w:rPr>
          <w:sz w:val="22"/>
          <w:szCs w:val="22"/>
          <w:lang w:val="id-ID"/>
        </w:rPr>
        <w:t xml:space="preserve">dalam proses </w:t>
      </w:r>
      <w:r w:rsidR="001A7D3B">
        <w:rPr>
          <w:sz w:val="22"/>
          <w:szCs w:val="22"/>
          <w:lang w:val="id-ID"/>
        </w:rPr>
        <w:t xml:space="preserve">pembelajaran </w:t>
      </w:r>
      <w:r w:rsidR="00F4311B" w:rsidRPr="00732307">
        <w:rPr>
          <w:sz w:val="22"/>
          <w:szCs w:val="22"/>
          <w:lang w:val="id-ID"/>
        </w:rPr>
        <w:t>dengan rata-rata lembar penilaian guru dan siswa masing-masing mengalami peningkatan di hari kedua. Hal ini bukan hal baru, sebab pada kurikulum K-13 saat ini siswa selalu diajak untuk mengeplorasi atau menemukan sendiri permasalahan yang terjadi</w:t>
      </w:r>
      <w:r w:rsidR="00F4311B" w:rsidRPr="00732307">
        <w:rPr>
          <w:sz w:val="22"/>
          <w:szCs w:val="22"/>
        </w:rPr>
        <w:t xml:space="preserve"> dan </w:t>
      </w:r>
      <w:proofErr w:type="spellStart"/>
      <w:r w:rsidR="00F4311B" w:rsidRPr="00732307">
        <w:rPr>
          <w:sz w:val="22"/>
          <w:szCs w:val="22"/>
        </w:rPr>
        <w:t>belajar</w:t>
      </w:r>
      <w:proofErr w:type="spellEnd"/>
      <w:r w:rsidR="00F4311B" w:rsidRPr="00732307">
        <w:rPr>
          <w:sz w:val="22"/>
          <w:szCs w:val="22"/>
        </w:rPr>
        <w:t xml:space="preserve"> </w:t>
      </w:r>
      <w:proofErr w:type="spellStart"/>
      <w:r w:rsidR="00F4311B" w:rsidRPr="00732307">
        <w:rPr>
          <w:sz w:val="22"/>
          <w:szCs w:val="22"/>
        </w:rPr>
        <w:t>untuk</w:t>
      </w:r>
      <w:proofErr w:type="spellEnd"/>
      <w:r w:rsidR="00F4311B" w:rsidRPr="00732307">
        <w:rPr>
          <w:sz w:val="22"/>
          <w:szCs w:val="22"/>
        </w:rPr>
        <w:t xml:space="preserve"> </w:t>
      </w:r>
      <w:proofErr w:type="spellStart"/>
      <w:r w:rsidR="00F4311B" w:rsidRPr="00732307">
        <w:rPr>
          <w:sz w:val="22"/>
          <w:szCs w:val="22"/>
        </w:rPr>
        <w:t>memecahkan</w:t>
      </w:r>
      <w:proofErr w:type="spellEnd"/>
      <w:r w:rsidR="00F4311B" w:rsidRPr="00732307">
        <w:rPr>
          <w:sz w:val="22"/>
          <w:szCs w:val="22"/>
        </w:rPr>
        <w:t xml:space="preserve"> </w:t>
      </w:r>
      <w:proofErr w:type="spellStart"/>
      <w:r w:rsidR="00F4311B" w:rsidRPr="00732307">
        <w:rPr>
          <w:sz w:val="22"/>
          <w:szCs w:val="22"/>
        </w:rPr>
        <w:t>masalah</w:t>
      </w:r>
      <w:proofErr w:type="spellEnd"/>
      <w:r w:rsidR="00F4311B" w:rsidRPr="00732307">
        <w:rPr>
          <w:sz w:val="22"/>
          <w:szCs w:val="22"/>
        </w:rPr>
        <w:t xml:space="preserve"> </w:t>
      </w:r>
      <w:proofErr w:type="spellStart"/>
      <w:r w:rsidR="00F4311B" w:rsidRPr="00732307">
        <w:rPr>
          <w:sz w:val="22"/>
          <w:szCs w:val="22"/>
        </w:rPr>
        <w:t>tersebut</w:t>
      </w:r>
      <w:proofErr w:type="spellEnd"/>
      <w:r w:rsidR="00F4311B" w:rsidRPr="00732307">
        <w:rPr>
          <w:sz w:val="22"/>
          <w:szCs w:val="22"/>
          <w:lang w:val="id-ID"/>
        </w:rPr>
        <w:t>. Guru sebagai fasilitator, mengarahkan siswa dan membimbing siswa dalam proses kegiatan tetapi tidak membantu siswa dalam menemukan jawaban atau solusi.</w:t>
      </w:r>
    </w:p>
    <w:p w14:paraId="5FB79831" w14:textId="79CBA96C" w:rsidR="0094345B" w:rsidRPr="00732307" w:rsidRDefault="001A7D3B">
      <w:pPr>
        <w:spacing w:after="0" w:line="240" w:lineRule="auto"/>
        <w:ind w:firstLine="720"/>
        <w:jc w:val="both"/>
        <w:rPr>
          <w:rFonts w:hAnsi="Calibri"/>
          <w:sz w:val="22"/>
          <w:szCs w:val="22"/>
        </w:rPr>
      </w:pPr>
      <w:r>
        <w:rPr>
          <w:sz w:val="22"/>
          <w:szCs w:val="22"/>
          <w:lang w:val="id-ID"/>
        </w:rPr>
        <w:t>P</w:t>
      </w:r>
      <w:r w:rsidRPr="00732307">
        <w:rPr>
          <w:sz w:val="22"/>
          <w:szCs w:val="22"/>
        </w:rPr>
        <w:t xml:space="preserve">roses </w:t>
      </w:r>
      <w:r>
        <w:rPr>
          <w:sz w:val="22"/>
          <w:szCs w:val="22"/>
          <w:lang w:val="id-ID"/>
        </w:rPr>
        <w:t>pembelajaran dengan m</w:t>
      </w:r>
      <w:proofErr w:type="spellStart"/>
      <w:r w:rsidR="00F4311B" w:rsidRPr="00732307">
        <w:rPr>
          <w:sz w:val="22"/>
          <w:szCs w:val="22"/>
        </w:rPr>
        <w:t>enerap</w:t>
      </w:r>
      <w:proofErr w:type="spellEnd"/>
      <w:r>
        <w:rPr>
          <w:sz w:val="22"/>
          <w:szCs w:val="22"/>
          <w:lang w:val="id-ID"/>
        </w:rPr>
        <w:t>k</w:t>
      </w:r>
      <w:r w:rsidR="00F4311B" w:rsidRPr="00732307">
        <w:rPr>
          <w:sz w:val="22"/>
          <w:szCs w:val="22"/>
        </w:rPr>
        <w:t xml:space="preserve">an model </w:t>
      </w:r>
      <w:proofErr w:type="spellStart"/>
      <w:r w:rsidR="00F4311B" w:rsidRPr="00732307">
        <w:rPr>
          <w:sz w:val="22"/>
          <w:szCs w:val="22"/>
        </w:rPr>
        <w:t>inkuiri</w:t>
      </w:r>
      <w:proofErr w:type="spellEnd"/>
      <w:r w:rsidR="00F4311B" w:rsidRPr="00732307">
        <w:rPr>
          <w:sz w:val="22"/>
          <w:szCs w:val="22"/>
        </w:rPr>
        <w:t xml:space="preserve"> </w:t>
      </w:r>
      <w:proofErr w:type="spellStart"/>
      <w:r w:rsidR="00F4311B" w:rsidRPr="00732307">
        <w:rPr>
          <w:sz w:val="22"/>
          <w:szCs w:val="22"/>
        </w:rPr>
        <w:t>sosial</w:t>
      </w:r>
      <w:proofErr w:type="spellEnd"/>
      <w:r w:rsidR="00F4311B" w:rsidRPr="00732307">
        <w:rPr>
          <w:sz w:val="22"/>
          <w:szCs w:val="22"/>
        </w:rPr>
        <w:t xml:space="preserve"> </w:t>
      </w:r>
      <w:proofErr w:type="spellStart"/>
      <w:r w:rsidR="00F4311B" w:rsidRPr="00732307">
        <w:rPr>
          <w:sz w:val="22"/>
          <w:szCs w:val="22"/>
        </w:rPr>
        <w:t>sangat</w:t>
      </w:r>
      <w:proofErr w:type="spellEnd"/>
      <w:r w:rsidR="00F4311B" w:rsidRPr="00732307">
        <w:rPr>
          <w:sz w:val="22"/>
          <w:szCs w:val="22"/>
        </w:rPr>
        <w:t xml:space="preserve"> </w:t>
      </w:r>
      <w:proofErr w:type="spellStart"/>
      <w:r w:rsidR="00F4311B" w:rsidRPr="00732307">
        <w:rPr>
          <w:sz w:val="22"/>
          <w:szCs w:val="22"/>
        </w:rPr>
        <w:t>membantu</w:t>
      </w:r>
      <w:proofErr w:type="spellEnd"/>
      <w:r w:rsidR="00F4311B" w:rsidRPr="00732307">
        <w:rPr>
          <w:sz w:val="22"/>
          <w:szCs w:val="22"/>
        </w:rPr>
        <w:t xml:space="preserve"> guru </w:t>
      </w:r>
      <w:proofErr w:type="spellStart"/>
      <w:r w:rsidR="00F4311B" w:rsidRPr="00732307">
        <w:rPr>
          <w:sz w:val="22"/>
          <w:szCs w:val="22"/>
        </w:rPr>
        <w:t>maupun</w:t>
      </w:r>
      <w:proofErr w:type="spellEnd"/>
      <w:r w:rsidR="00F4311B" w:rsidRPr="00732307">
        <w:rPr>
          <w:sz w:val="22"/>
          <w:szCs w:val="22"/>
        </w:rPr>
        <w:t xml:space="preserve"> </w:t>
      </w:r>
      <w:proofErr w:type="spellStart"/>
      <w:r w:rsidR="00F4311B" w:rsidRPr="00732307">
        <w:rPr>
          <w:sz w:val="22"/>
          <w:szCs w:val="22"/>
        </w:rPr>
        <w:t>siswa</w:t>
      </w:r>
      <w:proofErr w:type="spellEnd"/>
      <w:r w:rsidR="00F4311B" w:rsidRPr="00732307">
        <w:rPr>
          <w:sz w:val="22"/>
          <w:szCs w:val="22"/>
        </w:rPr>
        <w:t xml:space="preserve"> </w:t>
      </w:r>
      <w:proofErr w:type="spellStart"/>
      <w:r w:rsidR="00F4311B" w:rsidRPr="00732307">
        <w:rPr>
          <w:sz w:val="22"/>
          <w:szCs w:val="22"/>
        </w:rPr>
        <w:t>dalam</w:t>
      </w:r>
      <w:proofErr w:type="spellEnd"/>
      <w:r w:rsidR="00F4311B" w:rsidRPr="00732307">
        <w:rPr>
          <w:sz w:val="22"/>
          <w:szCs w:val="22"/>
        </w:rPr>
        <w:t xml:space="preserve"> </w:t>
      </w:r>
      <w:proofErr w:type="spellStart"/>
      <w:r w:rsidR="00F4311B" w:rsidRPr="00732307">
        <w:rPr>
          <w:sz w:val="22"/>
          <w:szCs w:val="22"/>
        </w:rPr>
        <w:t>melakukan</w:t>
      </w:r>
      <w:proofErr w:type="spellEnd"/>
      <w:r w:rsidR="00F4311B" w:rsidRPr="00732307">
        <w:rPr>
          <w:sz w:val="22"/>
          <w:szCs w:val="22"/>
        </w:rPr>
        <w:t xml:space="preserve"> </w:t>
      </w:r>
      <w:proofErr w:type="spellStart"/>
      <w:r w:rsidR="00F4311B" w:rsidRPr="00732307">
        <w:rPr>
          <w:sz w:val="22"/>
          <w:szCs w:val="22"/>
        </w:rPr>
        <w:t>kegiatan</w:t>
      </w:r>
      <w:proofErr w:type="spellEnd"/>
      <w:r w:rsidR="00F4311B" w:rsidRPr="00732307">
        <w:rPr>
          <w:sz w:val="22"/>
          <w:szCs w:val="22"/>
        </w:rPr>
        <w:t xml:space="preserve"> </w:t>
      </w:r>
      <w:proofErr w:type="spellStart"/>
      <w:r w:rsidR="00F4311B" w:rsidRPr="00732307">
        <w:rPr>
          <w:sz w:val="22"/>
          <w:szCs w:val="22"/>
        </w:rPr>
        <w:t>eksplorasi</w:t>
      </w:r>
      <w:proofErr w:type="spellEnd"/>
      <w:r w:rsidR="00F4311B" w:rsidRPr="00732307">
        <w:rPr>
          <w:sz w:val="22"/>
          <w:szCs w:val="22"/>
        </w:rPr>
        <w:t xml:space="preserve"> pada </w:t>
      </w:r>
      <w:proofErr w:type="spellStart"/>
      <w:r w:rsidR="00F4311B" w:rsidRPr="00732307">
        <w:rPr>
          <w:sz w:val="22"/>
          <w:szCs w:val="22"/>
        </w:rPr>
        <w:t>Tema</w:t>
      </w:r>
      <w:proofErr w:type="spellEnd"/>
      <w:r w:rsidR="00F4311B" w:rsidRPr="00732307">
        <w:rPr>
          <w:sz w:val="22"/>
          <w:szCs w:val="22"/>
        </w:rPr>
        <w:t xml:space="preserve"> </w:t>
      </w:r>
      <w:proofErr w:type="spellStart"/>
      <w:r w:rsidR="00F4311B" w:rsidRPr="00732307">
        <w:rPr>
          <w:rFonts w:hAnsi="Calibri"/>
          <w:sz w:val="22"/>
          <w:szCs w:val="22"/>
        </w:rPr>
        <w:t>Lingkungan</w:t>
      </w:r>
      <w:proofErr w:type="spellEnd"/>
      <w:r w:rsidR="00F4311B" w:rsidRPr="00732307">
        <w:rPr>
          <w:rFonts w:hAnsi="Calibri"/>
          <w:sz w:val="22"/>
          <w:szCs w:val="22"/>
        </w:rPr>
        <w:t xml:space="preserve"> </w:t>
      </w:r>
      <w:proofErr w:type="spellStart"/>
      <w:r w:rsidR="00F4311B" w:rsidRPr="00732307">
        <w:rPr>
          <w:rFonts w:hAnsi="Calibri"/>
          <w:sz w:val="22"/>
          <w:szCs w:val="22"/>
        </w:rPr>
        <w:t>Sahabat</w:t>
      </w:r>
      <w:proofErr w:type="spellEnd"/>
      <w:r w:rsidR="00F4311B" w:rsidRPr="00732307">
        <w:rPr>
          <w:rFonts w:hAnsi="Calibri"/>
          <w:sz w:val="22"/>
          <w:szCs w:val="22"/>
        </w:rPr>
        <w:t xml:space="preserve"> Kita </w:t>
      </w:r>
      <w:proofErr w:type="spellStart"/>
      <w:r w:rsidR="00F4311B" w:rsidRPr="00732307">
        <w:rPr>
          <w:rFonts w:hAnsi="Calibri"/>
          <w:sz w:val="22"/>
          <w:szCs w:val="22"/>
        </w:rPr>
        <w:t>dengan</w:t>
      </w:r>
      <w:proofErr w:type="spellEnd"/>
      <w:r w:rsidR="00F4311B" w:rsidRPr="00732307">
        <w:rPr>
          <w:rFonts w:hAnsi="Calibri"/>
          <w:sz w:val="22"/>
          <w:szCs w:val="22"/>
        </w:rPr>
        <w:t xml:space="preserve"> </w:t>
      </w:r>
      <w:proofErr w:type="spellStart"/>
      <w:r w:rsidR="00F4311B" w:rsidRPr="00732307">
        <w:rPr>
          <w:rFonts w:hAnsi="Calibri"/>
          <w:sz w:val="22"/>
          <w:szCs w:val="22"/>
        </w:rPr>
        <w:t>subtema</w:t>
      </w:r>
      <w:proofErr w:type="spellEnd"/>
      <w:r w:rsidR="00F4311B" w:rsidRPr="00732307">
        <w:rPr>
          <w:rFonts w:hAnsi="Calibri"/>
          <w:sz w:val="22"/>
          <w:szCs w:val="22"/>
        </w:rPr>
        <w:t xml:space="preserve"> </w:t>
      </w:r>
      <w:proofErr w:type="spellStart"/>
      <w:r w:rsidR="00F4311B" w:rsidRPr="00732307">
        <w:rPr>
          <w:rFonts w:hAnsi="Calibri"/>
          <w:sz w:val="22"/>
          <w:szCs w:val="22"/>
        </w:rPr>
        <w:t>Manusia</w:t>
      </w:r>
      <w:proofErr w:type="spellEnd"/>
      <w:r w:rsidR="00F4311B" w:rsidRPr="00732307">
        <w:rPr>
          <w:rFonts w:hAnsi="Calibri"/>
          <w:sz w:val="22"/>
          <w:szCs w:val="22"/>
        </w:rPr>
        <w:t xml:space="preserve"> dan </w:t>
      </w:r>
      <w:proofErr w:type="spellStart"/>
      <w:r w:rsidR="00F4311B" w:rsidRPr="00732307">
        <w:rPr>
          <w:rFonts w:hAnsi="Calibri"/>
          <w:sz w:val="22"/>
          <w:szCs w:val="22"/>
        </w:rPr>
        <w:t>Lingkungan</w:t>
      </w:r>
      <w:proofErr w:type="spellEnd"/>
      <w:r w:rsidR="00F4311B" w:rsidRPr="00732307">
        <w:rPr>
          <w:rFonts w:hAnsi="Calibri"/>
          <w:sz w:val="22"/>
          <w:szCs w:val="22"/>
        </w:rPr>
        <w:t xml:space="preserve"> pada </w:t>
      </w:r>
      <w:proofErr w:type="spellStart"/>
      <w:r w:rsidR="00F4311B" w:rsidRPr="00732307">
        <w:rPr>
          <w:rFonts w:hAnsi="Calibri"/>
          <w:sz w:val="22"/>
          <w:szCs w:val="22"/>
        </w:rPr>
        <w:t>pembelajaran</w:t>
      </w:r>
      <w:proofErr w:type="spellEnd"/>
      <w:r w:rsidR="00F4311B" w:rsidRPr="00732307">
        <w:rPr>
          <w:rFonts w:hAnsi="Calibri"/>
          <w:sz w:val="22"/>
          <w:szCs w:val="22"/>
        </w:rPr>
        <w:t xml:space="preserve"> 4. Guru </w:t>
      </w:r>
      <w:proofErr w:type="spellStart"/>
      <w:r w:rsidR="00F4311B" w:rsidRPr="00732307">
        <w:rPr>
          <w:rFonts w:hAnsi="Calibri"/>
          <w:sz w:val="22"/>
          <w:szCs w:val="22"/>
        </w:rPr>
        <w:t>menerapkan</w:t>
      </w:r>
      <w:proofErr w:type="spellEnd"/>
      <w:r w:rsidR="00F4311B" w:rsidRPr="00732307">
        <w:rPr>
          <w:rFonts w:hAnsi="Calibri"/>
          <w:sz w:val="22"/>
          <w:szCs w:val="22"/>
        </w:rPr>
        <w:t xml:space="preserve"> </w:t>
      </w:r>
      <w:proofErr w:type="spellStart"/>
      <w:r w:rsidR="00F4311B" w:rsidRPr="00732307">
        <w:rPr>
          <w:rFonts w:hAnsi="Calibri"/>
          <w:sz w:val="22"/>
          <w:szCs w:val="22"/>
        </w:rPr>
        <w:t>enam</w:t>
      </w:r>
      <w:proofErr w:type="spellEnd"/>
      <w:r w:rsidR="00F4311B" w:rsidRPr="00732307">
        <w:rPr>
          <w:rFonts w:hAnsi="Calibri"/>
          <w:sz w:val="22"/>
          <w:szCs w:val="22"/>
        </w:rPr>
        <w:t xml:space="preserve"> </w:t>
      </w:r>
      <w:proofErr w:type="spellStart"/>
      <w:r w:rsidR="00F4311B" w:rsidRPr="00732307">
        <w:rPr>
          <w:rFonts w:hAnsi="Calibri"/>
          <w:sz w:val="22"/>
          <w:szCs w:val="22"/>
        </w:rPr>
        <w:t>tahapan</w:t>
      </w:r>
      <w:proofErr w:type="spellEnd"/>
      <w:r w:rsidR="00F4311B" w:rsidRPr="00732307">
        <w:rPr>
          <w:rFonts w:hAnsi="Calibri"/>
          <w:sz w:val="22"/>
          <w:szCs w:val="22"/>
        </w:rPr>
        <w:t xml:space="preserve"> </w:t>
      </w:r>
      <w:proofErr w:type="spellStart"/>
      <w:r w:rsidR="00F4311B" w:rsidRPr="00732307">
        <w:rPr>
          <w:rFonts w:hAnsi="Calibri"/>
          <w:sz w:val="22"/>
          <w:szCs w:val="22"/>
        </w:rPr>
        <w:t>dengan</w:t>
      </w:r>
      <w:proofErr w:type="spellEnd"/>
      <w:r w:rsidR="00F4311B" w:rsidRPr="00732307">
        <w:rPr>
          <w:rFonts w:hAnsi="Calibri"/>
          <w:sz w:val="22"/>
          <w:szCs w:val="22"/>
        </w:rPr>
        <w:t xml:space="preserve"> </w:t>
      </w:r>
      <w:proofErr w:type="spellStart"/>
      <w:r w:rsidR="00F4311B" w:rsidRPr="00732307">
        <w:rPr>
          <w:rFonts w:hAnsi="Calibri"/>
          <w:sz w:val="22"/>
          <w:szCs w:val="22"/>
        </w:rPr>
        <w:t>cukup</w:t>
      </w:r>
      <w:proofErr w:type="spellEnd"/>
      <w:r w:rsidR="00F4311B" w:rsidRPr="00732307">
        <w:rPr>
          <w:rFonts w:hAnsi="Calibri"/>
          <w:sz w:val="22"/>
          <w:szCs w:val="22"/>
        </w:rPr>
        <w:t xml:space="preserve"> </w:t>
      </w:r>
      <w:proofErr w:type="spellStart"/>
      <w:r w:rsidR="00F4311B" w:rsidRPr="00732307">
        <w:rPr>
          <w:rFonts w:hAnsi="Calibri"/>
          <w:sz w:val="22"/>
          <w:szCs w:val="22"/>
        </w:rPr>
        <w:t>baik</w:t>
      </w:r>
      <w:proofErr w:type="spellEnd"/>
      <w:r w:rsidR="00F4311B" w:rsidRPr="00732307">
        <w:rPr>
          <w:rFonts w:hAnsi="Calibri"/>
          <w:sz w:val="22"/>
          <w:szCs w:val="22"/>
        </w:rPr>
        <w:t xml:space="preserve"> </w:t>
      </w:r>
      <w:proofErr w:type="spellStart"/>
      <w:r w:rsidR="00F4311B" w:rsidRPr="00732307">
        <w:rPr>
          <w:rFonts w:hAnsi="Calibri"/>
          <w:sz w:val="22"/>
          <w:szCs w:val="22"/>
        </w:rPr>
        <w:t>dengan</w:t>
      </w:r>
      <w:proofErr w:type="spellEnd"/>
      <w:r w:rsidR="00F4311B" w:rsidRPr="00732307">
        <w:rPr>
          <w:rFonts w:hAnsi="Calibri"/>
          <w:sz w:val="22"/>
          <w:szCs w:val="22"/>
        </w:rPr>
        <w:t xml:space="preserve"> </w:t>
      </w:r>
      <w:proofErr w:type="spellStart"/>
      <w:r w:rsidR="00F4311B" w:rsidRPr="00732307">
        <w:rPr>
          <w:rFonts w:hAnsi="Calibri"/>
          <w:sz w:val="22"/>
          <w:szCs w:val="22"/>
        </w:rPr>
        <w:t>memberikan</w:t>
      </w:r>
      <w:proofErr w:type="spellEnd"/>
      <w:r w:rsidR="00F4311B" w:rsidRPr="00732307">
        <w:rPr>
          <w:rFonts w:hAnsi="Calibri"/>
          <w:sz w:val="22"/>
          <w:szCs w:val="22"/>
        </w:rPr>
        <w:t xml:space="preserve"> </w:t>
      </w:r>
      <w:proofErr w:type="spellStart"/>
      <w:r w:rsidR="00F4311B" w:rsidRPr="00732307">
        <w:rPr>
          <w:rFonts w:hAnsi="Calibri"/>
          <w:sz w:val="22"/>
          <w:szCs w:val="22"/>
        </w:rPr>
        <w:t>contoh</w:t>
      </w:r>
      <w:proofErr w:type="spellEnd"/>
      <w:r w:rsidR="00F4311B" w:rsidRPr="00732307">
        <w:rPr>
          <w:rFonts w:hAnsi="Calibri"/>
          <w:sz w:val="22"/>
          <w:szCs w:val="22"/>
        </w:rPr>
        <w:t xml:space="preserve"> yang </w:t>
      </w:r>
      <w:proofErr w:type="spellStart"/>
      <w:r w:rsidR="00F4311B" w:rsidRPr="00732307">
        <w:rPr>
          <w:rFonts w:hAnsi="Calibri"/>
          <w:sz w:val="22"/>
          <w:szCs w:val="22"/>
        </w:rPr>
        <w:t>abstrak</w:t>
      </w:r>
      <w:proofErr w:type="spellEnd"/>
      <w:r w:rsidR="00F4311B" w:rsidRPr="00732307">
        <w:rPr>
          <w:rFonts w:hAnsi="Calibri"/>
          <w:sz w:val="22"/>
          <w:szCs w:val="22"/>
        </w:rPr>
        <w:t xml:space="preserve"> dan </w:t>
      </w:r>
      <w:proofErr w:type="spellStart"/>
      <w:r w:rsidR="00F4311B" w:rsidRPr="00732307">
        <w:rPr>
          <w:rFonts w:hAnsi="Calibri"/>
          <w:sz w:val="22"/>
          <w:szCs w:val="22"/>
        </w:rPr>
        <w:t>konkrit</w:t>
      </w:r>
      <w:proofErr w:type="spellEnd"/>
      <w:r w:rsidR="00F4311B" w:rsidRPr="00732307">
        <w:rPr>
          <w:rFonts w:hAnsi="Calibri"/>
          <w:sz w:val="22"/>
          <w:szCs w:val="22"/>
        </w:rPr>
        <w:t xml:space="preserve"> </w:t>
      </w:r>
      <w:proofErr w:type="spellStart"/>
      <w:r w:rsidR="00F4311B" w:rsidRPr="00732307">
        <w:rPr>
          <w:rFonts w:hAnsi="Calibri"/>
          <w:sz w:val="22"/>
          <w:szCs w:val="22"/>
        </w:rPr>
        <w:t>sesuai</w:t>
      </w:r>
      <w:proofErr w:type="spellEnd"/>
      <w:r w:rsidR="00F4311B" w:rsidRPr="00732307">
        <w:rPr>
          <w:rFonts w:hAnsi="Calibri"/>
          <w:sz w:val="22"/>
          <w:szCs w:val="22"/>
        </w:rPr>
        <w:t xml:space="preserve"> </w:t>
      </w:r>
      <w:proofErr w:type="spellStart"/>
      <w:r w:rsidR="00F4311B" w:rsidRPr="00732307">
        <w:rPr>
          <w:rFonts w:hAnsi="Calibri"/>
          <w:sz w:val="22"/>
          <w:szCs w:val="22"/>
        </w:rPr>
        <w:t>dengan</w:t>
      </w:r>
      <w:proofErr w:type="spellEnd"/>
      <w:r w:rsidR="00F4311B" w:rsidRPr="00732307">
        <w:rPr>
          <w:rFonts w:hAnsi="Calibri"/>
          <w:sz w:val="22"/>
          <w:szCs w:val="22"/>
        </w:rPr>
        <w:t xml:space="preserve"> </w:t>
      </w:r>
      <w:proofErr w:type="spellStart"/>
      <w:r w:rsidR="00F4311B" w:rsidRPr="00732307">
        <w:rPr>
          <w:rFonts w:hAnsi="Calibri"/>
          <w:sz w:val="22"/>
          <w:szCs w:val="22"/>
        </w:rPr>
        <w:t>kondisi</w:t>
      </w:r>
      <w:proofErr w:type="spellEnd"/>
      <w:r w:rsidR="00F4311B" w:rsidRPr="00732307">
        <w:rPr>
          <w:rFonts w:hAnsi="Calibri"/>
          <w:sz w:val="22"/>
          <w:szCs w:val="22"/>
        </w:rPr>
        <w:t xml:space="preserve"> </w:t>
      </w:r>
      <w:proofErr w:type="spellStart"/>
      <w:r w:rsidR="00F4311B" w:rsidRPr="00732307">
        <w:rPr>
          <w:rFonts w:hAnsi="Calibri"/>
          <w:sz w:val="22"/>
          <w:szCs w:val="22"/>
        </w:rPr>
        <w:t>perkembangan</w:t>
      </w:r>
      <w:proofErr w:type="spellEnd"/>
      <w:r w:rsidR="00F4311B" w:rsidRPr="00732307">
        <w:rPr>
          <w:rFonts w:hAnsi="Calibri"/>
          <w:sz w:val="22"/>
          <w:szCs w:val="22"/>
        </w:rPr>
        <w:t xml:space="preserve"> </w:t>
      </w:r>
      <w:proofErr w:type="spellStart"/>
      <w:r w:rsidR="00F4311B" w:rsidRPr="00732307">
        <w:rPr>
          <w:rFonts w:hAnsi="Calibri"/>
          <w:sz w:val="22"/>
          <w:szCs w:val="22"/>
        </w:rPr>
        <w:t>kognitif</w:t>
      </w:r>
      <w:proofErr w:type="spellEnd"/>
      <w:r w:rsidR="00F4311B" w:rsidRPr="00732307">
        <w:rPr>
          <w:rFonts w:hAnsi="Calibri"/>
          <w:sz w:val="22"/>
          <w:szCs w:val="22"/>
        </w:rPr>
        <w:t xml:space="preserve"> </w:t>
      </w:r>
      <w:proofErr w:type="spellStart"/>
      <w:r w:rsidR="00F4311B" w:rsidRPr="00732307">
        <w:rPr>
          <w:rFonts w:hAnsi="Calibri"/>
          <w:sz w:val="22"/>
          <w:szCs w:val="22"/>
        </w:rPr>
        <w:t>siswa</w:t>
      </w:r>
      <w:proofErr w:type="spellEnd"/>
      <w:r w:rsidR="00F4311B" w:rsidRPr="00732307">
        <w:rPr>
          <w:rFonts w:hAnsi="Calibri"/>
          <w:sz w:val="22"/>
          <w:szCs w:val="22"/>
        </w:rPr>
        <w:t xml:space="preserve">. </w:t>
      </w:r>
      <w:proofErr w:type="spellStart"/>
      <w:r w:rsidR="00F4311B" w:rsidRPr="00732307">
        <w:rPr>
          <w:rFonts w:hAnsi="Calibri"/>
          <w:sz w:val="22"/>
          <w:szCs w:val="22"/>
        </w:rPr>
        <w:t>Selain</w:t>
      </w:r>
      <w:proofErr w:type="spellEnd"/>
      <w:r w:rsidR="00F4311B" w:rsidRPr="00732307">
        <w:rPr>
          <w:rFonts w:hAnsi="Calibri"/>
          <w:sz w:val="22"/>
          <w:szCs w:val="22"/>
        </w:rPr>
        <w:t xml:space="preserve"> </w:t>
      </w:r>
      <w:proofErr w:type="spellStart"/>
      <w:r w:rsidR="00F4311B" w:rsidRPr="00732307">
        <w:rPr>
          <w:rFonts w:hAnsi="Calibri"/>
          <w:sz w:val="22"/>
          <w:szCs w:val="22"/>
        </w:rPr>
        <w:t>itu</w:t>
      </w:r>
      <w:proofErr w:type="spellEnd"/>
      <w:r w:rsidR="00F4311B" w:rsidRPr="00732307">
        <w:rPr>
          <w:rFonts w:hAnsi="Calibri"/>
          <w:sz w:val="22"/>
          <w:szCs w:val="22"/>
        </w:rPr>
        <w:t xml:space="preserve"> juga guru </w:t>
      </w:r>
      <w:proofErr w:type="spellStart"/>
      <w:r w:rsidR="00F4311B" w:rsidRPr="00732307">
        <w:rPr>
          <w:rFonts w:hAnsi="Calibri"/>
          <w:sz w:val="22"/>
          <w:szCs w:val="22"/>
        </w:rPr>
        <w:t>membawa</w:t>
      </w:r>
      <w:proofErr w:type="spellEnd"/>
      <w:r w:rsidR="00F4311B" w:rsidRPr="00732307">
        <w:rPr>
          <w:rFonts w:hAnsi="Calibri"/>
          <w:sz w:val="22"/>
          <w:szCs w:val="22"/>
        </w:rPr>
        <w:t xml:space="preserve"> </w:t>
      </w:r>
      <w:proofErr w:type="spellStart"/>
      <w:r w:rsidR="00F4311B" w:rsidRPr="00732307">
        <w:rPr>
          <w:rFonts w:hAnsi="Calibri"/>
          <w:sz w:val="22"/>
          <w:szCs w:val="22"/>
        </w:rPr>
        <w:t>siswa</w:t>
      </w:r>
      <w:proofErr w:type="spellEnd"/>
      <w:r w:rsidR="00F4311B" w:rsidRPr="00732307">
        <w:rPr>
          <w:rFonts w:hAnsi="Calibri"/>
          <w:sz w:val="22"/>
          <w:szCs w:val="22"/>
        </w:rPr>
        <w:t xml:space="preserve"> </w:t>
      </w:r>
      <w:proofErr w:type="spellStart"/>
      <w:r w:rsidR="00F4311B" w:rsidRPr="00732307">
        <w:rPr>
          <w:rFonts w:hAnsi="Calibri"/>
          <w:sz w:val="22"/>
          <w:szCs w:val="22"/>
        </w:rPr>
        <w:t>dalam</w:t>
      </w:r>
      <w:proofErr w:type="spellEnd"/>
      <w:r w:rsidR="00F4311B" w:rsidRPr="00732307">
        <w:rPr>
          <w:rFonts w:hAnsi="Calibri"/>
          <w:sz w:val="22"/>
          <w:szCs w:val="22"/>
        </w:rPr>
        <w:t xml:space="preserve"> </w:t>
      </w:r>
      <w:proofErr w:type="spellStart"/>
      <w:r w:rsidR="00F4311B" w:rsidRPr="00732307">
        <w:rPr>
          <w:rFonts w:hAnsi="Calibri"/>
          <w:sz w:val="22"/>
          <w:szCs w:val="22"/>
        </w:rPr>
        <w:t>lingkungan</w:t>
      </w:r>
      <w:proofErr w:type="spellEnd"/>
      <w:r w:rsidR="00F4311B" w:rsidRPr="00732307">
        <w:rPr>
          <w:rFonts w:hAnsi="Calibri"/>
          <w:sz w:val="22"/>
          <w:szCs w:val="22"/>
        </w:rPr>
        <w:t xml:space="preserve"> </w:t>
      </w:r>
      <w:proofErr w:type="spellStart"/>
      <w:r w:rsidR="00F4311B" w:rsidRPr="00732307">
        <w:rPr>
          <w:rFonts w:hAnsi="Calibri"/>
          <w:sz w:val="22"/>
          <w:szCs w:val="22"/>
        </w:rPr>
        <w:t>untuk</w:t>
      </w:r>
      <w:proofErr w:type="spellEnd"/>
      <w:r w:rsidR="00F4311B" w:rsidRPr="00732307">
        <w:rPr>
          <w:rFonts w:hAnsi="Calibri"/>
          <w:sz w:val="22"/>
          <w:szCs w:val="22"/>
        </w:rPr>
        <w:t xml:space="preserve"> </w:t>
      </w:r>
      <w:proofErr w:type="spellStart"/>
      <w:r w:rsidR="00F4311B" w:rsidRPr="00732307">
        <w:rPr>
          <w:rFonts w:hAnsi="Calibri"/>
          <w:sz w:val="22"/>
          <w:szCs w:val="22"/>
        </w:rPr>
        <w:t>membuat</w:t>
      </w:r>
      <w:proofErr w:type="spellEnd"/>
      <w:r w:rsidR="00F4311B" w:rsidRPr="00732307">
        <w:rPr>
          <w:rFonts w:hAnsi="Calibri"/>
          <w:sz w:val="22"/>
          <w:szCs w:val="22"/>
        </w:rPr>
        <w:t xml:space="preserve"> </w:t>
      </w:r>
      <w:proofErr w:type="spellStart"/>
      <w:r w:rsidR="00F4311B" w:rsidRPr="00732307">
        <w:rPr>
          <w:rFonts w:hAnsi="Calibri"/>
          <w:sz w:val="22"/>
          <w:szCs w:val="22"/>
        </w:rPr>
        <w:t>anak</w:t>
      </w:r>
      <w:proofErr w:type="spellEnd"/>
      <w:r w:rsidR="00F4311B" w:rsidRPr="00732307">
        <w:rPr>
          <w:rFonts w:hAnsi="Calibri"/>
          <w:sz w:val="22"/>
          <w:szCs w:val="22"/>
        </w:rPr>
        <w:t xml:space="preserve"> </w:t>
      </w:r>
      <w:proofErr w:type="spellStart"/>
      <w:r w:rsidR="00F4311B" w:rsidRPr="00732307">
        <w:rPr>
          <w:rFonts w:hAnsi="Calibri"/>
          <w:sz w:val="22"/>
          <w:szCs w:val="22"/>
        </w:rPr>
        <w:t>menjadi</w:t>
      </w:r>
      <w:proofErr w:type="spellEnd"/>
      <w:r w:rsidR="00F4311B" w:rsidRPr="00732307">
        <w:rPr>
          <w:rFonts w:hAnsi="Calibri"/>
          <w:sz w:val="22"/>
          <w:szCs w:val="22"/>
        </w:rPr>
        <w:t xml:space="preserve"> </w:t>
      </w:r>
      <w:proofErr w:type="spellStart"/>
      <w:r w:rsidR="00F4311B" w:rsidRPr="00732307">
        <w:rPr>
          <w:rFonts w:hAnsi="Calibri"/>
          <w:sz w:val="22"/>
          <w:szCs w:val="22"/>
        </w:rPr>
        <w:t>semangat</w:t>
      </w:r>
      <w:proofErr w:type="spellEnd"/>
      <w:r w:rsidR="00F4311B" w:rsidRPr="00732307">
        <w:rPr>
          <w:rFonts w:hAnsi="Calibri"/>
          <w:sz w:val="22"/>
          <w:szCs w:val="22"/>
        </w:rPr>
        <w:t xml:space="preserve"> dan </w:t>
      </w:r>
      <w:proofErr w:type="spellStart"/>
      <w:r w:rsidR="00F4311B" w:rsidRPr="00732307">
        <w:rPr>
          <w:rFonts w:hAnsi="Calibri"/>
          <w:sz w:val="22"/>
          <w:szCs w:val="22"/>
        </w:rPr>
        <w:t>bebas</w:t>
      </w:r>
      <w:proofErr w:type="spellEnd"/>
      <w:r w:rsidR="00F4311B" w:rsidRPr="00732307">
        <w:rPr>
          <w:rFonts w:hAnsi="Calibri"/>
          <w:sz w:val="22"/>
          <w:szCs w:val="22"/>
        </w:rPr>
        <w:t xml:space="preserve"> </w:t>
      </w:r>
      <w:proofErr w:type="spellStart"/>
      <w:r w:rsidR="00F4311B" w:rsidRPr="00732307">
        <w:rPr>
          <w:rFonts w:hAnsi="Calibri"/>
          <w:sz w:val="22"/>
          <w:szCs w:val="22"/>
        </w:rPr>
        <w:t>melakukan</w:t>
      </w:r>
      <w:proofErr w:type="spellEnd"/>
      <w:r w:rsidR="00F4311B" w:rsidRPr="00732307">
        <w:rPr>
          <w:rFonts w:hAnsi="Calibri"/>
          <w:sz w:val="22"/>
          <w:szCs w:val="22"/>
        </w:rPr>
        <w:t xml:space="preserve"> </w:t>
      </w:r>
      <w:proofErr w:type="spellStart"/>
      <w:r w:rsidR="00F4311B" w:rsidRPr="00732307">
        <w:rPr>
          <w:rFonts w:hAnsi="Calibri"/>
          <w:sz w:val="22"/>
          <w:szCs w:val="22"/>
        </w:rPr>
        <w:t>kreativitas</w:t>
      </w:r>
      <w:proofErr w:type="spellEnd"/>
      <w:r w:rsidR="00F4311B" w:rsidRPr="00732307">
        <w:rPr>
          <w:rFonts w:hAnsi="Calibri"/>
          <w:sz w:val="22"/>
          <w:szCs w:val="22"/>
        </w:rPr>
        <w:t xml:space="preserve"> </w:t>
      </w:r>
      <w:proofErr w:type="spellStart"/>
      <w:r w:rsidR="00F4311B" w:rsidRPr="00732307">
        <w:rPr>
          <w:rFonts w:hAnsi="Calibri"/>
          <w:sz w:val="22"/>
          <w:szCs w:val="22"/>
        </w:rPr>
        <w:t>anak</w:t>
      </w:r>
      <w:proofErr w:type="spellEnd"/>
      <w:r w:rsidR="00F4311B" w:rsidRPr="00732307">
        <w:rPr>
          <w:rFonts w:hAnsi="Calibri"/>
          <w:sz w:val="22"/>
          <w:szCs w:val="22"/>
        </w:rPr>
        <w:t xml:space="preserve"> </w:t>
      </w:r>
      <w:proofErr w:type="spellStart"/>
      <w:r w:rsidR="00F4311B" w:rsidRPr="00732307">
        <w:rPr>
          <w:rFonts w:hAnsi="Calibri"/>
          <w:sz w:val="22"/>
          <w:szCs w:val="22"/>
        </w:rPr>
        <w:t>dalam</w:t>
      </w:r>
      <w:proofErr w:type="spellEnd"/>
      <w:r w:rsidR="00F4311B" w:rsidRPr="00732307">
        <w:rPr>
          <w:rFonts w:hAnsi="Calibri"/>
          <w:sz w:val="22"/>
          <w:szCs w:val="22"/>
        </w:rPr>
        <w:t xml:space="preserve"> </w:t>
      </w:r>
      <w:proofErr w:type="spellStart"/>
      <w:r w:rsidR="00F4311B" w:rsidRPr="00732307">
        <w:rPr>
          <w:rFonts w:hAnsi="Calibri"/>
          <w:sz w:val="22"/>
          <w:szCs w:val="22"/>
        </w:rPr>
        <w:t>mengerjakan</w:t>
      </w:r>
      <w:proofErr w:type="spellEnd"/>
      <w:r w:rsidR="00F4311B" w:rsidRPr="00732307">
        <w:rPr>
          <w:rFonts w:hAnsi="Calibri"/>
          <w:sz w:val="22"/>
          <w:szCs w:val="22"/>
        </w:rPr>
        <w:t xml:space="preserve"> </w:t>
      </w:r>
      <w:proofErr w:type="spellStart"/>
      <w:r w:rsidR="00F4311B" w:rsidRPr="00732307">
        <w:rPr>
          <w:rFonts w:hAnsi="Calibri"/>
          <w:sz w:val="22"/>
          <w:szCs w:val="22"/>
        </w:rPr>
        <w:t>tugas</w:t>
      </w:r>
      <w:proofErr w:type="spellEnd"/>
      <w:r w:rsidR="00F4311B" w:rsidRPr="00732307">
        <w:rPr>
          <w:rFonts w:hAnsi="Calibri"/>
          <w:sz w:val="22"/>
          <w:szCs w:val="22"/>
        </w:rPr>
        <w:t xml:space="preserve"> </w:t>
      </w:r>
      <w:proofErr w:type="spellStart"/>
      <w:r w:rsidR="00F4311B" w:rsidRPr="00732307">
        <w:rPr>
          <w:rFonts w:hAnsi="Calibri"/>
          <w:sz w:val="22"/>
          <w:szCs w:val="22"/>
        </w:rPr>
        <w:t>dalam</w:t>
      </w:r>
      <w:proofErr w:type="spellEnd"/>
      <w:r w:rsidR="00F4311B" w:rsidRPr="00732307">
        <w:rPr>
          <w:rFonts w:hAnsi="Calibri"/>
          <w:sz w:val="22"/>
          <w:szCs w:val="22"/>
        </w:rPr>
        <w:t xml:space="preserve"> </w:t>
      </w:r>
      <w:proofErr w:type="spellStart"/>
      <w:r w:rsidR="00F4311B" w:rsidRPr="00732307">
        <w:rPr>
          <w:rFonts w:hAnsi="Calibri"/>
          <w:sz w:val="22"/>
          <w:szCs w:val="22"/>
        </w:rPr>
        <w:t>tim.</w:t>
      </w:r>
      <w:proofErr w:type="spellEnd"/>
      <w:r w:rsidR="00F4311B" w:rsidRPr="00732307">
        <w:rPr>
          <w:rFonts w:hAnsi="Calibri"/>
          <w:sz w:val="22"/>
          <w:szCs w:val="22"/>
        </w:rPr>
        <w:t xml:space="preserve"> </w:t>
      </w:r>
      <w:proofErr w:type="spellStart"/>
      <w:r w:rsidR="00F4311B" w:rsidRPr="00732307">
        <w:rPr>
          <w:rFonts w:hAnsi="Calibri"/>
          <w:sz w:val="22"/>
          <w:szCs w:val="22"/>
        </w:rPr>
        <w:t>Begitu</w:t>
      </w:r>
      <w:proofErr w:type="spellEnd"/>
      <w:r w:rsidR="00F4311B" w:rsidRPr="00732307">
        <w:rPr>
          <w:rFonts w:hAnsi="Calibri"/>
          <w:sz w:val="22"/>
          <w:szCs w:val="22"/>
        </w:rPr>
        <w:t xml:space="preserve"> pula </w:t>
      </w:r>
      <w:proofErr w:type="spellStart"/>
      <w:r w:rsidR="00F4311B" w:rsidRPr="00732307">
        <w:rPr>
          <w:rFonts w:hAnsi="Calibri"/>
          <w:sz w:val="22"/>
          <w:szCs w:val="22"/>
        </w:rPr>
        <w:t>dengan</w:t>
      </w:r>
      <w:proofErr w:type="spellEnd"/>
      <w:r w:rsidR="00F4311B" w:rsidRPr="00732307">
        <w:rPr>
          <w:rFonts w:hAnsi="Calibri"/>
          <w:sz w:val="22"/>
          <w:szCs w:val="22"/>
        </w:rPr>
        <w:t xml:space="preserve"> </w:t>
      </w:r>
      <w:proofErr w:type="spellStart"/>
      <w:r w:rsidR="00F4311B" w:rsidRPr="00732307">
        <w:rPr>
          <w:rFonts w:hAnsi="Calibri"/>
          <w:sz w:val="22"/>
          <w:szCs w:val="22"/>
        </w:rPr>
        <w:t>siswa</w:t>
      </w:r>
      <w:proofErr w:type="spellEnd"/>
      <w:r w:rsidR="00F4311B" w:rsidRPr="00732307">
        <w:rPr>
          <w:rFonts w:hAnsi="Calibri"/>
          <w:sz w:val="22"/>
          <w:szCs w:val="22"/>
        </w:rPr>
        <w:t xml:space="preserve"> yang </w:t>
      </w:r>
      <w:proofErr w:type="spellStart"/>
      <w:r w:rsidR="00F4311B" w:rsidRPr="00732307">
        <w:rPr>
          <w:rFonts w:hAnsi="Calibri"/>
          <w:sz w:val="22"/>
          <w:szCs w:val="22"/>
        </w:rPr>
        <w:t>bersemangat</w:t>
      </w:r>
      <w:proofErr w:type="spellEnd"/>
      <w:r w:rsidR="00F4311B" w:rsidRPr="00732307">
        <w:rPr>
          <w:rFonts w:hAnsi="Calibri"/>
          <w:sz w:val="22"/>
          <w:szCs w:val="22"/>
        </w:rPr>
        <w:t xml:space="preserve"> dan </w:t>
      </w:r>
      <w:proofErr w:type="spellStart"/>
      <w:r w:rsidR="00F4311B" w:rsidRPr="00732307">
        <w:rPr>
          <w:rFonts w:hAnsi="Calibri"/>
          <w:sz w:val="22"/>
          <w:szCs w:val="22"/>
        </w:rPr>
        <w:t>mampu</w:t>
      </w:r>
      <w:proofErr w:type="spellEnd"/>
      <w:r w:rsidR="00F4311B" w:rsidRPr="00732307">
        <w:rPr>
          <w:rFonts w:hAnsi="Calibri"/>
          <w:sz w:val="22"/>
          <w:szCs w:val="22"/>
        </w:rPr>
        <w:t xml:space="preserve"> </w:t>
      </w:r>
      <w:proofErr w:type="spellStart"/>
      <w:r w:rsidR="00F4311B" w:rsidRPr="00732307">
        <w:rPr>
          <w:rFonts w:hAnsi="Calibri"/>
          <w:sz w:val="22"/>
          <w:szCs w:val="22"/>
        </w:rPr>
        <w:t>melaksanakan</w:t>
      </w:r>
      <w:proofErr w:type="spellEnd"/>
      <w:r w:rsidR="00F4311B" w:rsidRPr="00732307">
        <w:rPr>
          <w:rFonts w:hAnsi="Calibri"/>
          <w:sz w:val="22"/>
          <w:szCs w:val="22"/>
        </w:rPr>
        <w:t xml:space="preserve"> proses </w:t>
      </w:r>
      <w:proofErr w:type="spellStart"/>
      <w:r w:rsidR="00F4311B" w:rsidRPr="00732307">
        <w:rPr>
          <w:rFonts w:hAnsi="Calibri"/>
          <w:sz w:val="22"/>
          <w:szCs w:val="22"/>
        </w:rPr>
        <w:t>belajar</w:t>
      </w:r>
      <w:proofErr w:type="spellEnd"/>
      <w:r w:rsidR="00F4311B" w:rsidRPr="00732307">
        <w:rPr>
          <w:rFonts w:hAnsi="Calibri"/>
          <w:sz w:val="22"/>
          <w:szCs w:val="22"/>
        </w:rPr>
        <w:t xml:space="preserve"> </w:t>
      </w:r>
      <w:proofErr w:type="spellStart"/>
      <w:r w:rsidR="00F4311B" w:rsidRPr="00732307">
        <w:rPr>
          <w:rFonts w:hAnsi="Calibri"/>
          <w:sz w:val="22"/>
          <w:szCs w:val="22"/>
        </w:rPr>
        <w:t>mengajar</w:t>
      </w:r>
      <w:proofErr w:type="spellEnd"/>
      <w:r w:rsidR="00F4311B" w:rsidRPr="00732307">
        <w:rPr>
          <w:rFonts w:hAnsi="Calibri"/>
          <w:sz w:val="22"/>
          <w:szCs w:val="22"/>
        </w:rPr>
        <w:t xml:space="preserve"> </w:t>
      </w:r>
      <w:proofErr w:type="spellStart"/>
      <w:r w:rsidR="00F4311B" w:rsidRPr="00732307">
        <w:rPr>
          <w:rFonts w:hAnsi="Calibri"/>
          <w:sz w:val="22"/>
          <w:szCs w:val="22"/>
        </w:rPr>
        <w:t>dengan</w:t>
      </w:r>
      <w:proofErr w:type="spellEnd"/>
      <w:r w:rsidR="00F4311B" w:rsidRPr="00732307">
        <w:rPr>
          <w:rFonts w:hAnsi="Calibri"/>
          <w:sz w:val="22"/>
          <w:szCs w:val="22"/>
        </w:rPr>
        <w:t xml:space="preserve"> </w:t>
      </w:r>
      <w:proofErr w:type="spellStart"/>
      <w:r w:rsidR="00F4311B" w:rsidRPr="00732307">
        <w:rPr>
          <w:rFonts w:hAnsi="Calibri"/>
          <w:sz w:val="22"/>
          <w:szCs w:val="22"/>
        </w:rPr>
        <w:t>cukup</w:t>
      </w:r>
      <w:proofErr w:type="spellEnd"/>
      <w:r w:rsidR="00F4311B" w:rsidRPr="00732307">
        <w:rPr>
          <w:rFonts w:hAnsi="Calibri"/>
          <w:sz w:val="22"/>
          <w:szCs w:val="22"/>
        </w:rPr>
        <w:t xml:space="preserve"> </w:t>
      </w:r>
      <w:proofErr w:type="spellStart"/>
      <w:r w:rsidR="00F4311B" w:rsidRPr="00732307">
        <w:rPr>
          <w:rFonts w:hAnsi="Calibri"/>
          <w:sz w:val="22"/>
          <w:szCs w:val="22"/>
        </w:rPr>
        <w:t>baik</w:t>
      </w:r>
      <w:proofErr w:type="spellEnd"/>
      <w:r w:rsidR="00F4311B" w:rsidRPr="00732307">
        <w:rPr>
          <w:rFonts w:hAnsi="Calibri"/>
          <w:sz w:val="22"/>
          <w:szCs w:val="22"/>
        </w:rPr>
        <w:t xml:space="preserve">, </w:t>
      </w:r>
      <w:proofErr w:type="spellStart"/>
      <w:r w:rsidR="00F4311B" w:rsidRPr="00732307">
        <w:rPr>
          <w:rFonts w:hAnsi="Calibri"/>
          <w:sz w:val="22"/>
          <w:szCs w:val="22"/>
        </w:rPr>
        <w:t>terlihat</w:t>
      </w:r>
      <w:proofErr w:type="spellEnd"/>
      <w:r w:rsidR="00F4311B" w:rsidRPr="00732307">
        <w:rPr>
          <w:rFonts w:hAnsi="Calibri"/>
          <w:sz w:val="22"/>
          <w:szCs w:val="22"/>
        </w:rPr>
        <w:t xml:space="preserve"> </w:t>
      </w:r>
      <w:proofErr w:type="spellStart"/>
      <w:r w:rsidR="00F4311B" w:rsidRPr="00732307">
        <w:rPr>
          <w:rFonts w:hAnsi="Calibri"/>
          <w:sz w:val="22"/>
          <w:szCs w:val="22"/>
        </w:rPr>
        <w:t>adanya</w:t>
      </w:r>
      <w:proofErr w:type="spellEnd"/>
      <w:r w:rsidR="00F4311B" w:rsidRPr="00732307">
        <w:rPr>
          <w:rFonts w:hAnsi="Calibri"/>
          <w:sz w:val="22"/>
          <w:szCs w:val="22"/>
        </w:rPr>
        <w:t xml:space="preserve"> </w:t>
      </w:r>
      <w:proofErr w:type="spellStart"/>
      <w:r w:rsidR="00F4311B" w:rsidRPr="00732307">
        <w:rPr>
          <w:rFonts w:hAnsi="Calibri"/>
          <w:sz w:val="22"/>
          <w:szCs w:val="22"/>
        </w:rPr>
        <w:t>peningkatan</w:t>
      </w:r>
      <w:proofErr w:type="spellEnd"/>
      <w:r w:rsidR="00F4311B" w:rsidRPr="00732307">
        <w:rPr>
          <w:rFonts w:hAnsi="Calibri"/>
          <w:sz w:val="22"/>
          <w:szCs w:val="22"/>
        </w:rPr>
        <w:t xml:space="preserve"> pada </w:t>
      </w:r>
      <w:proofErr w:type="spellStart"/>
      <w:r w:rsidR="00F4311B" w:rsidRPr="00732307">
        <w:rPr>
          <w:rFonts w:hAnsi="Calibri"/>
          <w:sz w:val="22"/>
          <w:szCs w:val="22"/>
        </w:rPr>
        <w:t>hari</w:t>
      </w:r>
      <w:proofErr w:type="spellEnd"/>
      <w:r w:rsidR="00F4311B" w:rsidRPr="00732307">
        <w:rPr>
          <w:rFonts w:hAnsi="Calibri"/>
          <w:sz w:val="22"/>
          <w:szCs w:val="22"/>
        </w:rPr>
        <w:t xml:space="preserve"> </w:t>
      </w:r>
      <w:proofErr w:type="spellStart"/>
      <w:r w:rsidR="00F4311B" w:rsidRPr="00732307">
        <w:rPr>
          <w:rFonts w:hAnsi="Calibri"/>
          <w:sz w:val="22"/>
          <w:szCs w:val="22"/>
        </w:rPr>
        <w:t>kedua</w:t>
      </w:r>
      <w:proofErr w:type="spellEnd"/>
      <w:r w:rsidR="00F4311B" w:rsidRPr="00732307">
        <w:rPr>
          <w:rFonts w:hAnsi="Calibri"/>
          <w:sz w:val="22"/>
          <w:szCs w:val="22"/>
        </w:rPr>
        <w:t>.</w:t>
      </w:r>
    </w:p>
    <w:p w14:paraId="21568BCF" w14:textId="7437F10F" w:rsidR="0094345B" w:rsidRPr="00732307" w:rsidRDefault="00F4311B">
      <w:pPr>
        <w:spacing w:after="0" w:line="240" w:lineRule="auto"/>
        <w:ind w:firstLine="720"/>
        <w:jc w:val="both"/>
        <w:rPr>
          <w:rFonts w:hAnsi="Calibri"/>
          <w:sz w:val="22"/>
          <w:szCs w:val="22"/>
        </w:rPr>
      </w:pPr>
      <w:proofErr w:type="spellStart"/>
      <w:r w:rsidRPr="00732307">
        <w:rPr>
          <w:rFonts w:hAnsi="Calibri"/>
          <w:sz w:val="22"/>
          <w:szCs w:val="22"/>
        </w:rPr>
        <w:t>Adapun</w:t>
      </w:r>
      <w:proofErr w:type="spellEnd"/>
      <w:r w:rsidRPr="00732307">
        <w:rPr>
          <w:rFonts w:hAnsi="Calibri"/>
          <w:sz w:val="22"/>
          <w:szCs w:val="22"/>
        </w:rPr>
        <w:t xml:space="preserve"> </w:t>
      </w:r>
      <w:proofErr w:type="spellStart"/>
      <w:r w:rsidRPr="00732307">
        <w:rPr>
          <w:rFonts w:hAnsi="Calibri"/>
          <w:sz w:val="22"/>
          <w:szCs w:val="22"/>
        </w:rPr>
        <w:t>hasil</w:t>
      </w:r>
      <w:proofErr w:type="spellEnd"/>
      <w:r w:rsidRPr="00732307">
        <w:rPr>
          <w:rFonts w:hAnsi="Calibri"/>
          <w:sz w:val="22"/>
          <w:szCs w:val="22"/>
        </w:rPr>
        <w:t xml:space="preserve"> </w:t>
      </w:r>
      <w:proofErr w:type="spellStart"/>
      <w:r w:rsidRPr="00732307">
        <w:rPr>
          <w:rFonts w:hAnsi="Calibri"/>
          <w:sz w:val="22"/>
          <w:szCs w:val="22"/>
        </w:rPr>
        <w:t>angket</w:t>
      </w:r>
      <w:proofErr w:type="spellEnd"/>
      <w:r w:rsidRPr="00732307">
        <w:rPr>
          <w:rFonts w:hAnsi="Calibri"/>
          <w:sz w:val="22"/>
          <w:szCs w:val="22"/>
        </w:rPr>
        <w:t xml:space="preserve"> </w:t>
      </w:r>
      <w:proofErr w:type="spellStart"/>
      <w:r w:rsidRPr="00732307">
        <w:rPr>
          <w:rFonts w:hAnsi="Calibri"/>
          <w:sz w:val="22"/>
          <w:szCs w:val="22"/>
        </w:rPr>
        <w:t>siswa</w:t>
      </w:r>
      <w:proofErr w:type="spellEnd"/>
      <w:r w:rsidRPr="00732307">
        <w:rPr>
          <w:rFonts w:hAnsi="Calibri"/>
          <w:sz w:val="22"/>
          <w:szCs w:val="22"/>
        </w:rPr>
        <w:t xml:space="preserve"> pada </w:t>
      </w:r>
      <w:r w:rsidRPr="00732307">
        <w:rPr>
          <w:rFonts w:hAnsi="Calibri"/>
          <w:i/>
          <w:iCs/>
          <w:sz w:val="22"/>
          <w:szCs w:val="22"/>
        </w:rPr>
        <w:t>pretest</w:t>
      </w:r>
      <w:r w:rsidRPr="00732307">
        <w:rPr>
          <w:rFonts w:hAnsi="Calibri"/>
          <w:sz w:val="22"/>
          <w:szCs w:val="22"/>
        </w:rPr>
        <w:t xml:space="preserve"> dan </w:t>
      </w:r>
      <w:proofErr w:type="spellStart"/>
      <w:r w:rsidRPr="00732307">
        <w:rPr>
          <w:rFonts w:hAnsi="Calibri"/>
          <w:i/>
          <w:iCs/>
          <w:sz w:val="22"/>
          <w:szCs w:val="22"/>
        </w:rPr>
        <w:t>postest</w:t>
      </w:r>
      <w:proofErr w:type="spellEnd"/>
      <w:r w:rsidRPr="00732307">
        <w:rPr>
          <w:rFonts w:hAnsi="Calibri"/>
          <w:sz w:val="22"/>
          <w:szCs w:val="22"/>
        </w:rPr>
        <w:t xml:space="preserve"> </w:t>
      </w:r>
      <w:proofErr w:type="spellStart"/>
      <w:r w:rsidRPr="00732307">
        <w:rPr>
          <w:rFonts w:hAnsi="Calibri"/>
          <w:sz w:val="22"/>
          <w:szCs w:val="22"/>
        </w:rPr>
        <w:t>mengalami</w:t>
      </w:r>
      <w:proofErr w:type="spellEnd"/>
      <w:r w:rsidRPr="00732307">
        <w:rPr>
          <w:rFonts w:hAnsi="Calibri"/>
          <w:sz w:val="22"/>
          <w:szCs w:val="22"/>
        </w:rPr>
        <w:t xml:space="preserve"> </w:t>
      </w:r>
      <w:proofErr w:type="spellStart"/>
      <w:r w:rsidRPr="00732307">
        <w:rPr>
          <w:rFonts w:hAnsi="Calibri"/>
          <w:sz w:val="22"/>
          <w:szCs w:val="22"/>
        </w:rPr>
        <w:t>kenaikan</w:t>
      </w:r>
      <w:proofErr w:type="spellEnd"/>
      <w:r w:rsidRPr="00732307">
        <w:rPr>
          <w:rFonts w:hAnsi="Calibri"/>
          <w:sz w:val="22"/>
          <w:szCs w:val="22"/>
        </w:rPr>
        <w:t xml:space="preserve"> yang </w:t>
      </w:r>
      <w:proofErr w:type="spellStart"/>
      <w:r w:rsidRPr="00732307">
        <w:rPr>
          <w:rFonts w:hAnsi="Calibri"/>
          <w:sz w:val="22"/>
          <w:szCs w:val="22"/>
        </w:rPr>
        <w:t>cukup</w:t>
      </w:r>
      <w:proofErr w:type="spellEnd"/>
      <w:r w:rsidRPr="00732307">
        <w:rPr>
          <w:rFonts w:hAnsi="Calibri"/>
          <w:sz w:val="22"/>
          <w:szCs w:val="22"/>
        </w:rPr>
        <w:t xml:space="preserve"> </w:t>
      </w:r>
      <w:proofErr w:type="spellStart"/>
      <w:r w:rsidRPr="00732307">
        <w:rPr>
          <w:rFonts w:hAnsi="Calibri"/>
          <w:sz w:val="22"/>
          <w:szCs w:val="22"/>
        </w:rPr>
        <w:t>signifikan</w:t>
      </w:r>
      <w:proofErr w:type="spellEnd"/>
      <w:r w:rsidRPr="00732307">
        <w:rPr>
          <w:rFonts w:hAnsi="Calibri"/>
          <w:sz w:val="22"/>
          <w:szCs w:val="22"/>
        </w:rPr>
        <w:t xml:space="preserve"> </w:t>
      </w:r>
      <w:proofErr w:type="spellStart"/>
      <w:r w:rsidRPr="00732307">
        <w:rPr>
          <w:rFonts w:hAnsi="Calibri"/>
          <w:sz w:val="22"/>
          <w:szCs w:val="22"/>
        </w:rPr>
        <w:t>seperti</w:t>
      </w:r>
      <w:proofErr w:type="spellEnd"/>
      <w:r w:rsidRPr="00732307">
        <w:rPr>
          <w:rFonts w:hAnsi="Calibri"/>
          <w:sz w:val="22"/>
          <w:szCs w:val="22"/>
        </w:rPr>
        <w:t xml:space="preserve"> diagram di </w:t>
      </w:r>
      <w:proofErr w:type="spellStart"/>
      <w:r w:rsidRPr="00732307">
        <w:rPr>
          <w:rFonts w:hAnsi="Calibri"/>
          <w:sz w:val="22"/>
          <w:szCs w:val="22"/>
        </w:rPr>
        <w:t>bawah</w:t>
      </w:r>
      <w:proofErr w:type="spellEnd"/>
      <w:r w:rsidRPr="00732307">
        <w:rPr>
          <w:rFonts w:hAnsi="Calibri"/>
          <w:sz w:val="22"/>
          <w:szCs w:val="22"/>
        </w:rPr>
        <w:t xml:space="preserve"> </w:t>
      </w:r>
      <w:proofErr w:type="spellStart"/>
      <w:r w:rsidRPr="00732307">
        <w:rPr>
          <w:rFonts w:hAnsi="Calibri"/>
          <w:sz w:val="22"/>
          <w:szCs w:val="22"/>
        </w:rPr>
        <w:t>ini</w:t>
      </w:r>
      <w:proofErr w:type="spellEnd"/>
      <w:r w:rsidRPr="00732307">
        <w:rPr>
          <w:rFonts w:hAnsi="Calibri"/>
          <w:sz w:val="22"/>
          <w:szCs w:val="22"/>
        </w:rPr>
        <w:t xml:space="preserve">: </w:t>
      </w:r>
    </w:p>
    <w:p w14:paraId="103E4F48" w14:textId="53D1FE86" w:rsidR="0094345B" w:rsidRPr="00732307" w:rsidRDefault="0098117F">
      <w:pPr>
        <w:spacing w:after="0" w:line="240" w:lineRule="auto"/>
        <w:ind w:firstLine="720"/>
        <w:jc w:val="both"/>
        <w:rPr>
          <w:rFonts w:hAnsi="Calibri"/>
          <w:sz w:val="24"/>
        </w:rPr>
      </w:pPr>
      <w:r w:rsidRPr="00732307">
        <w:rPr>
          <w:noProof/>
        </w:rPr>
        <w:drawing>
          <wp:anchor distT="0" distB="0" distL="114300" distR="114300" simplePos="0" relativeHeight="251665408" behindDoc="0" locked="0" layoutInCell="1" allowOverlap="1" wp14:anchorId="7661F7F7" wp14:editId="565819F5">
            <wp:simplePos x="0" y="0"/>
            <wp:positionH relativeFrom="margin">
              <wp:posOffset>948690</wp:posOffset>
            </wp:positionH>
            <wp:positionV relativeFrom="page">
              <wp:posOffset>2419350</wp:posOffset>
            </wp:positionV>
            <wp:extent cx="3152775" cy="1600550"/>
            <wp:effectExtent l="0" t="0" r="9525" b="0"/>
            <wp:wrapNone/>
            <wp:docPr id="1" name="Chart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margin">
              <wp14:pctWidth>0</wp14:pctWidth>
            </wp14:sizeRelH>
            <wp14:sizeRelV relativeFrom="margin">
              <wp14:pctHeight>0</wp14:pctHeight>
            </wp14:sizeRelV>
          </wp:anchor>
        </w:drawing>
      </w:r>
    </w:p>
    <w:p w14:paraId="417430C8" w14:textId="66793ACF" w:rsidR="0094345B" w:rsidRPr="00732307" w:rsidRDefault="0094345B">
      <w:pPr>
        <w:spacing w:after="0" w:line="240" w:lineRule="auto"/>
        <w:jc w:val="both"/>
        <w:rPr>
          <w:rFonts w:hAnsi="Calibri"/>
          <w:sz w:val="24"/>
        </w:rPr>
      </w:pPr>
    </w:p>
    <w:p w14:paraId="21804844" w14:textId="54FFDE37" w:rsidR="0094345B" w:rsidRPr="00732307" w:rsidRDefault="0094345B">
      <w:pPr>
        <w:spacing w:after="0" w:line="240" w:lineRule="auto"/>
        <w:ind w:firstLine="720"/>
        <w:jc w:val="both"/>
        <w:rPr>
          <w:sz w:val="24"/>
          <w:szCs w:val="24"/>
        </w:rPr>
      </w:pPr>
    </w:p>
    <w:p w14:paraId="0BA74CB3" w14:textId="2C430D1A" w:rsidR="0098117F" w:rsidRPr="00732307" w:rsidRDefault="0098117F">
      <w:pPr>
        <w:spacing w:after="0" w:line="240" w:lineRule="auto"/>
        <w:jc w:val="center"/>
        <w:rPr>
          <w:sz w:val="22"/>
          <w:szCs w:val="22"/>
        </w:rPr>
      </w:pPr>
    </w:p>
    <w:p w14:paraId="3734D9BD" w14:textId="77777777" w:rsidR="0098117F" w:rsidRPr="00732307" w:rsidRDefault="0098117F">
      <w:pPr>
        <w:spacing w:after="0" w:line="240" w:lineRule="auto"/>
        <w:jc w:val="center"/>
        <w:rPr>
          <w:sz w:val="22"/>
          <w:szCs w:val="22"/>
        </w:rPr>
      </w:pPr>
    </w:p>
    <w:p w14:paraId="57F1ACF3" w14:textId="68526EF1" w:rsidR="0098117F" w:rsidRPr="00732307" w:rsidRDefault="0098117F">
      <w:pPr>
        <w:spacing w:after="0" w:line="240" w:lineRule="auto"/>
        <w:jc w:val="center"/>
        <w:rPr>
          <w:sz w:val="22"/>
          <w:szCs w:val="22"/>
        </w:rPr>
      </w:pPr>
    </w:p>
    <w:p w14:paraId="195515D4" w14:textId="77777777" w:rsidR="0098117F" w:rsidRPr="00732307" w:rsidRDefault="0098117F">
      <w:pPr>
        <w:spacing w:after="0" w:line="240" w:lineRule="auto"/>
        <w:jc w:val="center"/>
        <w:rPr>
          <w:sz w:val="22"/>
          <w:szCs w:val="22"/>
        </w:rPr>
      </w:pPr>
    </w:p>
    <w:p w14:paraId="76FD9F0F" w14:textId="77777777" w:rsidR="0098117F" w:rsidRPr="00732307" w:rsidRDefault="0098117F">
      <w:pPr>
        <w:spacing w:after="0" w:line="240" w:lineRule="auto"/>
        <w:jc w:val="center"/>
        <w:rPr>
          <w:sz w:val="22"/>
          <w:szCs w:val="22"/>
        </w:rPr>
      </w:pPr>
    </w:p>
    <w:p w14:paraId="7D5B2BC2" w14:textId="697A8489" w:rsidR="0098117F" w:rsidRPr="00732307" w:rsidRDefault="0098117F">
      <w:pPr>
        <w:spacing w:after="0" w:line="240" w:lineRule="auto"/>
        <w:jc w:val="center"/>
        <w:rPr>
          <w:sz w:val="22"/>
          <w:szCs w:val="22"/>
        </w:rPr>
      </w:pPr>
    </w:p>
    <w:p w14:paraId="1C3B6F3D" w14:textId="77777777" w:rsidR="0098117F" w:rsidRPr="00732307" w:rsidRDefault="0098117F">
      <w:pPr>
        <w:spacing w:after="0" w:line="240" w:lineRule="auto"/>
        <w:jc w:val="center"/>
        <w:rPr>
          <w:sz w:val="22"/>
          <w:szCs w:val="22"/>
        </w:rPr>
      </w:pPr>
    </w:p>
    <w:p w14:paraId="09BCA2F6" w14:textId="77777777" w:rsidR="0098117F" w:rsidRPr="00732307" w:rsidRDefault="0098117F">
      <w:pPr>
        <w:spacing w:after="0" w:line="240" w:lineRule="auto"/>
        <w:jc w:val="center"/>
        <w:rPr>
          <w:sz w:val="22"/>
          <w:szCs w:val="22"/>
        </w:rPr>
      </w:pPr>
    </w:p>
    <w:p w14:paraId="516129DA" w14:textId="771A46C1" w:rsidR="0094345B" w:rsidRPr="00732307" w:rsidRDefault="00F4311B">
      <w:pPr>
        <w:spacing w:after="0" w:line="240" w:lineRule="auto"/>
        <w:jc w:val="center"/>
        <w:rPr>
          <w:sz w:val="22"/>
          <w:szCs w:val="22"/>
        </w:rPr>
      </w:pPr>
      <w:r w:rsidRPr="00732307">
        <w:rPr>
          <w:sz w:val="22"/>
          <w:szCs w:val="22"/>
        </w:rPr>
        <w:t xml:space="preserve">Gambar 1. Diagram </w:t>
      </w:r>
      <w:proofErr w:type="spellStart"/>
      <w:r w:rsidRPr="00732307">
        <w:rPr>
          <w:sz w:val="22"/>
          <w:szCs w:val="22"/>
        </w:rPr>
        <w:t>batang</w:t>
      </w:r>
      <w:proofErr w:type="spellEnd"/>
      <w:r w:rsidRPr="00732307">
        <w:rPr>
          <w:sz w:val="22"/>
          <w:szCs w:val="22"/>
        </w:rPr>
        <w:t xml:space="preserve"> </w:t>
      </w:r>
      <w:proofErr w:type="spellStart"/>
      <w:r w:rsidRPr="00732307">
        <w:rPr>
          <w:sz w:val="22"/>
          <w:szCs w:val="22"/>
        </w:rPr>
        <w:t>hasil</w:t>
      </w:r>
      <w:proofErr w:type="spellEnd"/>
      <w:r w:rsidRPr="00732307">
        <w:rPr>
          <w:sz w:val="22"/>
          <w:szCs w:val="22"/>
        </w:rPr>
        <w:t xml:space="preserve"> </w:t>
      </w:r>
      <w:r w:rsidRPr="00732307">
        <w:rPr>
          <w:i/>
          <w:iCs/>
          <w:sz w:val="22"/>
          <w:szCs w:val="22"/>
        </w:rPr>
        <w:t>pretest-</w:t>
      </w:r>
      <w:proofErr w:type="spellStart"/>
      <w:r w:rsidRPr="00732307">
        <w:rPr>
          <w:i/>
          <w:iCs/>
          <w:sz w:val="22"/>
          <w:szCs w:val="22"/>
        </w:rPr>
        <w:t>postest</w:t>
      </w:r>
      <w:proofErr w:type="spellEnd"/>
      <w:r w:rsidRPr="00732307">
        <w:rPr>
          <w:sz w:val="22"/>
          <w:szCs w:val="22"/>
        </w:rPr>
        <w:t xml:space="preserve"> </w:t>
      </w:r>
      <w:proofErr w:type="spellStart"/>
      <w:r w:rsidRPr="00732307">
        <w:rPr>
          <w:sz w:val="22"/>
          <w:szCs w:val="22"/>
        </w:rPr>
        <w:t>kecerdasan</w:t>
      </w:r>
      <w:proofErr w:type="spellEnd"/>
      <w:r w:rsidRPr="00732307">
        <w:rPr>
          <w:sz w:val="22"/>
          <w:szCs w:val="22"/>
        </w:rPr>
        <w:t xml:space="preserve"> </w:t>
      </w:r>
      <w:proofErr w:type="spellStart"/>
      <w:r w:rsidRPr="00732307">
        <w:rPr>
          <w:sz w:val="22"/>
          <w:szCs w:val="22"/>
        </w:rPr>
        <w:t>sosial</w:t>
      </w:r>
      <w:proofErr w:type="spellEnd"/>
      <w:r w:rsidRPr="00732307">
        <w:rPr>
          <w:sz w:val="22"/>
          <w:szCs w:val="22"/>
        </w:rPr>
        <w:t xml:space="preserve"> </w:t>
      </w:r>
      <w:proofErr w:type="spellStart"/>
      <w:r w:rsidRPr="00732307">
        <w:rPr>
          <w:sz w:val="22"/>
          <w:szCs w:val="22"/>
        </w:rPr>
        <w:t>siswa</w:t>
      </w:r>
      <w:proofErr w:type="spellEnd"/>
    </w:p>
    <w:p w14:paraId="178F5F2C" w14:textId="68E78B47" w:rsidR="0094345B" w:rsidRPr="00732307" w:rsidRDefault="0094345B">
      <w:pPr>
        <w:spacing w:after="0" w:line="240" w:lineRule="auto"/>
        <w:jc w:val="center"/>
        <w:rPr>
          <w:sz w:val="22"/>
          <w:szCs w:val="22"/>
        </w:rPr>
      </w:pPr>
    </w:p>
    <w:p w14:paraId="7242DFB1" w14:textId="3250EE1E" w:rsidR="0094345B" w:rsidRPr="00732307" w:rsidRDefault="00F4311B" w:rsidP="00D200E6">
      <w:pPr>
        <w:spacing w:after="0" w:line="240" w:lineRule="auto"/>
        <w:ind w:firstLine="567"/>
        <w:jc w:val="both"/>
        <w:rPr>
          <w:sz w:val="22"/>
          <w:szCs w:val="22"/>
        </w:rPr>
      </w:pPr>
      <w:r w:rsidRPr="00732307">
        <w:rPr>
          <w:sz w:val="22"/>
          <w:szCs w:val="22"/>
        </w:rPr>
        <w:t xml:space="preserve">Diagram di </w:t>
      </w:r>
      <w:proofErr w:type="spellStart"/>
      <w:r w:rsidRPr="00732307">
        <w:rPr>
          <w:sz w:val="22"/>
          <w:szCs w:val="22"/>
        </w:rPr>
        <w:t>atas</w:t>
      </w:r>
      <w:proofErr w:type="spellEnd"/>
      <w:r w:rsidRPr="00732307">
        <w:rPr>
          <w:sz w:val="22"/>
          <w:szCs w:val="22"/>
        </w:rPr>
        <w:t xml:space="preserve"> </w:t>
      </w:r>
      <w:proofErr w:type="spellStart"/>
      <w:r w:rsidRPr="00732307">
        <w:rPr>
          <w:sz w:val="22"/>
          <w:szCs w:val="22"/>
        </w:rPr>
        <w:t>menunjukkan</w:t>
      </w:r>
      <w:proofErr w:type="spellEnd"/>
      <w:r w:rsidRPr="00732307">
        <w:rPr>
          <w:sz w:val="22"/>
          <w:szCs w:val="22"/>
        </w:rPr>
        <w:t xml:space="preserve"> </w:t>
      </w:r>
      <w:proofErr w:type="spellStart"/>
      <w:r w:rsidRPr="00732307">
        <w:rPr>
          <w:sz w:val="22"/>
          <w:szCs w:val="22"/>
        </w:rPr>
        <w:t>terdapat</w:t>
      </w:r>
      <w:proofErr w:type="spellEnd"/>
      <w:r w:rsidRPr="00732307">
        <w:rPr>
          <w:sz w:val="22"/>
          <w:szCs w:val="22"/>
        </w:rPr>
        <w:t xml:space="preserve"> 10 </w:t>
      </w:r>
      <w:proofErr w:type="spellStart"/>
      <w:r w:rsidRPr="00732307">
        <w:rPr>
          <w:sz w:val="22"/>
          <w:szCs w:val="22"/>
        </w:rPr>
        <w:t>siswa</w:t>
      </w:r>
      <w:proofErr w:type="spellEnd"/>
      <w:r w:rsidRPr="00732307">
        <w:rPr>
          <w:sz w:val="22"/>
          <w:szCs w:val="22"/>
        </w:rPr>
        <w:t xml:space="preserve"> </w:t>
      </w:r>
      <w:proofErr w:type="spellStart"/>
      <w:r w:rsidRPr="00732307">
        <w:rPr>
          <w:sz w:val="22"/>
          <w:szCs w:val="22"/>
        </w:rPr>
        <w:t>dengan</w:t>
      </w:r>
      <w:proofErr w:type="spellEnd"/>
      <w:r w:rsidRPr="00732307">
        <w:rPr>
          <w:sz w:val="22"/>
          <w:szCs w:val="22"/>
        </w:rPr>
        <w:t xml:space="preserve"> </w:t>
      </w:r>
      <w:proofErr w:type="spellStart"/>
      <w:r w:rsidRPr="00732307">
        <w:rPr>
          <w:sz w:val="22"/>
          <w:szCs w:val="22"/>
        </w:rPr>
        <w:t>kriteria</w:t>
      </w:r>
      <w:proofErr w:type="spellEnd"/>
      <w:r w:rsidRPr="00732307">
        <w:rPr>
          <w:sz w:val="22"/>
          <w:szCs w:val="22"/>
        </w:rPr>
        <w:t xml:space="preserve"> </w:t>
      </w:r>
      <w:proofErr w:type="spellStart"/>
      <w:r w:rsidRPr="00732307">
        <w:rPr>
          <w:sz w:val="22"/>
          <w:szCs w:val="22"/>
        </w:rPr>
        <w:t>kecerdasan</w:t>
      </w:r>
      <w:proofErr w:type="spellEnd"/>
      <w:r w:rsidRPr="00732307">
        <w:rPr>
          <w:sz w:val="22"/>
          <w:szCs w:val="22"/>
        </w:rPr>
        <w:t xml:space="preserve"> </w:t>
      </w:r>
      <w:proofErr w:type="spellStart"/>
      <w:r w:rsidRPr="00732307">
        <w:rPr>
          <w:sz w:val="22"/>
          <w:szCs w:val="22"/>
        </w:rPr>
        <w:t>sosial</w:t>
      </w:r>
      <w:proofErr w:type="spellEnd"/>
      <w:r w:rsidRPr="00732307">
        <w:rPr>
          <w:sz w:val="22"/>
          <w:szCs w:val="22"/>
        </w:rPr>
        <w:t xml:space="preserve"> </w:t>
      </w:r>
      <w:proofErr w:type="spellStart"/>
      <w:r w:rsidRPr="00732307">
        <w:rPr>
          <w:sz w:val="22"/>
          <w:szCs w:val="22"/>
        </w:rPr>
        <w:t>rendah</w:t>
      </w:r>
      <w:proofErr w:type="spellEnd"/>
      <w:r w:rsidRPr="00732307">
        <w:rPr>
          <w:sz w:val="22"/>
          <w:szCs w:val="22"/>
        </w:rPr>
        <w:t xml:space="preserve">, 13 </w:t>
      </w:r>
      <w:proofErr w:type="spellStart"/>
      <w:r w:rsidRPr="00732307">
        <w:rPr>
          <w:sz w:val="22"/>
          <w:szCs w:val="22"/>
        </w:rPr>
        <w:t>siswa</w:t>
      </w:r>
      <w:proofErr w:type="spellEnd"/>
      <w:r w:rsidRPr="00732307">
        <w:rPr>
          <w:sz w:val="22"/>
          <w:szCs w:val="22"/>
        </w:rPr>
        <w:t xml:space="preserve"> </w:t>
      </w:r>
      <w:r w:rsidR="001A7D3B">
        <w:rPr>
          <w:sz w:val="22"/>
          <w:szCs w:val="22"/>
          <w:lang w:val="id-ID"/>
        </w:rPr>
        <w:t>mendapatkan</w:t>
      </w:r>
      <w:r w:rsidRPr="00732307">
        <w:rPr>
          <w:sz w:val="22"/>
          <w:szCs w:val="22"/>
        </w:rPr>
        <w:t xml:space="preserve"> </w:t>
      </w:r>
      <w:proofErr w:type="spellStart"/>
      <w:r w:rsidRPr="00732307">
        <w:rPr>
          <w:sz w:val="22"/>
          <w:szCs w:val="22"/>
        </w:rPr>
        <w:t>kriteria</w:t>
      </w:r>
      <w:proofErr w:type="spellEnd"/>
      <w:r w:rsidRPr="00732307">
        <w:rPr>
          <w:sz w:val="22"/>
          <w:szCs w:val="22"/>
        </w:rPr>
        <w:t xml:space="preserve"> </w:t>
      </w:r>
      <w:proofErr w:type="spellStart"/>
      <w:r w:rsidRPr="00732307">
        <w:rPr>
          <w:sz w:val="22"/>
          <w:szCs w:val="22"/>
        </w:rPr>
        <w:t>cerdas</w:t>
      </w:r>
      <w:proofErr w:type="spellEnd"/>
      <w:r w:rsidRPr="00732307">
        <w:rPr>
          <w:sz w:val="22"/>
          <w:szCs w:val="22"/>
        </w:rPr>
        <w:t xml:space="preserve"> </w:t>
      </w:r>
      <w:proofErr w:type="spellStart"/>
      <w:r w:rsidRPr="00732307">
        <w:rPr>
          <w:sz w:val="22"/>
          <w:szCs w:val="22"/>
        </w:rPr>
        <w:t>sosial</w:t>
      </w:r>
      <w:proofErr w:type="spellEnd"/>
      <w:r w:rsidRPr="00732307">
        <w:rPr>
          <w:sz w:val="22"/>
          <w:szCs w:val="22"/>
        </w:rPr>
        <w:t xml:space="preserve"> </w:t>
      </w:r>
      <w:proofErr w:type="spellStart"/>
      <w:r w:rsidRPr="00732307">
        <w:rPr>
          <w:sz w:val="22"/>
          <w:szCs w:val="22"/>
        </w:rPr>
        <w:t>sedang</w:t>
      </w:r>
      <w:proofErr w:type="spellEnd"/>
      <w:r w:rsidR="001A7D3B">
        <w:rPr>
          <w:sz w:val="22"/>
          <w:szCs w:val="22"/>
          <w:lang w:val="id-ID"/>
        </w:rPr>
        <w:t>,</w:t>
      </w:r>
      <w:r w:rsidRPr="00732307">
        <w:rPr>
          <w:sz w:val="22"/>
          <w:szCs w:val="22"/>
        </w:rPr>
        <w:t xml:space="preserve"> dan 2 </w:t>
      </w:r>
      <w:proofErr w:type="spellStart"/>
      <w:r w:rsidRPr="00732307">
        <w:rPr>
          <w:sz w:val="22"/>
          <w:szCs w:val="22"/>
        </w:rPr>
        <w:t>siswa</w:t>
      </w:r>
      <w:proofErr w:type="spellEnd"/>
      <w:r w:rsidRPr="00732307">
        <w:rPr>
          <w:sz w:val="22"/>
          <w:szCs w:val="22"/>
        </w:rPr>
        <w:t xml:space="preserve"> </w:t>
      </w:r>
      <w:r w:rsidR="005020C2">
        <w:rPr>
          <w:sz w:val="22"/>
          <w:szCs w:val="22"/>
          <w:lang w:val="id-ID"/>
        </w:rPr>
        <w:t xml:space="preserve">mendapatkan </w:t>
      </w:r>
      <w:proofErr w:type="spellStart"/>
      <w:r w:rsidRPr="00732307">
        <w:rPr>
          <w:sz w:val="22"/>
          <w:szCs w:val="22"/>
        </w:rPr>
        <w:t>kriteria</w:t>
      </w:r>
      <w:proofErr w:type="spellEnd"/>
      <w:r w:rsidRPr="00732307">
        <w:rPr>
          <w:sz w:val="22"/>
          <w:szCs w:val="22"/>
        </w:rPr>
        <w:t xml:space="preserve"> </w:t>
      </w:r>
      <w:proofErr w:type="spellStart"/>
      <w:r w:rsidRPr="00732307">
        <w:rPr>
          <w:sz w:val="22"/>
          <w:szCs w:val="22"/>
        </w:rPr>
        <w:t>cerdas</w:t>
      </w:r>
      <w:proofErr w:type="spellEnd"/>
      <w:r w:rsidRPr="00732307">
        <w:rPr>
          <w:sz w:val="22"/>
          <w:szCs w:val="22"/>
        </w:rPr>
        <w:t xml:space="preserve"> </w:t>
      </w:r>
      <w:proofErr w:type="spellStart"/>
      <w:r w:rsidRPr="00732307">
        <w:rPr>
          <w:sz w:val="22"/>
          <w:szCs w:val="22"/>
        </w:rPr>
        <w:t>sosial</w:t>
      </w:r>
      <w:proofErr w:type="spellEnd"/>
      <w:r w:rsidRPr="00732307">
        <w:rPr>
          <w:sz w:val="22"/>
          <w:szCs w:val="22"/>
        </w:rPr>
        <w:t xml:space="preserve"> </w:t>
      </w:r>
      <w:proofErr w:type="spellStart"/>
      <w:r w:rsidRPr="00732307">
        <w:rPr>
          <w:sz w:val="22"/>
          <w:szCs w:val="22"/>
        </w:rPr>
        <w:t>tinggi</w:t>
      </w:r>
      <w:proofErr w:type="spellEnd"/>
      <w:r w:rsidRPr="00732307">
        <w:rPr>
          <w:sz w:val="22"/>
          <w:szCs w:val="22"/>
        </w:rPr>
        <w:t xml:space="preserve">. Diagram di </w:t>
      </w:r>
      <w:proofErr w:type="spellStart"/>
      <w:r w:rsidRPr="00732307">
        <w:rPr>
          <w:sz w:val="22"/>
          <w:szCs w:val="22"/>
        </w:rPr>
        <w:t>atas</w:t>
      </w:r>
      <w:proofErr w:type="spellEnd"/>
      <w:r w:rsidRPr="00732307">
        <w:rPr>
          <w:sz w:val="22"/>
          <w:szCs w:val="22"/>
        </w:rPr>
        <w:t xml:space="preserve"> </w:t>
      </w:r>
      <w:proofErr w:type="spellStart"/>
      <w:r w:rsidRPr="00732307">
        <w:rPr>
          <w:sz w:val="22"/>
          <w:szCs w:val="22"/>
        </w:rPr>
        <w:t>terlihat</w:t>
      </w:r>
      <w:proofErr w:type="spellEnd"/>
      <w:r w:rsidRPr="00732307">
        <w:rPr>
          <w:sz w:val="22"/>
          <w:szCs w:val="22"/>
        </w:rPr>
        <w:t xml:space="preserve"> </w:t>
      </w:r>
      <w:proofErr w:type="spellStart"/>
      <w:r w:rsidRPr="00732307">
        <w:rPr>
          <w:sz w:val="22"/>
          <w:szCs w:val="22"/>
        </w:rPr>
        <w:t>siswa</w:t>
      </w:r>
      <w:proofErr w:type="spellEnd"/>
      <w:r w:rsidRPr="00732307">
        <w:rPr>
          <w:sz w:val="22"/>
          <w:szCs w:val="22"/>
        </w:rPr>
        <w:t xml:space="preserve"> </w:t>
      </w:r>
      <w:proofErr w:type="spellStart"/>
      <w:r w:rsidRPr="00732307">
        <w:rPr>
          <w:sz w:val="22"/>
          <w:szCs w:val="22"/>
        </w:rPr>
        <w:t>nomor</w:t>
      </w:r>
      <w:proofErr w:type="spellEnd"/>
      <w:r w:rsidRPr="00732307">
        <w:rPr>
          <w:sz w:val="22"/>
          <w:szCs w:val="22"/>
        </w:rPr>
        <w:t xml:space="preserve"> 21 </w:t>
      </w:r>
      <w:proofErr w:type="spellStart"/>
      <w:r w:rsidRPr="00732307">
        <w:rPr>
          <w:sz w:val="22"/>
          <w:szCs w:val="22"/>
        </w:rPr>
        <w:t>termasuk</w:t>
      </w:r>
      <w:proofErr w:type="spellEnd"/>
      <w:r w:rsidRPr="00732307">
        <w:rPr>
          <w:sz w:val="22"/>
          <w:szCs w:val="22"/>
        </w:rPr>
        <w:t xml:space="preserve"> </w:t>
      </w:r>
      <w:proofErr w:type="spellStart"/>
      <w:r w:rsidRPr="00732307">
        <w:rPr>
          <w:sz w:val="22"/>
          <w:szCs w:val="22"/>
        </w:rPr>
        <w:t>kriteria</w:t>
      </w:r>
      <w:proofErr w:type="spellEnd"/>
      <w:r w:rsidRPr="00732307">
        <w:rPr>
          <w:sz w:val="22"/>
          <w:szCs w:val="22"/>
        </w:rPr>
        <w:t xml:space="preserve"> </w:t>
      </w:r>
      <w:proofErr w:type="spellStart"/>
      <w:r w:rsidRPr="00732307">
        <w:rPr>
          <w:sz w:val="22"/>
          <w:szCs w:val="22"/>
        </w:rPr>
        <w:t>rendah</w:t>
      </w:r>
      <w:proofErr w:type="spellEnd"/>
      <w:r w:rsidRPr="00732307">
        <w:rPr>
          <w:sz w:val="22"/>
          <w:szCs w:val="22"/>
        </w:rPr>
        <w:t xml:space="preserve"> </w:t>
      </w:r>
      <w:proofErr w:type="spellStart"/>
      <w:r w:rsidRPr="00732307">
        <w:rPr>
          <w:sz w:val="22"/>
          <w:szCs w:val="22"/>
        </w:rPr>
        <w:t>dengan</w:t>
      </w:r>
      <w:proofErr w:type="spellEnd"/>
      <w:r w:rsidRPr="00732307">
        <w:rPr>
          <w:sz w:val="22"/>
          <w:szCs w:val="22"/>
        </w:rPr>
        <w:t xml:space="preserve"> </w:t>
      </w:r>
      <w:proofErr w:type="spellStart"/>
      <w:r w:rsidRPr="00732307">
        <w:rPr>
          <w:sz w:val="22"/>
          <w:szCs w:val="22"/>
        </w:rPr>
        <w:t>peningkatan</w:t>
      </w:r>
      <w:proofErr w:type="spellEnd"/>
      <w:r w:rsidRPr="00732307">
        <w:rPr>
          <w:sz w:val="22"/>
          <w:szCs w:val="22"/>
        </w:rPr>
        <w:t xml:space="preserve"> </w:t>
      </w:r>
      <w:proofErr w:type="spellStart"/>
      <w:r w:rsidRPr="00732307">
        <w:rPr>
          <w:sz w:val="22"/>
          <w:szCs w:val="22"/>
        </w:rPr>
        <w:t>rentang</w:t>
      </w:r>
      <w:proofErr w:type="spellEnd"/>
      <w:r w:rsidRPr="00732307">
        <w:rPr>
          <w:sz w:val="22"/>
          <w:szCs w:val="22"/>
        </w:rPr>
        <w:t xml:space="preserve"> </w:t>
      </w:r>
      <w:proofErr w:type="spellStart"/>
      <w:r w:rsidRPr="00732307">
        <w:rPr>
          <w:sz w:val="22"/>
          <w:szCs w:val="22"/>
        </w:rPr>
        <w:t>nilai</w:t>
      </w:r>
      <w:proofErr w:type="spellEnd"/>
      <w:r w:rsidRPr="00732307">
        <w:rPr>
          <w:sz w:val="22"/>
          <w:szCs w:val="22"/>
        </w:rPr>
        <w:t xml:space="preserve"> </w:t>
      </w:r>
      <w:proofErr w:type="spellStart"/>
      <w:r w:rsidRPr="00732307">
        <w:rPr>
          <w:sz w:val="22"/>
          <w:szCs w:val="22"/>
        </w:rPr>
        <w:t>hasil</w:t>
      </w:r>
      <w:proofErr w:type="spellEnd"/>
      <w:r w:rsidRPr="00732307">
        <w:rPr>
          <w:sz w:val="22"/>
          <w:szCs w:val="22"/>
        </w:rPr>
        <w:t xml:space="preserve"> </w:t>
      </w:r>
      <w:proofErr w:type="spellStart"/>
      <w:r w:rsidRPr="00732307">
        <w:rPr>
          <w:sz w:val="22"/>
          <w:szCs w:val="22"/>
        </w:rPr>
        <w:t>antara</w:t>
      </w:r>
      <w:proofErr w:type="spellEnd"/>
      <w:r w:rsidRPr="00732307">
        <w:rPr>
          <w:sz w:val="22"/>
          <w:szCs w:val="22"/>
        </w:rPr>
        <w:t xml:space="preserve"> </w:t>
      </w:r>
      <w:proofErr w:type="spellStart"/>
      <w:r w:rsidRPr="00732307">
        <w:rPr>
          <w:i/>
          <w:iCs/>
          <w:sz w:val="22"/>
          <w:szCs w:val="22"/>
        </w:rPr>
        <w:t>pretes-postest</w:t>
      </w:r>
      <w:proofErr w:type="spellEnd"/>
      <w:r w:rsidRPr="00732307">
        <w:rPr>
          <w:sz w:val="22"/>
          <w:szCs w:val="22"/>
          <w:lang w:val="id-ID"/>
        </w:rPr>
        <w:t>nya</w:t>
      </w:r>
      <w:r w:rsidRPr="00732307">
        <w:rPr>
          <w:sz w:val="22"/>
          <w:szCs w:val="22"/>
        </w:rPr>
        <w:t xml:space="preserve"> </w:t>
      </w:r>
      <w:proofErr w:type="spellStart"/>
      <w:r w:rsidRPr="00732307">
        <w:rPr>
          <w:sz w:val="22"/>
          <w:szCs w:val="22"/>
        </w:rPr>
        <w:t>tidak</w:t>
      </w:r>
      <w:proofErr w:type="spellEnd"/>
      <w:r w:rsidRPr="00732307">
        <w:rPr>
          <w:sz w:val="22"/>
          <w:szCs w:val="22"/>
        </w:rPr>
        <w:t xml:space="preserve"> </w:t>
      </w:r>
      <w:proofErr w:type="spellStart"/>
      <w:r w:rsidRPr="00732307">
        <w:rPr>
          <w:sz w:val="22"/>
          <w:szCs w:val="22"/>
        </w:rPr>
        <w:t>banyak</w:t>
      </w:r>
      <w:proofErr w:type="spellEnd"/>
      <w:r w:rsidRPr="00732307">
        <w:rPr>
          <w:sz w:val="22"/>
          <w:szCs w:val="22"/>
        </w:rPr>
        <w:t xml:space="preserve">. </w:t>
      </w:r>
      <w:proofErr w:type="spellStart"/>
      <w:r w:rsidRPr="00732307">
        <w:rPr>
          <w:sz w:val="22"/>
          <w:szCs w:val="22"/>
        </w:rPr>
        <w:t>Siswa</w:t>
      </w:r>
      <w:proofErr w:type="spellEnd"/>
      <w:r w:rsidRPr="00732307">
        <w:rPr>
          <w:sz w:val="22"/>
          <w:szCs w:val="22"/>
        </w:rPr>
        <w:t xml:space="preserve"> </w:t>
      </w:r>
      <w:proofErr w:type="spellStart"/>
      <w:r w:rsidRPr="00732307">
        <w:rPr>
          <w:sz w:val="22"/>
          <w:szCs w:val="22"/>
        </w:rPr>
        <w:t>nomor</w:t>
      </w:r>
      <w:proofErr w:type="spellEnd"/>
      <w:r w:rsidRPr="00732307">
        <w:rPr>
          <w:sz w:val="22"/>
          <w:szCs w:val="22"/>
        </w:rPr>
        <w:t xml:space="preserve"> 19 </w:t>
      </w:r>
      <w:proofErr w:type="spellStart"/>
      <w:r w:rsidRPr="00732307">
        <w:rPr>
          <w:sz w:val="22"/>
          <w:szCs w:val="22"/>
        </w:rPr>
        <w:t>termasuk</w:t>
      </w:r>
      <w:proofErr w:type="spellEnd"/>
      <w:r w:rsidRPr="00732307">
        <w:rPr>
          <w:sz w:val="22"/>
          <w:szCs w:val="22"/>
        </w:rPr>
        <w:t xml:space="preserve"> </w:t>
      </w:r>
      <w:proofErr w:type="spellStart"/>
      <w:r w:rsidRPr="00732307">
        <w:rPr>
          <w:sz w:val="22"/>
          <w:szCs w:val="22"/>
        </w:rPr>
        <w:t>kriteria</w:t>
      </w:r>
      <w:proofErr w:type="spellEnd"/>
      <w:r w:rsidRPr="00732307">
        <w:rPr>
          <w:sz w:val="22"/>
          <w:szCs w:val="22"/>
        </w:rPr>
        <w:t xml:space="preserve"> </w:t>
      </w:r>
      <w:proofErr w:type="spellStart"/>
      <w:r w:rsidRPr="00732307">
        <w:rPr>
          <w:sz w:val="22"/>
          <w:szCs w:val="22"/>
        </w:rPr>
        <w:t>sedang</w:t>
      </w:r>
      <w:proofErr w:type="spellEnd"/>
      <w:r w:rsidRPr="00732307">
        <w:rPr>
          <w:sz w:val="22"/>
          <w:szCs w:val="22"/>
        </w:rPr>
        <w:t xml:space="preserve"> </w:t>
      </w:r>
      <w:proofErr w:type="spellStart"/>
      <w:r w:rsidRPr="00732307">
        <w:rPr>
          <w:sz w:val="22"/>
          <w:szCs w:val="22"/>
        </w:rPr>
        <w:t>dengan</w:t>
      </w:r>
      <w:proofErr w:type="spellEnd"/>
      <w:r w:rsidRPr="00732307">
        <w:rPr>
          <w:sz w:val="22"/>
          <w:szCs w:val="22"/>
        </w:rPr>
        <w:t xml:space="preserve"> </w:t>
      </w:r>
      <w:proofErr w:type="spellStart"/>
      <w:r w:rsidRPr="00732307">
        <w:rPr>
          <w:sz w:val="22"/>
          <w:szCs w:val="22"/>
        </w:rPr>
        <w:t>peningkatan</w:t>
      </w:r>
      <w:proofErr w:type="spellEnd"/>
      <w:r w:rsidRPr="00732307">
        <w:rPr>
          <w:sz w:val="22"/>
          <w:szCs w:val="22"/>
        </w:rPr>
        <w:t xml:space="preserve"> </w:t>
      </w:r>
      <w:proofErr w:type="spellStart"/>
      <w:r w:rsidRPr="00732307">
        <w:rPr>
          <w:sz w:val="22"/>
          <w:szCs w:val="22"/>
        </w:rPr>
        <w:t>rentang</w:t>
      </w:r>
      <w:proofErr w:type="spellEnd"/>
      <w:r w:rsidRPr="00732307">
        <w:rPr>
          <w:sz w:val="22"/>
          <w:szCs w:val="22"/>
        </w:rPr>
        <w:t xml:space="preserve"> </w:t>
      </w:r>
      <w:proofErr w:type="spellStart"/>
      <w:r w:rsidRPr="00732307">
        <w:rPr>
          <w:sz w:val="22"/>
          <w:szCs w:val="22"/>
        </w:rPr>
        <w:t>nilai</w:t>
      </w:r>
      <w:proofErr w:type="spellEnd"/>
      <w:r w:rsidRPr="00732307">
        <w:rPr>
          <w:sz w:val="22"/>
          <w:szCs w:val="22"/>
        </w:rPr>
        <w:t xml:space="preserve"> </w:t>
      </w:r>
      <w:proofErr w:type="spellStart"/>
      <w:r w:rsidRPr="00732307">
        <w:rPr>
          <w:sz w:val="22"/>
          <w:szCs w:val="22"/>
        </w:rPr>
        <w:t>hasil</w:t>
      </w:r>
      <w:proofErr w:type="spellEnd"/>
      <w:r w:rsidRPr="00732307">
        <w:rPr>
          <w:sz w:val="22"/>
          <w:szCs w:val="22"/>
        </w:rPr>
        <w:t xml:space="preserve"> </w:t>
      </w:r>
      <w:proofErr w:type="spellStart"/>
      <w:r w:rsidRPr="00732307">
        <w:rPr>
          <w:sz w:val="22"/>
          <w:szCs w:val="22"/>
        </w:rPr>
        <w:t>antara</w:t>
      </w:r>
      <w:proofErr w:type="spellEnd"/>
      <w:r w:rsidRPr="00732307">
        <w:rPr>
          <w:sz w:val="22"/>
          <w:szCs w:val="22"/>
        </w:rPr>
        <w:t xml:space="preserve"> </w:t>
      </w:r>
      <w:proofErr w:type="spellStart"/>
      <w:r w:rsidRPr="00732307">
        <w:rPr>
          <w:i/>
          <w:iCs/>
          <w:sz w:val="22"/>
          <w:szCs w:val="22"/>
        </w:rPr>
        <w:t>pretes-postest</w:t>
      </w:r>
      <w:proofErr w:type="spellEnd"/>
      <w:r w:rsidRPr="00732307">
        <w:rPr>
          <w:sz w:val="22"/>
          <w:szCs w:val="22"/>
          <w:lang w:val="id-ID"/>
        </w:rPr>
        <w:t>nya</w:t>
      </w:r>
      <w:r w:rsidRPr="00732307">
        <w:rPr>
          <w:sz w:val="22"/>
          <w:szCs w:val="22"/>
        </w:rPr>
        <w:t xml:space="preserve"> </w:t>
      </w:r>
      <w:proofErr w:type="spellStart"/>
      <w:r w:rsidRPr="00732307">
        <w:rPr>
          <w:sz w:val="22"/>
          <w:szCs w:val="22"/>
        </w:rPr>
        <w:t>lumayan</w:t>
      </w:r>
      <w:proofErr w:type="spellEnd"/>
      <w:r w:rsidRPr="00732307">
        <w:rPr>
          <w:sz w:val="22"/>
          <w:szCs w:val="22"/>
        </w:rPr>
        <w:t xml:space="preserve"> </w:t>
      </w:r>
      <w:proofErr w:type="spellStart"/>
      <w:r w:rsidRPr="00732307">
        <w:rPr>
          <w:sz w:val="22"/>
          <w:szCs w:val="22"/>
        </w:rPr>
        <w:t>banyak</w:t>
      </w:r>
      <w:proofErr w:type="spellEnd"/>
      <w:r w:rsidRPr="00732307">
        <w:rPr>
          <w:sz w:val="22"/>
          <w:szCs w:val="22"/>
        </w:rPr>
        <w:t xml:space="preserve">. </w:t>
      </w:r>
      <w:proofErr w:type="spellStart"/>
      <w:r w:rsidRPr="00732307">
        <w:rPr>
          <w:sz w:val="22"/>
          <w:szCs w:val="22"/>
        </w:rPr>
        <w:t>Sedangkan</w:t>
      </w:r>
      <w:proofErr w:type="spellEnd"/>
      <w:r w:rsidRPr="00732307">
        <w:rPr>
          <w:sz w:val="22"/>
          <w:szCs w:val="22"/>
        </w:rPr>
        <w:t xml:space="preserve">, </w:t>
      </w:r>
      <w:proofErr w:type="spellStart"/>
      <w:r w:rsidRPr="00732307">
        <w:rPr>
          <w:sz w:val="22"/>
          <w:szCs w:val="22"/>
        </w:rPr>
        <w:t>siswa</w:t>
      </w:r>
      <w:proofErr w:type="spellEnd"/>
      <w:r w:rsidRPr="00732307">
        <w:rPr>
          <w:sz w:val="22"/>
          <w:szCs w:val="22"/>
        </w:rPr>
        <w:t xml:space="preserve"> </w:t>
      </w:r>
      <w:proofErr w:type="spellStart"/>
      <w:r w:rsidRPr="00732307">
        <w:rPr>
          <w:sz w:val="22"/>
          <w:szCs w:val="22"/>
        </w:rPr>
        <w:t>nomor</w:t>
      </w:r>
      <w:proofErr w:type="spellEnd"/>
      <w:r w:rsidRPr="00732307">
        <w:rPr>
          <w:sz w:val="22"/>
          <w:szCs w:val="22"/>
        </w:rPr>
        <w:t xml:space="preserve"> 11 dan 25 </w:t>
      </w:r>
      <w:proofErr w:type="spellStart"/>
      <w:r w:rsidRPr="00732307">
        <w:rPr>
          <w:sz w:val="22"/>
          <w:szCs w:val="22"/>
        </w:rPr>
        <w:t>termasuk</w:t>
      </w:r>
      <w:proofErr w:type="spellEnd"/>
      <w:r w:rsidRPr="00732307">
        <w:rPr>
          <w:sz w:val="22"/>
          <w:szCs w:val="22"/>
        </w:rPr>
        <w:t xml:space="preserve"> </w:t>
      </w:r>
      <w:proofErr w:type="spellStart"/>
      <w:r w:rsidRPr="00732307">
        <w:rPr>
          <w:sz w:val="22"/>
          <w:szCs w:val="22"/>
        </w:rPr>
        <w:t>kriteria</w:t>
      </w:r>
      <w:proofErr w:type="spellEnd"/>
      <w:r w:rsidRPr="00732307">
        <w:rPr>
          <w:sz w:val="22"/>
          <w:szCs w:val="22"/>
        </w:rPr>
        <w:t xml:space="preserve"> </w:t>
      </w:r>
      <w:proofErr w:type="spellStart"/>
      <w:r w:rsidRPr="00732307">
        <w:rPr>
          <w:sz w:val="22"/>
          <w:szCs w:val="22"/>
        </w:rPr>
        <w:t>tinggi</w:t>
      </w:r>
      <w:proofErr w:type="spellEnd"/>
      <w:r w:rsidRPr="00732307">
        <w:rPr>
          <w:sz w:val="22"/>
          <w:szCs w:val="22"/>
        </w:rPr>
        <w:t xml:space="preserve"> </w:t>
      </w:r>
      <w:proofErr w:type="spellStart"/>
      <w:r w:rsidRPr="00732307">
        <w:rPr>
          <w:sz w:val="22"/>
          <w:szCs w:val="22"/>
        </w:rPr>
        <w:t>dengan</w:t>
      </w:r>
      <w:proofErr w:type="spellEnd"/>
      <w:r w:rsidRPr="00732307">
        <w:rPr>
          <w:sz w:val="22"/>
          <w:szCs w:val="22"/>
        </w:rPr>
        <w:t xml:space="preserve"> </w:t>
      </w:r>
      <w:proofErr w:type="spellStart"/>
      <w:r w:rsidRPr="00732307">
        <w:rPr>
          <w:sz w:val="22"/>
          <w:szCs w:val="22"/>
        </w:rPr>
        <w:t>rentang</w:t>
      </w:r>
      <w:proofErr w:type="spellEnd"/>
      <w:r w:rsidRPr="00732307">
        <w:rPr>
          <w:sz w:val="22"/>
          <w:szCs w:val="22"/>
        </w:rPr>
        <w:t xml:space="preserve"> </w:t>
      </w:r>
      <w:proofErr w:type="spellStart"/>
      <w:r w:rsidRPr="00732307">
        <w:rPr>
          <w:sz w:val="22"/>
          <w:szCs w:val="22"/>
        </w:rPr>
        <w:t>nilai</w:t>
      </w:r>
      <w:proofErr w:type="spellEnd"/>
      <w:r w:rsidRPr="00732307">
        <w:rPr>
          <w:sz w:val="22"/>
          <w:szCs w:val="22"/>
        </w:rPr>
        <w:t xml:space="preserve"> </w:t>
      </w:r>
      <w:proofErr w:type="spellStart"/>
      <w:r w:rsidRPr="00732307">
        <w:rPr>
          <w:sz w:val="22"/>
          <w:szCs w:val="22"/>
        </w:rPr>
        <w:t>hasil</w:t>
      </w:r>
      <w:proofErr w:type="spellEnd"/>
      <w:r w:rsidRPr="00732307">
        <w:rPr>
          <w:sz w:val="22"/>
          <w:szCs w:val="22"/>
        </w:rPr>
        <w:t xml:space="preserve"> </w:t>
      </w:r>
      <w:proofErr w:type="spellStart"/>
      <w:r w:rsidRPr="00732307">
        <w:rPr>
          <w:sz w:val="22"/>
          <w:szCs w:val="22"/>
        </w:rPr>
        <w:t>antara</w:t>
      </w:r>
      <w:proofErr w:type="spellEnd"/>
      <w:r w:rsidRPr="00732307">
        <w:rPr>
          <w:sz w:val="22"/>
          <w:szCs w:val="22"/>
        </w:rPr>
        <w:t xml:space="preserve"> </w:t>
      </w:r>
      <w:proofErr w:type="spellStart"/>
      <w:r w:rsidRPr="00732307">
        <w:rPr>
          <w:i/>
          <w:iCs/>
          <w:sz w:val="22"/>
          <w:szCs w:val="22"/>
        </w:rPr>
        <w:t>pretes-postest</w:t>
      </w:r>
      <w:proofErr w:type="spellEnd"/>
      <w:r w:rsidRPr="00732307">
        <w:rPr>
          <w:sz w:val="22"/>
          <w:szCs w:val="22"/>
          <w:lang w:val="id-ID"/>
        </w:rPr>
        <w:t xml:space="preserve"> </w:t>
      </w:r>
      <w:proofErr w:type="spellStart"/>
      <w:r w:rsidRPr="00732307">
        <w:rPr>
          <w:sz w:val="22"/>
          <w:szCs w:val="22"/>
        </w:rPr>
        <w:t>nya</w:t>
      </w:r>
      <w:proofErr w:type="spellEnd"/>
      <w:r w:rsidRPr="00732307">
        <w:rPr>
          <w:sz w:val="22"/>
          <w:szCs w:val="22"/>
        </w:rPr>
        <w:t xml:space="preserve"> </w:t>
      </w:r>
      <w:proofErr w:type="spellStart"/>
      <w:r w:rsidRPr="00732307">
        <w:rPr>
          <w:sz w:val="22"/>
          <w:szCs w:val="22"/>
        </w:rPr>
        <w:t>sangat</w:t>
      </w:r>
      <w:proofErr w:type="spellEnd"/>
      <w:r w:rsidRPr="00732307">
        <w:rPr>
          <w:sz w:val="22"/>
          <w:szCs w:val="22"/>
        </w:rPr>
        <w:t xml:space="preserve"> </w:t>
      </w:r>
      <w:proofErr w:type="spellStart"/>
      <w:r w:rsidRPr="00732307">
        <w:rPr>
          <w:sz w:val="22"/>
          <w:szCs w:val="22"/>
        </w:rPr>
        <w:t>tinggi</w:t>
      </w:r>
      <w:proofErr w:type="spellEnd"/>
      <w:r w:rsidRPr="00732307">
        <w:rPr>
          <w:sz w:val="22"/>
          <w:szCs w:val="22"/>
        </w:rPr>
        <w:t xml:space="preserve">. </w:t>
      </w:r>
      <w:proofErr w:type="spellStart"/>
      <w:r w:rsidRPr="00732307">
        <w:rPr>
          <w:sz w:val="22"/>
          <w:szCs w:val="22"/>
        </w:rPr>
        <w:t>Penerapan</w:t>
      </w:r>
      <w:proofErr w:type="spellEnd"/>
      <w:r w:rsidRPr="00732307">
        <w:rPr>
          <w:sz w:val="22"/>
          <w:szCs w:val="22"/>
        </w:rPr>
        <w:t xml:space="preserve"> model </w:t>
      </w:r>
      <w:proofErr w:type="spellStart"/>
      <w:r w:rsidRPr="00732307">
        <w:rPr>
          <w:sz w:val="22"/>
          <w:szCs w:val="22"/>
        </w:rPr>
        <w:t>pembelajaran</w:t>
      </w:r>
      <w:proofErr w:type="spellEnd"/>
      <w:r w:rsidRPr="00732307">
        <w:rPr>
          <w:sz w:val="22"/>
          <w:szCs w:val="22"/>
        </w:rPr>
        <w:t xml:space="preserve"> </w:t>
      </w:r>
      <w:proofErr w:type="spellStart"/>
      <w:r w:rsidRPr="00732307">
        <w:rPr>
          <w:sz w:val="22"/>
          <w:szCs w:val="22"/>
        </w:rPr>
        <w:t>inkuiri</w:t>
      </w:r>
      <w:proofErr w:type="spellEnd"/>
      <w:r w:rsidRPr="00732307">
        <w:rPr>
          <w:sz w:val="22"/>
          <w:szCs w:val="22"/>
        </w:rPr>
        <w:t xml:space="preserve"> </w:t>
      </w:r>
      <w:proofErr w:type="spellStart"/>
      <w:r w:rsidRPr="00732307">
        <w:rPr>
          <w:sz w:val="22"/>
          <w:szCs w:val="22"/>
        </w:rPr>
        <w:t>sosial</w:t>
      </w:r>
      <w:proofErr w:type="spellEnd"/>
      <w:r w:rsidRPr="00732307">
        <w:rPr>
          <w:sz w:val="22"/>
          <w:szCs w:val="22"/>
        </w:rPr>
        <w:t xml:space="preserve"> </w:t>
      </w:r>
      <w:proofErr w:type="spellStart"/>
      <w:r w:rsidRPr="00732307">
        <w:rPr>
          <w:sz w:val="22"/>
          <w:szCs w:val="22"/>
        </w:rPr>
        <w:t>dapat</w:t>
      </w:r>
      <w:proofErr w:type="spellEnd"/>
      <w:r w:rsidRPr="00732307">
        <w:rPr>
          <w:sz w:val="22"/>
          <w:szCs w:val="22"/>
        </w:rPr>
        <w:t xml:space="preserve"> </w:t>
      </w:r>
      <w:proofErr w:type="spellStart"/>
      <w:r w:rsidRPr="00732307">
        <w:rPr>
          <w:sz w:val="22"/>
          <w:szCs w:val="22"/>
        </w:rPr>
        <w:t>meningkatkan</w:t>
      </w:r>
      <w:proofErr w:type="spellEnd"/>
      <w:r w:rsidRPr="00732307">
        <w:rPr>
          <w:sz w:val="22"/>
          <w:szCs w:val="22"/>
        </w:rPr>
        <w:t xml:space="preserve"> </w:t>
      </w:r>
      <w:proofErr w:type="spellStart"/>
      <w:r w:rsidRPr="00732307">
        <w:rPr>
          <w:sz w:val="22"/>
          <w:szCs w:val="22"/>
        </w:rPr>
        <w:t>kecerdasan</w:t>
      </w:r>
      <w:proofErr w:type="spellEnd"/>
      <w:r w:rsidRPr="00732307">
        <w:rPr>
          <w:sz w:val="22"/>
          <w:szCs w:val="22"/>
        </w:rPr>
        <w:t xml:space="preserve"> </w:t>
      </w:r>
      <w:proofErr w:type="spellStart"/>
      <w:r w:rsidRPr="00732307">
        <w:rPr>
          <w:sz w:val="22"/>
          <w:szCs w:val="22"/>
        </w:rPr>
        <w:t>sosial</w:t>
      </w:r>
      <w:proofErr w:type="spellEnd"/>
      <w:r w:rsidRPr="00732307">
        <w:rPr>
          <w:sz w:val="22"/>
          <w:szCs w:val="22"/>
        </w:rPr>
        <w:t xml:space="preserve">. </w:t>
      </w:r>
      <w:proofErr w:type="spellStart"/>
      <w:r w:rsidRPr="00732307">
        <w:rPr>
          <w:sz w:val="22"/>
          <w:szCs w:val="22"/>
        </w:rPr>
        <w:t>Sesuai</w:t>
      </w:r>
      <w:proofErr w:type="spellEnd"/>
      <w:r w:rsidRPr="00732307">
        <w:rPr>
          <w:sz w:val="22"/>
          <w:szCs w:val="22"/>
        </w:rPr>
        <w:t xml:space="preserve"> </w:t>
      </w:r>
      <w:proofErr w:type="spellStart"/>
      <w:r w:rsidRPr="00732307">
        <w:rPr>
          <w:sz w:val="22"/>
          <w:szCs w:val="22"/>
        </w:rPr>
        <w:t>dengan</w:t>
      </w:r>
      <w:proofErr w:type="spellEnd"/>
      <w:r w:rsidRPr="00732307">
        <w:rPr>
          <w:sz w:val="22"/>
          <w:szCs w:val="22"/>
        </w:rPr>
        <w:t xml:space="preserve"> </w:t>
      </w:r>
      <w:proofErr w:type="spellStart"/>
      <w:r w:rsidRPr="00732307">
        <w:rPr>
          <w:sz w:val="22"/>
          <w:szCs w:val="22"/>
        </w:rPr>
        <w:t>hasil</w:t>
      </w:r>
      <w:proofErr w:type="spellEnd"/>
      <w:r w:rsidRPr="00732307">
        <w:rPr>
          <w:sz w:val="22"/>
          <w:szCs w:val="22"/>
        </w:rPr>
        <w:t xml:space="preserve"> data </w:t>
      </w:r>
      <w:proofErr w:type="spellStart"/>
      <w:r w:rsidRPr="00732307">
        <w:rPr>
          <w:sz w:val="22"/>
          <w:szCs w:val="22"/>
        </w:rPr>
        <w:t>penelitian</w:t>
      </w:r>
      <w:proofErr w:type="spellEnd"/>
      <w:r w:rsidRPr="00732307">
        <w:rPr>
          <w:sz w:val="22"/>
          <w:szCs w:val="22"/>
        </w:rPr>
        <w:t xml:space="preserve"> </w:t>
      </w:r>
      <w:proofErr w:type="spellStart"/>
      <w:r w:rsidRPr="00732307">
        <w:rPr>
          <w:sz w:val="22"/>
          <w:szCs w:val="22"/>
        </w:rPr>
        <w:t>secara</w:t>
      </w:r>
      <w:proofErr w:type="spellEnd"/>
      <w:r w:rsidRPr="00732307">
        <w:rPr>
          <w:sz w:val="22"/>
          <w:szCs w:val="22"/>
        </w:rPr>
        <w:t xml:space="preserve"> </w:t>
      </w:r>
      <w:proofErr w:type="spellStart"/>
      <w:r w:rsidRPr="00732307">
        <w:rPr>
          <w:sz w:val="22"/>
          <w:szCs w:val="22"/>
        </w:rPr>
        <w:t>signifikan</w:t>
      </w:r>
      <w:proofErr w:type="spellEnd"/>
      <w:r w:rsidRPr="00732307">
        <w:rPr>
          <w:sz w:val="22"/>
          <w:szCs w:val="22"/>
        </w:rPr>
        <w:t xml:space="preserve"> </w:t>
      </w:r>
      <w:proofErr w:type="spellStart"/>
      <w:r w:rsidRPr="00732307">
        <w:rPr>
          <w:sz w:val="22"/>
          <w:szCs w:val="22"/>
        </w:rPr>
        <w:t>ketika</w:t>
      </w:r>
      <w:proofErr w:type="spellEnd"/>
      <w:r w:rsidRPr="00732307">
        <w:rPr>
          <w:sz w:val="22"/>
          <w:szCs w:val="22"/>
        </w:rPr>
        <w:t xml:space="preserve"> </w:t>
      </w:r>
      <w:proofErr w:type="spellStart"/>
      <w:r w:rsidRPr="00732307">
        <w:rPr>
          <w:sz w:val="22"/>
          <w:szCs w:val="22"/>
        </w:rPr>
        <w:t>angket</w:t>
      </w:r>
      <w:proofErr w:type="spellEnd"/>
      <w:r w:rsidRPr="00732307">
        <w:rPr>
          <w:sz w:val="22"/>
          <w:szCs w:val="22"/>
        </w:rPr>
        <w:t xml:space="preserve"> </w:t>
      </w:r>
      <w:proofErr w:type="spellStart"/>
      <w:r w:rsidRPr="00732307">
        <w:rPr>
          <w:sz w:val="22"/>
          <w:szCs w:val="22"/>
        </w:rPr>
        <w:t>dibagikan</w:t>
      </w:r>
      <w:proofErr w:type="spellEnd"/>
      <w:r w:rsidRPr="00732307">
        <w:rPr>
          <w:sz w:val="22"/>
          <w:szCs w:val="22"/>
        </w:rPr>
        <w:t xml:space="preserve"> </w:t>
      </w:r>
      <w:proofErr w:type="spellStart"/>
      <w:r w:rsidRPr="00732307">
        <w:rPr>
          <w:sz w:val="22"/>
          <w:szCs w:val="22"/>
        </w:rPr>
        <w:t>sebelum</w:t>
      </w:r>
      <w:proofErr w:type="spellEnd"/>
      <w:r w:rsidRPr="00732307">
        <w:rPr>
          <w:sz w:val="22"/>
          <w:szCs w:val="22"/>
        </w:rPr>
        <w:t xml:space="preserve"> </w:t>
      </w:r>
      <w:proofErr w:type="spellStart"/>
      <w:r w:rsidRPr="00732307">
        <w:rPr>
          <w:sz w:val="22"/>
          <w:szCs w:val="22"/>
        </w:rPr>
        <w:t>menerapkan</w:t>
      </w:r>
      <w:proofErr w:type="spellEnd"/>
      <w:r w:rsidRPr="00732307">
        <w:rPr>
          <w:sz w:val="22"/>
          <w:szCs w:val="22"/>
        </w:rPr>
        <w:t xml:space="preserve"> model </w:t>
      </w:r>
      <w:proofErr w:type="spellStart"/>
      <w:r w:rsidRPr="00732307">
        <w:rPr>
          <w:sz w:val="22"/>
          <w:szCs w:val="22"/>
        </w:rPr>
        <w:t>pembelajaran</w:t>
      </w:r>
      <w:proofErr w:type="spellEnd"/>
      <w:r w:rsidRPr="00732307">
        <w:rPr>
          <w:sz w:val="22"/>
          <w:szCs w:val="22"/>
        </w:rPr>
        <w:t xml:space="preserve"> </w:t>
      </w:r>
      <w:proofErr w:type="spellStart"/>
      <w:r w:rsidRPr="00732307">
        <w:rPr>
          <w:sz w:val="22"/>
          <w:szCs w:val="22"/>
        </w:rPr>
        <w:t>inkuiri</w:t>
      </w:r>
      <w:proofErr w:type="spellEnd"/>
      <w:r w:rsidRPr="00732307">
        <w:rPr>
          <w:sz w:val="22"/>
          <w:szCs w:val="22"/>
        </w:rPr>
        <w:t xml:space="preserve"> </w:t>
      </w:r>
      <w:proofErr w:type="spellStart"/>
      <w:r w:rsidRPr="00732307">
        <w:rPr>
          <w:sz w:val="22"/>
          <w:szCs w:val="22"/>
        </w:rPr>
        <w:t>sosial</w:t>
      </w:r>
      <w:proofErr w:type="spellEnd"/>
      <w:r w:rsidRPr="00732307">
        <w:rPr>
          <w:sz w:val="22"/>
          <w:szCs w:val="22"/>
        </w:rPr>
        <w:t xml:space="preserve"> rata-rata </w:t>
      </w:r>
      <w:proofErr w:type="spellStart"/>
      <w:r w:rsidRPr="00732307">
        <w:rPr>
          <w:sz w:val="22"/>
          <w:szCs w:val="22"/>
        </w:rPr>
        <w:t>hasilnya</w:t>
      </w:r>
      <w:proofErr w:type="spellEnd"/>
      <w:r w:rsidRPr="00732307">
        <w:rPr>
          <w:sz w:val="22"/>
          <w:szCs w:val="22"/>
        </w:rPr>
        <w:t xml:space="preserve"> </w:t>
      </w:r>
      <w:proofErr w:type="spellStart"/>
      <w:r w:rsidRPr="00732307">
        <w:rPr>
          <w:sz w:val="22"/>
          <w:szCs w:val="22"/>
        </w:rPr>
        <w:t>adalah</w:t>
      </w:r>
      <w:proofErr w:type="spellEnd"/>
      <w:r w:rsidRPr="00732307">
        <w:rPr>
          <w:sz w:val="22"/>
          <w:szCs w:val="22"/>
        </w:rPr>
        <w:t xml:space="preserve"> 79,04. Rata-rata </w:t>
      </w:r>
      <w:r w:rsidR="005020C2">
        <w:rPr>
          <w:sz w:val="22"/>
          <w:szCs w:val="22"/>
          <w:lang w:val="id-ID"/>
        </w:rPr>
        <w:t xml:space="preserve">hasil tersebut </w:t>
      </w:r>
      <w:r w:rsidRPr="00732307">
        <w:rPr>
          <w:sz w:val="22"/>
          <w:szCs w:val="22"/>
        </w:rPr>
        <w:t>di</w:t>
      </w:r>
      <w:r w:rsidR="005020C2">
        <w:rPr>
          <w:sz w:val="22"/>
          <w:szCs w:val="22"/>
          <w:lang w:val="id-ID"/>
        </w:rPr>
        <w:t>dapatkan</w:t>
      </w:r>
      <w:r w:rsidRPr="00732307">
        <w:rPr>
          <w:sz w:val="22"/>
          <w:szCs w:val="22"/>
        </w:rPr>
        <w:t xml:space="preserve"> </w:t>
      </w:r>
      <w:proofErr w:type="spellStart"/>
      <w:r w:rsidRPr="00732307">
        <w:rPr>
          <w:sz w:val="22"/>
          <w:szCs w:val="22"/>
        </w:rPr>
        <w:t>dari</w:t>
      </w:r>
      <w:proofErr w:type="spellEnd"/>
      <w:r w:rsidRPr="00732307">
        <w:rPr>
          <w:sz w:val="22"/>
          <w:szCs w:val="22"/>
        </w:rPr>
        <w:t xml:space="preserve"> </w:t>
      </w:r>
      <w:proofErr w:type="spellStart"/>
      <w:r w:rsidRPr="00732307">
        <w:rPr>
          <w:sz w:val="22"/>
          <w:szCs w:val="22"/>
        </w:rPr>
        <w:t>jumlah</w:t>
      </w:r>
      <w:proofErr w:type="spellEnd"/>
      <w:r w:rsidRPr="00732307">
        <w:rPr>
          <w:sz w:val="22"/>
          <w:szCs w:val="22"/>
        </w:rPr>
        <w:t xml:space="preserve"> </w:t>
      </w:r>
      <w:proofErr w:type="spellStart"/>
      <w:r w:rsidRPr="00732307">
        <w:rPr>
          <w:sz w:val="22"/>
          <w:szCs w:val="22"/>
        </w:rPr>
        <w:t>seluruh</w:t>
      </w:r>
      <w:proofErr w:type="spellEnd"/>
      <w:r w:rsidRPr="00732307">
        <w:rPr>
          <w:sz w:val="22"/>
          <w:szCs w:val="22"/>
        </w:rPr>
        <w:t xml:space="preserve"> </w:t>
      </w:r>
      <w:r w:rsidRPr="00732307">
        <w:rPr>
          <w:i/>
          <w:iCs/>
          <w:sz w:val="22"/>
          <w:szCs w:val="22"/>
        </w:rPr>
        <w:t>pretest</w:t>
      </w:r>
      <w:r w:rsidRPr="00732307">
        <w:rPr>
          <w:sz w:val="22"/>
          <w:szCs w:val="22"/>
        </w:rPr>
        <w:t xml:space="preserve"> </w:t>
      </w:r>
      <w:proofErr w:type="spellStart"/>
      <w:r w:rsidRPr="00732307">
        <w:rPr>
          <w:sz w:val="22"/>
          <w:szCs w:val="22"/>
        </w:rPr>
        <w:t>siswa</w:t>
      </w:r>
      <w:proofErr w:type="spellEnd"/>
      <w:r w:rsidRPr="00732307">
        <w:rPr>
          <w:sz w:val="22"/>
          <w:szCs w:val="22"/>
        </w:rPr>
        <w:t xml:space="preserve"> </w:t>
      </w:r>
      <w:r w:rsidR="005020C2">
        <w:rPr>
          <w:sz w:val="22"/>
          <w:szCs w:val="22"/>
          <w:lang w:val="id-ID"/>
        </w:rPr>
        <w:t xml:space="preserve">dan </w:t>
      </w:r>
      <w:proofErr w:type="spellStart"/>
      <w:r w:rsidRPr="00732307">
        <w:rPr>
          <w:sz w:val="22"/>
          <w:szCs w:val="22"/>
        </w:rPr>
        <w:t>dibagi</w:t>
      </w:r>
      <w:proofErr w:type="spellEnd"/>
      <w:r w:rsidRPr="00732307">
        <w:rPr>
          <w:sz w:val="22"/>
          <w:szCs w:val="22"/>
        </w:rPr>
        <w:t xml:space="preserve"> </w:t>
      </w:r>
      <w:proofErr w:type="spellStart"/>
      <w:r w:rsidRPr="00732307">
        <w:rPr>
          <w:sz w:val="22"/>
          <w:szCs w:val="22"/>
        </w:rPr>
        <w:t>dengan</w:t>
      </w:r>
      <w:proofErr w:type="spellEnd"/>
      <w:r w:rsidRPr="00732307">
        <w:rPr>
          <w:sz w:val="22"/>
          <w:szCs w:val="22"/>
        </w:rPr>
        <w:t xml:space="preserve"> </w:t>
      </w:r>
      <w:proofErr w:type="spellStart"/>
      <w:r w:rsidRPr="00732307">
        <w:rPr>
          <w:sz w:val="22"/>
          <w:szCs w:val="22"/>
        </w:rPr>
        <w:t>jumlah</w:t>
      </w:r>
      <w:proofErr w:type="spellEnd"/>
      <w:r w:rsidRPr="00732307">
        <w:rPr>
          <w:sz w:val="22"/>
          <w:szCs w:val="22"/>
        </w:rPr>
        <w:t xml:space="preserve"> </w:t>
      </w:r>
      <w:r w:rsidR="005020C2">
        <w:rPr>
          <w:sz w:val="22"/>
          <w:szCs w:val="22"/>
          <w:lang w:val="id-ID"/>
        </w:rPr>
        <w:t xml:space="preserve">keseluruhan </w:t>
      </w:r>
      <w:proofErr w:type="spellStart"/>
      <w:r w:rsidRPr="00732307">
        <w:rPr>
          <w:sz w:val="22"/>
          <w:szCs w:val="22"/>
        </w:rPr>
        <w:t>siswa</w:t>
      </w:r>
      <w:proofErr w:type="spellEnd"/>
      <w:r w:rsidRPr="00732307">
        <w:rPr>
          <w:sz w:val="22"/>
          <w:szCs w:val="22"/>
        </w:rPr>
        <w:t xml:space="preserve"> dan </w:t>
      </w:r>
      <w:proofErr w:type="spellStart"/>
      <w:r w:rsidRPr="00732307">
        <w:rPr>
          <w:sz w:val="22"/>
          <w:szCs w:val="22"/>
        </w:rPr>
        <w:t>setelah</w:t>
      </w:r>
      <w:proofErr w:type="spellEnd"/>
      <w:r w:rsidRPr="00732307">
        <w:rPr>
          <w:sz w:val="22"/>
          <w:szCs w:val="22"/>
        </w:rPr>
        <w:t xml:space="preserve"> </w:t>
      </w:r>
      <w:proofErr w:type="spellStart"/>
      <w:r w:rsidRPr="00732307">
        <w:rPr>
          <w:sz w:val="22"/>
          <w:szCs w:val="22"/>
        </w:rPr>
        <w:t>penerapan</w:t>
      </w:r>
      <w:proofErr w:type="spellEnd"/>
      <w:r w:rsidRPr="00732307">
        <w:rPr>
          <w:sz w:val="22"/>
          <w:szCs w:val="22"/>
        </w:rPr>
        <w:t xml:space="preserve"> model </w:t>
      </w:r>
      <w:proofErr w:type="spellStart"/>
      <w:r w:rsidRPr="00732307">
        <w:rPr>
          <w:sz w:val="22"/>
          <w:szCs w:val="22"/>
        </w:rPr>
        <w:t>pembelajaran</w:t>
      </w:r>
      <w:proofErr w:type="spellEnd"/>
      <w:r w:rsidRPr="00732307">
        <w:rPr>
          <w:sz w:val="22"/>
          <w:szCs w:val="22"/>
        </w:rPr>
        <w:t xml:space="preserve"> </w:t>
      </w:r>
      <w:proofErr w:type="spellStart"/>
      <w:r w:rsidRPr="00732307">
        <w:rPr>
          <w:sz w:val="22"/>
          <w:szCs w:val="22"/>
        </w:rPr>
        <w:t>inkuiri</w:t>
      </w:r>
      <w:proofErr w:type="spellEnd"/>
      <w:r w:rsidRPr="00732307">
        <w:rPr>
          <w:sz w:val="22"/>
          <w:szCs w:val="22"/>
        </w:rPr>
        <w:t xml:space="preserve"> </w:t>
      </w:r>
      <w:proofErr w:type="spellStart"/>
      <w:r w:rsidRPr="00732307">
        <w:rPr>
          <w:sz w:val="22"/>
          <w:szCs w:val="22"/>
        </w:rPr>
        <w:t>sosial</w:t>
      </w:r>
      <w:proofErr w:type="spellEnd"/>
      <w:r w:rsidRPr="00732307">
        <w:rPr>
          <w:sz w:val="22"/>
          <w:szCs w:val="22"/>
        </w:rPr>
        <w:t xml:space="preserve"> rata-rata </w:t>
      </w:r>
      <w:proofErr w:type="spellStart"/>
      <w:r w:rsidRPr="00732307">
        <w:rPr>
          <w:sz w:val="22"/>
          <w:szCs w:val="22"/>
        </w:rPr>
        <w:t>hasilnya</w:t>
      </w:r>
      <w:proofErr w:type="spellEnd"/>
      <w:r w:rsidRPr="00732307">
        <w:rPr>
          <w:sz w:val="22"/>
          <w:szCs w:val="22"/>
        </w:rPr>
        <w:t xml:space="preserve"> </w:t>
      </w:r>
      <w:proofErr w:type="spellStart"/>
      <w:r w:rsidRPr="00732307">
        <w:rPr>
          <w:sz w:val="22"/>
          <w:szCs w:val="22"/>
        </w:rPr>
        <w:t>adalah</w:t>
      </w:r>
      <w:proofErr w:type="spellEnd"/>
      <w:r w:rsidRPr="00732307">
        <w:rPr>
          <w:sz w:val="22"/>
          <w:szCs w:val="22"/>
        </w:rPr>
        <w:t xml:space="preserve"> 104,32. Rata-rata </w:t>
      </w:r>
      <w:r w:rsidR="005020C2">
        <w:rPr>
          <w:sz w:val="22"/>
          <w:szCs w:val="22"/>
          <w:lang w:val="id-ID"/>
        </w:rPr>
        <w:t xml:space="preserve">tersebut didapatkan </w:t>
      </w:r>
      <w:proofErr w:type="spellStart"/>
      <w:r w:rsidRPr="00732307">
        <w:rPr>
          <w:sz w:val="22"/>
          <w:szCs w:val="22"/>
        </w:rPr>
        <w:t>dari</w:t>
      </w:r>
      <w:proofErr w:type="spellEnd"/>
      <w:r w:rsidRPr="00732307">
        <w:rPr>
          <w:sz w:val="22"/>
          <w:szCs w:val="22"/>
        </w:rPr>
        <w:t xml:space="preserve"> </w:t>
      </w:r>
      <w:proofErr w:type="spellStart"/>
      <w:r w:rsidRPr="00732307">
        <w:rPr>
          <w:sz w:val="22"/>
          <w:szCs w:val="22"/>
        </w:rPr>
        <w:t>jumlah</w:t>
      </w:r>
      <w:proofErr w:type="spellEnd"/>
      <w:r w:rsidRPr="00732307">
        <w:rPr>
          <w:sz w:val="22"/>
          <w:szCs w:val="22"/>
        </w:rPr>
        <w:t xml:space="preserve"> </w:t>
      </w:r>
      <w:proofErr w:type="spellStart"/>
      <w:r w:rsidRPr="00732307">
        <w:rPr>
          <w:sz w:val="22"/>
          <w:szCs w:val="22"/>
        </w:rPr>
        <w:t>seluruh</w:t>
      </w:r>
      <w:proofErr w:type="spellEnd"/>
      <w:r w:rsidRPr="00732307">
        <w:rPr>
          <w:sz w:val="22"/>
          <w:szCs w:val="22"/>
        </w:rPr>
        <w:t xml:space="preserve"> </w:t>
      </w:r>
      <w:proofErr w:type="spellStart"/>
      <w:r w:rsidRPr="00732307">
        <w:rPr>
          <w:i/>
          <w:iCs/>
          <w:sz w:val="22"/>
          <w:szCs w:val="22"/>
        </w:rPr>
        <w:t>postest</w:t>
      </w:r>
      <w:proofErr w:type="spellEnd"/>
      <w:r w:rsidRPr="00732307">
        <w:rPr>
          <w:sz w:val="22"/>
          <w:szCs w:val="22"/>
        </w:rPr>
        <w:t xml:space="preserve"> </w:t>
      </w:r>
      <w:proofErr w:type="spellStart"/>
      <w:r w:rsidRPr="00732307">
        <w:rPr>
          <w:sz w:val="22"/>
          <w:szCs w:val="22"/>
        </w:rPr>
        <w:t>siswa</w:t>
      </w:r>
      <w:proofErr w:type="spellEnd"/>
      <w:r w:rsidRPr="00732307">
        <w:rPr>
          <w:sz w:val="22"/>
          <w:szCs w:val="22"/>
        </w:rPr>
        <w:t xml:space="preserve"> </w:t>
      </w:r>
      <w:r w:rsidR="005020C2">
        <w:rPr>
          <w:sz w:val="22"/>
          <w:szCs w:val="22"/>
          <w:lang w:val="id-ID"/>
        </w:rPr>
        <w:t xml:space="preserve">dan </w:t>
      </w:r>
      <w:proofErr w:type="spellStart"/>
      <w:r w:rsidRPr="00732307">
        <w:rPr>
          <w:sz w:val="22"/>
          <w:szCs w:val="22"/>
        </w:rPr>
        <w:t>dibagi</w:t>
      </w:r>
      <w:proofErr w:type="spellEnd"/>
      <w:r w:rsidRPr="00732307">
        <w:rPr>
          <w:sz w:val="22"/>
          <w:szCs w:val="22"/>
        </w:rPr>
        <w:t xml:space="preserve"> </w:t>
      </w:r>
      <w:proofErr w:type="spellStart"/>
      <w:r w:rsidRPr="00732307">
        <w:rPr>
          <w:sz w:val="22"/>
          <w:szCs w:val="22"/>
        </w:rPr>
        <w:t>dengan</w:t>
      </w:r>
      <w:proofErr w:type="spellEnd"/>
      <w:r w:rsidRPr="00732307">
        <w:rPr>
          <w:sz w:val="22"/>
          <w:szCs w:val="22"/>
        </w:rPr>
        <w:t xml:space="preserve"> </w:t>
      </w:r>
      <w:proofErr w:type="spellStart"/>
      <w:r w:rsidRPr="00732307">
        <w:rPr>
          <w:sz w:val="22"/>
          <w:szCs w:val="22"/>
        </w:rPr>
        <w:t>jumlah</w:t>
      </w:r>
      <w:proofErr w:type="spellEnd"/>
      <w:r w:rsidRPr="00732307">
        <w:rPr>
          <w:sz w:val="22"/>
          <w:szCs w:val="22"/>
        </w:rPr>
        <w:t xml:space="preserve"> </w:t>
      </w:r>
      <w:r w:rsidR="005020C2">
        <w:rPr>
          <w:sz w:val="22"/>
          <w:szCs w:val="22"/>
          <w:lang w:val="id-ID"/>
        </w:rPr>
        <w:t xml:space="preserve">keseluruhan </w:t>
      </w:r>
      <w:proofErr w:type="spellStart"/>
      <w:r w:rsidRPr="00732307">
        <w:rPr>
          <w:sz w:val="22"/>
          <w:szCs w:val="22"/>
        </w:rPr>
        <w:t>siswa</w:t>
      </w:r>
      <w:proofErr w:type="spellEnd"/>
      <w:r w:rsidRPr="00732307">
        <w:rPr>
          <w:sz w:val="22"/>
          <w:szCs w:val="22"/>
        </w:rPr>
        <w:t xml:space="preserve">. Rata-rata </w:t>
      </w:r>
      <w:proofErr w:type="spellStart"/>
      <w:r w:rsidRPr="00732307">
        <w:rPr>
          <w:sz w:val="22"/>
          <w:szCs w:val="22"/>
        </w:rPr>
        <w:t>siswa</w:t>
      </w:r>
      <w:proofErr w:type="spellEnd"/>
      <w:r w:rsidRPr="00732307">
        <w:rPr>
          <w:sz w:val="22"/>
          <w:szCs w:val="22"/>
        </w:rPr>
        <w:t xml:space="preserve"> </w:t>
      </w:r>
      <w:proofErr w:type="spellStart"/>
      <w:r w:rsidRPr="00732307">
        <w:rPr>
          <w:sz w:val="22"/>
          <w:szCs w:val="22"/>
        </w:rPr>
        <w:t>memperoleh</w:t>
      </w:r>
      <w:proofErr w:type="spellEnd"/>
      <w:r w:rsidRPr="00732307">
        <w:rPr>
          <w:sz w:val="22"/>
          <w:szCs w:val="22"/>
        </w:rPr>
        <w:t xml:space="preserve"> </w:t>
      </w:r>
      <w:proofErr w:type="spellStart"/>
      <w:r w:rsidRPr="00732307">
        <w:rPr>
          <w:sz w:val="22"/>
          <w:szCs w:val="22"/>
        </w:rPr>
        <w:t>nilai</w:t>
      </w:r>
      <w:proofErr w:type="spellEnd"/>
      <w:r w:rsidRPr="00732307">
        <w:rPr>
          <w:sz w:val="22"/>
          <w:szCs w:val="22"/>
        </w:rPr>
        <w:t xml:space="preserve"> </w:t>
      </w:r>
      <w:r w:rsidRPr="00732307">
        <w:rPr>
          <w:i/>
          <w:iCs/>
          <w:sz w:val="22"/>
          <w:szCs w:val="22"/>
        </w:rPr>
        <w:t>pretest</w:t>
      </w:r>
      <w:r w:rsidRPr="00732307">
        <w:rPr>
          <w:sz w:val="22"/>
          <w:szCs w:val="22"/>
        </w:rPr>
        <w:t>/</w:t>
      </w:r>
      <w:proofErr w:type="spellStart"/>
      <w:r w:rsidRPr="00732307">
        <w:rPr>
          <w:sz w:val="22"/>
          <w:szCs w:val="22"/>
        </w:rPr>
        <w:t>awal</w:t>
      </w:r>
      <w:proofErr w:type="spellEnd"/>
      <w:r w:rsidRPr="00732307">
        <w:rPr>
          <w:sz w:val="22"/>
          <w:szCs w:val="22"/>
        </w:rPr>
        <w:t xml:space="preserve"> </w:t>
      </w:r>
      <w:proofErr w:type="spellStart"/>
      <w:r w:rsidRPr="00732307">
        <w:rPr>
          <w:sz w:val="22"/>
          <w:szCs w:val="22"/>
        </w:rPr>
        <w:t>mulai</w:t>
      </w:r>
      <w:proofErr w:type="spellEnd"/>
      <w:r w:rsidRPr="00732307">
        <w:rPr>
          <w:sz w:val="22"/>
          <w:szCs w:val="22"/>
        </w:rPr>
        <w:t xml:space="preserve"> </w:t>
      </w:r>
      <w:proofErr w:type="spellStart"/>
      <w:r w:rsidRPr="00732307">
        <w:rPr>
          <w:sz w:val="22"/>
          <w:szCs w:val="22"/>
        </w:rPr>
        <w:t>dari</w:t>
      </w:r>
      <w:proofErr w:type="spellEnd"/>
      <w:r w:rsidRPr="00732307">
        <w:rPr>
          <w:sz w:val="22"/>
          <w:szCs w:val="22"/>
        </w:rPr>
        <w:t xml:space="preserve"> </w:t>
      </w:r>
      <w:proofErr w:type="spellStart"/>
      <w:r w:rsidRPr="00732307">
        <w:rPr>
          <w:sz w:val="22"/>
          <w:szCs w:val="22"/>
        </w:rPr>
        <w:t>nilai</w:t>
      </w:r>
      <w:proofErr w:type="spellEnd"/>
      <w:r w:rsidRPr="00732307">
        <w:rPr>
          <w:sz w:val="22"/>
          <w:szCs w:val="22"/>
        </w:rPr>
        <w:t xml:space="preserve"> 67 </w:t>
      </w:r>
      <w:proofErr w:type="spellStart"/>
      <w:r w:rsidRPr="00732307">
        <w:rPr>
          <w:sz w:val="22"/>
          <w:szCs w:val="22"/>
        </w:rPr>
        <w:t>sampai</w:t>
      </w:r>
      <w:proofErr w:type="spellEnd"/>
      <w:r w:rsidRPr="00732307">
        <w:rPr>
          <w:sz w:val="22"/>
          <w:szCs w:val="22"/>
        </w:rPr>
        <w:t xml:space="preserve"> 91. </w:t>
      </w:r>
      <w:proofErr w:type="spellStart"/>
      <w:r w:rsidRPr="00732307">
        <w:rPr>
          <w:sz w:val="22"/>
          <w:szCs w:val="22"/>
        </w:rPr>
        <w:t>Sedangkan</w:t>
      </w:r>
      <w:proofErr w:type="spellEnd"/>
      <w:r w:rsidRPr="00732307">
        <w:rPr>
          <w:sz w:val="22"/>
          <w:szCs w:val="22"/>
        </w:rPr>
        <w:t xml:space="preserve"> rata-rata </w:t>
      </w:r>
      <w:proofErr w:type="spellStart"/>
      <w:r w:rsidRPr="00732307">
        <w:rPr>
          <w:sz w:val="22"/>
          <w:szCs w:val="22"/>
        </w:rPr>
        <w:t>siswa</w:t>
      </w:r>
      <w:proofErr w:type="spellEnd"/>
      <w:r w:rsidRPr="00732307">
        <w:rPr>
          <w:sz w:val="22"/>
          <w:szCs w:val="22"/>
        </w:rPr>
        <w:t xml:space="preserve"> </w:t>
      </w:r>
      <w:proofErr w:type="spellStart"/>
      <w:r w:rsidRPr="00732307">
        <w:rPr>
          <w:sz w:val="22"/>
          <w:szCs w:val="22"/>
        </w:rPr>
        <w:t>memperoleh</w:t>
      </w:r>
      <w:proofErr w:type="spellEnd"/>
      <w:r w:rsidRPr="00732307">
        <w:rPr>
          <w:sz w:val="22"/>
          <w:szCs w:val="22"/>
        </w:rPr>
        <w:t xml:space="preserve"> </w:t>
      </w:r>
      <w:proofErr w:type="spellStart"/>
      <w:r w:rsidRPr="00732307">
        <w:rPr>
          <w:sz w:val="22"/>
          <w:szCs w:val="22"/>
        </w:rPr>
        <w:t>nilai</w:t>
      </w:r>
      <w:proofErr w:type="spellEnd"/>
      <w:r w:rsidRPr="00732307">
        <w:rPr>
          <w:sz w:val="22"/>
          <w:szCs w:val="22"/>
        </w:rPr>
        <w:t xml:space="preserve"> </w:t>
      </w:r>
      <w:r w:rsidRPr="00732307">
        <w:rPr>
          <w:i/>
          <w:iCs/>
          <w:sz w:val="22"/>
          <w:szCs w:val="22"/>
        </w:rPr>
        <w:t>posttest</w:t>
      </w:r>
      <w:r w:rsidRPr="00732307">
        <w:rPr>
          <w:sz w:val="22"/>
          <w:szCs w:val="22"/>
        </w:rPr>
        <w:t>/</w:t>
      </w:r>
      <w:proofErr w:type="spellStart"/>
      <w:r w:rsidRPr="00732307">
        <w:rPr>
          <w:sz w:val="22"/>
          <w:szCs w:val="22"/>
        </w:rPr>
        <w:t>akhir</w:t>
      </w:r>
      <w:proofErr w:type="spellEnd"/>
      <w:r w:rsidRPr="00732307">
        <w:rPr>
          <w:sz w:val="22"/>
          <w:szCs w:val="22"/>
        </w:rPr>
        <w:t xml:space="preserve"> </w:t>
      </w:r>
      <w:proofErr w:type="spellStart"/>
      <w:r w:rsidRPr="00732307">
        <w:rPr>
          <w:sz w:val="22"/>
          <w:szCs w:val="22"/>
        </w:rPr>
        <w:t>mulai</w:t>
      </w:r>
      <w:proofErr w:type="spellEnd"/>
      <w:r w:rsidRPr="00732307">
        <w:rPr>
          <w:sz w:val="22"/>
          <w:szCs w:val="22"/>
        </w:rPr>
        <w:t xml:space="preserve"> </w:t>
      </w:r>
      <w:proofErr w:type="spellStart"/>
      <w:r w:rsidRPr="00732307">
        <w:rPr>
          <w:sz w:val="22"/>
          <w:szCs w:val="22"/>
        </w:rPr>
        <w:t>dari</w:t>
      </w:r>
      <w:proofErr w:type="spellEnd"/>
      <w:r w:rsidRPr="00732307">
        <w:rPr>
          <w:sz w:val="22"/>
          <w:szCs w:val="22"/>
        </w:rPr>
        <w:t xml:space="preserve"> </w:t>
      </w:r>
      <w:proofErr w:type="spellStart"/>
      <w:r w:rsidRPr="00732307">
        <w:rPr>
          <w:sz w:val="22"/>
          <w:szCs w:val="22"/>
        </w:rPr>
        <w:t>nilai</w:t>
      </w:r>
      <w:proofErr w:type="spellEnd"/>
      <w:r w:rsidRPr="00732307">
        <w:rPr>
          <w:sz w:val="22"/>
          <w:szCs w:val="22"/>
        </w:rPr>
        <w:t xml:space="preserve"> 91 </w:t>
      </w:r>
      <w:proofErr w:type="spellStart"/>
      <w:r w:rsidRPr="00732307">
        <w:rPr>
          <w:sz w:val="22"/>
          <w:szCs w:val="22"/>
        </w:rPr>
        <w:t>sampai</w:t>
      </w:r>
      <w:proofErr w:type="spellEnd"/>
      <w:r w:rsidRPr="00732307">
        <w:rPr>
          <w:sz w:val="22"/>
          <w:szCs w:val="22"/>
        </w:rPr>
        <w:t xml:space="preserve"> </w:t>
      </w:r>
      <w:proofErr w:type="spellStart"/>
      <w:r w:rsidRPr="00732307">
        <w:rPr>
          <w:sz w:val="22"/>
          <w:szCs w:val="22"/>
        </w:rPr>
        <w:t>dengan</w:t>
      </w:r>
      <w:proofErr w:type="spellEnd"/>
      <w:r w:rsidRPr="00732307">
        <w:rPr>
          <w:sz w:val="22"/>
          <w:szCs w:val="22"/>
        </w:rPr>
        <w:t xml:space="preserve"> 129. Hasil yang </w:t>
      </w:r>
      <w:proofErr w:type="spellStart"/>
      <w:r w:rsidRPr="00732307">
        <w:rPr>
          <w:sz w:val="22"/>
          <w:szCs w:val="22"/>
        </w:rPr>
        <w:t>diperoleh</w:t>
      </w:r>
      <w:proofErr w:type="spellEnd"/>
      <w:r w:rsidRPr="00732307">
        <w:rPr>
          <w:sz w:val="22"/>
          <w:szCs w:val="22"/>
        </w:rPr>
        <w:t xml:space="preserve"> </w:t>
      </w:r>
      <w:proofErr w:type="spellStart"/>
      <w:r w:rsidRPr="00732307">
        <w:rPr>
          <w:sz w:val="22"/>
          <w:szCs w:val="22"/>
        </w:rPr>
        <w:t>siswa</w:t>
      </w:r>
      <w:proofErr w:type="spellEnd"/>
      <w:r w:rsidRPr="00732307">
        <w:rPr>
          <w:sz w:val="22"/>
          <w:szCs w:val="22"/>
        </w:rPr>
        <w:t xml:space="preserve"> </w:t>
      </w:r>
      <w:proofErr w:type="spellStart"/>
      <w:r w:rsidRPr="00732307">
        <w:rPr>
          <w:sz w:val="22"/>
          <w:szCs w:val="22"/>
        </w:rPr>
        <w:t>mengalami</w:t>
      </w:r>
      <w:proofErr w:type="spellEnd"/>
      <w:r w:rsidRPr="00732307">
        <w:rPr>
          <w:sz w:val="22"/>
          <w:szCs w:val="22"/>
        </w:rPr>
        <w:t xml:space="preserve"> </w:t>
      </w:r>
      <w:proofErr w:type="spellStart"/>
      <w:r w:rsidRPr="00732307">
        <w:rPr>
          <w:sz w:val="22"/>
          <w:szCs w:val="22"/>
        </w:rPr>
        <w:t>peningkatan</w:t>
      </w:r>
      <w:proofErr w:type="spellEnd"/>
      <w:r w:rsidRPr="00732307">
        <w:rPr>
          <w:sz w:val="22"/>
          <w:szCs w:val="22"/>
        </w:rPr>
        <w:t xml:space="preserve"> </w:t>
      </w:r>
      <w:proofErr w:type="spellStart"/>
      <w:r w:rsidRPr="00732307">
        <w:rPr>
          <w:sz w:val="22"/>
          <w:szCs w:val="22"/>
        </w:rPr>
        <w:t>seperti</w:t>
      </w:r>
      <w:proofErr w:type="spellEnd"/>
      <w:r w:rsidRPr="00732307">
        <w:rPr>
          <w:sz w:val="22"/>
          <w:szCs w:val="22"/>
        </w:rPr>
        <w:t xml:space="preserve"> pada diagram di </w:t>
      </w:r>
      <w:proofErr w:type="spellStart"/>
      <w:r w:rsidRPr="00732307">
        <w:rPr>
          <w:sz w:val="22"/>
          <w:szCs w:val="22"/>
        </w:rPr>
        <w:t>atas</w:t>
      </w:r>
      <w:proofErr w:type="spellEnd"/>
      <w:r w:rsidRPr="00732307">
        <w:rPr>
          <w:sz w:val="22"/>
          <w:szCs w:val="22"/>
        </w:rPr>
        <w:t>.</w:t>
      </w:r>
    </w:p>
    <w:p w14:paraId="0A8C78CC" w14:textId="32E78574" w:rsidR="0094345B" w:rsidRPr="00732307" w:rsidRDefault="00F4311B">
      <w:pPr>
        <w:spacing w:after="0" w:line="240" w:lineRule="auto"/>
        <w:ind w:firstLine="720"/>
        <w:jc w:val="both"/>
        <w:rPr>
          <w:sz w:val="22"/>
          <w:szCs w:val="22"/>
        </w:rPr>
      </w:pPr>
      <w:proofErr w:type="spellStart"/>
      <w:r w:rsidRPr="00732307">
        <w:rPr>
          <w:sz w:val="22"/>
          <w:szCs w:val="22"/>
        </w:rPr>
        <w:t>Sesuai</w:t>
      </w:r>
      <w:proofErr w:type="spellEnd"/>
      <w:r w:rsidRPr="00732307">
        <w:rPr>
          <w:sz w:val="22"/>
          <w:szCs w:val="22"/>
        </w:rPr>
        <w:t xml:space="preserve"> data yang </w:t>
      </w:r>
      <w:proofErr w:type="spellStart"/>
      <w:r w:rsidRPr="00732307">
        <w:rPr>
          <w:sz w:val="22"/>
          <w:szCs w:val="22"/>
        </w:rPr>
        <w:t>diperoleh</w:t>
      </w:r>
      <w:proofErr w:type="spellEnd"/>
      <w:r w:rsidRPr="00732307">
        <w:rPr>
          <w:sz w:val="22"/>
          <w:szCs w:val="22"/>
        </w:rPr>
        <w:t xml:space="preserve">, </w:t>
      </w:r>
      <w:proofErr w:type="spellStart"/>
      <w:r w:rsidRPr="00732307">
        <w:rPr>
          <w:sz w:val="22"/>
          <w:szCs w:val="22"/>
        </w:rPr>
        <w:t>peneliti</w:t>
      </w:r>
      <w:proofErr w:type="spellEnd"/>
      <w:r w:rsidRPr="00732307">
        <w:rPr>
          <w:sz w:val="22"/>
          <w:szCs w:val="22"/>
        </w:rPr>
        <w:t xml:space="preserve"> </w:t>
      </w:r>
      <w:proofErr w:type="spellStart"/>
      <w:r w:rsidRPr="00732307">
        <w:rPr>
          <w:sz w:val="22"/>
          <w:szCs w:val="22"/>
        </w:rPr>
        <w:t>membuat</w:t>
      </w:r>
      <w:proofErr w:type="spellEnd"/>
      <w:r w:rsidRPr="00732307">
        <w:rPr>
          <w:sz w:val="22"/>
          <w:szCs w:val="22"/>
        </w:rPr>
        <w:t xml:space="preserve"> </w:t>
      </w:r>
      <w:proofErr w:type="spellStart"/>
      <w:r w:rsidRPr="00732307">
        <w:rPr>
          <w:sz w:val="22"/>
          <w:szCs w:val="22"/>
        </w:rPr>
        <w:t>analisis</w:t>
      </w:r>
      <w:proofErr w:type="spellEnd"/>
      <w:r w:rsidRPr="00732307">
        <w:rPr>
          <w:sz w:val="22"/>
          <w:szCs w:val="22"/>
        </w:rPr>
        <w:t xml:space="preserve"> data </w:t>
      </w:r>
      <w:proofErr w:type="spellStart"/>
      <w:r w:rsidRPr="00732307">
        <w:rPr>
          <w:sz w:val="22"/>
          <w:szCs w:val="22"/>
        </w:rPr>
        <w:t>hasil</w:t>
      </w:r>
      <w:proofErr w:type="spellEnd"/>
      <w:r w:rsidRPr="00732307">
        <w:rPr>
          <w:sz w:val="22"/>
          <w:szCs w:val="22"/>
        </w:rPr>
        <w:t xml:space="preserve"> rata-rata </w:t>
      </w:r>
      <w:proofErr w:type="spellStart"/>
      <w:r w:rsidRPr="00732307">
        <w:rPr>
          <w:sz w:val="22"/>
          <w:szCs w:val="22"/>
        </w:rPr>
        <w:t>setiap</w:t>
      </w:r>
      <w:proofErr w:type="spellEnd"/>
      <w:r w:rsidRPr="00732307">
        <w:rPr>
          <w:sz w:val="22"/>
          <w:szCs w:val="22"/>
        </w:rPr>
        <w:t xml:space="preserve"> </w:t>
      </w:r>
      <w:proofErr w:type="spellStart"/>
      <w:r w:rsidRPr="00732307">
        <w:rPr>
          <w:sz w:val="22"/>
          <w:szCs w:val="22"/>
        </w:rPr>
        <w:t>indikator</w:t>
      </w:r>
      <w:proofErr w:type="spellEnd"/>
      <w:r w:rsidRPr="00732307">
        <w:rPr>
          <w:sz w:val="22"/>
          <w:szCs w:val="22"/>
        </w:rPr>
        <w:t xml:space="preserve"> </w:t>
      </w:r>
      <w:proofErr w:type="spellStart"/>
      <w:r w:rsidRPr="00732307">
        <w:rPr>
          <w:sz w:val="22"/>
          <w:szCs w:val="22"/>
        </w:rPr>
        <w:t>kecerdasan</w:t>
      </w:r>
      <w:proofErr w:type="spellEnd"/>
      <w:r w:rsidRPr="00732307">
        <w:rPr>
          <w:sz w:val="22"/>
          <w:szCs w:val="22"/>
        </w:rPr>
        <w:t xml:space="preserve"> </w:t>
      </w:r>
      <w:proofErr w:type="spellStart"/>
      <w:r w:rsidRPr="00732307">
        <w:rPr>
          <w:sz w:val="22"/>
          <w:szCs w:val="22"/>
        </w:rPr>
        <w:t>sosial</w:t>
      </w:r>
      <w:proofErr w:type="spellEnd"/>
      <w:r w:rsidRPr="00732307">
        <w:rPr>
          <w:sz w:val="22"/>
          <w:szCs w:val="22"/>
        </w:rPr>
        <w:t xml:space="preserve"> </w:t>
      </w:r>
      <w:proofErr w:type="spellStart"/>
      <w:r w:rsidRPr="00732307">
        <w:rPr>
          <w:sz w:val="22"/>
          <w:szCs w:val="22"/>
        </w:rPr>
        <w:t>siswa</w:t>
      </w:r>
      <w:proofErr w:type="spellEnd"/>
      <w:r w:rsidRPr="00732307">
        <w:rPr>
          <w:sz w:val="22"/>
          <w:szCs w:val="22"/>
        </w:rPr>
        <w:t xml:space="preserve"> </w:t>
      </w:r>
      <w:proofErr w:type="spellStart"/>
      <w:r w:rsidRPr="00732307">
        <w:rPr>
          <w:sz w:val="22"/>
          <w:szCs w:val="22"/>
        </w:rPr>
        <w:t>melalui</w:t>
      </w:r>
      <w:proofErr w:type="spellEnd"/>
      <w:r w:rsidRPr="00732307">
        <w:rPr>
          <w:sz w:val="22"/>
          <w:szCs w:val="22"/>
        </w:rPr>
        <w:t xml:space="preserve"> </w:t>
      </w:r>
      <w:proofErr w:type="spellStart"/>
      <w:r w:rsidRPr="00732307">
        <w:rPr>
          <w:sz w:val="22"/>
          <w:szCs w:val="22"/>
        </w:rPr>
        <w:t>implementasi</w:t>
      </w:r>
      <w:proofErr w:type="spellEnd"/>
      <w:r w:rsidRPr="00732307">
        <w:rPr>
          <w:sz w:val="22"/>
          <w:szCs w:val="22"/>
        </w:rPr>
        <w:t xml:space="preserve"> model </w:t>
      </w:r>
      <w:proofErr w:type="spellStart"/>
      <w:r w:rsidRPr="00732307">
        <w:rPr>
          <w:sz w:val="22"/>
          <w:szCs w:val="22"/>
        </w:rPr>
        <w:t>pembelajaran</w:t>
      </w:r>
      <w:proofErr w:type="spellEnd"/>
      <w:r w:rsidRPr="00732307">
        <w:rPr>
          <w:sz w:val="22"/>
          <w:szCs w:val="22"/>
        </w:rPr>
        <w:t xml:space="preserve"> </w:t>
      </w:r>
      <w:proofErr w:type="spellStart"/>
      <w:r w:rsidRPr="00732307">
        <w:rPr>
          <w:sz w:val="22"/>
          <w:szCs w:val="22"/>
        </w:rPr>
        <w:t>inkuiri</w:t>
      </w:r>
      <w:proofErr w:type="spellEnd"/>
      <w:r w:rsidRPr="00732307">
        <w:rPr>
          <w:sz w:val="22"/>
          <w:szCs w:val="22"/>
        </w:rPr>
        <w:t xml:space="preserve"> </w:t>
      </w:r>
      <w:proofErr w:type="spellStart"/>
      <w:r w:rsidRPr="00732307">
        <w:rPr>
          <w:sz w:val="22"/>
          <w:szCs w:val="22"/>
        </w:rPr>
        <w:t>sosial</w:t>
      </w:r>
      <w:proofErr w:type="spellEnd"/>
      <w:r w:rsidRPr="00732307">
        <w:rPr>
          <w:sz w:val="22"/>
          <w:szCs w:val="22"/>
        </w:rPr>
        <w:t xml:space="preserve"> </w:t>
      </w:r>
      <w:proofErr w:type="spellStart"/>
      <w:r w:rsidRPr="00732307">
        <w:rPr>
          <w:sz w:val="22"/>
          <w:szCs w:val="22"/>
        </w:rPr>
        <w:t>seperti</w:t>
      </w:r>
      <w:proofErr w:type="spellEnd"/>
      <w:r w:rsidRPr="00732307">
        <w:rPr>
          <w:sz w:val="22"/>
          <w:szCs w:val="22"/>
        </w:rPr>
        <w:t xml:space="preserve"> diagram di </w:t>
      </w:r>
      <w:proofErr w:type="spellStart"/>
      <w:r w:rsidRPr="00732307">
        <w:rPr>
          <w:sz w:val="22"/>
          <w:szCs w:val="22"/>
        </w:rPr>
        <w:t>bawah</w:t>
      </w:r>
      <w:proofErr w:type="spellEnd"/>
      <w:r w:rsidRPr="00732307">
        <w:rPr>
          <w:sz w:val="22"/>
          <w:szCs w:val="22"/>
        </w:rPr>
        <w:t xml:space="preserve"> </w:t>
      </w:r>
      <w:proofErr w:type="spellStart"/>
      <w:r w:rsidRPr="00732307">
        <w:rPr>
          <w:sz w:val="22"/>
          <w:szCs w:val="22"/>
        </w:rPr>
        <w:t>ini</w:t>
      </w:r>
      <w:proofErr w:type="spellEnd"/>
      <w:r w:rsidRPr="00732307">
        <w:rPr>
          <w:sz w:val="22"/>
          <w:szCs w:val="22"/>
        </w:rPr>
        <w:t>:</w:t>
      </w:r>
    </w:p>
    <w:p w14:paraId="6C99828A" w14:textId="76F77D51" w:rsidR="0094345B" w:rsidRPr="00732307" w:rsidRDefault="0098117F" w:rsidP="0098117F">
      <w:pPr>
        <w:spacing w:after="0" w:line="240" w:lineRule="auto"/>
        <w:jc w:val="both"/>
        <w:rPr>
          <w:sz w:val="24"/>
          <w:szCs w:val="24"/>
        </w:rPr>
      </w:pPr>
      <w:r w:rsidRPr="00732307">
        <w:rPr>
          <w:noProof/>
          <w:sz w:val="24"/>
          <w:szCs w:val="24"/>
        </w:rPr>
        <w:drawing>
          <wp:anchor distT="0" distB="0" distL="114300" distR="114300" simplePos="0" relativeHeight="251664384" behindDoc="0" locked="0" layoutInCell="1" allowOverlap="1" wp14:anchorId="7605A029" wp14:editId="101019E1">
            <wp:simplePos x="0" y="0"/>
            <wp:positionH relativeFrom="margin">
              <wp:posOffset>1071880</wp:posOffset>
            </wp:positionH>
            <wp:positionV relativeFrom="page">
              <wp:posOffset>7394575</wp:posOffset>
            </wp:positionV>
            <wp:extent cx="3155315" cy="1605915"/>
            <wp:effectExtent l="0" t="0" r="6985" b="13335"/>
            <wp:wrapNone/>
            <wp:docPr id="2" name="Chart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margin">
              <wp14:pctWidth>0</wp14:pctWidth>
            </wp14:sizeRelH>
            <wp14:sizeRelV relativeFrom="margin">
              <wp14:pctHeight>0</wp14:pctHeight>
            </wp14:sizeRelV>
          </wp:anchor>
        </w:drawing>
      </w:r>
    </w:p>
    <w:p w14:paraId="40CE7FC3" w14:textId="7359F0CB" w:rsidR="0098117F" w:rsidRPr="00732307" w:rsidRDefault="0098117F">
      <w:pPr>
        <w:spacing w:after="160" w:line="259" w:lineRule="auto"/>
        <w:rPr>
          <w:sz w:val="22"/>
          <w:szCs w:val="22"/>
        </w:rPr>
      </w:pPr>
    </w:p>
    <w:p w14:paraId="73674DDE" w14:textId="77777777" w:rsidR="0098117F" w:rsidRPr="00732307" w:rsidRDefault="0098117F">
      <w:pPr>
        <w:spacing w:after="0" w:line="240" w:lineRule="auto"/>
        <w:jc w:val="center"/>
        <w:rPr>
          <w:sz w:val="22"/>
          <w:szCs w:val="22"/>
        </w:rPr>
      </w:pPr>
    </w:p>
    <w:p w14:paraId="2959A4C7" w14:textId="77777777" w:rsidR="0098117F" w:rsidRPr="00732307" w:rsidRDefault="0098117F">
      <w:pPr>
        <w:spacing w:after="0" w:line="240" w:lineRule="auto"/>
        <w:jc w:val="center"/>
        <w:rPr>
          <w:sz w:val="22"/>
          <w:szCs w:val="22"/>
        </w:rPr>
      </w:pPr>
    </w:p>
    <w:p w14:paraId="4E9EE065" w14:textId="77777777" w:rsidR="0098117F" w:rsidRPr="00732307" w:rsidRDefault="0098117F">
      <w:pPr>
        <w:spacing w:after="0" w:line="240" w:lineRule="auto"/>
        <w:jc w:val="center"/>
        <w:rPr>
          <w:sz w:val="22"/>
          <w:szCs w:val="22"/>
        </w:rPr>
      </w:pPr>
    </w:p>
    <w:p w14:paraId="451EB90E" w14:textId="77777777" w:rsidR="0098117F" w:rsidRPr="00732307" w:rsidRDefault="0098117F">
      <w:pPr>
        <w:spacing w:after="0" w:line="240" w:lineRule="auto"/>
        <w:jc w:val="center"/>
        <w:rPr>
          <w:sz w:val="22"/>
          <w:szCs w:val="22"/>
        </w:rPr>
      </w:pPr>
    </w:p>
    <w:p w14:paraId="249465DF" w14:textId="77777777" w:rsidR="0098117F" w:rsidRPr="00732307" w:rsidRDefault="0098117F">
      <w:pPr>
        <w:spacing w:after="0" w:line="240" w:lineRule="auto"/>
        <w:jc w:val="center"/>
        <w:rPr>
          <w:sz w:val="22"/>
          <w:szCs w:val="22"/>
        </w:rPr>
      </w:pPr>
    </w:p>
    <w:p w14:paraId="791D5567" w14:textId="77777777" w:rsidR="0098117F" w:rsidRPr="00732307" w:rsidRDefault="0098117F">
      <w:pPr>
        <w:spacing w:after="0" w:line="240" w:lineRule="auto"/>
        <w:jc w:val="center"/>
        <w:rPr>
          <w:sz w:val="22"/>
          <w:szCs w:val="22"/>
        </w:rPr>
      </w:pPr>
    </w:p>
    <w:p w14:paraId="55155407" w14:textId="77777777" w:rsidR="0098117F" w:rsidRPr="00732307" w:rsidRDefault="0098117F">
      <w:pPr>
        <w:spacing w:after="0" w:line="240" w:lineRule="auto"/>
        <w:jc w:val="center"/>
        <w:rPr>
          <w:sz w:val="22"/>
          <w:szCs w:val="22"/>
        </w:rPr>
      </w:pPr>
    </w:p>
    <w:p w14:paraId="3B11609D" w14:textId="77777777" w:rsidR="0098117F" w:rsidRPr="00732307" w:rsidRDefault="0098117F">
      <w:pPr>
        <w:spacing w:after="0" w:line="240" w:lineRule="auto"/>
        <w:jc w:val="center"/>
        <w:rPr>
          <w:sz w:val="22"/>
          <w:szCs w:val="22"/>
        </w:rPr>
      </w:pPr>
    </w:p>
    <w:p w14:paraId="5831D5E7" w14:textId="2E457E77" w:rsidR="0094345B" w:rsidRPr="00732307" w:rsidRDefault="00F4311B">
      <w:pPr>
        <w:spacing w:after="0" w:line="240" w:lineRule="auto"/>
        <w:jc w:val="center"/>
        <w:rPr>
          <w:sz w:val="22"/>
          <w:szCs w:val="22"/>
        </w:rPr>
      </w:pPr>
      <w:r w:rsidRPr="00732307">
        <w:rPr>
          <w:sz w:val="22"/>
          <w:szCs w:val="22"/>
        </w:rPr>
        <w:t xml:space="preserve">Gambar 2. Diagram </w:t>
      </w:r>
      <w:proofErr w:type="spellStart"/>
      <w:r w:rsidRPr="00732307">
        <w:rPr>
          <w:sz w:val="22"/>
          <w:szCs w:val="22"/>
        </w:rPr>
        <w:t>batang</w:t>
      </w:r>
      <w:proofErr w:type="spellEnd"/>
      <w:r w:rsidRPr="00732307">
        <w:rPr>
          <w:sz w:val="22"/>
          <w:szCs w:val="22"/>
        </w:rPr>
        <w:t xml:space="preserve"> </w:t>
      </w:r>
      <w:proofErr w:type="spellStart"/>
      <w:r w:rsidRPr="00732307">
        <w:rPr>
          <w:sz w:val="22"/>
          <w:szCs w:val="22"/>
        </w:rPr>
        <w:t>rerata</w:t>
      </w:r>
      <w:proofErr w:type="spellEnd"/>
      <w:r w:rsidRPr="00732307">
        <w:rPr>
          <w:sz w:val="22"/>
          <w:szCs w:val="22"/>
        </w:rPr>
        <w:t xml:space="preserve"> </w:t>
      </w:r>
      <w:proofErr w:type="spellStart"/>
      <w:r w:rsidRPr="00732307">
        <w:rPr>
          <w:sz w:val="22"/>
          <w:szCs w:val="22"/>
        </w:rPr>
        <w:t>kecerdasan</w:t>
      </w:r>
      <w:proofErr w:type="spellEnd"/>
      <w:r w:rsidRPr="00732307">
        <w:rPr>
          <w:sz w:val="22"/>
          <w:szCs w:val="22"/>
        </w:rPr>
        <w:t xml:space="preserve"> </w:t>
      </w:r>
      <w:proofErr w:type="spellStart"/>
      <w:r w:rsidRPr="00732307">
        <w:rPr>
          <w:sz w:val="22"/>
          <w:szCs w:val="22"/>
        </w:rPr>
        <w:t>sosial</w:t>
      </w:r>
      <w:proofErr w:type="spellEnd"/>
      <w:r w:rsidRPr="00732307">
        <w:rPr>
          <w:sz w:val="22"/>
          <w:szCs w:val="22"/>
        </w:rPr>
        <w:t xml:space="preserve"> </w:t>
      </w:r>
      <w:proofErr w:type="spellStart"/>
      <w:r w:rsidRPr="00732307">
        <w:rPr>
          <w:sz w:val="22"/>
          <w:szCs w:val="22"/>
        </w:rPr>
        <w:t>siswa</w:t>
      </w:r>
      <w:proofErr w:type="spellEnd"/>
    </w:p>
    <w:p w14:paraId="0AE7DCCF" w14:textId="77777777" w:rsidR="0094345B" w:rsidRPr="00732307" w:rsidRDefault="0094345B">
      <w:pPr>
        <w:spacing w:after="0" w:line="240" w:lineRule="auto"/>
        <w:jc w:val="center"/>
        <w:rPr>
          <w:sz w:val="22"/>
          <w:szCs w:val="22"/>
        </w:rPr>
      </w:pPr>
    </w:p>
    <w:p w14:paraId="7C0E9529" w14:textId="6D6083E3" w:rsidR="0094345B" w:rsidRPr="00732307" w:rsidRDefault="00F4311B">
      <w:pPr>
        <w:spacing w:after="0" w:line="240" w:lineRule="auto"/>
        <w:ind w:firstLine="720"/>
        <w:jc w:val="both"/>
        <w:rPr>
          <w:sz w:val="22"/>
          <w:szCs w:val="22"/>
        </w:rPr>
      </w:pPr>
      <w:r w:rsidRPr="00732307">
        <w:rPr>
          <w:sz w:val="22"/>
          <w:szCs w:val="22"/>
        </w:rPr>
        <w:t xml:space="preserve">Pada </w:t>
      </w:r>
      <w:proofErr w:type="spellStart"/>
      <w:r w:rsidRPr="00732307">
        <w:rPr>
          <w:sz w:val="22"/>
          <w:szCs w:val="22"/>
        </w:rPr>
        <w:t>aspek</w:t>
      </w:r>
      <w:proofErr w:type="spellEnd"/>
      <w:r w:rsidRPr="00732307">
        <w:rPr>
          <w:sz w:val="22"/>
          <w:szCs w:val="22"/>
        </w:rPr>
        <w:t xml:space="preserve"> </w:t>
      </w:r>
      <w:r w:rsidRPr="00732307">
        <w:rPr>
          <w:sz w:val="22"/>
          <w:szCs w:val="22"/>
          <w:lang w:val="id-ID"/>
        </w:rPr>
        <w:t>kesadaran diri</w:t>
      </w:r>
      <w:r w:rsidRPr="00732307">
        <w:rPr>
          <w:sz w:val="22"/>
          <w:szCs w:val="22"/>
        </w:rPr>
        <w:t xml:space="preserve"> </w:t>
      </w:r>
      <w:proofErr w:type="spellStart"/>
      <w:r w:rsidRPr="00732307">
        <w:rPr>
          <w:sz w:val="22"/>
          <w:szCs w:val="22"/>
        </w:rPr>
        <w:t>dengan</w:t>
      </w:r>
      <w:proofErr w:type="spellEnd"/>
      <w:r w:rsidRPr="00732307">
        <w:rPr>
          <w:sz w:val="22"/>
          <w:szCs w:val="22"/>
        </w:rPr>
        <w:t xml:space="preserve"> rata-rata 0,39 </w:t>
      </w:r>
      <w:r w:rsidRPr="00732307">
        <w:rPr>
          <w:sz w:val="22"/>
          <w:szCs w:val="22"/>
          <w:lang w:val="id-ID"/>
        </w:rPr>
        <w:t>siswa</w:t>
      </w:r>
      <w:r w:rsidRPr="00732307">
        <w:rPr>
          <w:sz w:val="22"/>
          <w:szCs w:val="22"/>
        </w:rPr>
        <w:t xml:space="preserve"> </w:t>
      </w:r>
      <w:proofErr w:type="spellStart"/>
      <w:r w:rsidRPr="00732307">
        <w:rPr>
          <w:sz w:val="22"/>
          <w:szCs w:val="22"/>
        </w:rPr>
        <w:t>memiliki</w:t>
      </w:r>
      <w:proofErr w:type="spellEnd"/>
      <w:r w:rsidRPr="00732307">
        <w:rPr>
          <w:sz w:val="22"/>
          <w:szCs w:val="22"/>
        </w:rPr>
        <w:t xml:space="preserve"> </w:t>
      </w:r>
      <w:proofErr w:type="spellStart"/>
      <w:r w:rsidRPr="00732307">
        <w:rPr>
          <w:sz w:val="22"/>
          <w:szCs w:val="22"/>
        </w:rPr>
        <w:t>tingkat</w:t>
      </w:r>
      <w:proofErr w:type="spellEnd"/>
      <w:r w:rsidRPr="00732307">
        <w:rPr>
          <w:sz w:val="22"/>
          <w:szCs w:val="22"/>
        </w:rPr>
        <w:t xml:space="preserve"> </w:t>
      </w:r>
      <w:proofErr w:type="spellStart"/>
      <w:r w:rsidRPr="00732307">
        <w:rPr>
          <w:sz w:val="22"/>
          <w:szCs w:val="22"/>
        </w:rPr>
        <w:t>kesadaran</w:t>
      </w:r>
      <w:proofErr w:type="spellEnd"/>
      <w:r w:rsidRPr="00732307">
        <w:rPr>
          <w:sz w:val="22"/>
          <w:szCs w:val="22"/>
        </w:rPr>
        <w:t xml:space="preserve"> </w:t>
      </w:r>
      <w:proofErr w:type="spellStart"/>
      <w:r w:rsidRPr="00732307">
        <w:rPr>
          <w:sz w:val="22"/>
          <w:szCs w:val="22"/>
        </w:rPr>
        <w:t>diri</w:t>
      </w:r>
      <w:proofErr w:type="spellEnd"/>
      <w:r w:rsidRPr="00732307">
        <w:rPr>
          <w:sz w:val="22"/>
          <w:szCs w:val="22"/>
        </w:rPr>
        <w:t xml:space="preserve"> yang </w:t>
      </w:r>
      <w:r w:rsidRPr="00732307">
        <w:rPr>
          <w:sz w:val="22"/>
          <w:szCs w:val="22"/>
          <w:lang w:val="id-ID"/>
        </w:rPr>
        <w:t>s</w:t>
      </w:r>
      <w:proofErr w:type="spellStart"/>
      <w:r w:rsidRPr="00732307">
        <w:rPr>
          <w:sz w:val="22"/>
          <w:szCs w:val="22"/>
        </w:rPr>
        <w:t>edang</w:t>
      </w:r>
      <w:proofErr w:type="spellEnd"/>
      <w:r w:rsidRPr="00732307">
        <w:rPr>
          <w:sz w:val="22"/>
          <w:szCs w:val="22"/>
        </w:rPr>
        <w:t xml:space="preserve"> </w:t>
      </w:r>
      <w:proofErr w:type="spellStart"/>
      <w:r w:rsidRPr="00732307">
        <w:rPr>
          <w:sz w:val="22"/>
          <w:szCs w:val="22"/>
        </w:rPr>
        <w:t>sesuai</w:t>
      </w:r>
      <w:proofErr w:type="spellEnd"/>
      <w:r w:rsidRPr="00732307">
        <w:rPr>
          <w:sz w:val="22"/>
          <w:szCs w:val="22"/>
        </w:rPr>
        <w:t xml:space="preserve"> </w:t>
      </w:r>
      <w:proofErr w:type="spellStart"/>
      <w:r w:rsidRPr="00732307">
        <w:rPr>
          <w:sz w:val="22"/>
          <w:szCs w:val="22"/>
        </w:rPr>
        <w:t>dengan</w:t>
      </w:r>
      <w:proofErr w:type="spellEnd"/>
      <w:r w:rsidRPr="00732307">
        <w:rPr>
          <w:sz w:val="22"/>
          <w:szCs w:val="22"/>
        </w:rPr>
        <w:t xml:space="preserve"> </w:t>
      </w:r>
      <w:proofErr w:type="spellStart"/>
      <w:r w:rsidRPr="00732307">
        <w:rPr>
          <w:sz w:val="22"/>
          <w:szCs w:val="22"/>
        </w:rPr>
        <w:t>perkembangan</w:t>
      </w:r>
      <w:proofErr w:type="spellEnd"/>
      <w:r w:rsidRPr="00732307">
        <w:rPr>
          <w:sz w:val="22"/>
          <w:szCs w:val="22"/>
        </w:rPr>
        <w:t xml:space="preserve"> </w:t>
      </w:r>
      <w:proofErr w:type="spellStart"/>
      <w:r w:rsidRPr="00732307">
        <w:rPr>
          <w:sz w:val="22"/>
          <w:szCs w:val="22"/>
        </w:rPr>
        <w:t>anak</w:t>
      </w:r>
      <w:proofErr w:type="spellEnd"/>
      <w:r w:rsidRPr="00732307">
        <w:rPr>
          <w:sz w:val="22"/>
          <w:szCs w:val="22"/>
        </w:rPr>
        <w:t xml:space="preserve"> yang </w:t>
      </w:r>
      <w:r w:rsidR="005020C2">
        <w:rPr>
          <w:sz w:val="22"/>
          <w:szCs w:val="22"/>
          <w:lang w:val="id-ID"/>
        </w:rPr>
        <w:t xml:space="preserve">sudah </w:t>
      </w:r>
      <w:proofErr w:type="spellStart"/>
      <w:r w:rsidRPr="00732307">
        <w:rPr>
          <w:sz w:val="22"/>
          <w:szCs w:val="22"/>
        </w:rPr>
        <w:t>bisa</w:t>
      </w:r>
      <w:proofErr w:type="spellEnd"/>
      <w:r w:rsidRPr="00732307">
        <w:rPr>
          <w:sz w:val="22"/>
          <w:szCs w:val="22"/>
        </w:rPr>
        <w:t xml:space="preserve"> </w:t>
      </w:r>
      <w:proofErr w:type="spellStart"/>
      <w:r w:rsidRPr="00732307">
        <w:rPr>
          <w:sz w:val="22"/>
          <w:szCs w:val="22"/>
        </w:rPr>
        <w:t>mengendalikan</w:t>
      </w:r>
      <w:proofErr w:type="spellEnd"/>
      <w:r w:rsidRPr="00732307">
        <w:rPr>
          <w:sz w:val="22"/>
          <w:szCs w:val="22"/>
        </w:rPr>
        <w:t xml:space="preserve"> </w:t>
      </w:r>
      <w:proofErr w:type="spellStart"/>
      <w:r w:rsidRPr="00732307">
        <w:rPr>
          <w:sz w:val="22"/>
          <w:szCs w:val="22"/>
        </w:rPr>
        <w:t>emosi</w:t>
      </w:r>
      <w:proofErr w:type="spellEnd"/>
      <w:r w:rsidR="005020C2">
        <w:rPr>
          <w:sz w:val="22"/>
          <w:szCs w:val="22"/>
          <w:lang w:val="id-ID"/>
        </w:rPr>
        <w:t>nya</w:t>
      </w:r>
      <w:r w:rsidRPr="00732307">
        <w:rPr>
          <w:sz w:val="22"/>
          <w:szCs w:val="22"/>
        </w:rPr>
        <w:t xml:space="preserve">, </w:t>
      </w:r>
      <w:r w:rsidR="005020C2">
        <w:rPr>
          <w:sz w:val="22"/>
          <w:szCs w:val="22"/>
          <w:lang w:val="id-ID"/>
        </w:rPr>
        <w:t>te</w:t>
      </w:r>
      <w:proofErr w:type="spellStart"/>
      <w:r w:rsidRPr="00732307">
        <w:rPr>
          <w:sz w:val="22"/>
          <w:szCs w:val="22"/>
        </w:rPr>
        <w:t>tapi</w:t>
      </w:r>
      <w:proofErr w:type="spellEnd"/>
      <w:r w:rsidRPr="00732307">
        <w:rPr>
          <w:sz w:val="22"/>
          <w:szCs w:val="22"/>
        </w:rPr>
        <w:t xml:space="preserve"> </w:t>
      </w:r>
      <w:proofErr w:type="spellStart"/>
      <w:r w:rsidRPr="00732307">
        <w:rPr>
          <w:sz w:val="22"/>
          <w:szCs w:val="22"/>
        </w:rPr>
        <w:t>sering</w:t>
      </w:r>
      <w:proofErr w:type="spellEnd"/>
      <w:r w:rsidRPr="00732307">
        <w:rPr>
          <w:sz w:val="22"/>
          <w:szCs w:val="22"/>
        </w:rPr>
        <w:t xml:space="preserve"> </w:t>
      </w:r>
      <w:proofErr w:type="spellStart"/>
      <w:r w:rsidRPr="00732307">
        <w:rPr>
          <w:sz w:val="22"/>
          <w:szCs w:val="22"/>
        </w:rPr>
        <w:t>mengalami</w:t>
      </w:r>
      <w:proofErr w:type="spellEnd"/>
      <w:r w:rsidRPr="00732307">
        <w:rPr>
          <w:sz w:val="22"/>
          <w:szCs w:val="22"/>
        </w:rPr>
        <w:t xml:space="preserve"> </w:t>
      </w:r>
      <w:r w:rsidR="005020C2" w:rsidRPr="00732307">
        <w:rPr>
          <w:sz w:val="22"/>
          <w:szCs w:val="22"/>
        </w:rPr>
        <w:t xml:space="preserve">rasa </w:t>
      </w:r>
      <w:proofErr w:type="spellStart"/>
      <w:r w:rsidR="005020C2" w:rsidRPr="00732307">
        <w:rPr>
          <w:sz w:val="22"/>
          <w:szCs w:val="22"/>
        </w:rPr>
        <w:t>tidak</w:t>
      </w:r>
      <w:proofErr w:type="spellEnd"/>
      <w:r w:rsidR="005020C2" w:rsidRPr="00732307">
        <w:rPr>
          <w:sz w:val="22"/>
          <w:szCs w:val="22"/>
        </w:rPr>
        <w:t xml:space="preserve"> </w:t>
      </w:r>
      <w:proofErr w:type="spellStart"/>
      <w:r w:rsidR="005020C2" w:rsidRPr="00732307">
        <w:rPr>
          <w:sz w:val="22"/>
          <w:szCs w:val="22"/>
        </w:rPr>
        <w:t>percaya</w:t>
      </w:r>
      <w:proofErr w:type="spellEnd"/>
      <w:r w:rsidR="005020C2" w:rsidRPr="00732307">
        <w:rPr>
          <w:sz w:val="22"/>
          <w:szCs w:val="22"/>
        </w:rPr>
        <w:t xml:space="preserve"> </w:t>
      </w:r>
      <w:proofErr w:type="spellStart"/>
      <w:r w:rsidR="005020C2" w:rsidRPr="00732307">
        <w:rPr>
          <w:sz w:val="22"/>
          <w:szCs w:val="22"/>
        </w:rPr>
        <w:t>diri</w:t>
      </w:r>
      <w:proofErr w:type="spellEnd"/>
      <w:r w:rsidR="005020C2" w:rsidRPr="00732307">
        <w:rPr>
          <w:i/>
          <w:sz w:val="22"/>
          <w:szCs w:val="22"/>
        </w:rPr>
        <w:t xml:space="preserve"> </w:t>
      </w:r>
      <w:r w:rsidR="005020C2" w:rsidRPr="005020C2">
        <w:rPr>
          <w:iCs/>
          <w:sz w:val="22"/>
          <w:szCs w:val="22"/>
          <w:lang w:val="id-ID"/>
        </w:rPr>
        <w:t>dan</w:t>
      </w:r>
      <w:r w:rsidR="005020C2">
        <w:rPr>
          <w:i/>
          <w:sz w:val="22"/>
          <w:szCs w:val="22"/>
          <w:lang w:val="id-ID"/>
        </w:rPr>
        <w:t xml:space="preserve"> </w:t>
      </w:r>
      <w:r w:rsidRPr="00732307">
        <w:rPr>
          <w:i/>
          <w:sz w:val="22"/>
          <w:szCs w:val="22"/>
        </w:rPr>
        <w:t>mood swing</w:t>
      </w:r>
      <w:r w:rsidRPr="00732307">
        <w:rPr>
          <w:sz w:val="22"/>
          <w:szCs w:val="22"/>
        </w:rPr>
        <w:t xml:space="preserve">. </w:t>
      </w:r>
      <w:proofErr w:type="spellStart"/>
      <w:r w:rsidRPr="00732307">
        <w:rPr>
          <w:sz w:val="22"/>
          <w:szCs w:val="22"/>
        </w:rPr>
        <w:t>Sehingga</w:t>
      </w:r>
      <w:proofErr w:type="spellEnd"/>
      <w:r w:rsidRPr="00732307">
        <w:rPr>
          <w:sz w:val="22"/>
          <w:szCs w:val="22"/>
        </w:rPr>
        <w:t xml:space="preserve"> pada </w:t>
      </w:r>
      <w:proofErr w:type="spellStart"/>
      <w:r w:rsidRPr="00732307">
        <w:rPr>
          <w:sz w:val="22"/>
          <w:szCs w:val="22"/>
        </w:rPr>
        <w:t>integritas</w:t>
      </w:r>
      <w:proofErr w:type="spellEnd"/>
      <w:r w:rsidRPr="00732307">
        <w:rPr>
          <w:sz w:val="22"/>
          <w:szCs w:val="22"/>
        </w:rPr>
        <w:t xml:space="preserve"> </w:t>
      </w:r>
      <w:proofErr w:type="spellStart"/>
      <w:r w:rsidRPr="00732307">
        <w:rPr>
          <w:sz w:val="22"/>
          <w:szCs w:val="22"/>
        </w:rPr>
        <w:t>diri</w:t>
      </w:r>
      <w:proofErr w:type="spellEnd"/>
      <w:r w:rsidRPr="00732307">
        <w:rPr>
          <w:sz w:val="22"/>
          <w:szCs w:val="22"/>
        </w:rPr>
        <w:t xml:space="preserve"> </w:t>
      </w:r>
      <w:proofErr w:type="spellStart"/>
      <w:r w:rsidRPr="00732307">
        <w:rPr>
          <w:sz w:val="22"/>
          <w:szCs w:val="22"/>
        </w:rPr>
        <w:t>anak</w:t>
      </w:r>
      <w:proofErr w:type="spellEnd"/>
      <w:r w:rsidRPr="00732307">
        <w:rPr>
          <w:sz w:val="22"/>
          <w:szCs w:val="22"/>
        </w:rPr>
        <w:t xml:space="preserve"> </w:t>
      </w:r>
      <w:proofErr w:type="spellStart"/>
      <w:r w:rsidRPr="00732307">
        <w:rPr>
          <w:sz w:val="22"/>
          <w:szCs w:val="22"/>
        </w:rPr>
        <w:t>sudah</w:t>
      </w:r>
      <w:proofErr w:type="spellEnd"/>
      <w:r w:rsidRPr="00732307">
        <w:rPr>
          <w:sz w:val="22"/>
          <w:szCs w:val="22"/>
        </w:rPr>
        <w:t xml:space="preserve"> </w:t>
      </w:r>
      <w:proofErr w:type="spellStart"/>
      <w:r w:rsidRPr="00732307">
        <w:rPr>
          <w:sz w:val="22"/>
          <w:szCs w:val="22"/>
        </w:rPr>
        <w:t>mulai</w:t>
      </w:r>
      <w:proofErr w:type="spellEnd"/>
      <w:r w:rsidRPr="00732307">
        <w:rPr>
          <w:sz w:val="22"/>
          <w:szCs w:val="22"/>
        </w:rPr>
        <w:t xml:space="preserve"> </w:t>
      </w:r>
      <w:proofErr w:type="spellStart"/>
      <w:r w:rsidRPr="00732307">
        <w:rPr>
          <w:sz w:val="22"/>
          <w:szCs w:val="22"/>
        </w:rPr>
        <w:t>tercipta</w:t>
      </w:r>
      <w:proofErr w:type="spellEnd"/>
      <w:r w:rsidRPr="00732307">
        <w:rPr>
          <w:sz w:val="22"/>
          <w:szCs w:val="22"/>
        </w:rPr>
        <w:t xml:space="preserve"> rasa </w:t>
      </w:r>
      <w:proofErr w:type="spellStart"/>
      <w:r w:rsidRPr="00732307">
        <w:rPr>
          <w:sz w:val="22"/>
          <w:szCs w:val="22"/>
        </w:rPr>
        <w:t>kejujuran</w:t>
      </w:r>
      <w:proofErr w:type="spellEnd"/>
      <w:r w:rsidRPr="00732307">
        <w:rPr>
          <w:sz w:val="22"/>
          <w:szCs w:val="22"/>
        </w:rPr>
        <w:t xml:space="preserve">, </w:t>
      </w:r>
      <w:proofErr w:type="spellStart"/>
      <w:r w:rsidRPr="00732307">
        <w:rPr>
          <w:sz w:val="22"/>
          <w:szCs w:val="22"/>
        </w:rPr>
        <w:t>kepercayaan</w:t>
      </w:r>
      <w:proofErr w:type="spellEnd"/>
      <w:r w:rsidRPr="00732307">
        <w:rPr>
          <w:sz w:val="22"/>
          <w:szCs w:val="22"/>
        </w:rPr>
        <w:t xml:space="preserve">, dan </w:t>
      </w:r>
      <w:proofErr w:type="spellStart"/>
      <w:r w:rsidRPr="00732307">
        <w:rPr>
          <w:sz w:val="22"/>
          <w:szCs w:val="22"/>
        </w:rPr>
        <w:t>kehormatan</w:t>
      </w:r>
      <w:proofErr w:type="spellEnd"/>
      <w:r w:rsidRPr="00732307">
        <w:rPr>
          <w:sz w:val="22"/>
          <w:szCs w:val="22"/>
        </w:rPr>
        <w:t xml:space="preserve"> </w:t>
      </w:r>
      <w:proofErr w:type="spellStart"/>
      <w:r w:rsidRPr="00732307">
        <w:rPr>
          <w:sz w:val="22"/>
          <w:szCs w:val="22"/>
        </w:rPr>
        <w:t>diri</w:t>
      </w:r>
      <w:proofErr w:type="spellEnd"/>
      <w:r w:rsidRPr="00732307">
        <w:rPr>
          <w:sz w:val="22"/>
          <w:szCs w:val="22"/>
        </w:rPr>
        <w:t xml:space="preserve">. </w:t>
      </w:r>
      <w:proofErr w:type="spellStart"/>
      <w:r w:rsidRPr="00732307">
        <w:rPr>
          <w:sz w:val="22"/>
          <w:szCs w:val="22"/>
        </w:rPr>
        <w:t>Selain</w:t>
      </w:r>
      <w:proofErr w:type="spellEnd"/>
      <w:r w:rsidRPr="00732307">
        <w:rPr>
          <w:sz w:val="22"/>
          <w:szCs w:val="22"/>
        </w:rPr>
        <w:t xml:space="preserve"> </w:t>
      </w:r>
      <w:proofErr w:type="spellStart"/>
      <w:r w:rsidRPr="00732307">
        <w:rPr>
          <w:sz w:val="22"/>
          <w:szCs w:val="22"/>
        </w:rPr>
        <w:t>itu</w:t>
      </w:r>
      <w:proofErr w:type="spellEnd"/>
      <w:r w:rsidRPr="00732307">
        <w:rPr>
          <w:sz w:val="22"/>
          <w:szCs w:val="22"/>
        </w:rPr>
        <w:t xml:space="preserve"> </w:t>
      </w:r>
      <w:proofErr w:type="spellStart"/>
      <w:r w:rsidRPr="00732307">
        <w:rPr>
          <w:sz w:val="22"/>
          <w:szCs w:val="22"/>
        </w:rPr>
        <w:t>anak</w:t>
      </w:r>
      <w:proofErr w:type="spellEnd"/>
      <w:r w:rsidRPr="00732307">
        <w:rPr>
          <w:sz w:val="22"/>
          <w:szCs w:val="22"/>
        </w:rPr>
        <w:t xml:space="preserve"> juga </w:t>
      </w:r>
      <w:proofErr w:type="spellStart"/>
      <w:r w:rsidRPr="00732307">
        <w:rPr>
          <w:sz w:val="22"/>
          <w:szCs w:val="22"/>
        </w:rPr>
        <w:t>sudah</w:t>
      </w:r>
      <w:proofErr w:type="spellEnd"/>
      <w:r w:rsidRPr="00732307">
        <w:rPr>
          <w:sz w:val="22"/>
          <w:szCs w:val="22"/>
        </w:rPr>
        <w:t xml:space="preserve"> </w:t>
      </w:r>
      <w:proofErr w:type="spellStart"/>
      <w:r w:rsidRPr="00732307">
        <w:rPr>
          <w:sz w:val="22"/>
          <w:szCs w:val="22"/>
        </w:rPr>
        <w:t>mulai</w:t>
      </w:r>
      <w:proofErr w:type="spellEnd"/>
      <w:r w:rsidRPr="00732307">
        <w:rPr>
          <w:sz w:val="22"/>
          <w:szCs w:val="22"/>
        </w:rPr>
        <w:t xml:space="preserve"> </w:t>
      </w:r>
      <w:r w:rsidR="005020C2">
        <w:rPr>
          <w:sz w:val="22"/>
          <w:szCs w:val="22"/>
          <w:lang w:val="id-ID"/>
        </w:rPr>
        <w:t>bisa menyelesaikan permasalahan</w:t>
      </w:r>
      <w:r w:rsidRPr="00732307">
        <w:rPr>
          <w:sz w:val="22"/>
          <w:szCs w:val="22"/>
        </w:rPr>
        <w:t xml:space="preserve"> dan </w:t>
      </w:r>
      <w:r w:rsidR="005020C2">
        <w:rPr>
          <w:sz w:val="22"/>
          <w:szCs w:val="22"/>
          <w:lang w:val="id-ID"/>
        </w:rPr>
        <w:t xml:space="preserve">pandai </w:t>
      </w:r>
      <w:r w:rsidR="005C50C6">
        <w:rPr>
          <w:sz w:val="22"/>
          <w:szCs w:val="22"/>
          <w:lang w:val="id-ID"/>
        </w:rPr>
        <w:t>ber</w:t>
      </w:r>
      <w:proofErr w:type="spellStart"/>
      <w:r w:rsidRPr="00732307">
        <w:rPr>
          <w:sz w:val="22"/>
          <w:szCs w:val="22"/>
        </w:rPr>
        <w:t>negosiasi</w:t>
      </w:r>
      <w:proofErr w:type="spellEnd"/>
      <w:r w:rsidRPr="00732307">
        <w:rPr>
          <w:sz w:val="22"/>
          <w:szCs w:val="22"/>
        </w:rPr>
        <w:t xml:space="preserve">. </w:t>
      </w:r>
      <w:r w:rsidR="005C50C6">
        <w:rPr>
          <w:sz w:val="22"/>
          <w:szCs w:val="22"/>
          <w:lang w:val="id-ID"/>
        </w:rPr>
        <w:t>R</w:t>
      </w:r>
      <w:proofErr w:type="spellStart"/>
      <w:r w:rsidR="005C50C6" w:rsidRPr="00732307">
        <w:rPr>
          <w:sz w:val="22"/>
          <w:szCs w:val="22"/>
        </w:rPr>
        <w:t>asa</w:t>
      </w:r>
      <w:proofErr w:type="spellEnd"/>
      <w:r w:rsidR="005C50C6" w:rsidRPr="00732307">
        <w:rPr>
          <w:sz w:val="22"/>
          <w:szCs w:val="22"/>
        </w:rPr>
        <w:t xml:space="preserve"> </w:t>
      </w:r>
      <w:proofErr w:type="spellStart"/>
      <w:r w:rsidR="005C50C6" w:rsidRPr="00732307">
        <w:rPr>
          <w:sz w:val="22"/>
          <w:szCs w:val="22"/>
        </w:rPr>
        <w:t>percaya</w:t>
      </w:r>
      <w:proofErr w:type="spellEnd"/>
      <w:r w:rsidR="005C50C6" w:rsidRPr="00732307">
        <w:rPr>
          <w:sz w:val="22"/>
          <w:szCs w:val="22"/>
        </w:rPr>
        <w:t xml:space="preserve"> </w:t>
      </w:r>
      <w:proofErr w:type="spellStart"/>
      <w:r w:rsidR="005C50C6" w:rsidRPr="00732307">
        <w:rPr>
          <w:sz w:val="22"/>
          <w:szCs w:val="22"/>
        </w:rPr>
        <w:t>diri</w:t>
      </w:r>
      <w:proofErr w:type="spellEnd"/>
      <w:r w:rsidR="005C50C6" w:rsidRPr="00732307">
        <w:rPr>
          <w:sz w:val="22"/>
          <w:szCs w:val="22"/>
        </w:rPr>
        <w:t xml:space="preserve"> </w:t>
      </w:r>
      <w:r w:rsidR="005C50C6">
        <w:rPr>
          <w:sz w:val="22"/>
          <w:szCs w:val="22"/>
          <w:lang w:val="id-ID"/>
        </w:rPr>
        <w:t>adalah s</w:t>
      </w:r>
      <w:proofErr w:type="spellStart"/>
      <w:r w:rsidRPr="00732307">
        <w:rPr>
          <w:sz w:val="22"/>
          <w:szCs w:val="22"/>
        </w:rPr>
        <w:t>alah</w:t>
      </w:r>
      <w:proofErr w:type="spellEnd"/>
      <w:r w:rsidRPr="00732307">
        <w:rPr>
          <w:sz w:val="22"/>
          <w:szCs w:val="22"/>
        </w:rPr>
        <w:t xml:space="preserve"> </w:t>
      </w:r>
      <w:proofErr w:type="spellStart"/>
      <w:r w:rsidRPr="00732307">
        <w:rPr>
          <w:sz w:val="22"/>
          <w:szCs w:val="22"/>
        </w:rPr>
        <w:t>satu</w:t>
      </w:r>
      <w:proofErr w:type="spellEnd"/>
      <w:r w:rsidRPr="00732307">
        <w:rPr>
          <w:sz w:val="22"/>
          <w:szCs w:val="22"/>
        </w:rPr>
        <w:t xml:space="preserve"> </w:t>
      </w:r>
      <w:proofErr w:type="spellStart"/>
      <w:r w:rsidRPr="00732307">
        <w:rPr>
          <w:sz w:val="22"/>
          <w:szCs w:val="22"/>
        </w:rPr>
        <w:t>bagian</w:t>
      </w:r>
      <w:proofErr w:type="spellEnd"/>
      <w:r w:rsidRPr="00732307">
        <w:rPr>
          <w:sz w:val="22"/>
          <w:szCs w:val="22"/>
        </w:rPr>
        <w:t xml:space="preserve"> </w:t>
      </w:r>
      <w:proofErr w:type="spellStart"/>
      <w:r w:rsidRPr="00732307">
        <w:rPr>
          <w:sz w:val="22"/>
          <w:szCs w:val="22"/>
        </w:rPr>
        <w:t>dari</w:t>
      </w:r>
      <w:proofErr w:type="spellEnd"/>
      <w:r w:rsidRPr="00732307">
        <w:rPr>
          <w:sz w:val="22"/>
          <w:szCs w:val="22"/>
        </w:rPr>
        <w:t xml:space="preserve"> </w:t>
      </w:r>
      <w:proofErr w:type="spellStart"/>
      <w:r w:rsidRPr="00732307">
        <w:rPr>
          <w:sz w:val="22"/>
          <w:szCs w:val="22"/>
        </w:rPr>
        <w:t>kepribadian</w:t>
      </w:r>
      <w:proofErr w:type="spellEnd"/>
      <w:r w:rsidRPr="00732307">
        <w:rPr>
          <w:sz w:val="22"/>
          <w:szCs w:val="22"/>
        </w:rPr>
        <w:t xml:space="preserve"> </w:t>
      </w:r>
      <w:proofErr w:type="spellStart"/>
      <w:r w:rsidRPr="00732307">
        <w:rPr>
          <w:sz w:val="22"/>
          <w:szCs w:val="22"/>
        </w:rPr>
        <w:t>diri</w:t>
      </w:r>
      <w:proofErr w:type="spellEnd"/>
      <w:r w:rsidRPr="00732307">
        <w:rPr>
          <w:sz w:val="22"/>
          <w:szCs w:val="22"/>
        </w:rPr>
        <w:t xml:space="preserve"> yang </w:t>
      </w:r>
      <w:proofErr w:type="spellStart"/>
      <w:r w:rsidRPr="00732307">
        <w:rPr>
          <w:sz w:val="22"/>
          <w:szCs w:val="22"/>
        </w:rPr>
        <w:t>jadi</w:t>
      </w:r>
      <w:proofErr w:type="spellEnd"/>
      <w:r w:rsidRPr="00732307">
        <w:rPr>
          <w:sz w:val="22"/>
          <w:szCs w:val="22"/>
        </w:rPr>
        <w:t xml:space="preserve"> </w:t>
      </w:r>
      <w:proofErr w:type="spellStart"/>
      <w:r w:rsidRPr="00732307">
        <w:rPr>
          <w:sz w:val="22"/>
          <w:szCs w:val="22"/>
        </w:rPr>
        <w:t>faktor</w:t>
      </w:r>
      <w:proofErr w:type="spellEnd"/>
      <w:r w:rsidRPr="00732307">
        <w:rPr>
          <w:sz w:val="22"/>
          <w:szCs w:val="22"/>
        </w:rPr>
        <w:t xml:space="preserve"> internal </w:t>
      </w:r>
      <w:proofErr w:type="spellStart"/>
      <w:r w:rsidRPr="00732307">
        <w:rPr>
          <w:sz w:val="22"/>
          <w:szCs w:val="22"/>
        </w:rPr>
        <w:t>dalam</w:t>
      </w:r>
      <w:proofErr w:type="spellEnd"/>
      <w:r w:rsidRPr="00732307">
        <w:rPr>
          <w:sz w:val="22"/>
          <w:szCs w:val="22"/>
        </w:rPr>
        <w:t xml:space="preserve"> </w:t>
      </w:r>
      <w:proofErr w:type="spellStart"/>
      <w:r w:rsidRPr="00732307">
        <w:rPr>
          <w:sz w:val="22"/>
          <w:szCs w:val="22"/>
        </w:rPr>
        <w:t>pribadi</w:t>
      </w:r>
      <w:proofErr w:type="spellEnd"/>
      <w:r w:rsidRPr="00732307">
        <w:rPr>
          <w:sz w:val="22"/>
          <w:szCs w:val="22"/>
        </w:rPr>
        <w:t xml:space="preserve"> </w:t>
      </w:r>
      <w:r w:rsidR="005C50C6">
        <w:rPr>
          <w:sz w:val="22"/>
          <w:szCs w:val="22"/>
          <w:lang w:val="id-ID"/>
        </w:rPr>
        <w:t>setiap anak</w:t>
      </w:r>
      <w:r w:rsidRPr="00732307">
        <w:rPr>
          <w:sz w:val="22"/>
          <w:szCs w:val="22"/>
        </w:rPr>
        <w:t xml:space="preserve"> (</w:t>
      </w:r>
      <w:proofErr w:type="spellStart"/>
      <w:r w:rsidRPr="00732307">
        <w:rPr>
          <w:sz w:val="22"/>
          <w:szCs w:val="22"/>
        </w:rPr>
        <w:t>Asiyah</w:t>
      </w:r>
      <w:proofErr w:type="spellEnd"/>
      <w:r w:rsidRPr="00732307">
        <w:rPr>
          <w:sz w:val="22"/>
          <w:szCs w:val="22"/>
        </w:rPr>
        <w:t xml:space="preserve">, </w:t>
      </w:r>
      <w:proofErr w:type="spellStart"/>
      <w:r w:rsidRPr="00732307">
        <w:rPr>
          <w:sz w:val="22"/>
          <w:szCs w:val="22"/>
        </w:rPr>
        <w:t>dkk</w:t>
      </w:r>
      <w:proofErr w:type="spellEnd"/>
      <w:r w:rsidRPr="00732307">
        <w:rPr>
          <w:sz w:val="22"/>
          <w:szCs w:val="22"/>
        </w:rPr>
        <w:t xml:space="preserve">, 2019). </w:t>
      </w:r>
      <w:proofErr w:type="spellStart"/>
      <w:r w:rsidRPr="00732307">
        <w:rPr>
          <w:sz w:val="22"/>
          <w:szCs w:val="22"/>
        </w:rPr>
        <w:t>Kepercayaan</w:t>
      </w:r>
      <w:proofErr w:type="spellEnd"/>
      <w:r w:rsidRPr="00732307">
        <w:rPr>
          <w:sz w:val="22"/>
          <w:szCs w:val="22"/>
        </w:rPr>
        <w:t xml:space="preserve"> </w:t>
      </w:r>
      <w:proofErr w:type="spellStart"/>
      <w:r w:rsidRPr="00732307">
        <w:rPr>
          <w:sz w:val="22"/>
          <w:szCs w:val="22"/>
        </w:rPr>
        <w:t>diri</w:t>
      </w:r>
      <w:proofErr w:type="spellEnd"/>
      <w:r w:rsidRPr="00732307">
        <w:rPr>
          <w:sz w:val="22"/>
          <w:szCs w:val="22"/>
        </w:rPr>
        <w:t xml:space="preserve"> </w:t>
      </w:r>
      <w:proofErr w:type="spellStart"/>
      <w:r w:rsidRPr="00732307">
        <w:rPr>
          <w:sz w:val="22"/>
          <w:szCs w:val="22"/>
        </w:rPr>
        <w:t>siswa</w:t>
      </w:r>
      <w:proofErr w:type="spellEnd"/>
      <w:r w:rsidRPr="00732307">
        <w:rPr>
          <w:sz w:val="22"/>
          <w:szCs w:val="22"/>
        </w:rPr>
        <w:t xml:space="preserve"> </w:t>
      </w:r>
      <w:proofErr w:type="spellStart"/>
      <w:r w:rsidRPr="00732307">
        <w:rPr>
          <w:sz w:val="22"/>
          <w:szCs w:val="22"/>
        </w:rPr>
        <w:t>berdasarkan</w:t>
      </w:r>
      <w:proofErr w:type="spellEnd"/>
      <w:r w:rsidRPr="00732307">
        <w:rPr>
          <w:sz w:val="22"/>
          <w:szCs w:val="22"/>
        </w:rPr>
        <w:t xml:space="preserve"> </w:t>
      </w:r>
      <w:proofErr w:type="spellStart"/>
      <w:r w:rsidRPr="00732307">
        <w:rPr>
          <w:sz w:val="22"/>
          <w:szCs w:val="22"/>
        </w:rPr>
        <w:t>pengamatan</w:t>
      </w:r>
      <w:proofErr w:type="spellEnd"/>
      <w:r w:rsidRPr="00732307">
        <w:rPr>
          <w:sz w:val="22"/>
          <w:szCs w:val="22"/>
        </w:rPr>
        <w:t xml:space="preserve"> </w:t>
      </w:r>
      <w:proofErr w:type="spellStart"/>
      <w:r w:rsidRPr="00732307">
        <w:rPr>
          <w:sz w:val="22"/>
          <w:szCs w:val="22"/>
        </w:rPr>
        <w:t>awal</w:t>
      </w:r>
      <w:proofErr w:type="spellEnd"/>
      <w:r w:rsidRPr="00732307">
        <w:rPr>
          <w:sz w:val="22"/>
          <w:szCs w:val="22"/>
        </w:rPr>
        <w:t xml:space="preserve"> di MI Salman Al-</w:t>
      </w:r>
      <w:proofErr w:type="spellStart"/>
      <w:r w:rsidRPr="00732307">
        <w:rPr>
          <w:sz w:val="22"/>
          <w:szCs w:val="22"/>
        </w:rPr>
        <w:t>Farisi</w:t>
      </w:r>
      <w:proofErr w:type="spellEnd"/>
      <w:r w:rsidRPr="00732307">
        <w:rPr>
          <w:sz w:val="22"/>
          <w:szCs w:val="22"/>
        </w:rPr>
        <w:t xml:space="preserve"> </w:t>
      </w:r>
      <w:proofErr w:type="spellStart"/>
      <w:r w:rsidRPr="00732307">
        <w:rPr>
          <w:sz w:val="22"/>
          <w:szCs w:val="22"/>
        </w:rPr>
        <w:t>ditemukan</w:t>
      </w:r>
      <w:proofErr w:type="spellEnd"/>
      <w:r w:rsidRPr="00732307">
        <w:rPr>
          <w:sz w:val="22"/>
          <w:szCs w:val="22"/>
        </w:rPr>
        <w:t xml:space="preserve"> </w:t>
      </w:r>
      <w:proofErr w:type="spellStart"/>
      <w:r w:rsidRPr="00732307">
        <w:rPr>
          <w:sz w:val="22"/>
          <w:szCs w:val="22"/>
        </w:rPr>
        <w:t>masih</w:t>
      </w:r>
      <w:proofErr w:type="spellEnd"/>
      <w:r w:rsidRPr="00732307">
        <w:rPr>
          <w:sz w:val="22"/>
          <w:szCs w:val="22"/>
        </w:rPr>
        <w:t xml:space="preserve"> </w:t>
      </w:r>
      <w:proofErr w:type="spellStart"/>
      <w:r w:rsidRPr="00732307">
        <w:rPr>
          <w:sz w:val="22"/>
          <w:szCs w:val="22"/>
        </w:rPr>
        <w:t>dalam</w:t>
      </w:r>
      <w:proofErr w:type="spellEnd"/>
      <w:r w:rsidRPr="00732307">
        <w:rPr>
          <w:sz w:val="22"/>
          <w:szCs w:val="22"/>
        </w:rPr>
        <w:t xml:space="preserve"> </w:t>
      </w:r>
      <w:proofErr w:type="spellStart"/>
      <w:r w:rsidRPr="00732307">
        <w:rPr>
          <w:sz w:val="22"/>
          <w:szCs w:val="22"/>
        </w:rPr>
        <w:t>kategori</w:t>
      </w:r>
      <w:proofErr w:type="spellEnd"/>
      <w:r w:rsidRPr="00732307">
        <w:rPr>
          <w:sz w:val="22"/>
          <w:szCs w:val="22"/>
        </w:rPr>
        <w:t xml:space="preserve"> </w:t>
      </w:r>
      <w:proofErr w:type="spellStart"/>
      <w:r w:rsidRPr="00732307">
        <w:rPr>
          <w:sz w:val="22"/>
          <w:szCs w:val="22"/>
        </w:rPr>
        <w:t>sedang</w:t>
      </w:r>
      <w:proofErr w:type="spellEnd"/>
      <w:r w:rsidRPr="00732307">
        <w:rPr>
          <w:sz w:val="22"/>
          <w:szCs w:val="22"/>
        </w:rPr>
        <w:t xml:space="preserve"> </w:t>
      </w:r>
      <w:proofErr w:type="spellStart"/>
      <w:r w:rsidRPr="00732307">
        <w:rPr>
          <w:sz w:val="22"/>
          <w:szCs w:val="22"/>
        </w:rPr>
        <w:t>sikap</w:t>
      </w:r>
      <w:proofErr w:type="spellEnd"/>
      <w:r w:rsidRPr="00732307">
        <w:rPr>
          <w:sz w:val="22"/>
          <w:szCs w:val="22"/>
        </w:rPr>
        <w:t xml:space="preserve"> </w:t>
      </w:r>
      <w:proofErr w:type="spellStart"/>
      <w:r w:rsidRPr="00732307">
        <w:rPr>
          <w:sz w:val="22"/>
          <w:szCs w:val="22"/>
        </w:rPr>
        <w:t>percaya</w:t>
      </w:r>
      <w:proofErr w:type="spellEnd"/>
      <w:r w:rsidRPr="00732307">
        <w:rPr>
          <w:sz w:val="22"/>
          <w:szCs w:val="22"/>
        </w:rPr>
        <w:t xml:space="preserve"> </w:t>
      </w:r>
      <w:proofErr w:type="spellStart"/>
      <w:r w:rsidRPr="00732307">
        <w:rPr>
          <w:sz w:val="22"/>
          <w:szCs w:val="22"/>
        </w:rPr>
        <w:t>diri</w:t>
      </w:r>
      <w:proofErr w:type="spellEnd"/>
      <w:r w:rsidRPr="00732307">
        <w:rPr>
          <w:sz w:val="22"/>
          <w:szCs w:val="22"/>
        </w:rPr>
        <w:t xml:space="preserve"> </w:t>
      </w:r>
      <w:proofErr w:type="spellStart"/>
      <w:r w:rsidRPr="00732307">
        <w:rPr>
          <w:sz w:val="22"/>
          <w:szCs w:val="22"/>
        </w:rPr>
        <w:t>siswa</w:t>
      </w:r>
      <w:proofErr w:type="spellEnd"/>
      <w:r w:rsidRPr="00732307">
        <w:rPr>
          <w:sz w:val="22"/>
          <w:szCs w:val="22"/>
        </w:rPr>
        <w:t xml:space="preserve">. </w:t>
      </w:r>
    </w:p>
    <w:p w14:paraId="567D4D4A" w14:textId="4AEE1D4E" w:rsidR="0094345B" w:rsidRPr="00732307" w:rsidRDefault="005C50C6">
      <w:pPr>
        <w:spacing w:after="0" w:line="240" w:lineRule="auto"/>
        <w:ind w:firstLine="720"/>
        <w:jc w:val="both"/>
        <w:rPr>
          <w:sz w:val="22"/>
          <w:szCs w:val="22"/>
        </w:rPr>
      </w:pPr>
      <w:r>
        <w:rPr>
          <w:sz w:val="22"/>
          <w:szCs w:val="22"/>
          <w:lang w:val="id-ID"/>
        </w:rPr>
        <w:t>Saat ini b</w:t>
      </w:r>
      <w:proofErr w:type="spellStart"/>
      <w:r w:rsidR="00F4311B" w:rsidRPr="00732307">
        <w:rPr>
          <w:sz w:val="22"/>
          <w:szCs w:val="22"/>
        </w:rPr>
        <w:t>anyak</w:t>
      </w:r>
      <w:proofErr w:type="spellEnd"/>
      <w:r w:rsidR="00F4311B" w:rsidRPr="00732307">
        <w:rPr>
          <w:sz w:val="22"/>
          <w:szCs w:val="22"/>
        </w:rPr>
        <w:t xml:space="preserve"> </w:t>
      </w:r>
      <w:proofErr w:type="spellStart"/>
      <w:r w:rsidR="00F4311B" w:rsidRPr="00732307">
        <w:rPr>
          <w:sz w:val="22"/>
          <w:szCs w:val="22"/>
        </w:rPr>
        <w:t>siswa</w:t>
      </w:r>
      <w:proofErr w:type="spellEnd"/>
      <w:r w:rsidR="00F4311B" w:rsidRPr="00732307">
        <w:rPr>
          <w:sz w:val="22"/>
          <w:szCs w:val="22"/>
        </w:rPr>
        <w:t xml:space="preserve"> yang </w:t>
      </w:r>
      <w:r>
        <w:rPr>
          <w:sz w:val="22"/>
          <w:szCs w:val="22"/>
          <w:lang w:val="id-ID"/>
        </w:rPr>
        <w:t xml:space="preserve">memiliki kemampuan </w:t>
      </w:r>
      <w:proofErr w:type="spellStart"/>
      <w:r w:rsidR="00F4311B" w:rsidRPr="00732307">
        <w:rPr>
          <w:sz w:val="22"/>
          <w:szCs w:val="22"/>
        </w:rPr>
        <w:t>bertanya</w:t>
      </w:r>
      <w:proofErr w:type="spellEnd"/>
      <w:r w:rsidR="00F4311B" w:rsidRPr="00732307">
        <w:rPr>
          <w:sz w:val="22"/>
          <w:szCs w:val="22"/>
        </w:rPr>
        <w:t xml:space="preserve"> dan </w:t>
      </w:r>
      <w:r>
        <w:rPr>
          <w:sz w:val="22"/>
          <w:szCs w:val="22"/>
          <w:lang w:val="id-ID"/>
        </w:rPr>
        <w:t xml:space="preserve">memberikan </w:t>
      </w:r>
      <w:proofErr w:type="spellStart"/>
      <w:r w:rsidR="00F4311B" w:rsidRPr="00732307">
        <w:rPr>
          <w:sz w:val="22"/>
          <w:szCs w:val="22"/>
        </w:rPr>
        <w:t>pendapat</w:t>
      </w:r>
      <w:proofErr w:type="spellEnd"/>
      <w:r w:rsidR="00F4311B" w:rsidRPr="00732307">
        <w:rPr>
          <w:sz w:val="22"/>
          <w:szCs w:val="22"/>
        </w:rPr>
        <w:t xml:space="preserve"> </w:t>
      </w:r>
      <w:proofErr w:type="spellStart"/>
      <w:r w:rsidR="00F4311B" w:rsidRPr="00732307">
        <w:rPr>
          <w:sz w:val="22"/>
          <w:szCs w:val="22"/>
        </w:rPr>
        <w:t>meski</w:t>
      </w:r>
      <w:proofErr w:type="spellEnd"/>
      <w:r w:rsidR="00F4311B" w:rsidRPr="00732307">
        <w:rPr>
          <w:sz w:val="22"/>
          <w:szCs w:val="22"/>
        </w:rPr>
        <w:t xml:space="preserve"> </w:t>
      </w:r>
      <w:proofErr w:type="spellStart"/>
      <w:r w:rsidR="00F4311B" w:rsidRPr="00732307">
        <w:rPr>
          <w:sz w:val="22"/>
          <w:szCs w:val="22"/>
        </w:rPr>
        <w:t>masih</w:t>
      </w:r>
      <w:proofErr w:type="spellEnd"/>
      <w:r w:rsidR="00F4311B" w:rsidRPr="00732307">
        <w:rPr>
          <w:sz w:val="22"/>
          <w:szCs w:val="22"/>
        </w:rPr>
        <w:t xml:space="preserve"> </w:t>
      </w:r>
      <w:proofErr w:type="spellStart"/>
      <w:r w:rsidR="00F4311B" w:rsidRPr="00732307">
        <w:rPr>
          <w:sz w:val="22"/>
          <w:szCs w:val="22"/>
        </w:rPr>
        <w:t>malu-malu</w:t>
      </w:r>
      <w:proofErr w:type="spellEnd"/>
      <w:r w:rsidR="00F4311B" w:rsidRPr="00732307">
        <w:rPr>
          <w:sz w:val="22"/>
          <w:szCs w:val="22"/>
        </w:rPr>
        <w:t xml:space="preserve">. </w:t>
      </w:r>
      <w:proofErr w:type="spellStart"/>
      <w:r w:rsidR="00F4311B" w:rsidRPr="00732307">
        <w:rPr>
          <w:sz w:val="22"/>
          <w:szCs w:val="22"/>
        </w:rPr>
        <w:t>Namun</w:t>
      </w:r>
      <w:proofErr w:type="spellEnd"/>
      <w:r w:rsidR="00F4311B" w:rsidRPr="00732307">
        <w:rPr>
          <w:sz w:val="22"/>
          <w:szCs w:val="22"/>
        </w:rPr>
        <w:t xml:space="preserve"> </w:t>
      </w:r>
      <w:proofErr w:type="spellStart"/>
      <w:r w:rsidR="00F4311B" w:rsidRPr="00732307">
        <w:rPr>
          <w:sz w:val="22"/>
          <w:szCs w:val="22"/>
        </w:rPr>
        <w:t>jika</w:t>
      </w:r>
      <w:proofErr w:type="spellEnd"/>
      <w:r w:rsidR="00F4311B" w:rsidRPr="00732307">
        <w:rPr>
          <w:sz w:val="22"/>
          <w:szCs w:val="22"/>
        </w:rPr>
        <w:t xml:space="preserve"> </w:t>
      </w:r>
      <w:proofErr w:type="spellStart"/>
      <w:r w:rsidR="00F4311B" w:rsidRPr="00732307">
        <w:rPr>
          <w:sz w:val="22"/>
          <w:szCs w:val="22"/>
        </w:rPr>
        <w:t>diberikan</w:t>
      </w:r>
      <w:proofErr w:type="spellEnd"/>
      <w:r w:rsidR="00F4311B" w:rsidRPr="00732307">
        <w:rPr>
          <w:sz w:val="22"/>
          <w:szCs w:val="22"/>
        </w:rPr>
        <w:t xml:space="preserve"> </w:t>
      </w:r>
      <w:proofErr w:type="spellStart"/>
      <w:r w:rsidR="00F4311B" w:rsidRPr="00732307">
        <w:rPr>
          <w:sz w:val="22"/>
          <w:szCs w:val="22"/>
        </w:rPr>
        <w:t>kesempatan</w:t>
      </w:r>
      <w:proofErr w:type="spellEnd"/>
      <w:r w:rsidR="00F4311B" w:rsidRPr="00732307">
        <w:rPr>
          <w:sz w:val="22"/>
          <w:szCs w:val="22"/>
        </w:rPr>
        <w:t xml:space="preserve"> </w:t>
      </w:r>
      <w:proofErr w:type="spellStart"/>
      <w:r w:rsidR="00F4311B" w:rsidRPr="00732307">
        <w:rPr>
          <w:sz w:val="22"/>
          <w:szCs w:val="22"/>
        </w:rPr>
        <w:t>bertanya</w:t>
      </w:r>
      <w:proofErr w:type="spellEnd"/>
      <w:r w:rsidR="00F4311B" w:rsidRPr="00732307">
        <w:rPr>
          <w:sz w:val="22"/>
          <w:szCs w:val="22"/>
        </w:rPr>
        <w:t xml:space="preserve"> </w:t>
      </w:r>
      <w:proofErr w:type="spellStart"/>
      <w:r w:rsidR="00F4311B" w:rsidRPr="00732307">
        <w:rPr>
          <w:sz w:val="22"/>
          <w:szCs w:val="22"/>
        </w:rPr>
        <w:t>ataupun</w:t>
      </w:r>
      <w:proofErr w:type="spellEnd"/>
      <w:r w:rsidR="00F4311B" w:rsidRPr="00732307">
        <w:rPr>
          <w:sz w:val="22"/>
          <w:szCs w:val="22"/>
        </w:rPr>
        <w:t xml:space="preserve"> </w:t>
      </w:r>
      <w:proofErr w:type="spellStart"/>
      <w:r w:rsidR="00F4311B" w:rsidRPr="00732307">
        <w:rPr>
          <w:sz w:val="22"/>
          <w:szCs w:val="22"/>
        </w:rPr>
        <w:t>berpendapat</w:t>
      </w:r>
      <w:proofErr w:type="spellEnd"/>
      <w:r w:rsidR="00F4311B" w:rsidRPr="00732307">
        <w:rPr>
          <w:sz w:val="22"/>
          <w:szCs w:val="22"/>
        </w:rPr>
        <w:t xml:space="preserve"> </w:t>
      </w:r>
      <w:proofErr w:type="spellStart"/>
      <w:r w:rsidR="00F4311B" w:rsidRPr="00732307">
        <w:rPr>
          <w:sz w:val="22"/>
          <w:szCs w:val="22"/>
        </w:rPr>
        <w:t>mereka</w:t>
      </w:r>
      <w:proofErr w:type="spellEnd"/>
      <w:r w:rsidR="00F4311B" w:rsidRPr="00732307">
        <w:rPr>
          <w:sz w:val="22"/>
          <w:szCs w:val="22"/>
        </w:rPr>
        <w:t xml:space="preserve"> </w:t>
      </w:r>
      <w:proofErr w:type="spellStart"/>
      <w:r w:rsidR="00F4311B" w:rsidRPr="00732307">
        <w:rPr>
          <w:sz w:val="22"/>
          <w:szCs w:val="22"/>
        </w:rPr>
        <w:t>mau</w:t>
      </w:r>
      <w:proofErr w:type="spellEnd"/>
      <w:r w:rsidR="00F4311B" w:rsidRPr="00732307">
        <w:rPr>
          <w:sz w:val="22"/>
          <w:szCs w:val="22"/>
        </w:rPr>
        <w:t xml:space="preserve"> </w:t>
      </w:r>
      <w:proofErr w:type="spellStart"/>
      <w:r w:rsidR="00F4311B" w:rsidRPr="00732307">
        <w:rPr>
          <w:sz w:val="22"/>
          <w:szCs w:val="22"/>
        </w:rPr>
        <w:t>mengetahui</w:t>
      </w:r>
      <w:proofErr w:type="spellEnd"/>
      <w:r w:rsidR="00F4311B" w:rsidRPr="00732307">
        <w:rPr>
          <w:sz w:val="22"/>
          <w:szCs w:val="22"/>
        </w:rPr>
        <w:t xml:space="preserve"> </w:t>
      </w:r>
      <w:proofErr w:type="spellStart"/>
      <w:r w:rsidR="00F4311B" w:rsidRPr="00732307">
        <w:rPr>
          <w:sz w:val="22"/>
          <w:szCs w:val="22"/>
        </w:rPr>
        <w:t>berpendapat</w:t>
      </w:r>
      <w:proofErr w:type="spellEnd"/>
      <w:r w:rsidR="00F4311B" w:rsidRPr="00732307">
        <w:rPr>
          <w:sz w:val="22"/>
          <w:szCs w:val="22"/>
        </w:rPr>
        <w:t xml:space="preserve"> </w:t>
      </w:r>
      <w:proofErr w:type="spellStart"/>
      <w:r w:rsidR="00F4311B" w:rsidRPr="00732307">
        <w:rPr>
          <w:sz w:val="22"/>
          <w:szCs w:val="22"/>
        </w:rPr>
        <w:t>itu</w:t>
      </w:r>
      <w:proofErr w:type="spellEnd"/>
      <w:r w:rsidR="00F4311B" w:rsidRPr="00732307">
        <w:rPr>
          <w:sz w:val="22"/>
          <w:szCs w:val="22"/>
        </w:rPr>
        <w:t xml:space="preserve"> </w:t>
      </w:r>
      <w:proofErr w:type="spellStart"/>
      <w:r w:rsidR="00F4311B" w:rsidRPr="00732307">
        <w:rPr>
          <w:sz w:val="22"/>
          <w:szCs w:val="22"/>
        </w:rPr>
        <w:t>seperti</w:t>
      </w:r>
      <w:proofErr w:type="spellEnd"/>
      <w:r w:rsidR="00F4311B" w:rsidRPr="00732307">
        <w:rPr>
          <w:sz w:val="22"/>
          <w:szCs w:val="22"/>
        </w:rPr>
        <w:t xml:space="preserve"> </w:t>
      </w:r>
      <w:proofErr w:type="spellStart"/>
      <w:r w:rsidR="00F4311B" w:rsidRPr="00732307">
        <w:rPr>
          <w:sz w:val="22"/>
          <w:szCs w:val="22"/>
        </w:rPr>
        <w:t>apa</w:t>
      </w:r>
      <w:proofErr w:type="spellEnd"/>
      <w:r w:rsidR="00BA1C35" w:rsidRPr="00732307">
        <w:rPr>
          <w:sz w:val="22"/>
          <w:szCs w:val="22"/>
          <w:lang w:val="id-ID"/>
        </w:rPr>
        <w:t>.</w:t>
      </w:r>
      <w:r w:rsidR="00F4311B" w:rsidRPr="00732307">
        <w:rPr>
          <w:sz w:val="22"/>
          <w:szCs w:val="22"/>
          <w:lang w:val="id-ID"/>
        </w:rPr>
        <w:t xml:space="preserve"> </w:t>
      </w:r>
      <w:proofErr w:type="spellStart"/>
      <w:r w:rsidR="00F4311B" w:rsidRPr="00732307">
        <w:rPr>
          <w:sz w:val="22"/>
          <w:szCs w:val="22"/>
        </w:rPr>
        <w:t>Selain</w:t>
      </w:r>
      <w:proofErr w:type="spellEnd"/>
      <w:r w:rsidR="00F4311B" w:rsidRPr="00732307">
        <w:rPr>
          <w:sz w:val="22"/>
          <w:szCs w:val="22"/>
        </w:rPr>
        <w:t xml:space="preserve"> </w:t>
      </w:r>
      <w:proofErr w:type="spellStart"/>
      <w:r w:rsidR="00F4311B" w:rsidRPr="00732307">
        <w:rPr>
          <w:sz w:val="22"/>
          <w:szCs w:val="22"/>
        </w:rPr>
        <w:t>itu</w:t>
      </w:r>
      <w:proofErr w:type="spellEnd"/>
      <w:r w:rsidR="00F4311B" w:rsidRPr="00732307">
        <w:rPr>
          <w:sz w:val="22"/>
          <w:szCs w:val="22"/>
        </w:rPr>
        <w:t xml:space="preserve"> juga </w:t>
      </w:r>
      <w:proofErr w:type="spellStart"/>
      <w:r w:rsidR="00F4311B" w:rsidRPr="00732307">
        <w:rPr>
          <w:sz w:val="22"/>
          <w:szCs w:val="22"/>
        </w:rPr>
        <w:t>siswa</w:t>
      </w:r>
      <w:proofErr w:type="spellEnd"/>
      <w:r w:rsidR="00F4311B" w:rsidRPr="00732307">
        <w:rPr>
          <w:sz w:val="22"/>
          <w:szCs w:val="22"/>
        </w:rPr>
        <w:t xml:space="preserve"> </w:t>
      </w:r>
      <w:proofErr w:type="spellStart"/>
      <w:r w:rsidR="00F4311B" w:rsidRPr="00732307">
        <w:rPr>
          <w:sz w:val="22"/>
          <w:szCs w:val="22"/>
        </w:rPr>
        <w:t>mau</w:t>
      </w:r>
      <w:proofErr w:type="spellEnd"/>
      <w:r w:rsidR="00F4311B" w:rsidRPr="00732307">
        <w:rPr>
          <w:sz w:val="22"/>
          <w:szCs w:val="22"/>
        </w:rPr>
        <w:t xml:space="preserve"> </w:t>
      </w:r>
      <w:proofErr w:type="spellStart"/>
      <w:r w:rsidR="00F4311B" w:rsidRPr="00732307">
        <w:rPr>
          <w:sz w:val="22"/>
          <w:szCs w:val="22"/>
        </w:rPr>
        <w:t>bertanya</w:t>
      </w:r>
      <w:proofErr w:type="spellEnd"/>
      <w:r w:rsidR="00F4311B" w:rsidRPr="00732307">
        <w:rPr>
          <w:sz w:val="22"/>
          <w:szCs w:val="22"/>
        </w:rPr>
        <w:t xml:space="preserve"> </w:t>
      </w:r>
      <w:proofErr w:type="spellStart"/>
      <w:r w:rsidR="00F4311B" w:rsidRPr="00732307">
        <w:rPr>
          <w:sz w:val="22"/>
          <w:szCs w:val="22"/>
        </w:rPr>
        <w:t>ke</w:t>
      </w:r>
      <w:proofErr w:type="spellEnd"/>
      <w:r w:rsidR="00F4311B" w:rsidRPr="00732307">
        <w:rPr>
          <w:sz w:val="22"/>
          <w:szCs w:val="22"/>
        </w:rPr>
        <w:t xml:space="preserve"> </w:t>
      </w:r>
      <w:proofErr w:type="spellStart"/>
      <w:r w:rsidR="00F4311B" w:rsidRPr="00732307">
        <w:rPr>
          <w:sz w:val="22"/>
          <w:szCs w:val="22"/>
        </w:rPr>
        <w:t>teman</w:t>
      </w:r>
      <w:proofErr w:type="spellEnd"/>
      <w:r w:rsidR="00F4311B" w:rsidRPr="00732307">
        <w:rPr>
          <w:sz w:val="22"/>
          <w:szCs w:val="22"/>
        </w:rPr>
        <w:t xml:space="preserve"> </w:t>
      </w:r>
      <w:proofErr w:type="spellStart"/>
      <w:r w:rsidR="00F4311B" w:rsidRPr="00732307">
        <w:rPr>
          <w:sz w:val="22"/>
          <w:szCs w:val="22"/>
        </w:rPr>
        <w:t>sebangku</w:t>
      </w:r>
      <w:proofErr w:type="spellEnd"/>
      <w:r w:rsidR="00F4311B" w:rsidRPr="00732307">
        <w:rPr>
          <w:sz w:val="22"/>
          <w:szCs w:val="22"/>
        </w:rPr>
        <w:t xml:space="preserve"> </w:t>
      </w:r>
      <w:proofErr w:type="spellStart"/>
      <w:r w:rsidR="00F4311B" w:rsidRPr="00732307">
        <w:rPr>
          <w:sz w:val="22"/>
          <w:szCs w:val="22"/>
        </w:rPr>
        <w:t>saat</w:t>
      </w:r>
      <w:proofErr w:type="spellEnd"/>
      <w:r w:rsidR="00F4311B" w:rsidRPr="00732307">
        <w:rPr>
          <w:sz w:val="22"/>
          <w:szCs w:val="22"/>
        </w:rPr>
        <w:t xml:space="preserve"> </w:t>
      </w:r>
      <w:proofErr w:type="spellStart"/>
      <w:r w:rsidR="00F4311B" w:rsidRPr="00732307">
        <w:rPr>
          <w:sz w:val="22"/>
          <w:szCs w:val="22"/>
        </w:rPr>
        <w:t>diberikan</w:t>
      </w:r>
      <w:proofErr w:type="spellEnd"/>
      <w:r w:rsidR="00F4311B" w:rsidRPr="00732307">
        <w:rPr>
          <w:sz w:val="22"/>
          <w:szCs w:val="22"/>
        </w:rPr>
        <w:t xml:space="preserve"> </w:t>
      </w:r>
      <w:proofErr w:type="spellStart"/>
      <w:r w:rsidR="00F4311B" w:rsidRPr="00732307">
        <w:rPr>
          <w:sz w:val="22"/>
          <w:szCs w:val="22"/>
        </w:rPr>
        <w:t>angket</w:t>
      </w:r>
      <w:proofErr w:type="spellEnd"/>
      <w:r w:rsidR="00F4311B" w:rsidRPr="00732307">
        <w:rPr>
          <w:sz w:val="22"/>
          <w:szCs w:val="22"/>
        </w:rPr>
        <w:t xml:space="preserve"> </w:t>
      </w:r>
      <w:proofErr w:type="spellStart"/>
      <w:r w:rsidR="00F4311B" w:rsidRPr="00732307">
        <w:rPr>
          <w:sz w:val="22"/>
          <w:szCs w:val="22"/>
        </w:rPr>
        <w:t>mengenai</w:t>
      </w:r>
      <w:proofErr w:type="spellEnd"/>
      <w:r w:rsidR="00F4311B" w:rsidRPr="00732307">
        <w:rPr>
          <w:sz w:val="22"/>
          <w:szCs w:val="22"/>
        </w:rPr>
        <w:t xml:space="preserve"> </w:t>
      </w:r>
      <w:proofErr w:type="spellStart"/>
      <w:r w:rsidR="00F4311B" w:rsidRPr="00732307">
        <w:rPr>
          <w:sz w:val="22"/>
          <w:szCs w:val="22"/>
        </w:rPr>
        <w:t>pernyataan</w:t>
      </w:r>
      <w:proofErr w:type="spellEnd"/>
      <w:r w:rsidR="00F4311B" w:rsidRPr="00732307">
        <w:rPr>
          <w:sz w:val="22"/>
          <w:szCs w:val="22"/>
        </w:rPr>
        <w:t xml:space="preserve"> yang </w:t>
      </w:r>
      <w:proofErr w:type="spellStart"/>
      <w:r w:rsidR="00F4311B" w:rsidRPr="00732307">
        <w:rPr>
          <w:sz w:val="22"/>
          <w:szCs w:val="22"/>
        </w:rPr>
        <w:t>belum</w:t>
      </w:r>
      <w:proofErr w:type="spellEnd"/>
      <w:r w:rsidR="00F4311B" w:rsidRPr="00732307">
        <w:rPr>
          <w:sz w:val="22"/>
          <w:szCs w:val="22"/>
        </w:rPr>
        <w:t xml:space="preserve"> </w:t>
      </w:r>
      <w:proofErr w:type="spellStart"/>
      <w:r w:rsidR="00F4311B" w:rsidRPr="00732307">
        <w:rPr>
          <w:sz w:val="22"/>
          <w:szCs w:val="22"/>
        </w:rPr>
        <w:t>dipahami</w:t>
      </w:r>
      <w:proofErr w:type="spellEnd"/>
      <w:r w:rsidR="00F4311B" w:rsidRPr="00732307">
        <w:rPr>
          <w:sz w:val="22"/>
          <w:szCs w:val="22"/>
        </w:rPr>
        <w:t xml:space="preserve">. Dari </w:t>
      </w:r>
      <w:proofErr w:type="spellStart"/>
      <w:r w:rsidR="00F4311B" w:rsidRPr="00732307">
        <w:rPr>
          <w:sz w:val="22"/>
          <w:szCs w:val="22"/>
        </w:rPr>
        <w:t>pengamatan</w:t>
      </w:r>
      <w:proofErr w:type="spellEnd"/>
      <w:r w:rsidR="00F4311B" w:rsidRPr="00732307">
        <w:rPr>
          <w:sz w:val="22"/>
          <w:szCs w:val="22"/>
        </w:rPr>
        <w:t xml:space="preserve"> </w:t>
      </w:r>
      <w:proofErr w:type="spellStart"/>
      <w:r w:rsidR="00F4311B" w:rsidRPr="00732307">
        <w:rPr>
          <w:sz w:val="22"/>
          <w:szCs w:val="22"/>
        </w:rPr>
        <w:t>itu</w:t>
      </w:r>
      <w:proofErr w:type="spellEnd"/>
      <w:r w:rsidR="00F4311B" w:rsidRPr="00732307">
        <w:rPr>
          <w:sz w:val="22"/>
          <w:szCs w:val="22"/>
        </w:rPr>
        <w:t xml:space="preserve"> </w:t>
      </w:r>
      <w:proofErr w:type="spellStart"/>
      <w:r w:rsidR="00F4311B" w:rsidRPr="00732307">
        <w:rPr>
          <w:sz w:val="22"/>
          <w:szCs w:val="22"/>
        </w:rPr>
        <w:t>disimpulkan</w:t>
      </w:r>
      <w:proofErr w:type="spellEnd"/>
      <w:r w:rsidR="00F4311B" w:rsidRPr="00732307">
        <w:rPr>
          <w:sz w:val="22"/>
          <w:szCs w:val="22"/>
        </w:rPr>
        <w:t xml:space="preserve"> </w:t>
      </w:r>
      <w:proofErr w:type="spellStart"/>
      <w:r w:rsidR="00F4311B" w:rsidRPr="00732307">
        <w:rPr>
          <w:sz w:val="22"/>
          <w:szCs w:val="22"/>
        </w:rPr>
        <w:t>bahwa</w:t>
      </w:r>
      <w:proofErr w:type="spellEnd"/>
      <w:r w:rsidR="00F4311B" w:rsidRPr="00732307">
        <w:rPr>
          <w:sz w:val="22"/>
          <w:szCs w:val="22"/>
        </w:rPr>
        <w:t xml:space="preserve"> </w:t>
      </w:r>
      <w:proofErr w:type="spellStart"/>
      <w:r w:rsidR="00F4311B" w:rsidRPr="00732307">
        <w:rPr>
          <w:sz w:val="22"/>
          <w:szCs w:val="22"/>
        </w:rPr>
        <w:t>siswa</w:t>
      </w:r>
      <w:proofErr w:type="spellEnd"/>
      <w:r w:rsidR="00F4311B" w:rsidRPr="00732307">
        <w:rPr>
          <w:sz w:val="22"/>
          <w:szCs w:val="22"/>
        </w:rPr>
        <w:t xml:space="preserve"> MI Salman Al-</w:t>
      </w:r>
      <w:proofErr w:type="spellStart"/>
      <w:r w:rsidR="00F4311B" w:rsidRPr="00732307">
        <w:rPr>
          <w:sz w:val="22"/>
          <w:szCs w:val="22"/>
        </w:rPr>
        <w:t>Farisi</w:t>
      </w:r>
      <w:proofErr w:type="spellEnd"/>
      <w:r w:rsidR="00F4311B" w:rsidRPr="00732307">
        <w:rPr>
          <w:sz w:val="22"/>
          <w:szCs w:val="22"/>
        </w:rPr>
        <w:t xml:space="preserve"> Liang </w:t>
      </w:r>
      <w:proofErr w:type="spellStart"/>
      <w:r w:rsidR="00F4311B" w:rsidRPr="00732307">
        <w:rPr>
          <w:sz w:val="22"/>
          <w:szCs w:val="22"/>
        </w:rPr>
        <w:t>sudah</w:t>
      </w:r>
      <w:proofErr w:type="spellEnd"/>
      <w:r w:rsidR="00F4311B" w:rsidRPr="00732307">
        <w:rPr>
          <w:sz w:val="22"/>
          <w:szCs w:val="22"/>
        </w:rPr>
        <w:t xml:space="preserve"> </w:t>
      </w:r>
      <w:proofErr w:type="spellStart"/>
      <w:r w:rsidR="00F4311B" w:rsidRPr="00732307">
        <w:rPr>
          <w:sz w:val="22"/>
          <w:szCs w:val="22"/>
        </w:rPr>
        <w:t>tertanam</w:t>
      </w:r>
      <w:proofErr w:type="spellEnd"/>
      <w:r w:rsidR="00F4311B" w:rsidRPr="00732307">
        <w:rPr>
          <w:sz w:val="22"/>
          <w:szCs w:val="22"/>
        </w:rPr>
        <w:t xml:space="preserve"> </w:t>
      </w:r>
      <w:proofErr w:type="spellStart"/>
      <w:r w:rsidR="00F4311B" w:rsidRPr="00732307">
        <w:rPr>
          <w:sz w:val="22"/>
          <w:szCs w:val="22"/>
        </w:rPr>
        <w:t>sikap</w:t>
      </w:r>
      <w:proofErr w:type="spellEnd"/>
      <w:r w:rsidR="00F4311B" w:rsidRPr="00732307">
        <w:rPr>
          <w:sz w:val="22"/>
          <w:szCs w:val="22"/>
        </w:rPr>
        <w:t xml:space="preserve"> rasa </w:t>
      </w:r>
      <w:proofErr w:type="spellStart"/>
      <w:r w:rsidR="00F4311B" w:rsidRPr="00732307">
        <w:rPr>
          <w:sz w:val="22"/>
          <w:szCs w:val="22"/>
        </w:rPr>
        <w:t>percaya</w:t>
      </w:r>
      <w:proofErr w:type="spellEnd"/>
      <w:r w:rsidR="00F4311B" w:rsidRPr="00732307">
        <w:rPr>
          <w:sz w:val="22"/>
          <w:szCs w:val="22"/>
        </w:rPr>
        <w:t xml:space="preserve"> </w:t>
      </w:r>
      <w:proofErr w:type="spellStart"/>
      <w:r w:rsidR="00F4311B" w:rsidRPr="00732307">
        <w:rPr>
          <w:sz w:val="22"/>
          <w:szCs w:val="22"/>
        </w:rPr>
        <w:t>diri</w:t>
      </w:r>
      <w:proofErr w:type="spellEnd"/>
      <w:r w:rsidR="00F4311B" w:rsidRPr="00732307">
        <w:rPr>
          <w:sz w:val="22"/>
          <w:szCs w:val="22"/>
        </w:rPr>
        <w:t xml:space="preserve"> </w:t>
      </w:r>
      <w:proofErr w:type="spellStart"/>
      <w:r w:rsidR="00F4311B" w:rsidRPr="00732307">
        <w:rPr>
          <w:sz w:val="22"/>
          <w:szCs w:val="22"/>
        </w:rPr>
        <w:t>dalam</w:t>
      </w:r>
      <w:proofErr w:type="spellEnd"/>
      <w:r w:rsidR="00F4311B" w:rsidRPr="00732307">
        <w:rPr>
          <w:sz w:val="22"/>
          <w:szCs w:val="22"/>
        </w:rPr>
        <w:t xml:space="preserve"> </w:t>
      </w:r>
      <w:proofErr w:type="spellStart"/>
      <w:r w:rsidR="00F4311B" w:rsidRPr="00732307">
        <w:rPr>
          <w:sz w:val="22"/>
          <w:szCs w:val="22"/>
        </w:rPr>
        <w:t>siswa</w:t>
      </w:r>
      <w:proofErr w:type="spellEnd"/>
      <w:r w:rsidR="00F4311B" w:rsidRPr="00732307">
        <w:rPr>
          <w:sz w:val="22"/>
          <w:szCs w:val="22"/>
        </w:rPr>
        <w:t xml:space="preserve">. </w:t>
      </w:r>
      <w:proofErr w:type="spellStart"/>
      <w:r w:rsidR="00F4311B" w:rsidRPr="00732307">
        <w:rPr>
          <w:sz w:val="22"/>
          <w:szCs w:val="22"/>
        </w:rPr>
        <w:t>Namun</w:t>
      </w:r>
      <w:proofErr w:type="spellEnd"/>
      <w:r w:rsidR="00F4311B" w:rsidRPr="00732307">
        <w:rPr>
          <w:sz w:val="22"/>
          <w:szCs w:val="22"/>
        </w:rPr>
        <w:t xml:space="preserve"> </w:t>
      </w:r>
      <w:proofErr w:type="spellStart"/>
      <w:r w:rsidR="00F4311B" w:rsidRPr="00732307">
        <w:rPr>
          <w:sz w:val="22"/>
          <w:szCs w:val="22"/>
        </w:rPr>
        <w:t>belum</w:t>
      </w:r>
      <w:proofErr w:type="spellEnd"/>
      <w:r w:rsidR="00F4311B" w:rsidRPr="00732307">
        <w:rPr>
          <w:sz w:val="22"/>
          <w:szCs w:val="22"/>
        </w:rPr>
        <w:t xml:space="preserve"> </w:t>
      </w:r>
      <w:proofErr w:type="spellStart"/>
      <w:r w:rsidR="00F4311B" w:rsidRPr="00732307">
        <w:rPr>
          <w:sz w:val="22"/>
          <w:szCs w:val="22"/>
        </w:rPr>
        <w:t>dibiasakan</w:t>
      </w:r>
      <w:proofErr w:type="spellEnd"/>
      <w:r w:rsidR="00F4311B" w:rsidRPr="00732307">
        <w:rPr>
          <w:sz w:val="22"/>
          <w:szCs w:val="22"/>
        </w:rPr>
        <w:t xml:space="preserve"> </w:t>
      </w:r>
      <w:proofErr w:type="spellStart"/>
      <w:r w:rsidR="00F4311B" w:rsidRPr="00732307">
        <w:rPr>
          <w:sz w:val="22"/>
          <w:szCs w:val="22"/>
        </w:rPr>
        <w:t>untuk</w:t>
      </w:r>
      <w:proofErr w:type="spellEnd"/>
      <w:r w:rsidR="00F4311B" w:rsidRPr="00732307">
        <w:rPr>
          <w:sz w:val="22"/>
          <w:szCs w:val="22"/>
        </w:rPr>
        <w:t xml:space="preserve"> </w:t>
      </w:r>
      <w:proofErr w:type="spellStart"/>
      <w:r w:rsidR="00F4311B" w:rsidRPr="00732307">
        <w:rPr>
          <w:sz w:val="22"/>
          <w:szCs w:val="22"/>
        </w:rPr>
        <w:t>mengasa</w:t>
      </w:r>
      <w:proofErr w:type="spellEnd"/>
      <w:r w:rsidR="00BA1C35" w:rsidRPr="00732307">
        <w:rPr>
          <w:sz w:val="22"/>
          <w:szCs w:val="22"/>
          <w:lang w:val="id-ID"/>
        </w:rPr>
        <w:t>h</w:t>
      </w:r>
      <w:r w:rsidR="00F4311B" w:rsidRPr="00732307">
        <w:rPr>
          <w:sz w:val="22"/>
          <w:szCs w:val="22"/>
        </w:rPr>
        <w:t xml:space="preserve"> rasa </w:t>
      </w:r>
      <w:proofErr w:type="spellStart"/>
      <w:r w:rsidR="00F4311B" w:rsidRPr="00732307">
        <w:rPr>
          <w:sz w:val="22"/>
          <w:szCs w:val="22"/>
        </w:rPr>
        <w:t>percaya</w:t>
      </w:r>
      <w:proofErr w:type="spellEnd"/>
      <w:r>
        <w:rPr>
          <w:sz w:val="22"/>
          <w:szCs w:val="22"/>
          <w:lang w:val="id-ID"/>
        </w:rPr>
        <w:t xml:space="preserve"> terhadap</w:t>
      </w:r>
      <w:r w:rsidR="00F4311B" w:rsidRPr="00732307">
        <w:rPr>
          <w:sz w:val="22"/>
          <w:szCs w:val="22"/>
        </w:rPr>
        <w:t xml:space="preserve"> </w:t>
      </w:r>
      <w:proofErr w:type="spellStart"/>
      <w:r w:rsidR="00F4311B" w:rsidRPr="00732307">
        <w:rPr>
          <w:sz w:val="22"/>
          <w:szCs w:val="22"/>
        </w:rPr>
        <w:t>diri</w:t>
      </w:r>
      <w:proofErr w:type="spellEnd"/>
      <w:r w:rsidR="00F4311B" w:rsidRPr="00732307">
        <w:rPr>
          <w:sz w:val="22"/>
          <w:szCs w:val="22"/>
        </w:rPr>
        <w:t xml:space="preserve"> </w:t>
      </w:r>
      <w:proofErr w:type="spellStart"/>
      <w:r w:rsidR="00F4311B" w:rsidRPr="00732307">
        <w:rPr>
          <w:sz w:val="22"/>
          <w:szCs w:val="22"/>
        </w:rPr>
        <w:t>siswa</w:t>
      </w:r>
      <w:proofErr w:type="spellEnd"/>
      <w:r>
        <w:rPr>
          <w:sz w:val="22"/>
          <w:szCs w:val="22"/>
          <w:lang w:val="id-ID"/>
        </w:rPr>
        <w:t xml:space="preserve"> itu sendiri</w:t>
      </w:r>
      <w:r w:rsidR="00F4311B" w:rsidRPr="00732307">
        <w:rPr>
          <w:sz w:val="22"/>
          <w:szCs w:val="22"/>
        </w:rPr>
        <w:t xml:space="preserve">. </w:t>
      </w:r>
      <w:r>
        <w:rPr>
          <w:sz w:val="22"/>
          <w:szCs w:val="22"/>
          <w:lang w:val="id-ID"/>
        </w:rPr>
        <w:t>Berdasarkan hal itu, sejalan dengan</w:t>
      </w:r>
      <w:r w:rsidR="00F4311B" w:rsidRPr="00732307">
        <w:rPr>
          <w:sz w:val="22"/>
          <w:szCs w:val="22"/>
        </w:rPr>
        <w:t xml:space="preserve"> yang </w:t>
      </w:r>
      <w:proofErr w:type="spellStart"/>
      <w:r w:rsidR="00F4311B" w:rsidRPr="00732307">
        <w:rPr>
          <w:sz w:val="22"/>
          <w:szCs w:val="22"/>
        </w:rPr>
        <w:t>ditulis</w:t>
      </w:r>
      <w:proofErr w:type="spellEnd"/>
      <w:r w:rsidR="00F4311B" w:rsidRPr="00732307">
        <w:rPr>
          <w:sz w:val="22"/>
          <w:szCs w:val="22"/>
        </w:rPr>
        <w:t xml:space="preserve"> oleh Novena &amp; </w:t>
      </w:r>
      <w:proofErr w:type="spellStart"/>
      <w:r w:rsidR="00F4311B" w:rsidRPr="00732307">
        <w:rPr>
          <w:sz w:val="22"/>
          <w:szCs w:val="22"/>
        </w:rPr>
        <w:t>Kriswandani</w:t>
      </w:r>
      <w:proofErr w:type="spellEnd"/>
      <w:r w:rsidR="00F4311B" w:rsidRPr="00732307">
        <w:rPr>
          <w:sz w:val="22"/>
          <w:szCs w:val="22"/>
        </w:rPr>
        <w:t xml:space="preserve">, 2018 </w:t>
      </w:r>
      <w:r>
        <w:rPr>
          <w:sz w:val="22"/>
          <w:szCs w:val="22"/>
          <w:lang w:val="id-ID"/>
        </w:rPr>
        <w:t xml:space="preserve">dengan </w:t>
      </w:r>
      <w:proofErr w:type="spellStart"/>
      <w:r w:rsidR="00F4311B" w:rsidRPr="00732307">
        <w:rPr>
          <w:sz w:val="22"/>
          <w:szCs w:val="22"/>
        </w:rPr>
        <w:t>menyebutkan</w:t>
      </w:r>
      <w:proofErr w:type="spellEnd"/>
      <w:r w:rsidR="00F4311B" w:rsidRPr="00732307">
        <w:rPr>
          <w:sz w:val="22"/>
          <w:szCs w:val="22"/>
        </w:rPr>
        <w:t xml:space="preserve"> </w:t>
      </w:r>
      <w:proofErr w:type="spellStart"/>
      <w:r w:rsidR="00F4311B" w:rsidRPr="00732307">
        <w:rPr>
          <w:sz w:val="22"/>
          <w:szCs w:val="22"/>
        </w:rPr>
        <w:t>bahwa</w:t>
      </w:r>
      <w:proofErr w:type="spellEnd"/>
      <w:r w:rsidR="00F4311B" w:rsidRPr="00732307">
        <w:rPr>
          <w:sz w:val="22"/>
          <w:szCs w:val="22"/>
        </w:rPr>
        <w:t xml:space="preserve"> rasa </w:t>
      </w:r>
      <w:proofErr w:type="spellStart"/>
      <w:r w:rsidR="00F4311B" w:rsidRPr="00732307">
        <w:rPr>
          <w:sz w:val="22"/>
          <w:szCs w:val="22"/>
        </w:rPr>
        <w:t>percaya</w:t>
      </w:r>
      <w:proofErr w:type="spellEnd"/>
      <w:r w:rsidR="00F4311B" w:rsidRPr="00732307">
        <w:rPr>
          <w:sz w:val="22"/>
          <w:szCs w:val="22"/>
        </w:rPr>
        <w:t xml:space="preserve"> </w:t>
      </w:r>
      <w:proofErr w:type="spellStart"/>
      <w:r w:rsidR="00F4311B" w:rsidRPr="00732307">
        <w:rPr>
          <w:sz w:val="22"/>
          <w:szCs w:val="22"/>
        </w:rPr>
        <w:t>diri</w:t>
      </w:r>
      <w:proofErr w:type="spellEnd"/>
      <w:r w:rsidR="00F4311B" w:rsidRPr="00732307">
        <w:rPr>
          <w:sz w:val="22"/>
          <w:szCs w:val="22"/>
        </w:rPr>
        <w:t xml:space="preserve"> yang </w:t>
      </w:r>
      <w:proofErr w:type="spellStart"/>
      <w:r w:rsidR="00F4311B" w:rsidRPr="00732307">
        <w:rPr>
          <w:sz w:val="22"/>
          <w:szCs w:val="22"/>
        </w:rPr>
        <w:t>dimiliki</w:t>
      </w:r>
      <w:proofErr w:type="spellEnd"/>
      <w:r w:rsidR="00F4311B" w:rsidRPr="00732307">
        <w:rPr>
          <w:sz w:val="22"/>
          <w:szCs w:val="22"/>
        </w:rPr>
        <w:t xml:space="preserve"> </w:t>
      </w:r>
      <w:proofErr w:type="spellStart"/>
      <w:r w:rsidR="00F4311B" w:rsidRPr="00732307">
        <w:rPr>
          <w:sz w:val="22"/>
          <w:szCs w:val="22"/>
        </w:rPr>
        <w:t>belum</w:t>
      </w:r>
      <w:proofErr w:type="spellEnd"/>
      <w:r w:rsidR="00F4311B" w:rsidRPr="00732307">
        <w:rPr>
          <w:sz w:val="22"/>
          <w:szCs w:val="22"/>
        </w:rPr>
        <w:t xml:space="preserve"> </w:t>
      </w:r>
      <w:proofErr w:type="spellStart"/>
      <w:r w:rsidR="00F4311B" w:rsidRPr="00732307">
        <w:rPr>
          <w:sz w:val="22"/>
          <w:szCs w:val="22"/>
        </w:rPr>
        <w:t>tinggi</w:t>
      </w:r>
      <w:proofErr w:type="spellEnd"/>
      <w:r>
        <w:rPr>
          <w:sz w:val="22"/>
          <w:szCs w:val="22"/>
          <w:lang w:val="id-ID"/>
        </w:rPr>
        <w:t xml:space="preserve"> karena belum ada pembiasaan</w:t>
      </w:r>
      <w:r w:rsidR="00F4311B" w:rsidRPr="00732307">
        <w:rPr>
          <w:sz w:val="22"/>
          <w:szCs w:val="22"/>
        </w:rPr>
        <w:t>.</w:t>
      </w:r>
    </w:p>
    <w:p w14:paraId="200AF26A" w14:textId="350A97FA" w:rsidR="0094345B" w:rsidRPr="00732307" w:rsidRDefault="00F4311B">
      <w:pPr>
        <w:spacing w:after="0" w:line="240" w:lineRule="auto"/>
        <w:ind w:firstLine="720"/>
        <w:jc w:val="both"/>
        <w:rPr>
          <w:sz w:val="22"/>
          <w:szCs w:val="22"/>
        </w:rPr>
      </w:pPr>
      <w:proofErr w:type="spellStart"/>
      <w:r w:rsidRPr="00732307">
        <w:rPr>
          <w:sz w:val="22"/>
          <w:szCs w:val="22"/>
        </w:rPr>
        <w:t>Adapun</w:t>
      </w:r>
      <w:proofErr w:type="spellEnd"/>
      <w:r w:rsidRPr="00732307">
        <w:rPr>
          <w:sz w:val="22"/>
          <w:szCs w:val="22"/>
        </w:rPr>
        <w:t xml:space="preserve"> </w:t>
      </w:r>
      <w:proofErr w:type="spellStart"/>
      <w:r w:rsidRPr="00732307">
        <w:rPr>
          <w:sz w:val="22"/>
          <w:szCs w:val="22"/>
        </w:rPr>
        <w:t>aspek</w:t>
      </w:r>
      <w:proofErr w:type="spellEnd"/>
      <w:r w:rsidRPr="00732307">
        <w:rPr>
          <w:sz w:val="22"/>
          <w:szCs w:val="22"/>
        </w:rPr>
        <w:t xml:space="preserve"> </w:t>
      </w:r>
      <w:proofErr w:type="spellStart"/>
      <w:r w:rsidRPr="00732307">
        <w:rPr>
          <w:sz w:val="22"/>
          <w:szCs w:val="22"/>
        </w:rPr>
        <w:t>mampu</w:t>
      </w:r>
      <w:proofErr w:type="spellEnd"/>
      <w:r w:rsidRPr="00732307">
        <w:rPr>
          <w:sz w:val="22"/>
          <w:szCs w:val="22"/>
        </w:rPr>
        <w:t xml:space="preserve"> </w:t>
      </w:r>
      <w:proofErr w:type="spellStart"/>
      <w:r w:rsidRPr="00732307">
        <w:rPr>
          <w:sz w:val="22"/>
          <w:szCs w:val="22"/>
        </w:rPr>
        <w:t>bekerjasama</w:t>
      </w:r>
      <w:proofErr w:type="spellEnd"/>
      <w:r w:rsidRPr="00732307">
        <w:rPr>
          <w:sz w:val="22"/>
          <w:szCs w:val="22"/>
        </w:rPr>
        <w:t xml:space="preserve"> </w:t>
      </w:r>
      <w:proofErr w:type="spellStart"/>
      <w:r w:rsidRPr="00732307">
        <w:rPr>
          <w:sz w:val="22"/>
          <w:szCs w:val="22"/>
        </w:rPr>
        <w:t>dengan</w:t>
      </w:r>
      <w:proofErr w:type="spellEnd"/>
      <w:r w:rsidRPr="00732307">
        <w:rPr>
          <w:sz w:val="22"/>
          <w:szCs w:val="22"/>
        </w:rPr>
        <w:t xml:space="preserve"> orang lain </w:t>
      </w:r>
      <w:proofErr w:type="spellStart"/>
      <w:r w:rsidRPr="00732307">
        <w:rPr>
          <w:sz w:val="22"/>
          <w:szCs w:val="22"/>
        </w:rPr>
        <w:t>siswa</w:t>
      </w:r>
      <w:proofErr w:type="spellEnd"/>
      <w:r w:rsidRPr="00732307">
        <w:rPr>
          <w:sz w:val="22"/>
          <w:szCs w:val="22"/>
        </w:rPr>
        <w:t xml:space="preserve"> </w:t>
      </w:r>
      <w:proofErr w:type="spellStart"/>
      <w:r w:rsidRPr="00732307">
        <w:rPr>
          <w:sz w:val="22"/>
          <w:szCs w:val="22"/>
        </w:rPr>
        <w:t>kelas</w:t>
      </w:r>
      <w:proofErr w:type="spellEnd"/>
      <w:r w:rsidRPr="00732307">
        <w:rPr>
          <w:sz w:val="22"/>
          <w:szCs w:val="22"/>
        </w:rPr>
        <w:t xml:space="preserve"> V MI Salman Al-</w:t>
      </w:r>
      <w:proofErr w:type="spellStart"/>
      <w:r w:rsidRPr="00732307">
        <w:rPr>
          <w:sz w:val="22"/>
          <w:szCs w:val="22"/>
        </w:rPr>
        <w:t>Farisi</w:t>
      </w:r>
      <w:proofErr w:type="spellEnd"/>
      <w:r w:rsidRPr="00732307">
        <w:rPr>
          <w:sz w:val="22"/>
          <w:szCs w:val="22"/>
        </w:rPr>
        <w:t xml:space="preserve"> </w:t>
      </w:r>
      <w:proofErr w:type="spellStart"/>
      <w:r w:rsidRPr="00732307">
        <w:rPr>
          <w:sz w:val="22"/>
          <w:szCs w:val="22"/>
        </w:rPr>
        <w:t>masih</w:t>
      </w:r>
      <w:proofErr w:type="spellEnd"/>
      <w:r w:rsidRPr="00732307">
        <w:rPr>
          <w:sz w:val="22"/>
          <w:szCs w:val="22"/>
        </w:rPr>
        <w:t xml:space="preserve"> </w:t>
      </w:r>
      <w:proofErr w:type="spellStart"/>
      <w:r w:rsidRPr="00732307">
        <w:rPr>
          <w:sz w:val="22"/>
          <w:szCs w:val="22"/>
        </w:rPr>
        <w:t>tergolong</w:t>
      </w:r>
      <w:proofErr w:type="spellEnd"/>
      <w:r w:rsidRPr="00732307">
        <w:rPr>
          <w:sz w:val="22"/>
          <w:szCs w:val="22"/>
        </w:rPr>
        <w:t xml:space="preserve"> </w:t>
      </w:r>
      <w:proofErr w:type="spellStart"/>
      <w:r w:rsidRPr="00732307">
        <w:rPr>
          <w:sz w:val="22"/>
          <w:szCs w:val="22"/>
        </w:rPr>
        <w:t>sedang</w:t>
      </w:r>
      <w:proofErr w:type="spellEnd"/>
      <w:r w:rsidRPr="00732307">
        <w:rPr>
          <w:sz w:val="22"/>
          <w:szCs w:val="22"/>
        </w:rPr>
        <w:t xml:space="preserve"> </w:t>
      </w:r>
      <w:proofErr w:type="spellStart"/>
      <w:r w:rsidRPr="00732307">
        <w:rPr>
          <w:sz w:val="22"/>
          <w:szCs w:val="22"/>
        </w:rPr>
        <w:t>dengan</w:t>
      </w:r>
      <w:proofErr w:type="spellEnd"/>
      <w:r w:rsidRPr="00732307">
        <w:rPr>
          <w:sz w:val="22"/>
          <w:szCs w:val="22"/>
        </w:rPr>
        <w:t xml:space="preserve"> rata-rata 0,35 </w:t>
      </w:r>
      <w:r w:rsidR="008364B5">
        <w:rPr>
          <w:sz w:val="22"/>
          <w:szCs w:val="22"/>
          <w:lang w:val="id-ID"/>
        </w:rPr>
        <w:t xml:space="preserve">karena </w:t>
      </w:r>
      <w:proofErr w:type="spellStart"/>
      <w:r w:rsidRPr="00732307">
        <w:rPr>
          <w:sz w:val="22"/>
          <w:szCs w:val="22"/>
        </w:rPr>
        <w:t>tidak</w:t>
      </w:r>
      <w:proofErr w:type="spellEnd"/>
      <w:r w:rsidRPr="00732307">
        <w:rPr>
          <w:sz w:val="22"/>
          <w:szCs w:val="22"/>
        </w:rPr>
        <w:t xml:space="preserve"> </w:t>
      </w:r>
      <w:proofErr w:type="spellStart"/>
      <w:r w:rsidRPr="00732307">
        <w:rPr>
          <w:sz w:val="22"/>
          <w:szCs w:val="22"/>
        </w:rPr>
        <w:t>terlepas</w:t>
      </w:r>
      <w:proofErr w:type="spellEnd"/>
      <w:r w:rsidRPr="00732307">
        <w:rPr>
          <w:sz w:val="22"/>
          <w:szCs w:val="22"/>
        </w:rPr>
        <w:t xml:space="preserve"> </w:t>
      </w:r>
      <w:proofErr w:type="spellStart"/>
      <w:r w:rsidRPr="00732307">
        <w:rPr>
          <w:sz w:val="22"/>
          <w:szCs w:val="22"/>
        </w:rPr>
        <w:t>dari</w:t>
      </w:r>
      <w:proofErr w:type="spellEnd"/>
      <w:r w:rsidRPr="00732307">
        <w:rPr>
          <w:sz w:val="22"/>
          <w:szCs w:val="22"/>
        </w:rPr>
        <w:t xml:space="preserve"> </w:t>
      </w:r>
      <w:proofErr w:type="spellStart"/>
      <w:r w:rsidRPr="00732307">
        <w:rPr>
          <w:sz w:val="22"/>
          <w:szCs w:val="22"/>
        </w:rPr>
        <w:t>faktor</w:t>
      </w:r>
      <w:proofErr w:type="spellEnd"/>
      <w:r w:rsidRPr="00732307">
        <w:rPr>
          <w:sz w:val="22"/>
          <w:szCs w:val="22"/>
        </w:rPr>
        <w:t xml:space="preserve"> </w:t>
      </w:r>
      <w:proofErr w:type="spellStart"/>
      <w:r w:rsidRPr="00732307">
        <w:rPr>
          <w:sz w:val="22"/>
          <w:szCs w:val="22"/>
        </w:rPr>
        <w:t>keluarga</w:t>
      </w:r>
      <w:proofErr w:type="spellEnd"/>
      <w:r w:rsidR="008364B5">
        <w:rPr>
          <w:sz w:val="22"/>
          <w:szCs w:val="22"/>
          <w:lang w:val="id-ID"/>
        </w:rPr>
        <w:t xml:space="preserve"> juga</w:t>
      </w:r>
      <w:r w:rsidRPr="00732307">
        <w:rPr>
          <w:sz w:val="22"/>
          <w:szCs w:val="22"/>
        </w:rPr>
        <w:t xml:space="preserve">. </w:t>
      </w:r>
      <w:r w:rsidR="00452731" w:rsidRPr="00732307">
        <w:rPr>
          <w:sz w:val="22"/>
          <w:szCs w:val="22"/>
        </w:rPr>
        <w:t>Orang</w:t>
      </w:r>
      <w:r w:rsidR="00380383" w:rsidRPr="00732307">
        <w:rPr>
          <w:sz w:val="22"/>
          <w:szCs w:val="22"/>
        </w:rPr>
        <w:t xml:space="preserve"> </w:t>
      </w:r>
      <w:proofErr w:type="spellStart"/>
      <w:r w:rsidR="00452731" w:rsidRPr="00732307">
        <w:rPr>
          <w:sz w:val="22"/>
          <w:szCs w:val="22"/>
        </w:rPr>
        <w:t>tua</w:t>
      </w:r>
      <w:proofErr w:type="spellEnd"/>
      <w:r w:rsidR="00452731" w:rsidRPr="00732307">
        <w:rPr>
          <w:sz w:val="22"/>
          <w:szCs w:val="22"/>
        </w:rPr>
        <w:t xml:space="preserve"> </w:t>
      </w:r>
      <w:proofErr w:type="spellStart"/>
      <w:r w:rsidR="00380383" w:rsidRPr="00732307">
        <w:rPr>
          <w:sz w:val="22"/>
          <w:szCs w:val="22"/>
        </w:rPr>
        <w:t>memiliki</w:t>
      </w:r>
      <w:proofErr w:type="spellEnd"/>
      <w:r w:rsidR="00380383" w:rsidRPr="00732307">
        <w:rPr>
          <w:sz w:val="22"/>
          <w:szCs w:val="22"/>
        </w:rPr>
        <w:t xml:space="preserve"> </w:t>
      </w:r>
      <w:proofErr w:type="spellStart"/>
      <w:r w:rsidR="00380383" w:rsidRPr="00732307">
        <w:rPr>
          <w:sz w:val="22"/>
          <w:szCs w:val="22"/>
        </w:rPr>
        <w:t>tanggung</w:t>
      </w:r>
      <w:proofErr w:type="spellEnd"/>
      <w:r w:rsidR="00380383" w:rsidRPr="00732307">
        <w:rPr>
          <w:sz w:val="22"/>
          <w:szCs w:val="22"/>
        </w:rPr>
        <w:t xml:space="preserve"> </w:t>
      </w:r>
      <w:proofErr w:type="spellStart"/>
      <w:r w:rsidR="00380383" w:rsidRPr="00732307">
        <w:rPr>
          <w:sz w:val="22"/>
          <w:szCs w:val="22"/>
        </w:rPr>
        <w:t>jawab</w:t>
      </w:r>
      <w:proofErr w:type="spellEnd"/>
      <w:r w:rsidR="00380383" w:rsidRPr="00732307">
        <w:rPr>
          <w:sz w:val="22"/>
          <w:szCs w:val="22"/>
        </w:rPr>
        <w:t xml:space="preserve"> </w:t>
      </w:r>
      <w:r w:rsidR="008364B5">
        <w:rPr>
          <w:sz w:val="22"/>
          <w:szCs w:val="22"/>
          <w:lang w:val="id-ID"/>
        </w:rPr>
        <w:t xml:space="preserve">untuk </w:t>
      </w:r>
      <w:proofErr w:type="spellStart"/>
      <w:r w:rsidR="00380383" w:rsidRPr="00732307">
        <w:rPr>
          <w:sz w:val="22"/>
          <w:szCs w:val="22"/>
        </w:rPr>
        <w:t>mendidik</w:t>
      </w:r>
      <w:proofErr w:type="spellEnd"/>
      <w:r w:rsidR="00380383" w:rsidRPr="00732307">
        <w:rPr>
          <w:sz w:val="22"/>
          <w:szCs w:val="22"/>
        </w:rPr>
        <w:t xml:space="preserve">, </w:t>
      </w:r>
      <w:r w:rsidR="008364B5">
        <w:rPr>
          <w:sz w:val="22"/>
          <w:szCs w:val="22"/>
          <w:lang w:val="id-ID"/>
        </w:rPr>
        <w:t xml:space="preserve">memberikan </w:t>
      </w:r>
      <w:proofErr w:type="spellStart"/>
      <w:r w:rsidR="00452731" w:rsidRPr="00732307">
        <w:rPr>
          <w:sz w:val="22"/>
          <w:szCs w:val="22"/>
        </w:rPr>
        <w:t>bimbing</w:t>
      </w:r>
      <w:proofErr w:type="spellEnd"/>
      <w:r w:rsidR="008364B5">
        <w:rPr>
          <w:sz w:val="22"/>
          <w:szCs w:val="22"/>
          <w:lang w:val="id-ID"/>
        </w:rPr>
        <w:t>an</w:t>
      </w:r>
      <w:r w:rsidR="00380383" w:rsidRPr="00732307">
        <w:rPr>
          <w:sz w:val="22"/>
          <w:szCs w:val="22"/>
        </w:rPr>
        <w:t xml:space="preserve">, </w:t>
      </w:r>
      <w:r w:rsidR="008364B5">
        <w:rPr>
          <w:sz w:val="22"/>
          <w:szCs w:val="22"/>
          <w:lang w:val="id-ID"/>
        </w:rPr>
        <w:t xml:space="preserve">dan </w:t>
      </w:r>
      <w:proofErr w:type="spellStart"/>
      <w:r w:rsidR="00380383" w:rsidRPr="00732307">
        <w:rPr>
          <w:sz w:val="22"/>
          <w:szCs w:val="22"/>
        </w:rPr>
        <w:t>melatih</w:t>
      </w:r>
      <w:proofErr w:type="spellEnd"/>
      <w:r w:rsidR="00380383" w:rsidRPr="00732307">
        <w:rPr>
          <w:sz w:val="22"/>
          <w:szCs w:val="22"/>
        </w:rPr>
        <w:t xml:space="preserve"> </w:t>
      </w:r>
      <w:r w:rsidR="008364B5">
        <w:rPr>
          <w:sz w:val="22"/>
          <w:szCs w:val="22"/>
          <w:lang w:val="id-ID"/>
        </w:rPr>
        <w:t xml:space="preserve">anak </w:t>
      </w:r>
      <w:r w:rsidR="00380383" w:rsidRPr="00732307">
        <w:rPr>
          <w:sz w:val="22"/>
          <w:szCs w:val="22"/>
        </w:rPr>
        <w:t>agar</w:t>
      </w:r>
      <w:r w:rsidR="00452731" w:rsidRPr="00732307">
        <w:rPr>
          <w:sz w:val="22"/>
          <w:szCs w:val="22"/>
        </w:rPr>
        <w:t xml:space="preserve"> </w:t>
      </w:r>
      <w:proofErr w:type="spellStart"/>
      <w:r w:rsidR="00452731" w:rsidRPr="00732307">
        <w:rPr>
          <w:sz w:val="22"/>
          <w:szCs w:val="22"/>
        </w:rPr>
        <w:t>menjadi</w:t>
      </w:r>
      <w:proofErr w:type="spellEnd"/>
      <w:r w:rsidR="00452731" w:rsidRPr="00732307">
        <w:rPr>
          <w:sz w:val="22"/>
          <w:szCs w:val="22"/>
        </w:rPr>
        <w:t xml:space="preserve"> </w:t>
      </w:r>
      <w:proofErr w:type="spellStart"/>
      <w:r w:rsidR="00452731" w:rsidRPr="00732307">
        <w:rPr>
          <w:sz w:val="22"/>
          <w:szCs w:val="22"/>
        </w:rPr>
        <w:t>cerdas</w:t>
      </w:r>
      <w:proofErr w:type="spellEnd"/>
      <w:r w:rsidR="008364B5">
        <w:rPr>
          <w:sz w:val="22"/>
          <w:szCs w:val="22"/>
          <w:lang w:val="id-ID"/>
        </w:rPr>
        <w:t xml:space="preserve">, </w:t>
      </w:r>
      <w:proofErr w:type="spellStart"/>
      <w:r w:rsidR="0033740B" w:rsidRPr="00732307">
        <w:rPr>
          <w:sz w:val="22"/>
          <w:szCs w:val="22"/>
        </w:rPr>
        <w:t>sehingga</w:t>
      </w:r>
      <w:proofErr w:type="spellEnd"/>
      <w:r w:rsidR="0033740B" w:rsidRPr="00732307">
        <w:rPr>
          <w:sz w:val="22"/>
          <w:szCs w:val="22"/>
        </w:rPr>
        <w:t xml:space="preserve"> </w:t>
      </w:r>
      <w:r w:rsidR="008364B5">
        <w:rPr>
          <w:sz w:val="22"/>
          <w:szCs w:val="22"/>
          <w:lang w:val="id-ID"/>
        </w:rPr>
        <w:t xml:space="preserve">setiap </w:t>
      </w:r>
      <w:proofErr w:type="spellStart"/>
      <w:r w:rsidR="0033740B" w:rsidRPr="00732307">
        <w:rPr>
          <w:sz w:val="22"/>
          <w:szCs w:val="22"/>
        </w:rPr>
        <w:t>anak</w:t>
      </w:r>
      <w:proofErr w:type="spellEnd"/>
      <w:r w:rsidR="00452731" w:rsidRPr="00732307">
        <w:rPr>
          <w:sz w:val="22"/>
          <w:szCs w:val="22"/>
        </w:rPr>
        <w:t xml:space="preserve"> </w:t>
      </w:r>
      <w:proofErr w:type="spellStart"/>
      <w:r w:rsidR="00452731" w:rsidRPr="00732307">
        <w:rPr>
          <w:sz w:val="22"/>
          <w:szCs w:val="22"/>
        </w:rPr>
        <w:t>dapat</w:t>
      </w:r>
      <w:proofErr w:type="spellEnd"/>
      <w:r w:rsidR="00452731" w:rsidRPr="00732307">
        <w:rPr>
          <w:sz w:val="22"/>
          <w:szCs w:val="22"/>
        </w:rPr>
        <w:t xml:space="preserve"> </w:t>
      </w:r>
      <w:r w:rsidR="008364B5">
        <w:rPr>
          <w:sz w:val="22"/>
          <w:szCs w:val="22"/>
          <w:lang w:val="id-ID"/>
        </w:rPr>
        <w:t xml:space="preserve">meningkatkan </w:t>
      </w:r>
      <w:proofErr w:type="spellStart"/>
      <w:r w:rsidR="00452731" w:rsidRPr="00732307">
        <w:rPr>
          <w:sz w:val="22"/>
          <w:szCs w:val="22"/>
        </w:rPr>
        <w:t>kecerdasan</w:t>
      </w:r>
      <w:proofErr w:type="spellEnd"/>
      <w:r w:rsidR="00452731" w:rsidRPr="00732307">
        <w:rPr>
          <w:sz w:val="22"/>
          <w:szCs w:val="22"/>
        </w:rPr>
        <w:t xml:space="preserve"> </w:t>
      </w:r>
      <w:proofErr w:type="spellStart"/>
      <w:r w:rsidR="00452731" w:rsidRPr="00732307">
        <w:rPr>
          <w:sz w:val="22"/>
          <w:szCs w:val="22"/>
        </w:rPr>
        <w:t>sosial</w:t>
      </w:r>
      <w:proofErr w:type="spellEnd"/>
      <w:r w:rsidR="00452731" w:rsidRPr="00732307">
        <w:rPr>
          <w:sz w:val="22"/>
          <w:szCs w:val="22"/>
        </w:rPr>
        <w:t xml:space="preserve"> </w:t>
      </w:r>
      <w:proofErr w:type="spellStart"/>
      <w:r w:rsidR="0033740B" w:rsidRPr="00732307">
        <w:rPr>
          <w:sz w:val="22"/>
          <w:szCs w:val="22"/>
        </w:rPr>
        <w:t>dalam</w:t>
      </w:r>
      <w:proofErr w:type="spellEnd"/>
      <w:r w:rsidR="0033740B" w:rsidRPr="00732307">
        <w:rPr>
          <w:sz w:val="22"/>
          <w:szCs w:val="22"/>
        </w:rPr>
        <w:t xml:space="preserve"> </w:t>
      </w:r>
      <w:proofErr w:type="spellStart"/>
      <w:r w:rsidR="0033740B" w:rsidRPr="00732307">
        <w:rPr>
          <w:sz w:val="22"/>
          <w:szCs w:val="22"/>
        </w:rPr>
        <w:t>berinteraksi</w:t>
      </w:r>
      <w:proofErr w:type="spellEnd"/>
      <w:r w:rsidR="0033740B" w:rsidRPr="00732307">
        <w:rPr>
          <w:sz w:val="22"/>
          <w:szCs w:val="22"/>
        </w:rPr>
        <w:t xml:space="preserve"> </w:t>
      </w:r>
      <w:proofErr w:type="spellStart"/>
      <w:r w:rsidR="0033740B" w:rsidRPr="00732307">
        <w:rPr>
          <w:sz w:val="22"/>
          <w:szCs w:val="22"/>
        </w:rPr>
        <w:t>dengan</w:t>
      </w:r>
      <w:proofErr w:type="spellEnd"/>
      <w:r w:rsidR="0033740B" w:rsidRPr="00732307">
        <w:rPr>
          <w:sz w:val="22"/>
          <w:szCs w:val="22"/>
        </w:rPr>
        <w:t xml:space="preserve"> orang lain. </w:t>
      </w:r>
      <w:r w:rsidR="008364B5">
        <w:rPr>
          <w:sz w:val="22"/>
          <w:szCs w:val="22"/>
          <w:lang w:val="id-ID"/>
        </w:rPr>
        <w:t>Pola asuhan s</w:t>
      </w:r>
      <w:proofErr w:type="spellStart"/>
      <w:r w:rsidR="00452731" w:rsidRPr="00732307">
        <w:rPr>
          <w:sz w:val="22"/>
          <w:szCs w:val="22"/>
        </w:rPr>
        <w:t>etiap</w:t>
      </w:r>
      <w:proofErr w:type="spellEnd"/>
      <w:r w:rsidR="00452731" w:rsidRPr="00732307">
        <w:rPr>
          <w:sz w:val="22"/>
          <w:szCs w:val="22"/>
        </w:rPr>
        <w:t xml:space="preserve"> orang </w:t>
      </w:r>
      <w:proofErr w:type="spellStart"/>
      <w:r w:rsidR="00452731" w:rsidRPr="00732307">
        <w:rPr>
          <w:sz w:val="22"/>
          <w:szCs w:val="22"/>
        </w:rPr>
        <w:t>tua</w:t>
      </w:r>
      <w:proofErr w:type="spellEnd"/>
      <w:r w:rsidR="00452731" w:rsidRPr="00732307">
        <w:rPr>
          <w:sz w:val="22"/>
          <w:szCs w:val="22"/>
        </w:rPr>
        <w:t xml:space="preserve"> </w:t>
      </w:r>
      <w:proofErr w:type="spellStart"/>
      <w:r w:rsidR="00452731" w:rsidRPr="00732307">
        <w:rPr>
          <w:sz w:val="22"/>
          <w:szCs w:val="22"/>
        </w:rPr>
        <w:t>berbeda-beda</w:t>
      </w:r>
      <w:proofErr w:type="spellEnd"/>
      <w:r w:rsidR="00452731" w:rsidRPr="00732307">
        <w:rPr>
          <w:sz w:val="22"/>
          <w:szCs w:val="22"/>
        </w:rPr>
        <w:t xml:space="preserve"> </w:t>
      </w:r>
      <w:proofErr w:type="spellStart"/>
      <w:r w:rsidR="00452731" w:rsidRPr="00732307">
        <w:rPr>
          <w:sz w:val="22"/>
          <w:szCs w:val="22"/>
        </w:rPr>
        <w:t>terhadap</w:t>
      </w:r>
      <w:proofErr w:type="spellEnd"/>
      <w:r w:rsidR="00452731" w:rsidRPr="00732307">
        <w:rPr>
          <w:sz w:val="22"/>
          <w:szCs w:val="22"/>
        </w:rPr>
        <w:t xml:space="preserve"> </w:t>
      </w:r>
      <w:proofErr w:type="spellStart"/>
      <w:r w:rsidR="00452731" w:rsidRPr="00732307">
        <w:rPr>
          <w:sz w:val="22"/>
          <w:szCs w:val="22"/>
        </w:rPr>
        <w:t>anaknya</w:t>
      </w:r>
      <w:proofErr w:type="spellEnd"/>
      <w:r w:rsidR="008364B5">
        <w:rPr>
          <w:sz w:val="22"/>
          <w:szCs w:val="22"/>
          <w:lang w:val="id-ID"/>
        </w:rPr>
        <w:t xml:space="preserve">, </w:t>
      </w:r>
      <w:proofErr w:type="spellStart"/>
      <w:r w:rsidR="00452731" w:rsidRPr="00732307">
        <w:rPr>
          <w:sz w:val="22"/>
          <w:szCs w:val="22"/>
        </w:rPr>
        <w:t>maka</w:t>
      </w:r>
      <w:proofErr w:type="spellEnd"/>
      <w:r w:rsidR="00452731" w:rsidRPr="00732307">
        <w:rPr>
          <w:sz w:val="22"/>
          <w:szCs w:val="22"/>
        </w:rPr>
        <w:t xml:space="preserve"> </w:t>
      </w:r>
      <w:proofErr w:type="spellStart"/>
      <w:r w:rsidR="00452731" w:rsidRPr="00732307">
        <w:rPr>
          <w:sz w:val="22"/>
          <w:szCs w:val="22"/>
        </w:rPr>
        <w:t>hasil</w:t>
      </w:r>
      <w:proofErr w:type="spellEnd"/>
      <w:r w:rsidR="00452731" w:rsidRPr="00732307">
        <w:rPr>
          <w:sz w:val="22"/>
          <w:szCs w:val="22"/>
        </w:rPr>
        <w:t xml:space="preserve"> </w:t>
      </w:r>
      <w:proofErr w:type="spellStart"/>
      <w:r w:rsidR="00452731" w:rsidRPr="00732307">
        <w:rPr>
          <w:sz w:val="22"/>
          <w:szCs w:val="22"/>
        </w:rPr>
        <w:t>dari</w:t>
      </w:r>
      <w:proofErr w:type="spellEnd"/>
      <w:r w:rsidR="00452731" w:rsidRPr="00732307">
        <w:rPr>
          <w:sz w:val="22"/>
          <w:szCs w:val="22"/>
        </w:rPr>
        <w:t xml:space="preserve"> </w:t>
      </w:r>
      <w:r w:rsidR="008364B5">
        <w:rPr>
          <w:sz w:val="22"/>
          <w:szCs w:val="22"/>
          <w:lang w:val="id-ID"/>
        </w:rPr>
        <w:t xml:space="preserve">pola asuh yang berbeda </w:t>
      </w:r>
      <w:proofErr w:type="spellStart"/>
      <w:r w:rsidR="00452731" w:rsidRPr="00732307">
        <w:rPr>
          <w:sz w:val="22"/>
          <w:szCs w:val="22"/>
        </w:rPr>
        <w:t>dalam</w:t>
      </w:r>
      <w:proofErr w:type="spellEnd"/>
      <w:r w:rsidR="00452731" w:rsidRPr="00732307">
        <w:rPr>
          <w:sz w:val="22"/>
          <w:szCs w:val="22"/>
        </w:rPr>
        <w:t xml:space="preserve"> </w:t>
      </w:r>
      <w:proofErr w:type="spellStart"/>
      <w:r w:rsidR="00452731" w:rsidRPr="00732307">
        <w:rPr>
          <w:sz w:val="22"/>
          <w:szCs w:val="22"/>
        </w:rPr>
        <w:t>mengembangkan</w:t>
      </w:r>
      <w:proofErr w:type="spellEnd"/>
      <w:r w:rsidR="00452731" w:rsidRPr="00732307">
        <w:rPr>
          <w:sz w:val="22"/>
          <w:szCs w:val="22"/>
        </w:rPr>
        <w:t xml:space="preserve"> </w:t>
      </w:r>
      <w:proofErr w:type="spellStart"/>
      <w:r w:rsidR="00452731" w:rsidRPr="00732307">
        <w:rPr>
          <w:sz w:val="22"/>
          <w:szCs w:val="22"/>
        </w:rPr>
        <w:t>kecerdasaan</w:t>
      </w:r>
      <w:proofErr w:type="spellEnd"/>
      <w:r w:rsidR="00452731" w:rsidRPr="00732307">
        <w:rPr>
          <w:sz w:val="22"/>
          <w:szCs w:val="22"/>
        </w:rPr>
        <w:t xml:space="preserve"> </w:t>
      </w:r>
      <w:proofErr w:type="spellStart"/>
      <w:r w:rsidR="00452731" w:rsidRPr="00732307">
        <w:rPr>
          <w:sz w:val="22"/>
          <w:szCs w:val="22"/>
        </w:rPr>
        <w:t>sosial</w:t>
      </w:r>
      <w:proofErr w:type="spellEnd"/>
      <w:r w:rsidR="00452731" w:rsidRPr="00732307">
        <w:rPr>
          <w:sz w:val="22"/>
          <w:szCs w:val="22"/>
        </w:rPr>
        <w:t xml:space="preserve"> </w:t>
      </w:r>
      <w:proofErr w:type="spellStart"/>
      <w:r w:rsidR="00452731" w:rsidRPr="00732307">
        <w:rPr>
          <w:sz w:val="22"/>
          <w:szCs w:val="22"/>
        </w:rPr>
        <w:t>terhadap</w:t>
      </w:r>
      <w:proofErr w:type="spellEnd"/>
      <w:r w:rsidR="00452731" w:rsidRPr="00732307">
        <w:rPr>
          <w:sz w:val="22"/>
          <w:szCs w:val="22"/>
        </w:rPr>
        <w:t xml:space="preserve"> </w:t>
      </w:r>
      <w:proofErr w:type="spellStart"/>
      <w:r w:rsidR="00452731" w:rsidRPr="00732307">
        <w:rPr>
          <w:sz w:val="22"/>
          <w:szCs w:val="22"/>
        </w:rPr>
        <w:t>anak</w:t>
      </w:r>
      <w:proofErr w:type="spellEnd"/>
      <w:r w:rsidR="00452731" w:rsidRPr="00732307">
        <w:rPr>
          <w:sz w:val="22"/>
          <w:szCs w:val="22"/>
        </w:rPr>
        <w:t xml:space="preserve"> juga </w:t>
      </w:r>
      <w:r w:rsidR="008364B5">
        <w:rPr>
          <w:sz w:val="22"/>
          <w:szCs w:val="22"/>
          <w:lang w:val="id-ID"/>
        </w:rPr>
        <w:t xml:space="preserve">akan memberi dampak yang </w:t>
      </w:r>
      <w:proofErr w:type="spellStart"/>
      <w:r w:rsidR="00452731" w:rsidRPr="00732307">
        <w:rPr>
          <w:sz w:val="22"/>
          <w:szCs w:val="22"/>
        </w:rPr>
        <w:t>berbeda</w:t>
      </w:r>
      <w:proofErr w:type="spellEnd"/>
      <w:r w:rsidR="008364B5">
        <w:rPr>
          <w:sz w:val="22"/>
          <w:szCs w:val="22"/>
          <w:lang w:val="id-ID"/>
        </w:rPr>
        <w:t xml:space="preserve"> pula</w:t>
      </w:r>
      <w:r w:rsidR="00452731" w:rsidRPr="00732307">
        <w:rPr>
          <w:sz w:val="22"/>
          <w:szCs w:val="22"/>
        </w:rPr>
        <w:t xml:space="preserve">. </w:t>
      </w:r>
      <w:r w:rsidR="00A00B6A">
        <w:rPr>
          <w:sz w:val="22"/>
          <w:szCs w:val="22"/>
          <w:lang w:val="id-ID"/>
        </w:rPr>
        <w:t xml:space="preserve">Menurut </w:t>
      </w:r>
      <w:proofErr w:type="spellStart"/>
      <w:r w:rsidR="00A00B6A" w:rsidRPr="00732307">
        <w:rPr>
          <w:sz w:val="22"/>
          <w:szCs w:val="22"/>
        </w:rPr>
        <w:t>Robbiyah</w:t>
      </w:r>
      <w:proofErr w:type="spellEnd"/>
      <w:r w:rsidR="00A00B6A" w:rsidRPr="00732307">
        <w:rPr>
          <w:sz w:val="22"/>
          <w:szCs w:val="22"/>
        </w:rPr>
        <w:t xml:space="preserve">, </w:t>
      </w:r>
      <w:proofErr w:type="spellStart"/>
      <w:r w:rsidR="00A00B6A" w:rsidRPr="00732307">
        <w:rPr>
          <w:sz w:val="22"/>
          <w:szCs w:val="22"/>
        </w:rPr>
        <w:t>dkk</w:t>
      </w:r>
      <w:proofErr w:type="spellEnd"/>
      <w:r w:rsidR="00A00B6A" w:rsidRPr="00732307">
        <w:rPr>
          <w:sz w:val="22"/>
          <w:szCs w:val="22"/>
        </w:rPr>
        <w:t xml:space="preserve">, </w:t>
      </w:r>
      <w:r w:rsidR="00A00B6A">
        <w:rPr>
          <w:sz w:val="22"/>
          <w:szCs w:val="22"/>
          <w:lang w:val="id-ID"/>
        </w:rPr>
        <w:t>(</w:t>
      </w:r>
      <w:r w:rsidR="00A00B6A" w:rsidRPr="00732307">
        <w:rPr>
          <w:sz w:val="22"/>
          <w:szCs w:val="22"/>
        </w:rPr>
        <w:t>2018</w:t>
      </w:r>
      <w:r w:rsidR="00A00B6A">
        <w:rPr>
          <w:sz w:val="22"/>
          <w:szCs w:val="22"/>
          <w:lang w:val="id-ID"/>
        </w:rPr>
        <w:t>) t</w:t>
      </w:r>
      <w:r w:rsidR="002248B0">
        <w:rPr>
          <w:sz w:val="22"/>
          <w:szCs w:val="22"/>
          <w:lang w:val="id-ID"/>
        </w:rPr>
        <w:t xml:space="preserve">erdapat </w:t>
      </w:r>
      <w:r w:rsidR="00452731" w:rsidRPr="00732307">
        <w:rPr>
          <w:sz w:val="22"/>
          <w:szCs w:val="22"/>
        </w:rPr>
        <w:t xml:space="preserve">3 </w:t>
      </w:r>
      <w:proofErr w:type="spellStart"/>
      <w:r w:rsidR="00452731" w:rsidRPr="00732307">
        <w:rPr>
          <w:sz w:val="22"/>
          <w:szCs w:val="22"/>
        </w:rPr>
        <w:t>macam</w:t>
      </w:r>
      <w:proofErr w:type="spellEnd"/>
      <w:r w:rsidR="00452731" w:rsidRPr="00732307">
        <w:rPr>
          <w:sz w:val="22"/>
          <w:szCs w:val="22"/>
        </w:rPr>
        <w:t xml:space="preserve"> </w:t>
      </w:r>
      <w:proofErr w:type="spellStart"/>
      <w:r w:rsidR="00452731" w:rsidRPr="00732307">
        <w:rPr>
          <w:sz w:val="22"/>
          <w:szCs w:val="22"/>
        </w:rPr>
        <w:t>pola</w:t>
      </w:r>
      <w:proofErr w:type="spellEnd"/>
      <w:r w:rsidR="00452731" w:rsidRPr="00732307">
        <w:rPr>
          <w:sz w:val="22"/>
          <w:szCs w:val="22"/>
        </w:rPr>
        <w:t xml:space="preserve"> </w:t>
      </w:r>
      <w:proofErr w:type="spellStart"/>
      <w:r w:rsidR="00452731" w:rsidRPr="00732307">
        <w:rPr>
          <w:sz w:val="22"/>
          <w:szCs w:val="22"/>
        </w:rPr>
        <w:t>asuh</w:t>
      </w:r>
      <w:proofErr w:type="spellEnd"/>
      <w:r w:rsidR="00452731" w:rsidRPr="00732307">
        <w:rPr>
          <w:sz w:val="22"/>
          <w:szCs w:val="22"/>
        </w:rPr>
        <w:t xml:space="preserve"> orang </w:t>
      </w:r>
      <w:proofErr w:type="spellStart"/>
      <w:r w:rsidR="00452731" w:rsidRPr="00732307">
        <w:rPr>
          <w:sz w:val="22"/>
          <w:szCs w:val="22"/>
        </w:rPr>
        <w:t>tua</w:t>
      </w:r>
      <w:proofErr w:type="spellEnd"/>
      <w:r w:rsidR="00452731" w:rsidRPr="00732307">
        <w:rPr>
          <w:sz w:val="22"/>
          <w:szCs w:val="22"/>
        </w:rPr>
        <w:t xml:space="preserve"> </w:t>
      </w:r>
      <w:r w:rsidR="002248B0">
        <w:rPr>
          <w:sz w:val="22"/>
          <w:szCs w:val="22"/>
          <w:lang w:val="id-ID"/>
        </w:rPr>
        <w:t xml:space="preserve">untuk </w:t>
      </w:r>
      <w:proofErr w:type="spellStart"/>
      <w:r w:rsidR="00452731" w:rsidRPr="00732307">
        <w:rPr>
          <w:sz w:val="22"/>
          <w:szCs w:val="22"/>
        </w:rPr>
        <w:t>mendidik</w:t>
      </w:r>
      <w:proofErr w:type="spellEnd"/>
      <w:r w:rsidR="00452731" w:rsidRPr="00732307">
        <w:rPr>
          <w:sz w:val="22"/>
          <w:szCs w:val="22"/>
        </w:rPr>
        <w:t xml:space="preserve"> </w:t>
      </w:r>
      <w:proofErr w:type="spellStart"/>
      <w:r w:rsidR="00452731" w:rsidRPr="00732307">
        <w:rPr>
          <w:sz w:val="22"/>
          <w:szCs w:val="22"/>
        </w:rPr>
        <w:t>anaknya</w:t>
      </w:r>
      <w:proofErr w:type="spellEnd"/>
      <w:r w:rsidR="002248B0">
        <w:rPr>
          <w:sz w:val="22"/>
          <w:szCs w:val="22"/>
          <w:lang w:val="id-ID"/>
        </w:rPr>
        <w:t xml:space="preserve"> dalam proses untuk </w:t>
      </w:r>
      <w:proofErr w:type="spellStart"/>
      <w:r w:rsidR="00452731" w:rsidRPr="00732307">
        <w:rPr>
          <w:sz w:val="22"/>
          <w:szCs w:val="22"/>
        </w:rPr>
        <w:t>mengembangkan</w:t>
      </w:r>
      <w:proofErr w:type="spellEnd"/>
      <w:r w:rsidR="00452731" w:rsidRPr="00732307">
        <w:rPr>
          <w:sz w:val="22"/>
          <w:szCs w:val="22"/>
        </w:rPr>
        <w:t xml:space="preserve"> </w:t>
      </w:r>
      <w:proofErr w:type="spellStart"/>
      <w:r w:rsidR="00452731" w:rsidRPr="00732307">
        <w:rPr>
          <w:sz w:val="22"/>
          <w:szCs w:val="22"/>
        </w:rPr>
        <w:t>kecerdasaan</w:t>
      </w:r>
      <w:proofErr w:type="spellEnd"/>
      <w:r w:rsidR="00452731" w:rsidRPr="00732307">
        <w:rPr>
          <w:sz w:val="22"/>
          <w:szCs w:val="22"/>
        </w:rPr>
        <w:t xml:space="preserve"> </w:t>
      </w:r>
      <w:proofErr w:type="spellStart"/>
      <w:r w:rsidR="00452731" w:rsidRPr="00732307">
        <w:rPr>
          <w:sz w:val="22"/>
          <w:szCs w:val="22"/>
        </w:rPr>
        <w:t>sosialnya</w:t>
      </w:r>
      <w:proofErr w:type="spellEnd"/>
      <w:r w:rsidR="00452731" w:rsidRPr="00732307">
        <w:rPr>
          <w:sz w:val="22"/>
          <w:szCs w:val="22"/>
        </w:rPr>
        <w:t xml:space="preserve"> </w:t>
      </w:r>
      <w:proofErr w:type="spellStart"/>
      <w:r w:rsidR="00452731" w:rsidRPr="00732307">
        <w:rPr>
          <w:sz w:val="22"/>
          <w:szCs w:val="22"/>
        </w:rPr>
        <w:t>yaitu</w:t>
      </w:r>
      <w:proofErr w:type="spellEnd"/>
      <w:r w:rsidR="00452731" w:rsidRPr="00732307">
        <w:rPr>
          <w:sz w:val="22"/>
          <w:szCs w:val="22"/>
        </w:rPr>
        <w:t xml:space="preserve"> </w:t>
      </w:r>
      <w:proofErr w:type="spellStart"/>
      <w:r w:rsidR="00452731" w:rsidRPr="00732307">
        <w:rPr>
          <w:sz w:val="22"/>
          <w:szCs w:val="22"/>
        </w:rPr>
        <w:t>pola</w:t>
      </w:r>
      <w:proofErr w:type="spellEnd"/>
      <w:r w:rsidR="00452731" w:rsidRPr="00732307">
        <w:rPr>
          <w:sz w:val="22"/>
          <w:szCs w:val="22"/>
        </w:rPr>
        <w:t xml:space="preserve"> </w:t>
      </w:r>
      <w:proofErr w:type="spellStart"/>
      <w:r w:rsidR="00452731" w:rsidRPr="00732307">
        <w:rPr>
          <w:sz w:val="22"/>
          <w:szCs w:val="22"/>
        </w:rPr>
        <w:t>asuh</w:t>
      </w:r>
      <w:proofErr w:type="spellEnd"/>
      <w:r w:rsidR="00452731" w:rsidRPr="00732307">
        <w:rPr>
          <w:sz w:val="22"/>
          <w:szCs w:val="22"/>
        </w:rPr>
        <w:t xml:space="preserve"> </w:t>
      </w:r>
      <w:proofErr w:type="spellStart"/>
      <w:r w:rsidR="002248B0" w:rsidRPr="00732307">
        <w:rPr>
          <w:sz w:val="22"/>
          <w:szCs w:val="22"/>
        </w:rPr>
        <w:t>otoritatif</w:t>
      </w:r>
      <w:proofErr w:type="spellEnd"/>
      <w:r w:rsidR="002248B0">
        <w:rPr>
          <w:sz w:val="22"/>
          <w:szCs w:val="22"/>
          <w:lang w:val="id-ID"/>
        </w:rPr>
        <w:t>,</w:t>
      </w:r>
      <w:r w:rsidR="002248B0" w:rsidRPr="00732307">
        <w:rPr>
          <w:sz w:val="22"/>
          <w:szCs w:val="22"/>
        </w:rPr>
        <w:t xml:space="preserve"> </w:t>
      </w:r>
      <w:proofErr w:type="spellStart"/>
      <w:r w:rsidR="00452731" w:rsidRPr="00732307">
        <w:rPr>
          <w:sz w:val="22"/>
          <w:szCs w:val="22"/>
        </w:rPr>
        <w:t>permisif</w:t>
      </w:r>
      <w:proofErr w:type="spellEnd"/>
      <w:r w:rsidR="00452731" w:rsidRPr="00732307">
        <w:rPr>
          <w:sz w:val="22"/>
          <w:szCs w:val="22"/>
        </w:rPr>
        <w:t xml:space="preserve">, </w:t>
      </w:r>
      <w:r w:rsidR="002248B0">
        <w:rPr>
          <w:sz w:val="22"/>
          <w:szCs w:val="22"/>
          <w:lang w:val="id-ID"/>
        </w:rPr>
        <w:t xml:space="preserve">dan </w:t>
      </w:r>
      <w:proofErr w:type="spellStart"/>
      <w:r w:rsidR="00452731" w:rsidRPr="00732307">
        <w:rPr>
          <w:sz w:val="22"/>
          <w:szCs w:val="22"/>
        </w:rPr>
        <w:t>otorite</w:t>
      </w:r>
      <w:proofErr w:type="spellEnd"/>
      <w:r w:rsidR="002248B0">
        <w:rPr>
          <w:sz w:val="22"/>
          <w:szCs w:val="22"/>
          <w:lang w:val="id-ID"/>
        </w:rPr>
        <w:t>r</w:t>
      </w:r>
      <w:r w:rsidR="00A00B6A">
        <w:rPr>
          <w:sz w:val="22"/>
          <w:szCs w:val="22"/>
          <w:lang w:val="id-ID"/>
        </w:rPr>
        <w:t>.</w:t>
      </w:r>
    </w:p>
    <w:p w14:paraId="5F02A0E0" w14:textId="5464A27B" w:rsidR="0094345B" w:rsidRPr="00732307" w:rsidRDefault="00F4311B">
      <w:pPr>
        <w:spacing w:after="0" w:line="240" w:lineRule="auto"/>
        <w:ind w:firstLine="720"/>
        <w:jc w:val="both"/>
        <w:rPr>
          <w:sz w:val="22"/>
          <w:szCs w:val="22"/>
        </w:rPr>
      </w:pPr>
      <w:r w:rsidRPr="00732307">
        <w:rPr>
          <w:sz w:val="22"/>
          <w:szCs w:val="22"/>
        </w:rPr>
        <w:t xml:space="preserve">Ginsburg dan </w:t>
      </w:r>
      <w:proofErr w:type="spellStart"/>
      <w:r w:rsidRPr="00732307">
        <w:rPr>
          <w:sz w:val="22"/>
          <w:szCs w:val="22"/>
        </w:rPr>
        <w:t>Silakoswki</w:t>
      </w:r>
      <w:proofErr w:type="spellEnd"/>
      <w:r w:rsidRPr="00732307">
        <w:rPr>
          <w:sz w:val="22"/>
          <w:szCs w:val="22"/>
        </w:rPr>
        <w:t>, 2009 (</w:t>
      </w:r>
      <w:proofErr w:type="spellStart"/>
      <w:r w:rsidRPr="00732307">
        <w:rPr>
          <w:sz w:val="22"/>
          <w:szCs w:val="22"/>
        </w:rPr>
        <w:t>dalam</w:t>
      </w:r>
      <w:proofErr w:type="spellEnd"/>
      <w:r w:rsidRPr="00732307">
        <w:rPr>
          <w:sz w:val="22"/>
          <w:szCs w:val="22"/>
        </w:rPr>
        <w:t xml:space="preserve"> </w:t>
      </w:r>
      <w:proofErr w:type="spellStart"/>
      <w:r w:rsidRPr="00732307">
        <w:rPr>
          <w:sz w:val="22"/>
          <w:szCs w:val="22"/>
        </w:rPr>
        <w:t>Fidrayani</w:t>
      </w:r>
      <w:proofErr w:type="spellEnd"/>
      <w:r w:rsidRPr="00732307">
        <w:rPr>
          <w:sz w:val="22"/>
          <w:szCs w:val="22"/>
        </w:rPr>
        <w:t xml:space="preserve">, 2015) </w:t>
      </w:r>
      <w:r w:rsidR="002248B0">
        <w:rPr>
          <w:sz w:val="22"/>
          <w:szCs w:val="22"/>
          <w:lang w:val="id-ID"/>
        </w:rPr>
        <w:t xml:space="preserve">dalam penelitiannya menyatakan bahwa </w:t>
      </w:r>
      <w:proofErr w:type="spellStart"/>
      <w:r w:rsidRPr="00732307">
        <w:rPr>
          <w:sz w:val="22"/>
          <w:szCs w:val="22"/>
        </w:rPr>
        <w:t>tingkat</w:t>
      </w:r>
      <w:proofErr w:type="spellEnd"/>
      <w:r w:rsidRPr="00732307">
        <w:rPr>
          <w:sz w:val="22"/>
          <w:szCs w:val="22"/>
        </w:rPr>
        <w:t xml:space="preserve"> </w:t>
      </w:r>
      <w:proofErr w:type="spellStart"/>
      <w:r w:rsidRPr="00732307">
        <w:rPr>
          <w:sz w:val="22"/>
          <w:szCs w:val="22"/>
        </w:rPr>
        <w:t>empati</w:t>
      </w:r>
      <w:proofErr w:type="spellEnd"/>
      <w:r w:rsidRPr="00732307">
        <w:rPr>
          <w:sz w:val="22"/>
          <w:szCs w:val="22"/>
        </w:rPr>
        <w:t xml:space="preserve"> yang </w:t>
      </w:r>
      <w:r w:rsidR="002248B0">
        <w:rPr>
          <w:sz w:val="22"/>
          <w:szCs w:val="22"/>
          <w:lang w:val="id-ID"/>
        </w:rPr>
        <w:t xml:space="preserve">sangat </w:t>
      </w:r>
      <w:proofErr w:type="spellStart"/>
      <w:r w:rsidRPr="00732307">
        <w:rPr>
          <w:sz w:val="22"/>
          <w:szCs w:val="22"/>
        </w:rPr>
        <w:t>rendah</w:t>
      </w:r>
      <w:proofErr w:type="spellEnd"/>
      <w:r w:rsidRPr="00732307">
        <w:rPr>
          <w:sz w:val="22"/>
          <w:szCs w:val="22"/>
        </w:rPr>
        <w:t xml:space="preserve"> </w:t>
      </w:r>
      <w:r w:rsidR="002248B0">
        <w:rPr>
          <w:sz w:val="22"/>
          <w:szCs w:val="22"/>
          <w:lang w:val="id-ID"/>
        </w:rPr>
        <w:t xml:space="preserve">yaitu sikap </w:t>
      </w:r>
      <w:proofErr w:type="spellStart"/>
      <w:r w:rsidRPr="00732307">
        <w:rPr>
          <w:sz w:val="22"/>
          <w:szCs w:val="22"/>
        </w:rPr>
        <w:t>mementingkan</w:t>
      </w:r>
      <w:proofErr w:type="spellEnd"/>
      <w:r w:rsidRPr="00732307">
        <w:rPr>
          <w:sz w:val="22"/>
          <w:szCs w:val="22"/>
        </w:rPr>
        <w:t xml:space="preserve"> </w:t>
      </w:r>
      <w:proofErr w:type="spellStart"/>
      <w:r w:rsidRPr="00732307">
        <w:rPr>
          <w:sz w:val="22"/>
          <w:szCs w:val="22"/>
        </w:rPr>
        <w:t>diri</w:t>
      </w:r>
      <w:proofErr w:type="spellEnd"/>
      <w:r w:rsidRPr="00732307">
        <w:rPr>
          <w:sz w:val="22"/>
          <w:szCs w:val="22"/>
        </w:rPr>
        <w:t xml:space="preserve"> </w:t>
      </w:r>
      <w:proofErr w:type="spellStart"/>
      <w:r w:rsidRPr="00732307">
        <w:rPr>
          <w:sz w:val="22"/>
          <w:szCs w:val="22"/>
        </w:rPr>
        <w:t>sendiri</w:t>
      </w:r>
      <w:proofErr w:type="spellEnd"/>
      <w:r w:rsidR="002248B0">
        <w:rPr>
          <w:sz w:val="22"/>
          <w:szCs w:val="22"/>
          <w:lang w:val="id-ID"/>
        </w:rPr>
        <w:t xml:space="preserve"> di atas kepentingan orang lain</w:t>
      </w:r>
      <w:r w:rsidRPr="00732307">
        <w:rPr>
          <w:sz w:val="22"/>
          <w:szCs w:val="22"/>
        </w:rPr>
        <w:t xml:space="preserve">. Hal </w:t>
      </w:r>
      <w:proofErr w:type="spellStart"/>
      <w:r w:rsidRPr="00732307">
        <w:rPr>
          <w:sz w:val="22"/>
          <w:szCs w:val="22"/>
        </w:rPr>
        <w:t>ini</w:t>
      </w:r>
      <w:proofErr w:type="spellEnd"/>
      <w:r w:rsidRPr="00732307">
        <w:rPr>
          <w:sz w:val="22"/>
          <w:szCs w:val="22"/>
        </w:rPr>
        <w:t xml:space="preserve"> </w:t>
      </w:r>
      <w:r w:rsidR="00802C29">
        <w:rPr>
          <w:sz w:val="22"/>
          <w:szCs w:val="22"/>
          <w:lang w:val="id-ID"/>
        </w:rPr>
        <w:t xml:space="preserve">terjadi </w:t>
      </w:r>
      <w:r w:rsidR="00452731" w:rsidRPr="00732307">
        <w:rPr>
          <w:sz w:val="22"/>
          <w:szCs w:val="22"/>
          <w:lang w:val="id-ID"/>
        </w:rPr>
        <w:t xml:space="preserve">karena </w:t>
      </w:r>
      <w:r w:rsidR="00802C29">
        <w:rPr>
          <w:sz w:val="22"/>
          <w:szCs w:val="22"/>
          <w:lang w:val="id-ID"/>
        </w:rPr>
        <w:t xml:space="preserve">adanya </w:t>
      </w:r>
      <w:r w:rsidRPr="00732307">
        <w:rPr>
          <w:sz w:val="22"/>
          <w:szCs w:val="22"/>
        </w:rPr>
        <w:t xml:space="preserve">rasa </w:t>
      </w:r>
      <w:proofErr w:type="spellStart"/>
      <w:r w:rsidRPr="00732307">
        <w:rPr>
          <w:sz w:val="22"/>
          <w:szCs w:val="22"/>
        </w:rPr>
        <w:t>tidak</w:t>
      </w:r>
      <w:proofErr w:type="spellEnd"/>
      <w:r w:rsidRPr="00732307">
        <w:rPr>
          <w:sz w:val="22"/>
          <w:szCs w:val="22"/>
        </w:rPr>
        <w:t xml:space="preserve"> </w:t>
      </w:r>
      <w:proofErr w:type="spellStart"/>
      <w:r w:rsidRPr="00732307">
        <w:rPr>
          <w:sz w:val="22"/>
          <w:szCs w:val="22"/>
        </w:rPr>
        <w:t>peduli</w:t>
      </w:r>
      <w:proofErr w:type="spellEnd"/>
      <w:r w:rsidRPr="00732307">
        <w:rPr>
          <w:sz w:val="22"/>
          <w:szCs w:val="22"/>
        </w:rPr>
        <w:t xml:space="preserve"> </w:t>
      </w:r>
      <w:r w:rsidR="00452731" w:rsidRPr="00732307">
        <w:rPr>
          <w:sz w:val="22"/>
          <w:szCs w:val="22"/>
          <w:lang w:val="id-ID"/>
        </w:rPr>
        <w:t xml:space="preserve">dengan </w:t>
      </w:r>
      <w:proofErr w:type="spellStart"/>
      <w:r w:rsidR="00727CEC">
        <w:rPr>
          <w:sz w:val="22"/>
          <w:szCs w:val="22"/>
        </w:rPr>
        <w:t>sesam</w:t>
      </w:r>
      <w:proofErr w:type="spellEnd"/>
      <w:r w:rsidR="00727CEC">
        <w:rPr>
          <w:sz w:val="22"/>
          <w:szCs w:val="22"/>
          <w:lang w:val="id-ID"/>
        </w:rPr>
        <w:t xml:space="preserve">a dan diabaikan dalam kelompok </w:t>
      </w:r>
      <w:proofErr w:type="spellStart"/>
      <w:r w:rsidR="00727CEC" w:rsidRPr="00732307">
        <w:rPr>
          <w:sz w:val="22"/>
          <w:szCs w:val="22"/>
        </w:rPr>
        <w:t>sosial</w:t>
      </w:r>
      <w:proofErr w:type="spellEnd"/>
      <w:r w:rsidRPr="00732307">
        <w:rPr>
          <w:sz w:val="22"/>
          <w:szCs w:val="22"/>
        </w:rPr>
        <w:t xml:space="preserve">. </w:t>
      </w:r>
      <w:proofErr w:type="spellStart"/>
      <w:r w:rsidRPr="00732307">
        <w:rPr>
          <w:sz w:val="22"/>
          <w:szCs w:val="22"/>
        </w:rPr>
        <w:t>Pernyataan</w:t>
      </w:r>
      <w:proofErr w:type="spellEnd"/>
      <w:r w:rsidRPr="00732307">
        <w:rPr>
          <w:sz w:val="22"/>
          <w:szCs w:val="22"/>
        </w:rPr>
        <w:t xml:space="preserve"> </w:t>
      </w:r>
      <w:proofErr w:type="spellStart"/>
      <w:r w:rsidRPr="00732307">
        <w:rPr>
          <w:sz w:val="22"/>
          <w:szCs w:val="22"/>
        </w:rPr>
        <w:t>tersebut</w:t>
      </w:r>
      <w:proofErr w:type="spellEnd"/>
      <w:r w:rsidRPr="00732307">
        <w:rPr>
          <w:sz w:val="22"/>
          <w:szCs w:val="22"/>
        </w:rPr>
        <w:t xml:space="preserve"> </w:t>
      </w:r>
      <w:proofErr w:type="spellStart"/>
      <w:r w:rsidRPr="00732307">
        <w:rPr>
          <w:sz w:val="22"/>
          <w:szCs w:val="22"/>
        </w:rPr>
        <w:t>membuktikan</w:t>
      </w:r>
      <w:proofErr w:type="spellEnd"/>
      <w:r w:rsidRPr="00732307">
        <w:rPr>
          <w:sz w:val="22"/>
          <w:szCs w:val="22"/>
        </w:rPr>
        <w:t xml:space="preserve"> </w:t>
      </w:r>
      <w:proofErr w:type="spellStart"/>
      <w:r w:rsidRPr="00732307">
        <w:rPr>
          <w:sz w:val="22"/>
          <w:szCs w:val="22"/>
        </w:rPr>
        <w:t>bahwa</w:t>
      </w:r>
      <w:proofErr w:type="spellEnd"/>
      <w:r w:rsidRPr="00732307">
        <w:rPr>
          <w:sz w:val="22"/>
          <w:szCs w:val="22"/>
        </w:rPr>
        <w:t xml:space="preserve"> </w:t>
      </w:r>
      <w:proofErr w:type="spellStart"/>
      <w:r w:rsidRPr="00732307">
        <w:rPr>
          <w:sz w:val="22"/>
          <w:szCs w:val="22"/>
        </w:rPr>
        <w:t>dari</w:t>
      </w:r>
      <w:proofErr w:type="spellEnd"/>
      <w:r w:rsidRPr="00732307">
        <w:rPr>
          <w:sz w:val="22"/>
          <w:szCs w:val="22"/>
        </w:rPr>
        <w:t xml:space="preserve"> </w:t>
      </w:r>
      <w:proofErr w:type="spellStart"/>
      <w:r w:rsidRPr="00732307">
        <w:rPr>
          <w:sz w:val="22"/>
          <w:szCs w:val="22"/>
        </w:rPr>
        <w:t>hasil</w:t>
      </w:r>
      <w:proofErr w:type="spellEnd"/>
      <w:r w:rsidRPr="00732307">
        <w:rPr>
          <w:sz w:val="22"/>
          <w:szCs w:val="22"/>
        </w:rPr>
        <w:t xml:space="preserve"> </w:t>
      </w:r>
      <w:proofErr w:type="spellStart"/>
      <w:r w:rsidRPr="00732307">
        <w:rPr>
          <w:sz w:val="22"/>
          <w:szCs w:val="22"/>
        </w:rPr>
        <w:t>penelitian</w:t>
      </w:r>
      <w:proofErr w:type="spellEnd"/>
      <w:r w:rsidRPr="00732307">
        <w:rPr>
          <w:sz w:val="22"/>
          <w:szCs w:val="22"/>
        </w:rPr>
        <w:t xml:space="preserve"> </w:t>
      </w:r>
      <w:r w:rsidR="00452731" w:rsidRPr="00732307">
        <w:rPr>
          <w:sz w:val="22"/>
          <w:szCs w:val="22"/>
          <w:lang w:val="id-ID"/>
        </w:rPr>
        <w:t xml:space="preserve">ini </w:t>
      </w:r>
      <w:proofErr w:type="spellStart"/>
      <w:r w:rsidRPr="00732307">
        <w:rPr>
          <w:sz w:val="22"/>
          <w:szCs w:val="22"/>
        </w:rPr>
        <w:t>dalam</w:t>
      </w:r>
      <w:proofErr w:type="spellEnd"/>
      <w:r w:rsidRPr="00732307">
        <w:rPr>
          <w:sz w:val="22"/>
          <w:szCs w:val="22"/>
        </w:rPr>
        <w:t xml:space="preserve"> </w:t>
      </w:r>
      <w:proofErr w:type="spellStart"/>
      <w:r w:rsidRPr="00732307">
        <w:rPr>
          <w:sz w:val="22"/>
          <w:szCs w:val="22"/>
        </w:rPr>
        <w:t>aspek</w:t>
      </w:r>
      <w:proofErr w:type="spellEnd"/>
      <w:r w:rsidRPr="00732307">
        <w:rPr>
          <w:sz w:val="22"/>
          <w:szCs w:val="22"/>
        </w:rPr>
        <w:t xml:space="preserve"> </w:t>
      </w:r>
      <w:proofErr w:type="spellStart"/>
      <w:r w:rsidRPr="00732307">
        <w:rPr>
          <w:sz w:val="22"/>
          <w:szCs w:val="22"/>
        </w:rPr>
        <w:t>berempati</w:t>
      </w:r>
      <w:proofErr w:type="spellEnd"/>
      <w:r w:rsidRPr="00732307">
        <w:rPr>
          <w:sz w:val="22"/>
          <w:szCs w:val="22"/>
        </w:rPr>
        <w:t xml:space="preserve"> </w:t>
      </w:r>
      <w:r w:rsidRPr="00732307">
        <w:rPr>
          <w:sz w:val="22"/>
          <w:szCs w:val="22"/>
          <w:lang w:val="id-ID"/>
        </w:rPr>
        <w:t xml:space="preserve">yang meliputi rasa peduli, tenggang rasa, dan intuisi tinggi, </w:t>
      </w:r>
      <w:proofErr w:type="spellStart"/>
      <w:r w:rsidRPr="00732307">
        <w:rPr>
          <w:sz w:val="22"/>
          <w:szCs w:val="22"/>
        </w:rPr>
        <w:t>masih</w:t>
      </w:r>
      <w:proofErr w:type="spellEnd"/>
      <w:r w:rsidRPr="00732307">
        <w:rPr>
          <w:sz w:val="22"/>
          <w:szCs w:val="22"/>
        </w:rPr>
        <w:t xml:space="preserve"> </w:t>
      </w:r>
      <w:proofErr w:type="spellStart"/>
      <w:r w:rsidRPr="00732307">
        <w:rPr>
          <w:sz w:val="22"/>
          <w:szCs w:val="22"/>
        </w:rPr>
        <w:t>dalam</w:t>
      </w:r>
      <w:proofErr w:type="spellEnd"/>
      <w:r w:rsidRPr="00732307">
        <w:rPr>
          <w:sz w:val="22"/>
          <w:szCs w:val="22"/>
        </w:rPr>
        <w:t xml:space="preserve"> </w:t>
      </w:r>
      <w:proofErr w:type="spellStart"/>
      <w:r w:rsidRPr="00732307">
        <w:rPr>
          <w:sz w:val="22"/>
          <w:szCs w:val="22"/>
        </w:rPr>
        <w:t>kriteria</w:t>
      </w:r>
      <w:proofErr w:type="spellEnd"/>
      <w:r w:rsidRPr="00732307">
        <w:rPr>
          <w:sz w:val="22"/>
          <w:szCs w:val="22"/>
        </w:rPr>
        <w:t xml:space="preserve"> </w:t>
      </w:r>
      <w:proofErr w:type="spellStart"/>
      <w:r w:rsidRPr="00732307">
        <w:rPr>
          <w:sz w:val="22"/>
          <w:szCs w:val="22"/>
        </w:rPr>
        <w:t>Rendah</w:t>
      </w:r>
      <w:proofErr w:type="spellEnd"/>
      <w:r w:rsidRPr="00732307">
        <w:rPr>
          <w:sz w:val="22"/>
          <w:szCs w:val="22"/>
        </w:rPr>
        <w:t xml:space="preserve"> </w:t>
      </w:r>
      <w:proofErr w:type="spellStart"/>
      <w:r w:rsidRPr="00732307">
        <w:rPr>
          <w:sz w:val="22"/>
          <w:szCs w:val="22"/>
        </w:rPr>
        <w:t>dengan</w:t>
      </w:r>
      <w:proofErr w:type="spellEnd"/>
      <w:r w:rsidRPr="00732307">
        <w:rPr>
          <w:sz w:val="22"/>
          <w:szCs w:val="22"/>
        </w:rPr>
        <w:t xml:space="preserve"> rata-rata </w:t>
      </w:r>
      <w:proofErr w:type="spellStart"/>
      <w:r w:rsidRPr="00732307">
        <w:rPr>
          <w:sz w:val="22"/>
          <w:szCs w:val="22"/>
        </w:rPr>
        <w:t>skor</w:t>
      </w:r>
      <w:proofErr w:type="spellEnd"/>
      <w:r w:rsidRPr="00732307">
        <w:rPr>
          <w:sz w:val="22"/>
          <w:szCs w:val="22"/>
        </w:rPr>
        <w:t xml:space="preserve"> N</w:t>
      </w:r>
      <w:r w:rsidR="00F06443" w:rsidRPr="00732307">
        <w:rPr>
          <w:sz w:val="22"/>
          <w:szCs w:val="22"/>
          <w:lang w:val="id-ID"/>
        </w:rPr>
        <w:t>-</w:t>
      </w:r>
      <w:r w:rsidRPr="00732307">
        <w:rPr>
          <w:sz w:val="22"/>
          <w:szCs w:val="22"/>
        </w:rPr>
        <w:t xml:space="preserve">gain </w:t>
      </w:r>
      <w:proofErr w:type="spellStart"/>
      <w:r w:rsidRPr="00732307">
        <w:rPr>
          <w:sz w:val="22"/>
          <w:szCs w:val="22"/>
        </w:rPr>
        <w:t>adalah</w:t>
      </w:r>
      <w:proofErr w:type="spellEnd"/>
      <w:r w:rsidRPr="00732307">
        <w:rPr>
          <w:sz w:val="22"/>
          <w:szCs w:val="22"/>
        </w:rPr>
        <w:t xml:space="preserve"> 0,29. </w:t>
      </w:r>
      <w:proofErr w:type="spellStart"/>
      <w:r w:rsidRPr="00732307">
        <w:rPr>
          <w:sz w:val="22"/>
          <w:szCs w:val="22"/>
        </w:rPr>
        <w:t>Sehingga</w:t>
      </w:r>
      <w:proofErr w:type="spellEnd"/>
      <w:r w:rsidRPr="00732307">
        <w:rPr>
          <w:sz w:val="22"/>
          <w:szCs w:val="22"/>
        </w:rPr>
        <w:t xml:space="preserve"> </w:t>
      </w:r>
      <w:proofErr w:type="spellStart"/>
      <w:r w:rsidRPr="00732307">
        <w:rPr>
          <w:sz w:val="22"/>
          <w:szCs w:val="22"/>
        </w:rPr>
        <w:t>menurut</w:t>
      </w:r>
      <w:proofErr w:type="spellEnd"/>
      <w:r w:rsidRPr="00732307">
        <w:rPr>
          <w:sz w:val="22"/>
          <w:szCs w:val="22"/>
        </w:rPr>
        <w:t xml:space="preserve"> </w:t>
      </w:r>
      <w:proofErr w:type="spellStart"/>
      <w:r w:rsidRPr="00732307">
        <w:rPr>
          <w:sz w:val="22"/>
          <w:szCs w:val="22"/>
        </w:rPr>
        <w:t>Roslina</w:t>
      </w:r>
      <w:proofErr w:type="spellEnd"/>
      <w:r w:rsidRPr="00732307">
        <w:rPr>
          <w:sz w:val="22"/>
          <w:szCs w:val="22"/>
        </w:rPr>
        <w:t>, 2013 (</w:t>
      </w:r>
      <w:proofErr w:type="spellStart"/>
      <w:r w:rsidRPr="00732307">
        <w:rPr>
          <w:sz w:val="22"/>
          <w:szCs w:val="22"/>
        </w:rPr>
        <w:t>dalam</w:t>
      </w:r>
      <w:proofErr w:type="spellEnd"/>
      <w:r w:rsidRPr="00732307">
        <w:rPr>
          <w:sz w:val="22"/>
          <w:szCs w:val="22"/>
        </w:rPr>
        <w:t xml:space="preserve"> </w:t>
      </w:r>
      <w:proofErr w:type="spellStart"/>
      <w:r w:rsidRPr="00732307">
        <w:rPr>
          <w:sz w:val="22"/>
          <w:szCs w:val="22"/>
        </w:rPr>
        <w:t>Fidrayani</w:t>
      </w:r>
      <w:proofErr w:type="spellEnd"/>
      <w:r w:rsidRPr="00732307">
        <w:rPr>
          <w:sz w:val="22"/>
          <w:szCs w:val="22"/>
        </w:rPr>
        <w:t xml:space="preserve">, 2015) </w:t>
      </w:r>
      <w:proofErr w:type="spellStart"/>
      <w:r w:rsidRPr="00732307">
        <w:rPr>
          <w:sz w:val="22"/>
          <w:szCs w:val="22"/>
        </w:rPr>
        <w:t>pengembangan</w:t>
      </w:r>
      <w:proofErr w:type="spellEnd"/>
      <w:r w:rsidRPr="00732307">
        <w:rPr>
          <w:sz w:val="22"/>
          <w:szCs w:val="22"/>
        </w:rPr>
        <w:t xml:space="preserve"> </w:t>
      </w:r>
      <w:proofErr w:type="spellStart"/>
      <w:r w:rsidRPr="00732307">
        <w:rPr>
          <w:sz w:val="22"/>
          <w:szCs w:val="22"/>
        </w:rPr>
        <w:t>empati</w:t>
      </w:r>
      <w:proofErr w:type="spellEnd"/>
      <w:r w:rsidRPr="00732307">
        <w:rPr>
          <w:sz w:val="22"/>
          <w:szCs w:val="22"/>
        </w:rPr>
        <w:t xml:space="preserve"> salah </w:t>
      </w:r>
      <w:proofErr w:type="spellStart"/>
      <w:r w:rsidRPr="00732307">
        <w:rPr>
          <w:sz w:val="22"/>
          <w:szCs w:val="22"/>
        </w:rPr>
        <w:t>satunya</w:t>
      </w:r>
      <w:proofErr w:type="spellEnd"/>
      <w:r w:rsidRPr="00732307">
        <w:rPr>
          <w:sz w:val="22"/>
          <w:szCs w:val="22"/>
        </w:rPr>
        <w:t xml:space="preserve"> </w:t>
      </w:r>
      <w:proofErr w:type="spellStart"/>
      <w:r w:rsidRPr="00732307">
        <w:rPr>
          <w:sz w:val="22"/>
          <w:szCs w:val="22"/>
        </w:rPr>
        <w:t>dapat</w:t>
      </w:r>
      <w:proofErr w:type="spellEnd"/>
      <w:r w:rsidRPr="00732307">
        <w:rPr>
          <w:sz w:val="22"/>
          <w:szCs w:val="22"/>
        </w:rPr>
        <w:t xml:space="preserve"> </w:t>
      </w:r>
      <w:r w:rsidR="00452731" w:rsidRPr="00732307">
        <w:rPr>
          <w:sz w:val="22"/>
          <w:szCs w:val="22"/>
          <w:lang w:val="id-ID"/>
        </w:rPr>
        <w:t xml:space="preserve">dilaksanakan dengan </w:t>
      </w:r>
      <w:r w:rsidR="00802C29">
        <w:rPr>
          <w:sz w:val="22"/>
          <w:szCs w:val="22"/>
          <w:lang w:val="id-ID"/>
        </w:rPr>
        <w:t>memasukkan aspek berempati dalam proses pembelajaran setiap hari</w:t>
      </w:r>
      <w:r w:rsidRPr="00732307">
        <w:rPr>
          <w:sz w:val="22"/>
          <w:szCs w:val="22"/>
        </w:rPr>
        <w:t xml:space="preserve">. </w:t>
      </w:r>
      <w:r w:rsidR="00802C29">
        <w:rPr>
          <w:sz w:val="22"/>
          <w:szCs w:val="22"/>
          <w:lang w:val="id-ID"/>
        </w:rPr>
        <w:t>Beberapa</w:t>
      </w:r>
      <w:r w:rsidRPr="00732307">
        <w:rPr>
          <w:sz w:val="22"/>
          <w:szCs w:val="22"/>
        </w:rPr>
        <w:t xml:space="preserve"> </w:t>
      </w:r>
      <w:r w:rsidR="00802C29">
        <w:rPr>
          <w:sz w:val="22"/>
          <w:szCs w:val="22"/>
          <w:lang w:val="id-ID"/>
        </w:rPr>
        <w:t>pe</w:t>
      </w:r>
      <w:proofErr w:type="spellStart"/>
      <w:r w:rsidRPr="00732307">
        <w:rPr>
          <w:sz w:val="22"/>
          <w:szCs w:val="22"/>
        </w:rPr>
        <w:t>nyebab</w:t>
      </w:r>
      <w:proofErr w:type="spellEnd"/>
      <w:r w:rsidRPr="00732307">
        <w:rPr>
          <w:sz w:val="22"/>
          <w:szCs w:val="22"/>
        </w:rPr>
        <w:t xml:space="preserve"> </w:t>
      </w:r>
      <w:proofErr w:type="spellStart"/>
      <w:r w:rsidRPr="00732307">
        <w:rPr>
          <w:sz w:val="22"/>
          <w:szCs w:val="22"/>
        </w:rPr>
        <w:t>kurangnya</w:t>
      </w:r>
      <w:proofErr w:type="spellEnd"/>
      <w:r w:rsidRPr="00732307">
        <w:rPr>
          <w:sz w:val="22"/>
          <w:szCs w:val="22"/>
        </w:rPr>
        <w:t xml:space="preserve"> </w:t>
      </w:r>
      <w:proofErr w:type="spellStart"/>
      <w:r w:rsidRPr="00732307">
        <w:rPr>
          <w:sz w:val="22"/>
          <w:szCs w:val="22"/>
        </w:rPr>
        <w:t>empati</w:t>
      </w:r>
      <w:proofErr w:type="spellEnd"/>
      <w:r w:rsidRPr="00732307">
        <w:rPr>
          <w:sz w:val="22"/>
          <w:szCs w:val="22"/>
        </w:rPr>
        <w:t xml:space="preserve"> </w:t>
      </w:r>
      <w:proofErr w:type="spellStart"/>
      <w:r w:rsidRPr="00732307">
        <w:rPr>
          <w:sz w:val="22"/>
          <w:szCs w:val="22"/>
        </w:rPr>
        <w:t>yaitu</w:t>
      </w:r>
      <w:proofErr w:type="spellEnd"/>
      <w:r w:rsidRPr="00732307">
        <w:rPr>
          <w:sz w:val="22"/>
          <w:szCs w:val="22"/>
        </w:rPr>
        <w:t>: Clarke, 1984 (</w:t>
      </w:r>
      <w:proofErr w:type="spellStart"/>
      <w:r w:rsidRPr="00732307">
        <w:rPr>
          <w:sz w:val="22"/>
          <w:szCs w:val="22"/>
        </w:rPr>
        <w:t>dalam</w:t>
      </w:r>
      <w:proofErr w:type="spellEnd"/>
      <w:r w:rsidRPr="00732307">
        <w:rPr>
          <w:sz w:val="22"/>
          <w:szCs w:val="22"/>
        </w:rPr>
        <w:t xml:space="preserve"> </w:t>
      </w:r>
      <w:proofErr w:type="spellStart"/>
      <w:r w:rsidRPr="00732307">
        <w:rPr>
          <w:sz w:val="22"/>
          <w:szCs w:val="22"/>
        </w:rPr>
        <w:t>Fidrayani</w:t>
      </w:r>
      <w:proofErr w:type="spellEnd"/>
      <w:r w:rsidRPr="00732307">
        <w:rPr>
          <w:sz w:val="22"/>
          <w:szCs w:val="22"/>
        </w:rPr>
        <w:t xml:space="preserve">, 2015) </w:t>
      </w:r>
      <w:proofErr w:type="spellStart"/>
      <w:r w:rsidRPr="00732307">
        <w:rPr>
          <w:sz w:val="22"/>
          <w:szCs w:val="22"/>
        </w:rPr>
        <w:t>ancaman</w:t>
      </w:r>
      <w:proofErr w:type="spellEnd"/>
      <w:r w:rsidRPr="00732307">
        <w:rPr>
          <w:sz w:val="22"/>
          <w:szCs w:val="22"/>
        </w:rPr>
        <w:t xml:space="preserve"> </w:t>
      </w:r>
      <w:proofErr w:type="spellStart"/>
      <w:r w:rsidRPr="00732307">
        <w:rPr>
          <w:sz w:val="22"/>
          <w:szCs w:val="22"/>
        </w:rPr>
        <w:t>atau</w:t>
      </w:r>
      <w:proofErr w:type="spellEnd"/>
      <w:r w:rsidRPr="00732307">
        <w:rPr>
          <w:sz w:val="22"/>
          <w:szCs w:val="22"/>
        </w:rPr>
        <w:t xml:space="preserve"> </w:t>
      </w:r>
      <w:proofErr w:type="spellStart"/>
      <w:r w:rsidRPr="00732307">
        <w:rPr>
          <w:sz w:val="22"/>
          <w:szCs w:val="22"/>
        </w:rPr>
        <w:t>hukuman</w:t>
      </w:r>
      <w:proofErr w:type="spellEnd"/>
      <w:r w:rsidRPr="00732307">
        <w:rPr>
          <w:sz w:val="22"/>
          <w:szCs w:val="22"/>
        </w:rPr>
        <w:t xml:space="preserve"> </w:t>
      </w:r>
      <w:proofErr w:type="spellStart"/>
      <w:r w:rsidRPr="00732307">
        <w:rPr>
          <w:sz w:val="22"/>
          <w:szCs w:val="22"/>
        </w:rPr>
        <w:t>fisik</w:t>
      </w:r>
      <w:proofErr w:type="spellEnd"/>
      <w:r w:rsidR="00F06443" w:rsidRPr="00732307">
        <w:rPr>
          <w:sz w:val="22"/>
          <w:szCs w:val="22"/>
          <w:lang w:val="id-ID"/>
        </w:rPr>
        <w:t>.</w:t>
      </w:r>
      <w:r w:rsidRPr="00732307">
        <w:rPr>
          <w:sz w:val="22"/>
          <w:szCs w:val="22"/>
        </w:rPr>
        <w:t xml:space="preserve"> Kestenbaum, Farber, &amp; </w:t>
      </w:r>
      <w:proofErr w:type="spellStart"/>
      <w:r w:rsidRPr="00732307">
        <w:rPr>
          <w:sz w:val="22"/>
          <w:szCs w:val="22"/>
        </w:rPr>
        <w:t>Sroufe</w:t>
      </w:r>
      <w:proofErr w:type="spellEnd"/>
      <w:r w:rsidRPr="00732307">
        <w:rPr>
          <w:sz w:val="22"/>
          <w:szCs w:val="22"/>
        </w:rPr>
        <w:t>, 1989 (</w:t>
      </w:r>
      <w:proofErr w:type="spellStart"/>
      <w:r w:rsidRPr="00732307">
        <w:rPr>
          <w:sz w:val="22"/>
          <w:szCs w:val="22"/>
        </w:rPr>
        <w:t>dalam</w:t>
      </w:r>
      <w:proofErr w:type="spellEnd"/>
      <w:r w:rsidRPr="00732307">
        <w:rPr>
          <w:sz w:val="22"/>
          <w:szCs w:val="22"/>
        </w:rPr>
        <w:t xml:space="preserve"> </w:t>
      </w:r>
      <w:proofErr w:type="spellStart"/>
      <w:r w:rsidRPr="00732307">
        <w:rPr>
          <w:sz w:val="22"/>
          <w:szCs w:val="22"/>
        </w:rPr>
        <w:t>Fidrayani</w:t>
      </w:r>
      <w:proofErr w:type="spellEnd"/>
      <w:r w:rsidRPr="00732307">
        <w:rPr>
          <w:sz w:val="22"/>
          <w:szCs w:val="22"/>
        </w:rPr>
        <w:t xml:space="preserve">, 2015) </w:t>
      </w:r>
      <w:proofErr w:type="spellStart"/>
      <w:r w:rsidRPr="00732307">
        <w:rPr>
          <w:sz w:val="22"/>
          <w:szCs w:val="22"/>
        </w:rPr>
        <w:t>penolakan</w:t>
      </w:r>
      <w:proofErr w:type="spellEnd"/>
      <w:r w:rsidRPr="00732307">
        <w:rPr>
          <w:sz w:val="22"/>
          <w:szCs w:val="22"/>
        </w:rPr>
        <w:t xml:space="preserve"> orang </w:t>
      </w:r>
      <w:proofErr w:type="spellStart"/>
      <w:r w:rsidRPr="00732307">
        <w:rPr>
          <w:sz w:val="22"/>
          <w:szCs w:val="22"/>
        </w:rPr>
        <w:t>tua</w:t>
      </w:r>
      <w:proofErr w:type="spellEnd"/>
      <w:r w:rsidRPr="00732307">
        <w:rPr>
          <w:sz w:val="22"/>
          <w:szCs w:val="22"/>
        </w:rPr>
        <w:t xml:space="preserve">, Hinchey &amp; </w:t>
      </w:r>
      <w:proofErr w:type="spellStart"/>
      <w:r w:rsidRPr="00732307">
        <w:rPr>
          <w:sz w:val="22"/>
          <w:szCs w:val="22"/>
        </w:rPr>
        <w:t>Gavelek</w:t>
      </w:r>
      <w:proofErr w:type="spellEnd"/>
      <w:r w:rsidRPr="00732307">
        <w:rPr>
          <w:sz w:val="22"/>
          <w:szCs w:val="22"/>
        </w:rPr>
        <w:t xml:space="preserve"> 1982 (</w:t>
      </w:r>
      <w:proofErr w:type="spellStart"/>
      <w:r w:rsidRPr="00732307">
        <w:rPr>
          <w:sz w:val="22"/>
          <w:szCs w:val="22"/>
        </w:rPr>
        <w:t>dalam</w:t>
      </w:r>
      <w:proofErr w:type="spellEnd"/>
      <w:r w:rsidRPr="00732307">
        <w:rPr>
          <w:sz w:val="22"/>
          <w:szCs w:val="22"/>
        </w:rPr>
        <w:t xml:space="preserve"> </w:t>
      </w:r>
      <w:proofErr w:type="spellStart"/>
      <w:r w:rsidRPr="00732307">
        <w:rPr>
          <w:sz w:val="22"/>
          <w:szCs w:val="22"/>
        </w:rPr>
        <w:t>Fidrayani</w:t>
      </w:r>
      <w:proofErr w:type="spellEnd"/>
      <w:r w:rsidRPr="00732307">
        <w:rPr>
          <w:sz w:val="22"/>
          <w:szCs w:val="22"/>
        </w:rPr>
        <w:t xml:space="preserve">, 2015) </w:t>
      </w:r>
      <w:proofErr w:type="spellStart"/>
      <w:r w:rsidRPr="00732307">
        <w:rPr>
          <w:sz w:val="22"/>
          <w:szCs w:val="22"/>
        </w:rPr>
        <w:t>anak-anak</w:t>
      </w:r>
      <w:proofErr w:type="spellEnd"/>
      <w:r w:rsidRPr="00732307">
        <w:rPr>
          <w:sz w:val="22"/>
          <w:szCs w:val="22"/>
        </w:rPr>
        <w:t xml:space="preserve"> yang </w:t>
      </w:r>
      <w:proofErr w:type="spellStart"/>
      <w:r w:rsidRPr="00732307">
        <w:rPr>
          <w:sz w:val="22"/>
          <w:szCs w:val="22"/>
        </w:rPr>
        <w:t>berasal</w:t>
      </w:r>
      <w:proofErr w:type="spellEnd"/>
      <w:r w:rsidRPr="00732307">
        <w:rPr>
          <w:sz w:val="22"/>
          <w:szCs w:val="22"/>
        </w:rPr>
        <w:t xml:space="preserve"> </w:t>
      </w:r>
      <w:proofErr w:type="spellStart"/>
      <w:r w:rsidRPr="00732307">
        <w:rPr>
          <w:sz w:val="22"/>
          <w:szCs w:val="22"/>
        </w:rPr>
        <w:t>dari</w:t>
      </w:r>
      <w:proofErr w:type="spellEnd"/>
      <w:r w:rsidRPr="00732307">
        <w:rPr>
          <w:sz w:val="22"/>
          <w:szCs w:val="22"/>
        </w:rPr>
        <w:t xml:space="preserve"> </w:t>
      </w:r>
      <w:proofErr w:type="spellStart"/>
      <w:r w:rsidRPr="00732307">
        <w:rPr>
          <w:sz w:val="22"/>
          <w:szCs w:val="22"/>
        </w:rPr>
        <w:t>keluarga</w:t>
      </w:r>
      <w:proofErr w:type="spellEnd"/>
      <w:r w:rsidRPr="00732307">
        <w:rPr>
          <w:sz w:val="22"/>
          <w:szCs w:val="22"/>
        </w:rPr>
        <w:t xml:space="preserve"> </w:t>
      </w:r>
      <w:r w:rsidR="00802C29" w:rsidRPr="00802C29">
        <w:rPr>
          <w:i/>
          <w:iCs/>
          <w:sz w:val="22"/>
          <w:szCs w:val="22"/>
          <w:lang w:val="id-ID"/>
        </w:rPr>
        <w:t>broken home</w:t>
      </w:r>
      <w:r w:rsidR="00802C29">
        <w:rPr>
          <w:sz w:val="22"/>
          <w:szCs w:val="22"/>
          <w:lang w:val="id-ID"/>
        </w:rPr>
        <w:t xml:space="preserve"> </w:t>
      </w:r>
      <w:proofErr w:type="spellStart"/>
      <w:r w:rsidRPr="00732307">
        <w:rPr>
          <w:sz w:val="22"/>
          <w:szCs w:val="22"/>
        </w:rPr>
        <w:t>dimana</w:t>
      </w:r>
      <w:proofErr w:type="spellEnd"/>
      <w:r w:rsidRPr="00732307">
        <w:rPr>
          <w:sz w:val="22"/>
          <w:szCs w:val="22"/>
        </w:rPr>
        <w:t xml:space="preserve"> </w:t>
      </w:r>
      <w:proofErr w:type="spellStart"/>
      <w:r w:rsidRPr="00732307">
        <w:rPr>
          <w:sz w:val="22"/>
          <w:szCs w:val="22"/>
        </w:rPr>
        <w:t>ibu</w:t>
      </w:r>
      <w:proofErr w:type="spellEnd"/>
      <w:r w:rsidRPr="00732307">
        <w:rPr>
          <w:sz w:val="22"/>
          <w:szCs w:val="22"/>
        </w:rPr>
        <w:t xml:space="preserve"> </w:t>
      </w:r>
      <w:proofErr w:type="spellStart"/>
      <w:r w:rsidRPr="00732307">
        <w:rPr>
          <w:sz w:val="22"/>
          <w:szCs w:val="22"/>
        </w:rPr>
        <w:t>sering</w:t>
      </w:r>
      <w:proofErr w:type="spellEnd"/>
      <w:r w:rsidRPr="00732307">
        <w:rPr>
          <w:sz w:val="22"/>
          <w:szCs w:val="22"/>
        </w:rPr>
        <w:t xml:space="preserve"> </w:t>
      </w:r>
      <w:proofErr w:type="spellStart"/>
      <w:r w:rsidRPr="00732307">
        <w:rPr>
          <w:sz w:val="22"/>
          <w:szCs w:val="22"/>
        </w:rPr>
        <w:t>mengalami</w:t>
      </w:r>
      <w:proofErr w:type="spellEnd"/>
      <w:r w:rsidRPr="00732307">
        <w:rPr>
          <w:sz w:val="22"/>
          <w:szCs w:val="22"/>
        </w:rPr>
        <w:t xml:space="preserve"> </w:t>
      </w:r>
      <w:proofErr w:type="spellStart"/>
      <w:r w:rsidRPr="00732307">
        <w:rPr>
          <w:sz w:val="22"/>
          <w:szCs w:val="22"/>
        </w:rPr>
        <w:t>kekerasan</w:t>
      </w:r>
      <w:proofErr w:type="spellEnd"/>
      <w:r w:rsidRPr="00732307">
        <w:rPr>
          <w:sz w:val="22"/>
          <w:szCs w:val="22"/>
        </w:rPr>
        <w:t xml:space="preserve"> </w:t>
      </w:r>
      <w:r w:rsidR="00A00B6A">
        <w:rPr>
          <w:sz w:val="22"/>
          <w:szCs w:val="22"/>
          <w:lang w:val="id-ID"/>
        </w:rPr>
        <w:t xml:space="preserve">dari </w:t>
      </w:r>
      <w:r w:rsidRPr="00732307">
        <w:rPr>
          <w:sz w:val="22"/>
          <w:szCs w:val="22"/>
        </w:rPr>
        <w:t>ayah,  Kohn, 1991 (</w:t>
      </w:r>
      <w:proofErr w:type="spellStart"/>
      <w:r w:rsidRPr="00732307">
        <w:rPr>
          <w:sz w:val="22"/>
          <w:szCs w:val="22"/>
        </w:rPr>
        <w:t>dalam</w:t>
      </w:r>
      <w:proofErr w:type="spellEnd"/>
      <w:r w:rsidRPr="00732307">
        <w:rPr>
          <w:sz w:val="22"/>
          <w:szCs w:val="22"/>
        </w:rPr>
        <w:t xml:space="preserve"> </w:t>
      </w:r>
      <w:proofErr w:type="spellStart"/>
      <w:r w:rsidRPr="00732307">
        <w:rPr>
          <w:sz w:val="22"/>
          <w:szCs w:val="22"/>
        </w:rPr>
        <w:t>Fidrayani</w:t>
      </w:r>
      <w:proofErr w:type="spellEnd"/>
      <w:r w:rsidRPr="00732307">
        <w:rPr>
          <w:sz w:val="22"/>
          <w:szCs w:val="22"/>
        </w:rPr>
        <w:t xml:space="preserve">, 2015) </w:t>
      </w:r>
      <w:proofErr w:type="spellStart"/>
      <w:r w:rsidRPr="00732307">
        <w:rPr>
          <w:sz w:val="22"/>
          <w:szCs w:val="22"/>
        </w:rPr>
        <w:t>hadiah</w:t>
      </w:r>
      <w:proofErr w:type="spellEnd"/>
      <w:r w:rsidRPr="00732307">
        <w:rPr>
          <w:sz w:val="22"/>
          <w:szCs w:val="22"/>
        </w:rPr>
        <w:t xml:space="preserve"> yang </w:t>
      </w:r>
      <w:proofErr w:type="spellStart"/>
      <w:r w:rsidRPr="00732307">
        <w:rPr>
          <w:sz w:val="22"/>
          <w:szCs w:val="22"/>
        </w:rPr>
        <w:t>berlebihan</w:t>
      </w:r>
      <w:proofErr w:type="spellEnd"/>
      <w:r w:rsidRPr="00732307">
        <w:rPr>
          <w:sz w:val="22"/>
          <w:szCs w:val="22"/>
        </w:rPr>
        <w:t>.</w:t>
      </w:r>
    </w:p>
    <w:p w14:paraId="02E29F73" w14:textId="0D4CD431" w:rsidR="0094345B" w:rsidRPr="00513E71" w:rsidRDefault="00C523DD">
      <w:pPr>
        <w:spacing w:after="0" w:line="240" w:lineRule="auto"/>
        <w:ind w:firstLine="720"/>
        <w:jc w:val="both"/>
        <w:rPr>
          <w:sz w:val="22"/>
          <w:szCs w:val="22"/>
          <w:lang w:val="id-ID"/>
        </w:rPr>
      </w:pPr>
      <w:r>
        <w:rPr>
          <w:sz w:val="22"/>
          <w:szCs w:val="22"/>
          <w:lang w:val="id-ID"/>
        </w:rPr>
        <w:t>Saat ini, p</w:t>
      </w:r>
      <w:proofErr w:type="spellStart"/>
      <w:r w:rsidR="00F4311B" w:rsidRPr="00732307">
        <w:rPr>
          <w:sz w:val="22"/>
          <w:szCs w:val="22"/>
        </w:rPr>
        <w:t>eran</w:t>
      </w:r>
      <w:proofErr w:type="spellEnd"/>
      <w:r w:rsidR="00F4311B" w:rsidRPr="00732307">
        <w:rPr>
          <w:sz w:val="22"/>
          <w:szCs w:val="22"/>
        </w:rPr>
        <w:t xml:space="preserve"> orang </w:t>
      </w:r>
      <w:proofErr w:type="spellStart"/>
      <w:r w:rsidR="00F4311B" w:rsidRPr="00732307">
        <w:rPr>
          <w:sz w:val="22"/>
          <w:szCs w:val="22"/>
        </w:rPr>
        <w:t>tua</w:t>
      </w:r>
      <w:proofErr w:type="spellEnd"/>
      <w:r w:rsidR="00F4311B" w:rsidRPr="00732307">
        <w:rPr>
          <w:sz w:val="22"/>
          <w:szCs w:val="22"/>
        </w:rPr>
        <w:t xml:space="preserve"> </w:t>
      </w:r>
      <w:proofErr w:type="spellStart"/>
      <w:r w:rsidR="00F4311B" w:rsidRPr="00732307">
        <w:rPr>
          <w:sz w:val="22"/>
          <w:szCs w:val="22"/>
        </w:rPr>
        <w:t>terhadap</w:t>
      </w:r>
      <w:proofErr w:type="spellEnd"/>
      <w:r w:rsidR="00F4311B" w:rsidRPr="00732307">
        <w:rPr>
          <w:sz w:val="22"/>
          <w:szCs w:val="22"/>
        </w:rPr>
        <w:t xml:space="preserve"> </w:t>
      </w:r>
      <w:r w:rsidR="00452731" w:rsidRPr="00732307">
        <w:rPr>
          <w:sz w:val="22"/>
          <w:szCs w:val="22"/>
          <w:lang w:val="id-ID"/>
        </w:rPr>
        <w:t xml:space="preserve">sikap </w:t>
      </w:r>
      <w:proofErr w:type="spellStart"/>
      <w:r w:rsidR="00F4311B" w:rsidRPr="00732307">
        <w:rPr>
          <w:sz w:val="22"/>
          <w:szCs w:val="22"/>
        </w:rPr>
        <w:t>empati</w:t>
      </w:r>
      <w:proofErr w:type="spellEnd"/>
      <w:r w:rsidR="00F4311B" w:rsidRPr="00732307">
        <w:rPr>
          <w:sz w:val="22"/>
          <w:szCs w:val="22"/>
        </w:rPr>
        <w:t xml:space="preserve"> </w:t>
      </w:r>
      <w:r>
        <w:rPr>
          <w:sz w:val="22"/>
          <w:szCs w:val="22"/>
          <w:lang w:val="id-ID"/>
        </w:rPr>
        <w:t xml:space="preserve">anak </w:t>
      </w:r>
      <w:r w:rsidR="00452731" w:rsidRPr="00732307">
        <w:rPr>
          <w:sz w:val="22"/>
          <w:szCs w:val="22"/>
          <w:lang w:val="id-ID"/>
        </w:rPr>
        <w:t xml:space="preserve">akan </w:t>
      </w:r>
      <w:r>
        <w:rPr>
          <w:sz w:val="22"/>
          <w:szCs w:val="22"/>
          <w:lang w:val="id-ID"/>
        </w:rPr>
        <w:t xml:space="preserve">berdampak </w:t>
      </w:r>
      <w:proofErr w:type="spellStart"/>
      <w:r w:rsidR="00F4311B" w:rsidRPr="00732307">
        <w:rPr>
          <w:sz w:val="22"/>
          <w:szCs w:val="22"/>
        </w:rPr>
        <w:t>besar</w:t>
      </w:r>
      <w:proofErr w:type="spellEnd"/>
      <w:r w:rsidR="00452731" w:rsidRPr="00732307">
        <w:rPr>
          <w:sz w:val="22"/>
          <w:szCs w:val="22"/>
          <w:lang w:val="id-ID"/>
        </w:rPr>
        <w:t xml:space="preserve"> </w:t>
      </w:r>
      <w:r>
        <w:rPr>
          <w:sz w:val="22"/>
          <w:szCs w:val="22"/>
          <w:lang w:val="id-ID"/>
        </w:rPr>
        <w:t xml:space="preserve">bagi </w:t>
      </w:r>
      <w:r w:rsidR="00452731" w:rsidRPr="00732307">
        <w:rPr>
          <w:sz w:val="22"/>
          <w:szCs w:val="22"/>
          <w:lang w:val="id-ID"/>
        </w:rPr>
        <w:t>anak</w:t>
      </w:r>
      <w:r w:rsidR="00F4311B" w:rsidRPr="00732307">
        <w:rPr>
          <w:sz w:val="22"/>
          <w:szCs w:val="22"/>
        </w:rPr>
        <w:t xml:space="preserve">. </w:t>
      </w:r>
      <w:proofErr w:type="spellStart"/>
      <w:r w:rsidR="00F4311B" w:rsidRPr="00732307">
        <w:rPr>
          <w:sz w:val="22"/>
          <w:szCs w:val="22"/>
        </w:rPr>
        <w:t>Apa</w:t>
      </w:r>
      <w:proofErr w:type="spellEnd"/>
      <w:r>
        <w:rPr>
          <w:sz w:val="22"/>
          <w:szCs w:val="22"/>
          <w:lang w:val="id-ID"/>
        </w:rPr>
        <w:t xml:space="preserve">pun yang dilakukan orangtua, yang anak dengarkan dari orang tua, yang anak lihat dari orang tua, dan apa yang </w:t>
      </w:r>
      <w:proofErr w:type="spellStart"/>
      <w:r w:rsidR="00F4311B" w:rsidRPr="00732307">
        <w:rPr>
          <w:sz w:val="22"/>
          <w:szCs w:val="22"/>
        </w:rPr>
        <w:t>dirasakan</w:t>
      </w:r>
      <w:proofErr w:type="spellEnd"/>
      <w:r w:rsidR="00F4311B" w:rsidRPr="00732307">
        <w:rPr>
          <w:sz w:val="22"/>
          <w:szCs w:val="22"/>
        </w:rPr>
        <w:t xml:space="preserve"> oleh </w:t>
      </w:r>
      <w:r>
        <w:rPr>
          <w:sz w:val="22"/>
          <w:szCs w:val="22"/>
          <w:lang w:val="id-ID"/>
        </w:rPr>
        <w:t>orang tua akan di</w:t>
      </w:r>
      <w:proofErr w:type="spellStart"/>
      <w:r w:rsidR="00F4311B" w:rsidRPr="00732307">
        <w:rPr>
          <w:sz w:val="22"/>
          <w:szCs w:val="22"/>
        </w:rPr>
        <w:t>contoh</w:t>
      </w:r>
      <w:proofErr w:type="spellEnd"/>
      <w:r w:rsidR="00F4311B" w:rsidRPr="00732307">
        <w:rPr>
          <w:sz w:val="22"/>
          <w:szCs w:val="22"/>
        </w:rPr>
        <w:t xml:space="preserve"> </w:t>
      </w:r>
      <w:r>
        <w:rPr>
          <w:sz w:val="22"/>
          <w:szCs w:val="22"/>
          <w:lang w:val="id-ID"/>
        </w:rPr>
        <w:t>oleh anak</w:t>
      </w:r>
      <w:r w:rsidR="00F4311B" w:rsidRPr="00732307">
        <w:rPr>
          <w:sz w:val="22"/>
          <w:szCs w:val="22"/>
        </w:rPr>
        <w:t xml:space="preserve">. </w:t>
      </w:r>
      <w:r>
        <w:rPr>
          <w:sz w:val="22"/>
          <w:szCs w:val="22"/>
          <w:lang w:val="id-ID"/>
        </w:rPr>
        <w:t xml:space="preserve">Hal ini berbeda jika anak berasal dari </w:t>
      </w:r>
      <w:proofErr w:type="spellStart"/>
      <w:r w:rsidR="00F4311B" w:rsidRPr="00732307">
        <w:rPr>
          <w:sz w:val="22"/>
          <w:szCs w:val="22"/>
        </w:rPr>
        <w:t>keluarga</w:t>
      </w:r>
      <w:proofErr w:type="spellEnd"/>
      <w:r w:rsidR="00F4311B" w:rsidRPr="00732307">
        <w:rPr>
          <w:sz w:val="22"/>
          <w:szCs w:val="22"/>
        </w:rPr>
        <w:t xml:space="preserve"> yang </w:t>
      </w:r>
      <w:r>
        <w:rPr>
          <w:sz w:val="22"/>
          <w:szCs w:val="22"/>
          <w:lang w:val="id-ID"/>
        </w:rPr>
        <w:t xml:space="preserve">harmonis </w:t>
      </w:r>
      <w:r w:rsidR="00F4311B" w:rsidRPr="00732307">
        <w:rPr>
          <w:sz w:val="22"/>
          <w:szCs w:val="22"/>
        </w:rPr>
        <w:t xml:space="preserve">dan </w:t>
      </w:r>
      <w:r>
        <w:rPr>
          <w:sz w:val="22"/>
          <w:szCs w:val="22"/>
          <w:lang w:val="id-ID"/>
        </w:rPr>
        <w:t>di</w:t>
      </w:r>
      <w:proofErr w:type="spellStart"/>
      <w:r w:rsidR="00F4311B" w:rsidRPr="00732307">
        <w:rPr>
          <w:sz w:val="22"/>
          <w:szCs w:val="22"/>
        </w:rPr>
        <w:t>penuh</w:t>
      </w:r>
      <w:proofErr w:type="spellEnd"/>
      <w:r>
        <w:rPr>
          <w:sz w:val="22"/>
          <w:szCs w:val="22"/>
          <w:lang w:val="id-ID"/>
        </w:rPr>
        <w:t>i</w:t>
      </w:r>
      <w:r w:rsidR="00F4311B" w:rsidRPr="00732307">
        <w:rPr>
          <w:sz w:val="22"/>
          <w:szCs w:val="22"/>
        </w:rPr>
        <w:t xml:space="preserve"> </w:t>
      </w:r>
      <w:proofErr w:type="spellStart"/>
      <w:r w:rsidR="00F4311B" w:rsidRPr="00732307">
        <w:rPr>
          <w:sz w:val="22"/>
          <w:szCs w:val="22"/>
        </w:rPr>
        <w:t>dengan</w:t>
      </w:r>
      <w:proofErr w:type="spellEnd"/>
      <w:r w:rsidR="00F4311B" w:rsidRPr="00732307">
        <w:rPr>
          <w:sz w:val="22"/>
          <w:szCs w:val="22"/>
        </w:rPr>
        <w:t xml:space="preserve"> </w:t>
      </w:r>
      <w:proofErr w:type="spellStart"/>
      <w:r w:rsidR="00F4311B" w:rsidRPr="00732307">
        <w:rPr>
          <w:sz w:val="22"/>
          <w:szCs w:val="22"/>
        </w:rPr>
        <w:t>kasih-sayang</w:t>
      </w:r>
      <w:proofErr w:type="spellEnd"/>
      <w:r w:rsidR="00F4311B" w:rsidRPr="00732307">
        <w:rPr>
          <w:sz w:val="22"/>
          <w:szCs w:val="22"/>
        </w:rPr>
        <w:t xml:space="preserve"> </w:t>
      </w:r>
      <w:r>
        <w:rPr>
          <w:sz w:val="22"/>
          <w:szCs w:val="22"/>
          <w:lang w:val="id-ID"/>
        </w:rPr>
        <w:t xml:space="preserve">maka akan </w:t>
      </w:r>
      <w:proofErr w:type="spellStart"/>
      <w:r w:rsidR="00F4311B" w:rsidRPr="00732307">
        <w:rPr>
          <w:sz w:val="22"/>
          <w:szCs w:val="22"/>
        </w:rPr>
        <w:t>meningkatkan</w:t>
      </w:r>
      <w:proofErr w:type="spellEnd"/>
      <w:r w:rsidR="00F4311B" w:rsidRPr="00732307">
        <w:rPr>
          <w:sz w:val="22"/>
          <w:szCs w:val="22"/>
        </w:rPr>
        <w:t xml:space="preserve"> </w:t>
      </w:r>
      <w:proofErr w:type="spellStart"/>
      <w:r w:rsidR="00F4311B" w:rsidRPr="00732307">
        <w:rPr>
          <w:sz w:val="22"/>
          <w:szCs w:val="22"/>
        </w:rPr>
        <w:t>empati</w:t>
      </w:r>
      <w:proofErr w:type="spellEnd"/>
      <w:r w:rsidR="00F4311B" w:rsidRPr="00732307">
        <w:rPr>
          <w:sz w:val="22"/>
          <w:szCs w:val="22"/>
        </w:rPr>
        <w:t xml:space="preserve"> </w:t>
      </w:r>
      <w:proofErr w:type="spellStart"/>
      <w:r w:rsidR="00F4311B" w:rsidRPr="00732307">
        <w:rPr>
          <w:sz w:val="22"/>
          <w:szCs w:val="22"/>
        </w:rPr>
        <w:t>anak</w:t>
      </w:r>
      <w:proofErr w:type="spellEnd"/>
      <w:r>
        <w:rPr>
          <w:sz w:val="22"/>
          <w:szCs w:val="22"/>
          <w:lang w:val="id-ID"/>
        </w:rPr>
        <w:t xml:space="preserve"> terhadap orang lain</w:t>
      </w:r>
      <w:r w:rsidR="00F4311B" w:rsidRPr="00732307">
        <w:rPr>
          <w:sz w:val="22"/>
          <w:szCs w:val="22"/>
        </w:rPr>
        <w:t xml:space="preserve">. </w:t>
      </w:r>
      <w:r>
        <w:rPr>
          <w:sz w:val="22"/>
          <w:szCs w:val="22"/>
          <w:lang w:val="id-ID"/>
        </w:rPr>
        <w:t>Ada b</w:t>
      </w:r>
      <w:proofErr w:type="spellStart"/>
      <w:r w:rsidR="00F4311B" w:rsidRPr="00732307">
        <w:rPr>
          <w:sz w:val="22"/>
          <w:szCs w:val="22"/>
        </w:rPr>
        <w:t>eberapa</w:t>
      </w:r>
      <w:proofErr w:type="spellEnd"/>
      <w:r w:rsidR="00F4311B" w:rsidRPr="00732307">
        <w:rPr>
          <w:sz w:val="22"/>
          <w:szCs w:val="22"/>
        </w:rPr>
        <w:t xml:space="preserve"> </w:t>
      </w:r>
      <w:proofErr w:type="spellStart"/>
      <w:r w:rsidR="00F4311B" w:rsidRPr="00732307">
        <w:rPr>
          <w:sz w:val="22"/>
          <w:szCs w:val="22"/>
        </w:rPr>
        <w:t>penelitian</w:t>
      </w:r>
      <w:proofErr w:type="spellEnd"/>
      <w:r w:rsidR="00F4311B" w:rsidRPr="00732307">
        <w:rPr>
          <w:sz w:val="22"/>
          <w:szCs w:val="22"/>
        </w:rPr>
        <w:t xml:space="preserve"> </w:t>
      </w:r>
      <w:r>
        <w:rPr>
          <w:sz w:val="22"/>
          <w:szCs w:val="22"/>
          <w:lang w:val="id-ID"/>
        </w:rPr>
        <w:t xml:space="preserve">yang berguna untuk orang tua tentang </w:t>
      </w:r>
      <w:proofErr w:type="spellStart"/>
      <w:r w:rsidR="00F4311B" w:rsidRPr="00732307">
        <w:rPr>
          <w:sz w:val="22"/>
          <w:szCs w:val="22"/>
        </w:rPr>
        <w:t>pentingnya</w:t>
      </w:r>
      <w:proofErr w:type="spellEnd"/>
      <w:r w:rsidR="00F4311B" w:rsidRPr="00732307">
        <w:rPr>
          <w:sz w:val="22"/>
          <w:szCs w:val="22"/>
        </w:rPr>
        <w:t xml:space="preserve"> </w:t>
      </w:r>
      <w:proofErr w:type="spellStart"/>
      <w:r w:rsidR="00F4311B" w:rsidRPr="00732307">
        <w:rPr>
          <w:sz w:val="22"/>
          <w:szCs w:val="22"/>
        </w:rPr>
        <w:t>meningkatkan</w:t>
      </w:r>
      <w:proofErr w:type="spellEnd"/>
      <w:r w:rsidR="00F4311B" w:rsidRPr="00732307">
        <w:rPr>
          <w:sz w:val="22"/>
          <w:szCs w:val="22"/>
        </w:rPr>
        <w:t xml:space="preserve"> </w:t>
      </w:r>
      <w:proofErr w:type="spellStart"/>
      <w:r w:rsidR="00F4311B" w:rsidRPr="00732307">
        <w:rPr>
          <w:sz w:val="22"/>
          <w:szCs w:val="22"/>
        </w:rPr>
        <w:t>empati</w:t>
      </w:r>
      <w:proofErr w:type="spellEnd"/>
      <w:r w:rsidR="00F4311B" w:rsidRPr="00732307">
        <w:rPr>
          <w:sz w:val="22"/>
          <w:szCs w:val="22"/>
        </w:rPr>
        <w:t xml:space="preserve"> </w:t>
      </w:r>
      <w:proofErr w:type="spellStart"/>
      <w:r w:rsidR="00F4311B" w:rsidRPr="00732307">
        <w:rPr>
          <w:sz w:val="22"/>
          <w:szCs w:val="22"/>
        </w:rPr>
        <w:t>anak</w:t>
      </w:r>
      <w:proofErr w:type="spellEnd"/>
      <w:r w:rsidR="00F4311B" w:rsidRPr="00732307">
        <w:rPr>
          <w:sz w:val="22"/>
          <w:szCs w:val="22"/>
        </w:rPr>
        <w:t xml:space="preserve"> </w:t>
      </w:r>
      <w:proofErr w:type="spellStart"/>
      <w:r w:rsidR="00F4311B" w:rsidRPr="00732307">
        <w:rPr>
          <w:sz w:val="22"/>
          <w:szCs w:val="22"/>
        </w:rPr>
        <w:t>yakni</w:t>
      </w:r>
      <w:proofErr w:type="spellEnd"/>
      <w:r w:rsidR="00F4311B" w:rsidRPr="00732307">
        <w:rPr>
          <w:sz w:val="22"/>
          <w:szCs w:val="22"/>
        </w:rPr>
        <w:t xml:space="preserve">: Kestenbaum, Farber, &amp; </w:t>
      </w:r>
      <w:proofErr w:type="spellStart"/>
      <w:r w:rsidR="00F4311B" w:rsidRPr="00732307">
        <w:rPr>
          <w:sz w:val="22"/>
          <w:szCs w:val="22"/>
        </w:rPr>
        <w:t>Sroufe</w:t>
      </w:r>
      <w:proofErr w:type="spellEnd"/>
      <w:r w:rsidR="00F4311B" w:rsidRPr="00732307">
        <w:rPr>
          <w:sz w:val="22"/>
          <w:szCs w:val="22"/>
        </w:rPr>
        <w:t>, 1989 (</w:t>
      </w:r>
      <w:proofErr w:type="spellStart"/>
      <w:r w:rsidR="00F4311B" w:rsidRPr="00732307">
        <w:rPr>
          <w:sz w:val="22"/>
          <w:szCs w:val="22"/>
        </w:rPr>
        <w:t>dalam</w:t>
      </w:r>
      <w:proofErr w:type="spellEnd"/>
      <w:r w:rsidR="00F4311B" w:rsidRPr="00732307">
        <w:rPr>
          <w:sz w:val="22"/>
          <w:szCs w:val="22"/>
        </w:rPr>
        <w:t xml:space="preserve"> </w:t>
      </w:r>
      <w:proofErr w:type="spellStart"/>
      <w:r w:rsidR="00F4311B" w:rsidRPr="00732307">
        <w:rPr>
          <w:sz w:val="22"/>
          <w:szCs w:val="22"/>
        </w:rPr>
        <w:t>Fidrayani</w:t>
      </w:r>
      <w:proofErr w:type="spellEnd"/>
      <w:r w:rsidR="00F4311B" w:rsidRPr="00732307">
        <w:rPr>
          <w:sz w:val="22"/>
          <w:szCs w:val="22"/>
        </w:rPr>
        <w:t xml:space="preserve">, 2015) </w:t>
      </w:r>
      <w:proofErr w:type="spellStart"/>
      <w:r w:rsidR="00F4311B" w:rsidRPr="00732307">
        <w:rPr>
          <w:sz w:val="22"/>
          <w:szCs w:val="22"/>
        </w:rPr>
        <w:t>ibu</w:t>
      </w:r>
      <w:proofErr w:type="spellEnd"/>
      <w:r w:rsidR="00F4311B" w:rsidRPr="00732307">
        <w:rPr>
          <w:sz w:val="22"/>
          <w:szCs w:val="22"/>
        </w:rPr>
        <w:t xml:space="preserve"> yang </w:t>
      </w:r>
      <w:r w:rsidR="00513E71">
        <w:rPr>
          <w:sz w:val="22"/>
          <w:szCs w:val="22"/>
          <w:lang w:val="id-ID"/>
        </w:rPr>
        <w:t>cekatan tetapi</w:t>
      </w:r>
      <w:r w:rsidR="00F4311B" w:rsidRPr="00732307">
        <w:rPr>
          <w:sz w:val="22"/>
          <w:szCs w:val="22"/>
        </w:rPr>
        <w:t xml:space="preserve"> </w:t>
      </w:r>
      <w:proofErr w:type="spellStart"/>
      <w:r w:rsidR="00F4311B" w:rsidRPr="00732307">
        <w:rPr>
          <w:sz w:val="22"/>
          <w:szCs w:val="22"/>
        </w:rPr>
        <w:t>tidak</w:t>
      </w:r>
      <w:proofErr w:type="spellEnd"/>
      <w:r w:rsidR="00F4311B" w:rsidRPr="00732307">
        <w:rPr>
          <w:sz w:val="22"/>
          <w:szCs w:val="22"/>
        </w:rPr>
        <w:t xml:space="preserve"> </w:t>
      </w:r>
      <w:r w:rsidR="00513E71">
        <w:rPr>
          <w:sz w:val="22"/>
          <w:szCs w:val="22"/>
          <w:lang w:val="id-ID"/>
        </w:rPr>
        <w:t xml:space="preserve">mudah menghukum anak serta </w:t>
      </w:r>
      <w:proofErr w:type="spellStart"/>
      <w:r w:rsidR="00F4311B" w:rsidRPr="00732307">
        <w:rPr>
          <w:sz w:val="22"/>
          <w:szCs w:val="22"/>
        </w:rPr>
        <w:t>tidak</w:t>
      </w:r>
      <w:proofErr w:type="spellEnd"/>
      <w:r w:rsidR="00513E71">
        <w:rPr>
          <w:sz w:val="22"/>
          <w:szCs w:val="22"/>
          <w:lang w:val="id-ID"/>
        </w:rPr>
        <w:t xml:space="preserve"> menjadi ibu yang</w:t>
      </w:r>
      <w:r w:rsidR="00F4311B" w:rsidRPr="00732307">
        <w:rPr>
          <w:sz w:val="22"/>
          <w:szCs w:val="22"/>
        </w:rPr>
        <w:t xml:space="preserve"> </w:t>
      </w:r>
      <w:proofErr w:type="spellStart"/>
      <w:r w:rsidR="00F4311B" w:rsidRPr="00732307">
        <w:rPr>
          <w:sz w:val="22"/>
          <w:szCs w:val="22"/>
        </w:rPr>
        <w:t>otoriter</w:t>
      </w:r>
      <w:proofErr w:type="spellEnd"/>
      <w:r w:rsidR="00513E71">
        <w:rPr>
          <w:sz w:val="22"/>
          <w:szCs w:val="22"/>
          <w:lang w:val="id-ID"/>
        </w:rPr>
        <w:t xml:space="preserve"> terhadap anak</w:t>
      </w:r>
      <w:r w:rsidR="00F4311B" w:rsidRPr="00732307">
        <w:rPr>
          <w:sz w:val="22"/>
          <w:szCs w:val="22"/>
        </w:rPr>
        <w:t>,  Kohn, 1991 (</w:t>
      </w:r>
      <w:proofErr w:type="spellStart"/>
      <w:r w:rsidR="00F4311B" w:rsidRPr="00732307">
        <w:rPr>
          <w:sz w:val="22"/>
          <w:szCs w:val="22"/>
        </w:rPr>
        <w:t>dalam</w:t>
      </w:r>
      <w:proofErr w:type="spellEnd"/>
      <w:r w:rsidR="00F4311B" w:rsidRPr="00732307">
        <w:rPr>
          <w:sz w:val="22"/>
          <w:szCs w:val="22"/>
        </w:rPr>
        <w:t xml:space="preserve"> </w:t>
      </w:r>
      <w:proofErr w:type="spellStart"/>
      <w:r w:rsidR="00F4311B" w:rsidRPr="00732307">
        <w:rPr>
          <w:sz w:val="22"/>
          <w:szCs w:val="22"/>
        </w:rPr>
        <w:t>Fidrayani</w:t>
      </w:r>
      <w:proofErr w:type="spellEnd"/>
      <w:r w:rsidR="00F4311B" w:rsidRPr="00732307">
        <w:rPr>
          <w:sz w:val="22"/>
          <w:szCs w:val="22"/>
        </w:rPr>
        <w:t xml:space="preserve">, 2015) </w:t>
      </w:r>
      <w:proofErr w:type="spellStart"/>
      <w:r w:rsidR="00F4311B" w:rsidRPr="00732307">
        <w:rPr>
          <w:sz w:val="22"/>
          <w:szCs w:val="22"/>
        </w:rPr>
        <w:t>mau</w:t>
      </w:r>
      <w:proofErr w:type="spellEnd"/>
      <w:r w:rsidR="00F4311B" w:rsidRPr="00732307">
        <w:rPr>
          <w:sz w:val="22"/>
          <w:szCs w:val="22"/>
        </w:rPr>
        <w:t xml:space="preserve"> </w:t>
      </w:r>
      <w:proofErr w:type="spellStart"/>
      <w:r w:rsidR="00F4311B" w:rsidRPr="00732307">
        <w:rPr>
          <w:sz w:val="22"/>
          <w:szCs w:val="22"/>
        </w:rPr>
        <w:t>mendengarkan</w:t>
      </w:r>
      <w:proofErr w:type="spellEnd"/>
      <w:r w:rsidR="00F4311B" w:rsidRPr="00732307">
        <w:rPr>
          <w:sz w:val="22"/>
          <w:szCs w:val="22"/>
        </w:rPr>
        <w:t xml:space="preserve"> </w:t>
      </w:r>
      <w:proofErr w:type="spellStart"/>
      <w:r w:rsidR="00F4311B" w:rsidRPr="00732307">
        <w:rPr>
          <w:sz w:val="22"/>
          <w:szCs w:val="22"/>
        </w:rPr>
        <w:t>penjelasan</w:t>
      </w:r>
      <w:proofErr w:type="spellEnd"/>
      <w:r w:rsidR="00F4311B" w:rsidRPr="00732307">
        <w:rPr>
          <w:sz w:val="22"/>
          <w:szCs w:val="22"/>
        </w:rPr>
        <w:t xml:space="preserve"> </w:t>
      </w:r>
      <w:proofErr w:type="spellStart"/>
      <w:r w:rsidR="00F4311B" w:rsidRPr="00732307">
        <w:rPr>
          <w:sz w:val="22"/>
          <w:szCs w:val="22"/>
        </w:rPr>
        <w:t>anak</w:t>
      </w:r>
      <w:proofErr w:type="spellEnd"/>
      <w:r w:rsidR="00F4311B" w:rsidRPr="00732307">
        <w:rPr>
          <w:sz w:val="22"/>
          <w:szCs w:val="22"/>
        </w:rPr>
        <w:t>, (McDevitt, Lennon, &amp; Kopriva, 1991 (</w:t>
      </w:r>
      <w:proofErr w:type="spellStart"/>
      <w:r w:rsidR="00F4311B" w:rsidRPr="00732307">
        <w:rPr>
          <w:sz w:val="22"/>
          <w:szCs w:val="22"/>
        </w:rPr>
        <w:t>dalam</w:t>
      </w:r>
      <w:proofErr w:type="spellEnd"/>
      <w:r w:rsidR="00F4311B" w:rsidRPr="00732307">
        <w:rPr>
          <w:sz w:val="22"/>
          <w:szCs w:val="22"/>
        </w:rPr>
        <w:t xml:space="preserve"> </w:t>
      </w:r>
      <w:proofErr w:type="spellStart"/>
      <w:r w:rsidR="00F4311B" w:rsidRPr="00732307">
        <w:rPr>
          <w:sz w:val="22"/>
          <w:szCs w:val="22"/>
        </w:rPr>
        <w:t>Fidrayani</w:t>
      </w:r>
      <w:proofErr w:type="spellEnd"/>
      <w:r w:rsidR="00F4311B" w:rsidRPr="00732307">
        <w:rPr>
          <w:sz w:val="22"/>
          <w:szCs w:val="22"/>
        </w:rPr>
        <w:t xml:space="preserve">, 2015) </w:t>
      </w:r>
      <w:r w:rsidR="00513E71">
        <w:rPr>
          <w:sz w:val="22"/>
          <w:szCs w:val="22"/>
          <w:lang w:val="id-ID"/>
        </w:rPr>
        <w:t xml:space="preserve">menjadi </w:t>
      </w:r>
      <w:r w:rsidR="00F4311B" w:rsidRPr="00732307">
        <w:rPr>
          <w:sz w:val="22"/>
          <w:szCs w:val="22"/>
        </w:rPr>
        <w:t xml:space="preserve">orang </w:t>
      </w:r>
      <w:proofErr w:type="spellStart"/>
      <w:r w:rsidR="00F4311B" w:rsidRPr="00732307">
        <w:rPr>
          <w:sz w:val="22"/>
          <w:szCs w:val="22"/>
        </w:rPr>
        <w:t>tua</w:t>
      </w:r>
      <w:proofErr w:type="spellEnd"/>
      <w:r w:rsidR="00F4311B" w:rsidRPr="00732307">
        <w:rPr>
          <w:sz w:val="22"/>
          <w:szCs w:val="22"/>
        </w:rPr>
        <w:t xml:space="preserve"> yang </w:t>
      </w:r>
      <w:r w:rsidR="00513E71">
        <w:rPr>
          <w:sz w:val="22"/>
          <w:szCs w:val="22"/>
          <w:lang w:val="id-ID"/>
        </w:rPr>
        <w:t xml:space="preserve">selalu </w:t>
      </w:r>
      <w:proofErr w:type="spellStart"/>
      <w:r w:rsidR="00F4311B" w:rsidRPr="00732307">
        <w:rPr>
          <w:sz w:val="22"/>
          <w:szCs w:val="22"/>
        </w:rPr>
        <w:t>memberi</w:t>
      </w:r>
      <w:proofErr w:type="spellEnd"/>
      <w:r w:rsidR="00513E71">
        <w:rPr>
          <w:sz w:val="22"/>
          <w:szCs w:val="22"/>
          <w:lang w:val="id-ID"/>
        </w:rPr>
        <w:t>kan</w:t>
      </w:r>
      <w:r w:rsidR="00F4311B" w:rsidRPr="00732307">
        <w:rPr>
          <w:sz w:val="22"/>
          <w:szCs w:val="22"/>
        </w:rPr>
        <w:t xml:space="preserve"> </w:t>
      </w:r>
      <w:proofErr w:type="spellStart"/>
      <w:r w:rsidR="00F4311B" w:rsidRPr="00732307">
        <w:rPr>
          <w:sz w:val="22"/>
          <w:szCs w:val="22"/>
        </w:rPr>
        <w:t>contoh</w:t>
      </w:r>
      <w:proofErr w:type="spellEnd"/>
      <w:r w:rsidR="00F4311B" w:rsidRPr="00732307">
        <w:rPr>
          <w:sz w:val="22"/>
          <w:szCs w:val="22"/>
        </w:rPr>
        <w:t xml:space="preserve"> </w:t>
      </w:r>
      <w:r w:rsidR="00513E71">
        <w:rPr>
          <w:sz w:val="22"/>
          <w:szCs w:val="22"/>
          <w:lang w:val="id-ID"/>
        </w:rPr>
        <w:t xml:space="preserve">sikap </w:t>
      </w:r>
      <w:proofErr w:type="spellStart"/>
      <w:r w:rsidR="00F4311B" w:rsidRPr="00732307">
        <w:rPr>
          <w:sz w:val="22"/>
          <w:szCs w:val="22"/>
        </w:rPr>
        <w:t>empati</w:t>
      </w:r>
      <w:proofErr w:type="spellEnd"/>
      <w:r w:rsidR="00F4311B" w:rsidRPr="00732307">
        <w:rPr>
          <w:sz w:val="22"/>
          <w:szCs w:val="22"/>
        </w:rPr>
        <w:t xml:space="preserve"> dan </w:t>
      </w:r>
      <w:r w:rsidR="00513E71">
        <w:rPr>
          <w:sz w:val="22"/>
          <w:szCs w:val="22"/>
          <w:lang w:val="id-ID"/>
        </w:rPr>
        <w:t xml:space="preserve">bersikap penuh </w:t>
      </w:r>
      <w:proofErr w:type="spellStart"/>
      <w:r w:rsidR="00F4311B" w:rsidRPr="00732307">
        <w:rPr>
          <w:sz w:val="22"/>
          <w:szCs w:val="22"/>
        </w:rPr>
        <w:t>kasih</w:t>
      </w:r>
      <w:proofErr w:type="spellEnd"/>
      <w:r w:rsidR="00F4311B" w:rsidRPr="00732307">
        <w:rPr>
          <w:sz w:val="22"/>
          <w:szCs w:val="22"/>
        </w:rPr>
        <w:t xml:space="preserve"> </w:t>
      </w:r>
      <w:r w:rsidR="00513E71">
        <w:rPr>
          <w:sz w:val="22"/>
          <w:szCs w:val="22"/>
        </w:rPr>
        <w:t>saying</w:t>
      </w:r>
      <w:r w:rsidR="00513E71">
        <w:rPr>
          <w:sz w:val="22"/>
          <w:szCs w:val="22"/>
          <w:lang w:val="id-ID"/>
        </w:rPr>
        <w:t xml:space="preserve"> terhadap anak</w:t>
      </w:r>
      <w:r w:rsidR="00F4311B" w:rsidRPr="00732307">
        <w:rPr>
          <w:sz w:val="22"/>
          <w:szCs w:val="22"/>
        </w:rPr>
        <w:t>, Clarke, 1984 (</w:t>
      </w:r>
      <w:proofErr w:type="spellStart"/>
      <w:r w:rsidR="00F4311B" w:rsidRPr="00732307">
        <w:rPr>
          <w:sz w:val="22"/>
          <w:szCs w:val="22"/>
        </w:rPr>
        <w:t>dalam</w:t>
      </w:r>
      <w:proofErr w:type="spellEnd"/>
      <w:r w:rsidR="00F4311B" w:rsidRPr="00732307">
        <w:rPr>
          <w:sz w:val="22"/>
          <w:szCs w:val="22"/>
        </w:rPr>
        <w:t xml:space="preserve"> </w:t>
      </w:r>
      <w:proofErr w:type="spellStart"/>
      <w:r w:rsidR="00F4311B" w:rsidRPr="00732307">
        <w:rPr>
          <w:sz w:val="22"/>
          <w:szCs w:val="22"/>
        </w:rPr>
        <w:t>Fidrayani</w:t>
      </w:r>
      <w:proofErr w:type="spellEnd"/>
      <w:r w:rsidR="00F4311B" w:rsidRPr="00732307">
        <w:rPr>
          <w:sz w:val="22"/>
          <w:szCs w:val="22"/>
        </w:rPr>
        <w:t xml:space="preserve">, 2015) orang </w:t>
      </w:r>
      <w:proofErr w:type="spellStart"/>
      <w:r w:rsidR="00F4311B" w:rsidRPr="00732307">
        <w:rPr>
          <w:sz w:val="22"/>
          <w:szCs w:val="22"/>
        </w:rPr>
        <w:t>tua</w:t>
      </w:r>
      <w:proofErr w:type="spellEnd"/>
      <w:r w:rsidR="00F4311B" w:rsidRPr="00732307">
        <w:rPr>
          <w:sz w:val="22"/>
          <w:szCs w:val="22"/>
        </w:rPr>
        <w:t xml:space="preserve"> </w:t>
      </w:r>
      <w:r w:rsidR="00513E71">
        <w:rPr>
          <w:sz w:val="22"/>
          <w:szCs w:val="22"/>
          <w:lang w:val="id-ID"/>
        </w:rPr>
        <w:t>yang selalu ada pada saat anak membutuhkan dan menjadi tempat curahan hati anak</w:t>
      </w:r>
      <w:r w:rsidR="00F4311B" w:rsidRPr="00732307">
        <w:rPr>
          <w:sz w:val="22"/>
          <w:szCs w:val="22"/>
        </w:rPr>
        <w:t>.</w:t>
      </w:r>
      <w:r w:rsidR="00513E71">
        <w:rPr>
          <w:sz w:val="22"/>
          <w:szCs w:val="22"/>
          <w:lang w:val="id-ID"/>
        </w:rPr>
        <w:t xml:space="preserve"> Sehingga orang tua merasakan apa yang anak rasakan.</w:t>
      </w:r>
    </w:p>
    <w:p w14:paraId="4B0BABBC" w14:textId="61B57357" w:rsidR="0094345B" w:rsidRPr="00732307" w:rsidRDefault="00F4311B">
      <w:pPr>
        <w:spacing w:after="0" w:line="240" w:lineRule="auto"/>
        <w:ind w:firstLine="720"/>
        <w:jc w:val="both"/>
        <w:rPr>
          <w:sz w:val="22"/>
          <w:szCs w:val="22"/>
        </w:rPr>
      </w:pPr>
      <w:r w:rsidRPr="00732307">
        <w:rPr>
          <w:sz w:val="22"/>
          <w:szCs w:val="22"/>
        </w:rPr>
        <w:t xml:space="preserve">Pada </w:t>
      </w:r>
      <w:proofErr w:type="spellStart"/>
      <w:r w:rsidRPr="00732307">
        <w:rPr>
          <w:sz w:val="22"/>
          <w:szCs w:val="22"/>
        </w:rPr>
        <w:t>aspek</w:t>
      </w:r>
      <w:proofErr w:type="spellEnd"/>
      <w:r w:rsidRPr="00732307">
        <w:rPr>
          <w:sz w:val="22"/>
          <w:szCs w:val="22"/>
        </w:rPr>
        <w:t xml:space="preserve"> </w:t>
      </w:r>
      <w:proofErr w:type="spellStart"/>
      <w:r w:rsidRPr="00732307">
        <w:rPr>
          <w:sz w:val="22"/>
          <w:szCs w:val="22"/>
        </w:rPr>
        <w:t>mampu</w:t>
      </w:r>
      <w:proofErr w:type="spellEnd"/>
      <w:r w:rsidRPr="00732307">
        <w:rPr>
          <w:sz w:val="22"/>
          <w:szCs w:val="22"/>
        </w:rPr>
        <w:t xml:space="preserve"> </w:t>
      </w:r>
      <w:proofErr w:type="spellStart"/>
      <w:r w:rsidRPr="00732307">
        <w:rPr>
          <w:sz w:val="22"/>
          <w:szCs w:val="22"/>
        </w:rPr>
        <w:t>berkomunikasi</w:t>
      </w:r>
      <w:proofErr w:type="spellEnd"/>
      <w:r w:rsidRPr="00732307">
        <w:rPr>
          <w:sz w:val="22"/>
          <w:szCs w:val="22"/>
        </w:rPr>
        <w:t xml:space="preserve">, </w:t>
      </w:r>
      <w:r w:rsidRPr="00732307">
        <w:rPr>
          <w:sz w:val="22"/>
          <w:szCs w:val="22"/>
          <w:lang w:val="id-ID"/>
        </w:rPr>
        <w:t>dengan tiga indikator antara lain tutur kata, berekpresi, dan presentasi (kejelasan vokal). S</w:t>
      </w:r>
      <w:proofErr w:type="spellStart"/>
      <w:r w:rsidRPr="00732307">
        <w:rPr>
          <w:sz w:val="22"/>
          <w:szCs w:val="22"/>
        </w:rPr>
        <w:t>iswa</w:t>
      </w:r>
      <w:proofErr w:type="spellEnd"/>
      <w:r w:rsidRPr="00732307">
        <w:rPr>
          <w:sz w:val="22"/>
          <w:szCs w:val="22"/>
        </w:rPr>
        <w:t xml:space="preserve"> </w:t>
      </w:r>
      <w:proofErr w:type="spellStart"/>
      <w:r w:rsidRPr="00732307">
        <w:rPr>
          <w:sz w:val="22"/>
          <w:szCs w:val="22"/>
        </w:rPr>
        <w:t>kelas</w:t>
      </w:r>
      <w:proofErr w:type="spellEnd"/>
      <w:r w:rsidRPr="00732307">
        <w:rPr>
          <w:sz w:val="22"/>
          <w:szCs w:val="22"/>
        </w:rPr>
        <w:t xml:space="preserve"> V MI Salman Al-</w:t>
      </w:r>
      <w:proofErr w:type="spellStart"/>
      <w:r w:rsidRPr="00732307">
        <w:rPr>
          <w:sz w:val="22"/>
          <w:szCs w:val="22"/>
        </w:rPr>
        <w:t>Farisi</w:t>
      </w:r>
      <w:proofErr w:type="spellEnd"/>
      <w:r w:rsidRPr="00732307">
        <w:rPr>
          <w:sz w:val="22"/>
          <w:szCs w:val="22"/>
        </w:rPr>
        <w:t xml:space="preserve"> Liang, </w:t>
      </w:r>
      <w:proofErr w:type="spellStart"/>
      <w:r w:rsidRPr="00732307">
        <w:rPr>
          <w:sz w:val="22"/>
          <w:szCs w:val="22"/>
        </w:rPr>
        <w:t>memperoleh</w:t>
      </w:r>
      <w:proofErr w:type="spellEnd"/>
      <w:r w:rsidRPr="00732307">
        <w:rPr>
          <w:sz w:val="22"/>
          <w:szCs w:val="22"/>
        </w:rPr>
        <w:t xml:space="preserve"> </w:t>
      </w:r>
      <w:proofErr w:type="spellStart"/>
      <w:r w:rsidRPr="00732307">
        <w:rPr>
          <w:sz w:val="22"/>
          <w:szCs w:val="22"/>
        </w:rPr>
        <w:t>nilai</w:t>
      </w:r>
      <w:proofErr w:type="spellEnd"/>
      <w:r w:rsidRPr="00732307">
        <w:rPr>
          <w:sz w:val="22"/>
          <w:szCs w:val="22"/>
        </w:rPr>
        <w:t xml:space="preserve"> </w:t>
      </w:r>
      <w:proofErr w:type="spellStart"/>
      <w:r w:rsidRPr="00732307">
        <w:rPr>
          <w:sz w:val="22"/>
          <w:szCs w:val="22"/>
        </w:rPr>
        <w:t>skor</w:t>
      </w:r>
      <w:proofErr w:type="spellEnd"/>
      <w:r w:rsidRPr="00732307">
        <w:rPr>
          <w:sz w:val="22"/>
          <w:szCs w:val="22"/>
        </w:rPr>
        <w:t xml:space="preserve"> N</w:t>
      </w:r>
      <w:r w:rsidR="00BA1C35" w:rsidRPr="00732307">
        <w:rPr>
          <w:sz w:val="22"/>
          <w:szCs w:val="22"/>
          <w:lang w:val="id-ID"/>
        </w:rPr>
        <w:t>-</w:t>
      </w:r>
      <w:r w:rsidRPr="00732307">
        <w:rPr>
          <w:sz w:val="22"/>
          <w:szCs w:val="22"/>
        </w:rPr>
        <w:t xml:space="preserve">Gain </w:t>
      </w:r>
      <w:proofErr w:type="spellStart"/>
      <w:r w:rsidRPr="00732307">
        <w:rPr>
          <w:sz w:val="22"/>
          <w:szCs w:val="22"/>
        </w:rPr>
        <w:t>adalah</w:t>
      </w:r>
      <w:proofErr w:type="spellEnd"/>
      <w:r w:rsidRPr="00732307">
        <w:rPr>
          <w:sz w:val="22"/>
          <w:szCs w:val="22"/>
        </w:rPr>
        <w:t xml:space="preserve"> 0,41 </w:t>
      </w:r>
      <w:proofErr w:type="spellStart"/>
      <w:r w:rsidRPr="00732307">
        <w:rPr>
          <w:sz w:val="22"/>
          <w:szCs w:val="22"/>
        </w:rPr>
        <w:t>termasuk</w:t>
      </w:r>
      <w:proofErr w:type="spellEnd"/>
      <w:r w:rsidRPr="00732307">
        <w:rPr>
          <w:sz w:val="22"/>
          <w:szCs w:val="22"/>
        </w:rPr>
        <w:t xml:space="preserve"> </w:t>
      </w:r>
      <w:proofErr w:type="spellStart"/>
      <w:r w:rsidRPr="00732307">
        <w:rPr>
          <w:sz w:val="22"/>
          <w:szCs w:val="22"/>
        </w:rPr>
        <w:t>dalam</w:t>
      </w:r>
      <w:proofErr w:type="spellEnd"/>
      <w:r w:rsidRPr="00732307">
        <w:rPr>
          <w:sz w:val="22"/>
          <w:szCs w:val="22"/>
        </w:rPr>
        <w:t xml:space="preserve"> </w:t>
      </w:r>
      <w:proofErr w:type="spellStart"/>
      <w:r w:rsidRPr="00732307">
        <w:rPr>
          <w:sz w:val="22"/>
          <w:szCs w:val="22"/>
        </w:rPr>
        <w:t>kriteria</w:t>
      </w:r>
      <w:proofErr w:type="spellEnd"/>
      <w:r w:rsidRPr="00732307">
        <w:rPr>
          <w:sz w:val="22"/>
          <w:szCs w:val="22"/>
        </w:rPr>
        <w:t xml:space="preserve"> </w:t>
      </w:r>
      <w:proofErr w:type="spellStart"/>
      <w:r w:rsidRPr="00732307">
        <w:rPr>
          <w:sz w:val="22"/>
          <w:szCs w:val="22"/>
        </w:rPr>
        <w:t>sedang</w:t>
      </w:r>
      <w:proofErr w:type="spellEnd"/>
      <w:r w:rsidR="006A2DB6" w:rsidRPr="00732307">
        <w:rPr>
          <w:sz w:val="22"/>
          <w:szCs w:val="22"/>
          <w:lang w:val="id-ID"/>
        </w:rPr>
        <w:t>.</w:t>
      </w:r>
      <w:r w:rsidRPr="00732307">
        <w:rPr>
          <w:sz w:val="22"/>
          <w:szCs w:val="22"/>
        </w:rPr>
        <w:t xml:space="preserve"> </w:t>
      </w:r>
      <w:r w:rsidR="00513E71">
        <w:rPr>
          <w:sz w:val="22"/>
          <w:szCs w:val="22"/>
          <w:lang w:val="id-ID"/>
        </w:rPr>
        <w:t>B</w:t>
      </w:r>
      <w:proofErr w:type="spellStart"/>
      <w:r w:rsidRPr="00732307">
        <w:rPr>
          <w:sz w:val="22"/>
          <w:szCs w:val="22"/>
        </w:rPr>
        <w:t>eberapa</w:t>
      </w:r>
      <w:proofErr w:type="spellEnd"/>
      <w:r w:rsidRPr="00732307">
        <w:rPr>
          <w:sz w:val="22"/>
          <w:szCs w:val="22"/>
        </w:rPr>
        <w:t xml:space="preserve"> </w:t>
      </w:r>
      <w:proofErr w:type="spellStart"/>
      <w:r w:rsidRPr="00732307">
        <w:rPr>
          <w:sz w:val="22"/>
          <w:szCs w:val="22"/>
        </w:rPr>
        <w:t>faktor</w:t>
      </w:r>
      <w:proofErr w:type="spellEnd"/>
      <w:r w:rsidRPr="00732307">
        <w:rPr>
          <w:sz w:val="22"/>
          <w:szCs w:val="22"/>
        </w:rPr>
        <w:t xml:space="preserve"> </w:t>
      </w:r>
      <w:r w:rsidR="00513E71">
        <w:rPr>
          <w:sz w:val="22"/>
          <w:szCs w:val="22"/>
          <w:lang w:val="id-ID"/>
        </w:rPr>
        <w:t xml:space="preserve">yang mempengaruhi </w:t>
      </w:r>
      <w:proofErr w:type="spellStart"/>
      <w:r w:rsidRPr="00732307">
        <w:rPr>
          <w:sz w:val="22"/>
          <w:szCs w:val="22"/>
        </w:rPr>
        <w:t>peneliti</w:t>
      </w:r>
      <w:proofErr w:type="spellEnd"/>
      <w:r w:rsidRPr="00732307">
        <w:rPr>
          <w:sz w:val="22"/>
          <w:szCs w:val="22"/>
        </w:rPr>
        <w:t xml:space="preserve"> </w:t>
      </w:r>
      <w:proofErr w:type="spellStart"/>
      <w:r w:rsidRPr="00732307">
        <w:rPr>
          <w:sz w:val="22"/>
          <w:szCs w:val="22"/>
        </w:rPr>
        <w:t>dalam</w:t>
      </w:r>
      <w:proofErr w:type="spellEnd"/>
      <w:r w:rsidRPr="00732307">
        <w:rPr>
          <w:sz w:val="22"/>
          <w:szCs w:val="22"/>
        </w:rPr>
        <w:t xml:space="preserve"> </w:t>
      </w:r>
      <w:proofErr w:type="spellStart"/>
      <w:r w:rsidRPr="00732307">
        <w:rPr>
          <w:sz w:val="22"/>
          <w:szCs w:val="22"/>
        </w:rPr>
        <w:t>pembahasan</w:t>
      </w:r>
      <w:proofErr w:type="spellEnd"/>
      <w:r w:rsidRPr="00732307">
        <w:rPr>
          <w:sz w:val="22"/>
          <w:szCs w:val="22"/>
        </w:rPr>
        <w:t xml:space="preserve"> </w:t>
      </w:r>
      <w:proofErr w:type="spellStart"/>
      <w:r w:rsidRPr="00732307">
        <w:rPr>
          <w:sz w:val="22"/>
          <w:szCs w:val="22"/>
        </w:rPr>
        <w:t>komunikasi</w:t>
      </w:r>
      <w:proofErr w:type="spellEnd"/>
      <w:r w:rsidRPr="00732307">
        <w:rPr>
          <w:sz w:val="22"/>
          <w:szCs w:val="22"/>
        </w:rPr>
        <w:t xml:space="preserve"> </w:t>
      </w:r>
      <w:proofErr w:type="spellStart"/>
      <w:r w:rsidRPr="00732307">
        <w:rPr>
          <w:sz w:val="22"/>
          <w:szCs w:val="22"/>
        </w:rPr>
        <w:t>siswa</w:t>
      </w:r>
      <w:proofErr w:type="spellEnd"/>
      <w:r w:rsidRPr="00732307">
        <w:rPr>
          <w:sz w:val="22"/>
          <w:szCs w:val="22"/>
        </w:rPr>
        <w:t xml:space="preserve"> di </w:t>
      </w:r>
      <w:proofErr w:type="spellStart"/>
      <w:r w:rsidRPr="00732307">
        <w:rPr>
          <w:sz w:val="22"/>
          <w:szCs w:val="22"/>
        </w:rPr>
        <w:t>kelas</w:t>
      </w:r>
      <w:proofErr w:type="spellEnd"/>
      <w:r w:rsidRPr="00732307">
        <w:rPr>
          <w:sz w:val="22"/>
          <w:szCs w:val="22"/>
        </w:rPr>
        <w:t xml:space="preserve"> V. Pada </w:t>
      </w:r>
      <w:proofErr w:type="spellStart"/>
      <w:r w:rsidRPr="00732307">
        <w:rPr>
          <w:sz w:val="22"/>
          <w:szCs w:val="22"/>
        </w:rPr>
        <w:t>usia</w:t>
      </w:r>
      <w:proofErr w:type="spellEnd"/>
      <w:r w:rsidRPr="00732307">
        <w:rPr>
          <w:sz w:val="22"/>
          <w:szCs w:val="22"/>
        </w:rPr>
        <w:t xml:space="preserve"> </w:t>
      </w:r>
      <w:proofErr w:type="spellStart"/>
      <w:r w:rsidRPr="00732307">
        <w:rPr>
          <w:sz w:val="22"/>
          <w:szCs w:val="22"/>
        </w:rPr>
        <w:t>tersebut</w:t>
      </w:r>
      <w:proofErr w:type="spellEnd"/>
      <w:r w:rsidRPr="00732307">
        <w:rPr>
          <w:sz w:val="22"/>
          <w:szCs w:val="22"/>
        </w:rPr>
        <w:t xml:space="preserve"> </w:t>
      </w:r>
      <w:proofErr w:type="spellStart"/>
      <w:r w:rsidRPr="00732307">
        <w:rPr>
          <w:sz w:val="22"/>
          <w:szCs w:val="22"/>
        </w:rPr>
        <w:t>siswa</w:t>
      </w:r>
      <w:proofErr w:type="spellEnd"/>
      <w:r w:rsidRPr="00732307">
        <w:rPr>
          <w:sz w:val="22"/>
          <w:szCs w:val="22"/>
        </w:rPr>
        <w:t xml:space="preserve"> </w:t>
      </w:r>
      <w:proofErr w:type="spellStart"/>
      <w:r w:rsidRPr="00732307">
        <w:rPr>
          <w:sz w:val="22"/>
          <w:szCs w:val="22"/>
        </w:rPr>
        <w:t>sudah</w:t>
      </w:r>
      <w:proofErr w:type="spellEnd"/>
      <w:r w:rsidRPr="00732307">
        <w:rPr>
          <w:sz w:val="22"/>
          <w:szCs w:val="22"/>
        </w:rPr>
        <w:t xml:space="preserve"> </w:t>
      </w:r>
      <w:proofErr w:type="spellStart"/>
      <w:r w:rsidRPr="00732307">
        <w:rPr>
          <w:sz w:val="22"/>
          <w:szCs w:val="22"/>
        </w:rPr>
        <w:t>mulai</w:t>
      </w:r>
      <w:proofErr w:type="spellEnd"/>
      <w:r w:rsidRPr="00732307">
        <w:rPr>
          <w:sz w:val="22"/>
          <w:szCs w:val="22"/>
        </w:rPr>
        <w:t xml:space="preserve"> </w:t>
      </w:r>
      <w:proofErr w:type="spellStart"/>
      <w:r w:rsidRPr="00732307">
        <w:rPr>
          <w:sz w:val="22"/>
          <w:szCs w:val="22"/>
        </w:rPr>
        <w:t>mengalami</w:t>
      </w:r>
      <w:proofErr w:type="spellEnd"/>
      <w:r w:rsidRPr="00732307">
        <w:rPr>
          <w:sz w:val="22"/>
          <w:szCs w:val="22"/>
        </w:rPr>
        <w:t xml:space="preserve"> masa </w:t>
      </w:r>
      <w:proofErr w:type="spellStart"/>
      <w:r w:rsidRPr="00732307">
        <w:rPr>
          <w:sz w:val="22"/>
          <w:szCs w:val="22"/>
        </w:rPr>
        <w:t>pertumbuhan</w:t>
      </w:r>
      <w:proofErr w:type="spellEnd"/>
      <w:r w:rsidRPr="00732307">
        <w:rPr>
          <w:sz w:val="22"/>
          <w:szCs w:val="22"/>
        </w:rPr>
        <w:t xml:space="preserve"> </w:t>
      </w:r>
      <w:proofErr w:type="spellStart"/>
      <w:r w:rsidRPr="00732307">
        <w:rPr>
          <w:sz w:val="22"/>
          <w:szCs w:val="22"/>
        </w:rPr>
        <w:t>ke</w:t>
      </w:r>
      <w:proofErr w:type="spellEnd"/>
      <w:r w:rsidRPr="00732307">
        <w:rPr>
          <w:sz w:val="22"/>
          <w:szCs w:val="22"/>
        </w:rPr>
        <w:t xml:space="preserve"> </w:t>
      </w:r>
      <w:proofErr w:type="spellStart"/>
      <w:r w:rsidRPr="00732307">
        <w:rPr>
          <w:sz w:val="22"/>
          <w:szCs w:val="22"/>
        </w:rPr>
        <w:t>tahap</w:t>
      </w:r>
      <w:proofErr w:type="spellEnd"/>
      <w:r w:rsidRPr="00732307">
        <w:rPr>
          <w:sz w:val="22"/>
          <w:szCs w:val="22"/>
        </w:rPr>
        <w:t xml:space="preserve"> </w:t>
      </w:r>
      <w:proofErr w:type="spellStart"/>
      <w:r w:rsidRPr="00732307">
        <w:rPr>
          <w:sz w:val="22"/>
          <w:szCs w:val="22"/>
        </w:rPr>
        <w:t>dewasa</w:t>
      </w:r>
      <w:proofErr w:type="spellEnd"/>
      <w:r w:rsidRPr="00732307">
        <w:rPr>
          <w:sz w:val="22"/>
          <w:szCs w:val="22"/>
        </w:rPr>
        <w:t xml:space="preserve">, </w:t>
      </w:r>
      <w:proofErr w:type="spellStart"/>
      <w:r w:rsidRPr="00732307">
        <w:rPr>
          <w:sz w:val="22"/>
          <w:szCs w:val="22"/>
        </w:rPr>
        <w:t>selain</w:t>
      </w:r>
      <w:proofErr w:type="spellEnd"/>
      <w:r w:rsidRPr="00732307">
        <w:rPr>
          <w:sz w:val="22"/>
          <w:szCs w:val="22"/>
        </w:rPr>
        <w:t xml:space="preserve"> </w:t>
      </w:r>
      <w:proofErr w:type="spellStart"/>
      <w:r w:rsidRPr="00732307">
        <w:rPr>
          <w:sz w:val="22"/>
          <w:szCs w:val="22"/>
        </w:rPr>
        <w:t>itu</w:t>
      </w:r>
      <w:proofErr w:type="spellEnd"/>
      <w:r w:rsidRPr="00732307">
        <w:rPr>
          <w:sz w:val="22"/>
          <w:szCs w:val="22"/>
        </w:rPr>
        <w:t xml:space="preserve"> </w:t>
      </w:r>
      <w:proofErr w:type="spellStart"/>
      <w:r w:rsidRPr="00732307">
        <w:rPr>
          <w:sz w:val="22"/>
          <w:szCs w:val="22"/>
        </w:rPr>
        <w:t>pengaruh</w:t>
      </w:r>
      <w:proofErr w:type="spellEnd"/>
      <w:r w:rsidRPr="00732307">
        <w:rPr>
          <w:sz w:val="22"/>
          <w:szCs w:val="22"/>
        </w:rPr>
        <w:t xml:space="preserve"> </w:t>
      </w:r>
      <w:proofErr w:type="spellStart"/>
      <w:r w:rsidRPr="00732307">
        <w:rPr>
          <w:sz w:val="22"/>
          <w:szCs w:val="22"/>
        </w:rPr>
        <w:t>bahasa</w:t>
      </w:r>
      <w:proofErr w:type="spellEnd"/>
      <w:r w:rsidRPr="00732307">
        <w:rPr>
          <w:sz w:val="22"/>
          <w:szCs w:val="22"/>
        </w:rPr>
        <w:t xml:space="preserve"> </w:t>
      </w:r>
      <w:proofErr w:type="spellStart"/>
      <w:r w:rsidRPr="00732307">
        <w:rPr>
          <w:sz w:val="22"/>
          <w:szCs w:val="22"/>
        </w:rPr>
        <w:t>Ibu</w:t>
      </w:r>
      <w:proofErr w:type="spellEnd"/>
      <w:r w:rsidRPr="00732307">
        <w:rPr>
          <w:sz w:val="22"/>
          <w:szCs w:val="22"/>
        </w:rPr>
        <w:t xml:space="preserve">, </w:t>
      </w:r>
      <w:proofErr w:type="spellStart"/>
      <w:r w:rsidRPr="00732307">
        <w:rPr>
          <w:sz w:val="22"/>
          <w:szCs w:val="22"/>
        </w:rPr>
        <w:t>lingkungan</w:t>
      </w:r>
      <w:proofErr w:type="spellEnd"/>
      <w:r w:rsidRPr="00732307">
        <w:rPr>
          <w:sz w:val="22"/>
          <w:szCs w:val="22"/>
        </w:rPr>
        <w:t xml:space="preserve"> dan </w:t>
      </w:r>
      <w:proofErr w:type="spellStart"/>
      <w:r w:rsidRPr="00732307">
        <w:rPr>
          <w:sz w:val="22"/>
          <w:szCs w:val="22"/>
        </w:rPr>
        <w:t>pergaulan</w:t>
      </w:r>
      <w:proofErr w:type="spellEnd"/>
      <w:r w:rsidRPr="00732307">
        <w:rPr>
          <w:sz w:val="22"/>
          <w:szCs w:val="22"/>
        </w:rPr>
        <w:t xml:space="preserve"> </w:t>
      </w:r>
      <w:proofErr w:type="spellStart"/>
      <w:r w:rsidRPr="00732307">
        <w:rPr>
          <w:sz w:val="22"/>
          <w:szCs w:val="22"/>
        </w:rPr>
        <w:t>teman</w:t>
      </w:r>
      <w:proofErr w:type="spellEnd"/>
      <w:r w:rsidRPr="00732307">
        <w:rPr>
          <w:sz w:val="22"/>
          <w:szCs w:val="22"/>
        </w:rPr>
        <w:t>. (</w:t>
      </w:r>
      <w:proofErr w:type="spellStart"/>
      <w:r w:rsidRPr="00732307">
        <w:rPr>
          <w:sz w:val="22"/>
          <w:szCs w:val="22"/>
        </w:rPr>
        <w:t>Helti</w:t>
      </w:r>
      <w:proofErr w:type="spellEnd"/>
      <w:r w:rsidRPr="00732307">
        <w:rPr>
          <w:sz w:val="22"/>
          <w:szCs w:val="22"/>
        </w:rPr>
        <w:t xml:space="preserve">, 2012). </w:t>
      </w:r>
      <w:proofErr w:type="spellStart"/>
      <w:r w:rsidRPr="00732307">
        <w:rPr>
          <w:sz w:val="22"/>
          <w:szCs w:val="22"/>
        </w:rPr>
        <w:t>Selain</w:t>
      </w:r>
      <w:proofErr w:type="spellEnd"/>
      <w:r w:rsidRPr="00732307">
        <w:rPr>
          <w:sz w:val="22"/>
          <w:szCs w:val="22"/>
        </w:rPr>
        <w:t xml:space="preserve"> </w:t>
      </w:r>
      <w:proofErr w:type="spellStart"/>
      <w:r w:rsidRPr="00732307">
        <w:rPr>
          <w:sz w:val="22"/>
          <w:szCs w:val="22"/>
        </w:rPr>
        <w:t>kematangan</w:t>
      </w:r>
      <w:proofErr w:type="spellEnd"/>
      <w:r w:rsidRPr="00732307">
        <w:rPr>
          <w:sz w:val="22"/>
          <w:szCs w:val="22"/>
        </w:rPr>
        <w:t xml:space="preserve"> organ </w:t>
      </w:r>
      <w:proofErr w:type="spellStart"/>
      <w:r w:rsidRPr="00732307">
        <w:rPr>
          <w:sz w:val="22"/>
          <w:szCs w:val="22"/>
        </w:rPr>
        <w:t>suara</w:t>
      </w:r>
      <w:proofErr w:type="spellEnd"/>
      <w:r w:rsidRPr="00732307">
        <w:rPr>
          <w:sz w:val="22"/>
          <w:szCs w:val="22"/>
        </w:rPr>
        <w:t xml:space="preserve"> </w:t>
      </w:r>
      <w:proofErr w:type="spellStart"/>
      <w:r w:rsidRPr="00732307">
        <w:rPr>
          <w:sz w:val="22"/>
          <w:szCs w:val="22"/>
        </w:rPr>
        <w:t>bagi</w:t>
      </w:r>
      <w:proofErr w:type="spellEnd"/>
      <w:r w:rsidRPr="00732307">
        <w:rPr>
          <w:sz w:val="22"/>
          <w:szCs w:val="22"/>
        </w:rPr>
        <w:t xml:space="preserve"> </w:t>
      </w:r>
      <w:proofErr w:type="spellStart"/>
      <w:r w:rsidRPr="00732307">
        <w:rPr>
          <w:sz w:val="22"/>
          <w:szCs w:val="22"/>
        </w:rPr>
        <w:t>siswa</w:t>
      </w:r>
      <w:proofErr w:type="spellEnd"/>
      <w:r w:rsidRPr="00732307">
        <w:rPr>
          <w:sz w:val="22"/>
          <w:szCs w:val="22"/>
        </w:rPr>
        <w:t xml:space="preserve"> </w:t>
      </w:r>
      <w:proofErr w:type="spellStart"/>
      <w:r w:rsidRPr="00732307">
        <w:rPr>
          <w:sz w:val="22"/>
          <w:szCs w:val="22"/>
        </w:rPr>
        <w:t>laki-laki</w:t>
      </w:r>
      <w:proofErr w:type="spellEnd"/>
      <w:r w:rsidRPr="00732307">
        <w:rPr>
          <w:sz w:val="22"/>
          <w:szCs w:val="22"/>
        </w:rPr>
        <w:t xml:space="preserve"> </w:t>
      </w:r>
      <w:proofErr w:type="spellStart"/>
      <w:r w:rsidRPr="00732307">
        <w:rPr>
          <w:sz w:val="22"/>
          <w:szCs w:val="22"/>
        </w:rPr>
        <w:t>faktor</w:t>
      </w:r>
      <w:proofErr w:type="spellEnd"/>
      <w:r w:rsidRPr="00732307">
        <w:rPr>
          <w:sz w:val="22"/>
          <w:szCs w:val="22"/>
        </w:rPr>
        <w:t xml:space="preserve"> yang </w:t>
      </w:r>
      <w:proofErr w:type="spellStart"/>
      <w:r w:rsidRPr="00732307">
        <w:rPr>
          <w:sz w:val="22"/>
          <w:szCs w:val="22"/>
        </w:rPr>
        <w:t>membuat</w:t>
      </w:r>
      <w:proofErr w:type="spellEnd"/>
      <w:r w:rsidRPr="00732307">
        <w:rPr>
          <w:sz w:val="22"/>
          <w:szCs w:val="22"/>
        </w:rPr>
        <w:t xml:space="preserve"> </w:t>
      </w:r>
      <w:proofErr w:type="spellStart"/>
      <w:r w:rsidRPr="00732307">
        <w:rPr>
          <w:sz w:val="22"/>
          <w:szCs w:val="22"/>
        </w:rPr>
        <w:t>anak</w:t>
      </w:r>
      <w:proofErr w:type="spellEnd"/>
      <w:r w:rsidRPr="00732307">
        <w:rPr>
          <w:sz w:val="22"/>
          <w:szCs w:val="22"/>
        </w:rPr>
        <w:t xml:space="preserve"> </w:t>
      </w:r>
      <w:proofErr w:type="spellStart"/>
      <w:r w:rsidRPr="00732307">
        <w:rPr>
          <w:sz w:val="22"/>
          <w:szCs w:val="22"/>
        </w:rPr>
        <w:t>memiliki</w:t>
      </w:r>
      <w:proofErr w:type="spellEnd"/>
      <w:r w:rsidRPr="00732307">
        <w:rPr>
          <w:sz w:val="22"/>
          <w:szCs w:val="22"/>
        </w:rPr>
        <w:t xml:space="preserve"> </w:t>
      </w:r>
      <w:proofErr w:type="spellStart"/>
      <w:r w:rsidRPr="00732307">
        <w:rPr>
          <w:sz w:val="22"/>
          <w:szCs w:val="22"/>
        </w:rPr>
        <w:t>komunikasi</w:t>
      </w:r>
      <w:proofErr w:type="spellEnd"/>
      <w:r w:rsidRPr="00732307">
        <w:rPr>
          <w:sz w:val="22"/>
          <w:szCs w:val="22"/>
        </w:rPr>
        <w:t xml:space="preserve"> yang minim </w:t>
      </w:r>
      <w:proofErr w:type="spellStart"/>
      <w:r w:rsidRPr="00732307">
        <w:rPr>
          <w:sz w:val="22"/>
          <w:szCs w:val="22"/>
        </w:rPr>
        <w:t>dipengaruhi</w:t>
      </w:r>
      <w:proofErr w:type="spellEnd"/>
      <w:r w:rsidRPr="00732307">
        <w:rPr>
          <w:sz w:val="22"/>
          <w:szCs w:val="22"/>
        </w:rPr>
        <w:t xml:space="preserve"> oleh </w:t>
      </w:r>
      <w:proofErr w:type="spellStart"/>
      <w:r w:rsidRPr="00732307">
        <w:rPr>
          <w:sz w:val="22"/>
          <w:szCs w:val="22"/>
        </w:rPr>
        <w:t>tekanan</w:t>
      </w:r>
      <w:proofErr w:type="spellEnd"/>
      <w:r w:rsidRPr="00732307">
        <w:rPr>
          <w:sz w:val="22"/>
          <w:szCs w:val="22"/>
        </w:rPr>
        <w:t xml:space="preserve"> orang </w:t>
      </w:r>
      <w:proofErr w:type="spellStart"/>
      <w:r w:rsidRPr="00732307">
        <w:rPr>
          <w:sz w:val="22"/>
          <w:szCs w:val="22"/>
        </w:rPr>
        <w:t>sekitarnya</w:t>
      </w:r>
      <w:proofErr w:type="spellEnd"/>
      <w:r w:rsidRPr="00732307">
        <w:rPr>
          <w:sz w:val="22"/>
          <w:szCs w:val="22"/>
        </w:rPr>
        <w:t xml:space="preserve">. Banyak </w:t>
      </w:r>
      <w:proofErr w:type="spellStart"/>
      <w:r w:rsidRPr="00732307">
        <w:rPr>
          <w:sz w:val="22"/>
          <w:szCs w:val="22"/>
        </w:rPr>
        <w:t>contoh</w:t>
      </w:r>
      <w:proofErr w:type="spellEnd"/>
      <w:r w:rsidRPr="00732307">
        <w:rPr>
          <w:sz w:val="22"/>
          <w:szCs w:val="22"/>
        </w:rPr>
        <w:t xml:space="preserve"> </w:t>
      </w:r>
      <w:proofErr w:type="spellStart"/>
      <w:r w:rsidRPr="00732307">
        <w:rPr>
          <w:sz w:val="22"/>
          <w:szCs w:val="22"/>
        </w:rPr>
        <w:t>nyata</w:t>
      </w:r>
      <w:proofErr w:type="spellEnd"/>
      <w:r w:rsidRPr="00732307">
        <w:rPr>
          <w:sz w:val="22"/>
          <w:szCs w:val="22"/>
        </w:rPr>
        <w:t xml:space="preserve"> yang </w:t>
      </w:r>
      <w:proofErr w:type="spellStart"/>
      <w:r w:rsidRPr="00732307">
        <w:rPr>
          <w:sz w:val="22"/>
          <w:szCs w:val="22"/>
        </w:rPr>
        <w:t>sering</w:t>
      </w:r>
      <w:proofErr w:type="spellEnd"/>
      <w:r w:rsidRPr="00732307">
        <w:rPr>
          <w:sz w:val="22"/>
          <w:szCs w:val="22"/>
        </w:rPr>
        <w:t xml:space="preserve"> </w:t>
      </w:r>
      <w:proofErr w:type="spellStart"/>
      <w:r w:rsidRPr="00732307">
        <w:rPr>
          <w:sz w:val="22"/>
          <w:szCs w:val="22"/>
        </w:rPr>
        <w:t>dijumpai</w:t>
      </w:r>
      <w:proofErr w:type="spellEnd"/>
      <w:r w:rsidRPr="00732307">
        <w:rPr>
          <w:sz w:val="22"/>
          <w:szCs w:val="22"/>
        </w:rPr>
        <w:t xml:space="preserve"> </w:t>
      </w:r>
      <w:proofErr w:type="spellStart"/>
      <w:r w:rsidRPr="00732307">
        <w:rPr>
          <w:sz w:val="22"/>
          <w:szCs w:val="22"/>
        </w:rPr>
        <w:t>peneliti</w:t>
      </w:r>
      <w:proofErr w:type="spellEnd"/>
      <w:r w:rsidRPr="00732307">
        <w:rPr>
          <w:sz w:val="22"/>
          <w:szCs w:val="22"/>
        </w:rPr>
        <w:t xml:space="preserve"> </w:t>
      </w:r>
      <w:proofErr w:type="spellStart"/>
      <w:r w:rsidRPr="00732307">
        <w:rPr>
          <w:sz w:val="22"/>
          <w:szCs w:val="22"/>
        </w:rPr>
        <w:t>dalam</w:t>
      </w:r>
      <w:proofErr w:type="spellEnd"/>
      <w:r w:rsidRPr="00732307">
        <w:rPr>
          <w:sz w:val="22"/>
          <w:szCs w:val="22"/>
        </w:rPr>
        <w:t xml:space="preserve"> </w:t>
      </w:r>
      <w:proofErr w:type="spellStart"/>
      <w:r w:rsidRPr="00732307">
        <w:rPr>
          <w:sz w:val="22"/>
          <w:szCs w:val="22"/>
        </w:rPr>
        <w:t>lin</w:t>
      </w:r>
      <w:proofErr w:type="spellEnd"/>
      <w:r w:rsidR="006A2DB6" w:rsidRPr="00732307">
        <w:rPr>
          <w:sz w:val="22"/>
          <w:szCs w:val="22"/>
          <w:lang w:val="id-ID"/>
        </w:rPr>
        <w:t>g</w:t>
      </w:r>
      <w:proofErr w:type="spellStart"/>
      <w:r w:rsidRPr="00732307">
        <w:rPr>
          <w:sz w:val="22"/>
          <w:szCs w:val="22"/>
        </w:rPr>
        <w:t>kungan</w:t>
      </w:r>
      <w:proofErr w:type="spellEnd"/>
      <w:r w:rsidRPr="00732307">
        <w:rPr>
          <w:sz w:val="22"/>
          <w:szCs w:val="22"/>
        </w:rPr>
        <w:t xml:space="preserve"> </w:t>
      </w:r>
      <w:proofErr w:type="spellStart"/>
      <w:r w:rsidRPr="00732307">
        <w:rPr>
          <w:sz w:val="22"/>
          <w:szCs w:val="22"/>
        </w:rPr>
        <w:t>masyarakat</w:t>
      </w:r>
      <w:proofErr w:type="spellEnd"/>
      <w:r w:rsidRPr="00732307">
        <w:rPr>
          <w:sz w:val="22"/>
          <w:szCs w:val="22"/>
        </w:rPr>
        <w:t xml:space="preserve"> </w:t>
      </w:r>
      <w:proofErr w:type="spellStart"/>
      <w:r w:rsidRPr="00732307">
        <w:rPr>
          <w:sz w:val="22"/>
          <w:szCs w:val="22"/>
        </w:rPr>
        <w:t>bahkan</w:t>
      </w:r>
      <w:proofErr w:type="spellEnd"/>
      <w:r w:rsidRPr="00732307">
        <w:rPr>
          <w:sz w:val="22"/>
          <w:szCs w:val="22"/>
        </w:rPr>
        <w:t xml:space="preserve"> </w:t>
      </w:r>
      <w:proofErr w:type="spellStart"/>
      <w:r w:rsidRPr="00732307">
        <w:rPr>
          <w:sz w:val="22"/>
          <w:szCs w:val="22"/>
        </w:rPr>
        <w:t>dalam</w:t>
      </w:r>
      <w:proofErr w:type="spellEnd"/>
      <w:r w:rsidRPr="00732307">
        <w:rPr>
          <w:sz w:val="22"/>
          <w:szCs w:val="22"/>
        </w:rPr>
        <w:t xml:space="preserve"> </w:t>
      </w:r>
      <w:proofErr w:type="spellStart"/>
      <w:r w:rsidRPr="00732307">
        <w:rPr>
          <w:sz w:val="22"/>
          <w:szCs w:val="22"/>
        </w:rPr>
        <w:t>ruang</w:t>
      </w:r>
      <w:proofErr w:type="spellEnd"/>
      <w:r w:rsidRPr="00732307">
        <w:rPr>
          <w:sz w:val="22"/>
          <w:szCs w:val="22"/>
        </w:rPr>
        <w:t xml:space="preserve"> </w:t>
      </w:r>
      <w:proofErr w:type="spellStart"/>
      <w:r w:rsidRPr="00732307">
        <w:rPr>
          <w:sz w:val="22"/>
          <w:szCs w:val="22"/>
        </w:rPr>
        <w:t>lingkup</w:t>
      </w:r>
      <w:proofErr w:type="spellEnd"/>
      <w:r w:rsidRPr="00732307">
        <w:rPr>
          <w:sz w:val="22"/>
          <w:szCs w:val="22"/>
        </w:rPr>
        <w:t xml:space="preserve"> </w:t>
      </w:r>
      <w:proofErr w:type="spellStart"/>
      <w:r w:rsidRPr="00732307">
        <w:rPr>
          <w:sz w:val="22"/>
          <w:szCs w:val="22"/>
        </w:rPr>
        <w:t>keluarga</w:t>
      </w:r>
      <w:proofErr w:type="spellEnd"/>
      <w:r w:rsidRPr="00732307">
        <w:rPr>
          <w:sz w:val="22"/>
          <w:szCs w:val="22"/>
        </w:rPr>
        <w:t xml:space="preserve">. </w:t>
      </w:r>
      <w:proofErr w:type="spellStart"/>
      <w:r w:rsidRPr="00732307">
        <w:rPr>
          <w:sz w:val="22"/>
          <w:szCs w:val="22"/>
        </w:rPr>
        <w:t>Anak</w:t>
      </w:r>
      <w:proofErr w:type="spellEnd"/>
      <w:r w:rsidRPr="00732307">
        <w:rPr>
          <w:sz w:val="22"/>
          <w:szCs w:val="22"/>
        </w:rPr>
        <w:t xml:space="preserve"> </w:t>
      </w:r>
      <w:proofErr w:type="spellStart"/>
      <w:r w:rsidRPr="00732307">
        <w:rPr>
          <w:sz w:val="22"/>
          <w:szCs w:val="22"/>
        </w:rPr>
        <w:t>sering</w:t>
      </w:r>
      <w:proofErr w:type="spellEnd"/>
      <w:r w:rsidRPr="00732307">
        <w:rPr>
          <w:sz w:val="22"/>
          <w:szCs w:val="22"/>
        </w:rPr>
        <w:t xml:space="preserve"> kali “</w:t>
      </w:r>
      <w:proofErr w:type="spellStart"/>
      <w:r w:rsidRPr="00732307">
        <w:rPr>
          <w:sz w:val="22"/>
          <w:szCs w:val="22"/>
        </w:rPr>
        <w:t>dimarahi</w:t>
      </w:r>
      <w:proofErr w:type="spellEnd"/>
      <w:r w:rsidRPr="00732307">
        <w:rPr>
          <w:sz w:val="22"/>
          <w:szCs w:val="22"/>
        </w:rPr>
        <w:t xml:space="preserve">” </w:t>
      </w:r>
      <w:proofErr w:type="spellStart"/>
      <w:r w:rsidRPr="00732307">
        <w:rPr>
          <w:sz w:val="22"/>
          <w:szCs w:val="22"/>
        </w:rPr>
        <w:t>tanpa</w:t>
      </w:r>
      <w:proofErr w:type="spellEnd"/>
      <w:r w:rsidRPr="00732307">
        <w:rPr>
          <w:sz w:val="22"/>
          <w:szCs w:val="22"/>
        </w:rPr>
        <w:t xml:space="preserve"> </w:t>
      </w:r>
      <w:proofErr w:type="spellStart"/>
      <w:r w:rsidRPr="00732307">
        <w:rPr>
          <w:sz w:val="22"/>
          <w:szCs w:val="22"/>
        </w:rPr>
        <w:t>pemberian</w:t>
      </w:r>
      <w:proofErr w:type="spellEnd"/>
      <w:r w:rsidRPr="00732307">
        <w:rPr>
          <w:sz w:val="22"/>
          <w:szCs w:val="22"/>
        </w:rPr>
        <w:t xml:space="preserve"> </w:t>
      </w:r>
      <w:proofErr w:type="spellStart"/>
      <w:r w:rsidRPr="00732307">
        <w:rPr>
          <w:sz w:val="22"/>
          <w:szCs w:val="22"/>
        </w:rPr>
        <w:t>penjelasan</w:t>
      </w:r>
      <w:proofErr w:type="spellEnd"/>
      <w:r w:rsidRPr="00732307">
        <w:rPr>
          <w:sz w:val="22"/>
          <w:szCs w:val="22"/>
        </w:rPr>
        <w:t xml:space="preserve"> </w:t>
      </w:r>
      <w:proofErr w:type="spellStart"/>
      <w:r w:rsidRPr="00732307">
        <w:rPr>
          <w:sz w:val="22"/>
          <w:szCs w:val="22"/>
        </w:rPr>
        <w:t>terlebih</w:t>
      </w:r>
      <w:proofErr w:type="spellEnd"/>
      <w:r w:rsidRPr="00732307">
        <w:rPr>
          <w:sz w:val="22"/>
          <w:szCs w:val="22"/>
        </w:rPr>
        <w:t xml:space="preserve"> </w:t>
      </w:r>
      <w:proofErr w:type="spellStart"/>
      <w:r w:rsidRPr="00732307">
        <w:rPr>
          <w:sz w:val="22"/>
          <w:szCs w:val="22"/>
        </w:rPr>
        <w:t>dahulu</w:t>
      </w:r>
      <w:proofErr w:type="spellEnd"/>
      <w:r w:rsidRPr="00732307">
        <w:rPr>
          <w:sz w:val="22"/>
          <w:szCs w:val="22"/>
        </w:rPr>
        <w:t xml:space="preserve"> dan </w:t>
      </w:r>
      <w:proofErr w:type="spellStart"/>
      <w:r w:rsidRPr="00732307">
        <w:rPr>
          <w:sz w:val="22"/>
          <w:szCs w:val="22"/>
        </w:rPr>
        <w:t>tidak</w:t>
      </w:r>
      <w:proofErr w:type="spellEnd"/>
      <w:r w:rsidRPr="00732307">
        <w:rPr>
          <w:sz w:val="22"/>
          <w:szCs w:val="22"/>
        </w:rPr>
        <w:t xml:space="preserve"> </w:t>
      </w:r>
      <w:proofErr w:type="spellStart"/>
      <w:r w:rsidRPr="00732307">
        <w:rPr>
          <w:sz w:val="22"/>
          <w:szCs w:val="22"/>
        </w:rPr>
        <w:t>ada</w:t>
      </w:r>
      <w:proofErr w:type="spellEnd"/>
      <w:r w:rsidRPr="00732307">
        <w:rPr>
          <w:sz w:val="22"/>
          <w:szCs w:val="22"/>
        </w:rPr>
        <w:t xml:space="preserve"> </w:t>
      </w:r>
      <w:proofErr w:type="spellStart"/>
      <w:r w:rsidRPr="00732307">
        <w:rPr>
          <w:sz w:val="22"/>
          <w:szCs w:val="22"/>
        </w:rPr>
        <w:t>penyembuhan</w:t>
      </w:r>
      <w:proofErr w:type="spellEnd"/>
      <w:r w:rsidRPr="00732307">
        <w:rPr>
          <w:sz w:val="22"/>
          <w:szCs w:val="22"/>
        </w:rPr>
        <w:t xml:space="preserve"> </w:t>
      </w:r>
      <w:proofErr w:type="spellStart"/>
      <w:r w:rsidRPr="00732307">
        <w:rPr>
          <w:sz w:val="22"/>
          <w:szCs w:val="22"/>
        </w:rPr>
        <w:t>berupa</w:t>
      </w:r>
      <w:proofErr w:type="spellEnd"/>
      <w:r w:rsidRPr="00732307">
        <w:rPr>
          <w:sz w:val="22"/>
          <w:szCs w:val="22"/>
        </w:rPr>
        <w:t xml:space="preserve"> </w:t>
      </w:r>
      <w:proofErr w:type="spellStart"/>
      <w:r w:rsidRPr="00732307">
        <w:rPr>
          <w:sz w:val="22"/>
          <w:szCs w:val="22"/>
        </w:rPr>
        <w:t>sentuhan</w:t>
      </w:r>
      <w:proofErr w:type="spellEnd"/>
      <w:r w:rsidRPr="00732307">
        <w:rPr>
          <w:sz w:val="22"/>
          <w:szCs w:val="22"/>
        </w:rPr>
        <w:t xml:space="preserve"> </w:t>
      </w:r>
      <w:proofErr w:type="spellStart"/>
      <w:r w:rsidRPr="00732307">
        <w:rPr>
          <w:sz w:val="22"/>
          <w:szCs w:val="22"/>
        </w:rPr>
        <w:t>kasih</w:t>
      </w:r>
      <w:proofErr w:type="spellEnd"/>
      <w:r w:rsidRPr="00732307">
        <w:rPr>
          <w:sz w:val="22"/>
          <w:szCs w:val="22"/>
        </w:rPr>
        <w:t xml:space="preserve"> saying </w:t>
      </w:r>
      <w:proofErr w:type="spellStart"/>
      <w:r w:rsidRPr="00732307">
        <w:rPr>
          <w:sz w:val="22"/>
          <w:szCs w:val="22"/>
        </w:rPr>
        <w:t>atau</w:t>
      </w:r>
      <w:proofErr w:type="spellEnd"/>
      <w:r w:rsidRPr="00732307">
        <w:rPr>
          <w:sz w:val="22"/>
          <w:szCs w:val="22"/>
        </w:rPr>
        <w:t xml:space="preserve"> </w:t>
      </w:r>
      <w:proofErr w:type="spellStart"/>
      <w:r w:rsidRPr="00732307">
        <w:rPr>
          <w:sz w:val="22"/>
          <w:szCs w:val="22"/>
        </w:rPr>
        <w:t>sekedar</w:t>
      </w:r>
      <w:proofErr w:type="spellEnd"/>
      <w:r w:rsidRPr="00732307">
        <w:rPr>
          <w:sz w:val="22"/>
          <w:szCs w:val="22"/>
        </w:rPr>
        <w:t xml:space="preserve"> kata “Mari </w:t>
      </w:r>
      <w:proofErr w:type="spellStart"/>
      <w:r w:rsidRPr="00732307">
        <w:rPr>
          <w:sz w:val="22"/>
          <w:szCs w:val="22"/>
        </w:rPr>
        <w:t>kita</w:t>
      </w:r>
      <w:proofErr w:type="spellEnd"/>
      <w:r w:rsidRPr="00732307">
        <w:rPr>
          <w:sz w:val="22"/>
          <w:szCs w:val="22"/>
        </w:rPr>
        <w:t xml:space="preserve"> </w:t>
      </w:r>
      <w:proofErr w:type="spellStart"/>
      <w:r w:rsidRPr="00732307">
        <w:rPr>
          <w:sz w:val="22"/>
          <w:szCs w:val="22"/>
        </w:rPr>
        <w:t>perbaiki</w:t>
      </w:r>
      <w:proofErr w:type="spellEnd"/>
      <w:r w:rsidRPr="00732307">
        <w:rPr>
          <w:sz w:val="22"/>
          <w:szCs w:val="22"/>
        </w:rPr>
        <w:t xml:space="preserve"> </w:t>
      </w:r>
      <w:proofErr w:type="spellStart"/>
      <w:r w:rsidRPr="00732307">
        <w:rPr>
          <w:sz w:val="22"/>
          <w:szCs w:val="22"/>
        </w:rPr>
        <w:t>bersama</w:t>
      </w:r>
      <w:proofErr w:type="spellEnd"/>
      <w:r w:rsidRPr="00732307">
        <w:rPr>
          <w:sz w:val="22"/>
          <w:szCs w:val="22"/>
        </w:rPr>
        <w:t xml:space="preserve">”. </w:t>
      </w:r>
      <w:proofErr w:type="spellStart"/>
      <w:r w:rsidRPr="00732307">
        <w:rPr>
          <w:sz w:val="22"/>
          <w:szCs w:val="22"/>
        </w:rPr>
        <w:t>Padahal</w:t>
      </w:r>
      <w:proofErr w:type="spellEnd"/>
      <w:r w:rsidRPr="00732307">
        <w:rPr>
          <w:sz w:val="22"/>
          <w:szCs w:val="22"/>
        </w:rPr>
        <w:t xml:space="preserve"> </w:t>
      </w:r>
      <w:proofErr w:type="spellStart"/>
      <w:r w:rsidRPr="00732307">
        <w:rPr>
          <w:sz w:val="22"/>
          <w:szCs w:val="22"/>
        </w:rPr>
        <w:t>hal</w:t>
      </w:r>
      <w:proofErr w:type="spellEnd"/>
      <w:r w:rsidRPr="00732307">
        <w:rPr>
          <w:sz w:val="22"/>
          <w:szCs w:val="22"/>
        </w:rPr>
        <w:t xml:space="preserve"> </w:t>
      </w:r>
      <w:proofErr w:type="spellStart"/>
      <w:r w:rsidRPr="00732307">
        <w:rPr>
          <w:sz w:val="22"/>
          <w:szCs w:val="22"/>
        </w:rPr>
        <w:t>itu</w:t>
      </w:r>
      <w:proofErr w:type="spellEnd"/>
      <w:r w:rsidRPr="00732307">
        <w:rPr>
          <w:sz w:val="22"/>
          <w:szCs w:val="22"/>
        </w:rPr>
        <w:t xml:space="preserve"> </w:t>
      </w:r>
      <w:proofErr w:type="spellStart"/>
      <w:r w:rsidRPr="00732307">
        <w:rPr>
          <w:sz w:val="22"/>
          <w:szCs w:val="22"/>
        </w:rPr>
        <w:t>sangat</w:t>
      </w:r>
      <w:proofErr w:type="spellEnd"/>
      <w:r w:rsidRPr="00732307">
        <w:rPr>
          <w:sz w:val="22"/>
          <w:szCs w:val="22"/>
        </w:rPr>
        <w:t xml:space="preserve"> </w:t>
      </w:r>
      <w:proofErr w:type="spellStart"/>
      <w:r w:rsidRPr="00732307">
        <w:rPr>
          <w:sz w:val="22"/>
          <w:szCs w:val="22"/>
        </w:rPr>
        <w:t>penting</w:t>
      </w:r>
      <w:proofErr w:type="spellEnd"/>
      <w:r w:rsidRPr="00732307">
        <w:rPr>
          <w:sz w:val="22"/>
          <w:szCs w:val="22"/>
        </w:rPr>
        <w:t xml:space="preserve"> </w:t>
      </w:r>
      <w:proofErr w:type="spellStart"/>
      <w:r w:rsidRPr="00732307">
        <w:rPr>
          <w:sz w:val="22"/>
          <w:szCs w:val="22"/>
        </w:rPr>
        <w:t>untuk</w:t>
      </w:r>
      <w:proofErr w:type="spellEnd"/>
      <w:r w:rsidRPr="00732307">
        <w:rPr>
          <w:sz w:val="22"/>
          <w:szCs w:val="22"/>
        </w:rPr>
        <w:t xml:space="preserve"> </w:t>
      </w:r>
      <w:proofErr w:type="spellStart"/>
      <w:r w:rsidRPr="00732307">
        <w:rPr>
          <w:sz w:val="22"/>
          <w:szCs w:val="22"/>
        </w:rPr>
        <w:t>menyembuhkan</w:t>
      </w:r>
      <w:proofErr w:type="spellEnd"/>
      <w:r w:rsidRPr="00732307">
        <w:rPr>
          <w:sz w:val="22"/>
          <w:szCs w:val="22"/>
        </w:rPr>
        <w:t xml:space="preserve"> </w:t>
      </w:r>
      <w:proofErr w:type="spellStart"/>
      <w:r w:rsidRPr="00732307">
        <w:rPr>
          <w:sz w:val="22"/>
          <w:szCs w:val="22"/>
        </w:rPr>
        <w:t>jiwa</w:t>
      </w:r>
      <w:proofErr w:type="spellEnd"/>
      <w:r w:rsidRPr="00732307">
        <w:rPr>
          <w:sz w:val="22"/>
          <w:szCs w:val="22"/>
        </w:rPr>
        <w:t xml:space="preserve"> </w:t>
      </w:r>
      <w:proofErr w:type="spellStart"/>
      <w:r w:rsidRPr="00732307">
        <w:rPr>
          <w:sz w:val="22"/>
          <w:szCs w:val="22"/>
        </w:rPr>
        <w:t>anak</w:t>
      </w:r>
      <w:proofErr w:type="spellEnd"/>
      <w:r w:rsidRPr="00732307">
        <w:rPr>
          <w:sz w:val="22"/>
          <w:szCs w:val="22"/>
        </w:rPr>
        <w:t xml:space="preserve">, </w:t>
      </w:r>
      <w:proofErr w:type="spellStart"/>
      <w:r w:rsidRPr="00732307">
        <w:rPr>
          <w:sz w:val="22"/>
          <w:szCs w:val="22"/>
        </w:rPr>
        <w:t>sebab</w:t>
      </w:r>
      <w:proofErr w:type="spellEnd"/>
      <w:r w:rsidRPr="00732307">
        <w:rPr>
          <w:sz w:val="22"/>
          <w:szCs w:val="22"/>
        </w:rPr>
        <w:t xml:space="preserve"> </w:t>
      </w:r>
      <w:proofErr w:type="spellStart"/>
      <w:r w:rsidRPr="00732307">
        <w:rPr>
          <w:sz w:val="22"/>
          <w:szCs w:val="22"/>
        </w:rPr>
        <w:t>jiwa</w:t>
      </w:r>
      <w:proofErr w:type="spellEnd"/>
      <w:r w:rsidRPr="00732307">
        <w:rPr>
          <w:sz w:val="22"/>
          <w:szCs w:val="22"/>
        </w:rPr>
        <w:t xml:space="preserve"> yang </w:t>
      </w:r>
      <w:proofErr w:type="spellStart"/>
      <w:r w:rsidRPr="00732307">
        <w:rPr>
          <w:sz w:val="22"/>
          <w:szCs w:val="22"/>
        </w:rPr>
        <w:t>sehat</w:t>
      </w:r>
      <w:proofErr w:type="spellEnd"/>
      <w:r w:rsidRPr="00732307">
        <w:rPr>
          <w:sz w:val="22"/>
          <w:szCs w:val="22"/>
        </w:rPr>
        <w:t xml:space="preserve"> </w:t>
      </w:r>
      <w:proofErr w:type="spellStart"/>
      <w:r w:rsidRPr="00732307">
        <w:rPr>
          <w:sz w:val="22"/>
          <w:szCs w:val="22"/>
        </w:rPr>
        <w:t>akan</w:t>
      </w:r>
      <w:proofErr w:type="spellEnd"/>
      <w:r w:rsidRPr="00732307">
        <w:rPr>
          <w:sz w:val="22"/>
          <w:szCs w:val="22"/>
        </w:rPr>
        <w:t xml:space="preserve"> </w:t>
      </w:r>
      <w:proofErr w:type="spellStart"/>
      <w:r w:rsidRPr="00732307">
        <w:rPr>
          <w:sz w:val="22"/>
          <w:szCs w:val="22"/>
        </w:rPr>
        <w:t>mudah</w:t>
      </w:r>
      <w:proofErr w:type="spellEnd"/>
      <w:r w:rsidRPr="00732307">
        <w:rPr>
          <w:sz w:val="22"/>
          <w:szCs w:val="22"/>
        </w:rPr>
        <w:t xml:space="preserve"> </w:t>
      </w:r>
      <w:proofErr w:type="spellStart"/>
      <w:r w:rsidRPr="00732307">
        <w:rPr>
          <w:sz w:val="22"/>
          <w:szCs w:val="22"/>
        </w:rPr>
        <w:t>bagi</w:t>
      </w:r>
      <w:proofErr w:type="spellEnd"/>
      <w:r w:rsidRPr="00732307">
        <w:rPr>
          <w:sz w:val="22"/>
          <w:szCs w:val="22"/>
        </w:rPr>
        <w:t xml:space="preserve"> </w:t>
      </w:r>
      <w:proofErr w:type="spellStart"/>
      <w:r w:rsidRPr="00732307">
        <w:rPr>
          <w:sz w:val="22"/>
          <w:szCs w:val="22"/>
        </w:rPr>
        <w:t>akan</w:t>
      </w:r>
      <w:proofErr w:type="spellEnd"/>
      <w:r w:rsidRPr="00732307">
        <w:rPr>
          <w:sz w:val="22"/>
          <w:szCs w:val="22"/>
        </w:rPr>
        <w:t xml:space="preserve"> </w:t>
      </w:r>
      <w:proofErr w:type="spellStart"/>
      <w:r w:rsidRPr="00732307">
        <w:rPr>
          <w:sz w:val="22"/>
          <w:szCs w:val="22"/>
        </w:rPr>
        <w:t>untuk</w:t>
      </w:r>
      <w:proofErr w:type="spellEnd"/>
      <w:r w:rsidRPr="00732307">
        <w:rPr>
          <w:sz w:val="22"/>
          <w:szCs w:val="22"/>
        </w:rPr>
        <w:t xml:space="preserve"> </w:t>
      </w:r>
      <w:proofErr w:type="spellStart"/>
      <w:r w:rsidRPr="00732307">
        <w:rPr>
          <w:sz w:val="22"/>
          <w:szCs w:val="22"/>
        </w:rPr>
        <w:t>berekpresi</w:t>
      </w:r>
      <w:proofErr w:type="spellEnd"/>
      <w:r w:rsidRPr="00732307">
        <w:rPr>
          <w:sz w:val="22"/>
          <w:szCs w:val="22"/>
        </w:rPr>
        <w:t xml:space="preserve">, </w:t>
      </w:r>
      <w:proofErr w:type="spellStart"/>
      <w:r w:rsidRPr="00732307">
        <w:rPr>
          <w:sz w:val="22"/>
          <w:szCs w:val="22"/>
        </w:rPr>
        <w:t>tanpa</w:t>
      </w:r>
      <w:proofErr w:type="spellEnd"/>
      <w:r w:rsidRPr="00732307">
        <w:rPr>
          <w:sz w:val="22"/>
          <w:szCs w:val="22"/>
        </w:rPr>
        <w:t xml:space="preserve"> </w:t>
      </w:r>
      <w:proofErr w:type="spellStart"/>
      <w:r w:rsidRPr="00732307">
        <w:rPr>
          <w:sz w:val="22"/>
          <w:szCs w:val="22"/>
        </w:rPr>
        <w:t>dibayangi</w:t>
      </w:r>
      <w:proofErr w:type="spellEnd"/>
      <w:r w:rsidRPr="00732307">
        <w:rPr>
          <w:sz w:val="22"/>
          <w:szCs w:val="22"/>
        </w:rPr>
        <w:t xml:space="preserve"> oleh kata “</w:t>
      </w:r>
      <w:proofErr w:type="spellStart"/>
      <w:r w:rsidRPr="00732307">
        <w:rPr>
          <w:sz w:val="22"/>
          <w:szCs w:val="22"/>
        </w:rPr>
        <w:t>nanti</w:t>
      </w:r>
      <w:proofErr w:type="spellEnd"/>
      <w:r w:rsidRPr="00732307">
        <w:rPr>
          <w:sz w:val="22"/>
          <w:szCs w:val="22"/>
        </w:rPr>
        <w:t xml:space="preserve"> salah”. </w:t>
      </w:r>
    </w:p>
    <w:p w14:paraId="19C8248B" w14:textId="1B05438F" w:rsidR="0094345B" w:rsidRPr="00732307" w:rsidRDefault="00F4311B">
      <w:pPr>
        <w:spacing w:after="0" w:line="240" w:lineRule="auto"/>
        <w:ind w:firstLine="720"/>
        <w:jc w:val="both"/>
        <w:rPr>
          <w:sz w:val="22"/>
          <w:szCs w:val="22"/>
        </w:rPr>
      </w:pPr>
      <w:proofErr w:type="spellStart"/>
      <w:r w:rsidRPr="00732307">
        <w:rPr>
          <w:sz w:val="22"/>
          <w:szCs w:val="22"/>
        </w:rPr>
        <w:t>Selain</w:t>
      </w:r>
      <w:proofErr w:type="spellEnd"/>
      <w:r w:rsidRPr="00732307">
        <w:rPr>
          <w:sz w:val="22"/>
          <w:szCs w:val="22"/>
        </w:rPr>
        <w:t xml:space="preserve"> </w:t>
      </w:r>
      <w:proofErr w:type="spellStart"/>
      <w:r w:rsidRPr="00732307">
        <w:rPr>
          <w:sz w:val="22"/>
          <w:szCs w:val="22"/>
        </w:rPr>
        <w:t>itu</w:t>
      </w:r>
      <w:proofErr w:type="spellEnd"/>
      <w:r w:rsidRPr="00732307">
        <w:rPr>
          <w:sz w:val="22"/>
          <w:szCs w:val="22"/>
        </w:rPr>
        <w:t xml:space="preserve">, </w:t>
      </w:r>
      <w:proofErr w:type="spellStart"/>
      <w:r w:rsidRPr="00732307">
        <w:rPr>
          <w:sz w:val="22"/>
          <w:szCs w:val="22"/>
        </w:rPr>
        <w:t>bahasa</w:t>
      </w:r>
      <w:proofErr w:type="spellEnd"/>
      <w:r w:rsidRPr="00732307">
        <w:rPr>
          <w:sz w:val="22"/>
          <w:szCs w:val="22"/>
        </w:rPr>
        <w:t xml:space="preserve"> </w:t>
      </w:r>
      <w:proofErr w:type="spellStart"/>
      <w:r w:rsidRPr="00732307">
        <w:rPr>
          <w:sz w:val="22"/>
          <w:szCs w:val="22"/>
        </w:rPr>
        <w:t>ibu</w:t>
      </w:r>
      <w:proofErr w:type="spellEnd"/>
      <w:r w:rsidRPr="00732307">
        <w:rPr>
          <w:sz w:val="22"/>
          <w:szCs w:val="22"/>
        </w:rPr>
        <w:t xml:space="preserve"> </w:t>
      </w:r>
      <w:proofErr w:type="spellStart"/>
      <w:r w:rsidRPr="00732307">
        <w:rPr>
          <w:sz w:val="22"/>
          <w:szCs w:val="22"/>
        </w:rPr>
        <w:t>sangat</w:t>
      </w:r>
      <w:proofErr w:type="spellEnd"/>
      <w:r w:rsidRPr="00732307">
        <w:rPr>
          <w:sz w:val="22"/>
          <w:szCs w:val="22"/>
        </w:rPr>
        <w:t xml:space="preserve"> </w:t>
      </w:r>
      <w:proofErr w:type="spellStart"/>
      <w:r w:rsidRPr="00732307">
        <w:rPr>
          <w:sz w:val="22"/>
          <w:szCs w:val="22"/>
        </w:rPr>
        <w:t>mempengaruhi</w:t>
      </w:r>
      <w:proofErr w:type="spellEnd"/>
      <w:r w:rsidRPr="00732307">
        <w:rPr>
          <w:sz w:val="22"/>
          <w:szCs w:val="22"/>
        </w:rPr>
        <w:t xml:space="preserve"> proses </w:t>
      </w:r>
      <w:proofErr w:type="spellStart"/>
      <w:r w:rsidRPr="00732307">
        <w:rPr>
          <w:sz w:val="22"/>
          <w:szCs w:val="22"/>
        </w:rPr>
        <w:t>berkembangnya</w:t>
      </w:r>
      <w:proofErr w:type="spellEnd"/>
      <w:r w:rsidRPr="00732307">
        <w:rPr>
          <w:sz w:val="22"/>
          <w:szCs w:val="22"/>
        </w:rPr>
        <w:t xml:space="preserve"> </w:t>
      </w:r>
      <w:proofErr w:type="spellStart"/>
      <w:r w:rsidRPr="00732307">
        <w:rPr>
          <w:sz w:val="22"/>
          <w:szCs w:val="22"/>
        </w:rPr>
        <w:t>komunikasi</w:t>
      </w:r>
      <w:proofErr w:type="spellEnd"/>
      <w:r w:rsidRPr="00732307">
        <w:rPr>
          <w:sz w:val="22"/>
          <w:szCs w:val="22"/>
        </w:rPr>
        <w:t xml:space="preserve"> </w:t>
      </w:r>
      <w:proofErr w:type="spellStart"/>
      <w:r w:rsidRPr="00732307">
        <w:rPr>
          <w:sz w:val="22"/>
          <w:szCs w:val="22"/>
        </w:rPr>
        <w:t>anak</w:t>
      </w:r>
      <w:proofErr w:type="spellEnd"/>
      <w:r w:rsidRPr="00732307">
        <w:rPr>
          <w:sz w:val="22"/>
          <w:szCs w:val="22"/>
        </w:rPr>
        <w:t xml:space="preserve">, </w:t>
      </w:r>
      <w:proofErr w:type="spellStart"/>
      <w:r w:rsidRPr="00732307">
        <w:rPr>
          <w:sz w:val="22"/>
          <w:szCs w:val="22"/>
        </w:rPr>
        <w:t>contoh</w:t>
      </w:r>
      <w:proofErr w:type="spellEnd"/>
      <w:r w:rsidRPr="00732307">
        <w:rPr>
          <w:sz w:val="22"/>
          <w:szCs w:val="22"/>
        </w:rPr>
        <w:t xml:space="preserve"> </w:t>
      </w:r>
      <w:proofErr w:type="spellStart"/>
      <w:r w:rsidRPr="00732307">
        <w:rPr>
          <w:sz w:val="22"/>
          <w:szCs w:val="22"/>
        </w:rPr>
        <w:t>kecil</w:t>
      </w:r>
      <w:proofErr w:type="spellEnd"/>
      <w:r w:rsidRPr="00732307">
        <w:rPr>
          <w:sz w:val="22"/>
          <w:szCs w:val="22"/>
        </w:rPr>
        <w:t xml:space="preserve"> </w:t>
      </w:r>
      <w:proofErr w:type="spellStart"/>
      <w:r w:rsidRPr="00732307">
        <w:rPr>
          <w:sz w:val="22"/>
          <w:szCs w:val="22"/>
        </w:rPr>
        <w:t>anak</w:t>
      </w:r>
      <w:proofErr w:type="spellEnd"/>
      <w:r w:rsidRPr="00732307">
        <w:rPr>
          <w:sz w:val="22"/>
          <w:szCs w:val="22"/>
        </w:rPr>
        <w:t xml:space="preserve"> Maluku </w:t>
      </w:r>
      <w:proofErr w:type="spellStart"/>
      <w:r w:rsidRPr="00732307">
        <w:rPr>
          <w:sz w:val="22"/>
          <w:szCs w:val="22"/>
        </w:rPr>
        <w:t>dominan</w:t>
      </w:r>
      <w:proofErr w:type="spellEnd"/>
      <w:r w:rsidRPr="00732307">
        <w:rPr>
          <w:sz w:val="22"/>
          <w:szCs w:val="22"/>
        </w:rPr>
        <w:t xml:space="preserve"> </w:t>
      </w:r>
      <w:proofErr w:type="spellStart"/>
      <w:r w:rsidRPr="00732307">
        <w:rPr>
          <w:sz w:val="22"/>
          <w:szCs w:val="22"/>
        </w:rPr>
        <w:t>menggunakan</w:t>
      </w:r>
      <w:proofErr w:type="spellEnd"/>
      <w:r w:rsidRPr="00732307">
        <w:rPr>
          <w:sz w:val="22"/>
          <w:szCs w:val="22"/>
        </w:rPr>
        <w:t xml:space="preserve"> </w:t>
      </w:r>
      <w:proofErr w:type="spellStart"/>
      <w:r w:rsidRPr="00732307">
        <w:rPr>
          <w:sz w:val="22"/>
          <w:szCs w:val="22"/>
        </w:rPr>
        <w:t>dialek</w:t>
      </w:r>
      <w:proofErr w:type="spellEnd"/>
      <w:r w:rsidRPr="00732307">
        <w:rPr>
          <w:sz w:val="22"/>
          <w:szCs w:val="22"/>
        </w:rPr>
        <w:t xml:space="preserve"> Ambon </w:t>
      </w:r>
      <w:proofErr w:type="spellStart"/>
      <w:r w:rsidRPr="00732307">
        <w:rPr>
          <w:sz w:val="22"/>
          <w:szCs w:val="22"/>
        </w:rPr>
        <w:t>dalam</w:t>
      </w:r>
      <w:proofErr w:type="spellEnd"/>
      <w:r w:rsidRPr="00732307">
        <w:rPr>
          <w:sz w:val="22"/>
          <w:szCs w:val="22"/>
        </w:rPr>
        <w:t xml:space="preserve"> </w:t>
      </w:r>
      <w:proofErr w:type="spellStart"/>
      <w:r w:rsidRPr="00732307">
        <w:rPr>
          <w:sz w:val="22"/>
          <w:szCs w:val="22"/>
        </w:rPr>
        <w:t>berkomunikasi</w:t>
      </w:r>
      <w:proofErr w:type="spellEnd"/>
      <w:r w:rsidRPr="00732307">
        <w:rPr>
          <w:sz w:val="22"/>
          <w:szCs w:val="22"/>
        </w:rPr>
        <w:t xml:space="preserve">. </w:t>
      </w:r>
      <w:proofErr w:type="spellStart"/>
      <w:r w:rsidRPr="00732307">
        <w:rPr>
          <w:sz w:val="22"/>
          <w:szCs w:val="22"/>
        </w:rPr>
        <w:t>Peristiwa</w:t>
      </w:r>
      <w:proofErr w:type="spellEnd"/>
      <w:r w:rsidRPr="00732307">
        <w:rPr>
          <w:sz w:val="22"/>
          <w:szCs w:val="22"/>
        </w:rPr>
        <w:t xml:space="preserve"> </w:t>
      </w:r>
      <w:r w:rsidR="006A10A5" w:rsidRPr="00732307">
        <w:rPr>
          <w:sz w:val="22"/>
          <w:szCs w:val="22"/>
          <w:lang w:val="id-ID"/>
        </w:rPr>
        <w:t xml:space="preserve">tersebut </w:t>
      </w:r>
      <w:proofErr w:type="spellStart"/>
      <w:r w:rsidRPr="00732307">
        <w:rPr>
          <w:sz w:val="22"/>
          <w:szCs w:val="22"/>
        </w:rPr>
        <w:t>terjadi</w:t>
      </w:r>
      <w:proofErr w:type="spellEnd"/>
      <w:r w:rsidRPr="00732307">
        <w:rPr>
          <w:sz w:val="22"/>
          <w:szCs w:val="22"/>
        </w:rPr>
        <w:t xml:space="preserve"> </w:t>
      </w:r>
      <w:proofErr w:type="spellStart"/>
      <w:r w:rsidRPr="00732307">
        <w:rPr>
          <w:sz w:val="22"/>
          <w:szCs w:val="22"/>
        </w:rPr>
        <w:t>karena</w:t>
      </w:r>
      <w:proofErr w:type="spellEnd"/>
      <w:r w:rsidRPr="00732307">
        <w:rPr>
          <w:sz w:val="22"/>
          <w:szCs w:val="22"/>
        </w:rPr>
        <w:t xml:space="preserve"> </w:t>
      </w:r>
      <w:proofErr w:type="spellStart"/>
      <w:r w:rsidRPr="00732307">
        <w:rPr>
          <w:sz w:val="22"/>
          <w:szCs w:val="22"/>
        </w:rPr>
        <w:t>faktor</w:t>
      </w:r>
      <w:proofErr w:type="spellEnd"/>
      <w:r w:rsidRPr="00732307">
        <w:rPr>
          <w:sz w:val="22"/>
          <w:szCs w:val="22"/>
        </w:rPr>
        <w:t xml:space="preserve"> </w:t>
      </w:r>
      <w:proofErr w:type="spellStart"/>
      <w:r w:rsidRPr="00732307">
        <w:rPr>
          <w:sz w:val="22"/>
          <w:szCs w:val="22"/>
        </w:rPr>
        <w:t>lingkungan</w:t>
      </w:r>
      <w:proofErr w:type="spellEnd"/>
      <w:r w:rsidRPr="00732307">
        <w:rPr>
          <w:sz w:val="22"/>
          <w:szCs w:val="22"/>
        </w:rPr>
        <w:t xml:space="preserve"> </w:t>
      </w:r>
      <w:r w:rsidR="006A10A5" w:rsidRPr="00732307">
        <w:rPr>
          <w:sz w:val="22"/>
          <w:szCs w:val="22"/>
          <w:lang w:val="id-ID"/>
        </w:rPr>
        <w:t xml:space="preserve">yang </w:t>
      </w:r>
      <w:proofErr w:type="spellStart"/>
      <w:r w:rsidRPr="00732307">
        <w:rPr>
          <w:sz w:val="22"/>
          <w:szCs w:val="22"/>
        </w:rPr>
        <w:t>mendominasi</w:t>
      </w:r>
      <w:proofErr w:type="spellEnd"/>
      <w:r w:rsidRPr="00732307">
        <w:rPr>
          <w:sz w:val="22"/>
          <w:szCs w:val="22"/>
        </w:rPr>
        <w:t xml:space="preserve"> </w:t>
      </w:r>
      <w:proofErr w:type="spellStart"/>
      <w:r w:rsidRPr="00732307">
        <w:rPr>
          <w:sz w:val="22"/>
          <w:szCs w:val="22"/>
        </w:rPr>
        <w:t>pen</w:t>
      </w:r>
      <w:r w:rsidR="0010496B" w:rsidRPr="00732307">
        <w:rPr>
          <w:sz w:val="22"/>
          <w:szCs w:val="22"/>
        </w:rPr>
        <w:t>ggunaan</w:t>
      </w:r>
      <w:proofErr w:type="spellEnd"/>
      <w:r w:rsidR="0010496B" w:rsidRPr="00732307">
        <w:rPr>
          <w:sz w:val="22"/>
          <w:szCs w:val="22"/>
        </w:rPr>
        <w:t xml:space="preserve"> </w:t>
      </w:r>
      <w:proofErr w:type="spellStart"/>
      <w:r w:rsidR="0010496B" w:rsidRPr="00732307">
        <w:rPr>
          <w:sz w:val="22"/>
          <w:szCs w:val="22"/>
        </w:rPr>
        <w:t>bahasa</w:t>
      </w:r>
      <w:proofErr w:type="spellEnd"/>
      <w:r w:rsidR="0010496B" w:rsidRPr="00732307">
        <w:rPr>
          <w:sz w:val="22"/>
          <w:szCs w:val="22"/>
        </w:rPr>
        <w:t xml:space="preserve"> </w:t>
      </w:r>
      <w:proofErr w:type="spellStart"/>
      <w:r w:rsidR="0010496B" w:rsidRPr="00732307">
        <w:rPr>
          <w:sz w:val="22"/>
          <w:szCs w:val="22"/>
        </w:rPr>
        <w:t>daerah</w:t>
      </w:r>
      <w:proofErr w:type="spellEnd"/>
      <w:r w:rsidR="0010496B" w:rsidRPr="00732307">
        <w:rPr>
          <w:sz w:val="22"/>
          <w:szCs w:val="22"/>
        </w:rPr>
        <w:t xml:space="preserve"> </w:t>
      </w:r>
      <w:proofErr w:type="spellStart"/>
      <w:r w:rsidR="0010496B" w:rsidRPr="00732307">
        <w:rPr>
          <w:sz w:val="22"/>
          <w:szCs w:val="22"/>
        </w:rPr>
        <w:t>setempat</w:t>
      </w:r>
      <w:proofErr w:type="spellEnd"/>
      <w:r w:rsidR="0010496B" w:rsidRPr="00732307">
        <w:rPr>
          <w:sz w:val="22"/>
          <w:szCs w:val="22"/>
        </w:rPr>
        <w:t xml:space="preserve">. </w:t>
      </w:r>
      <w:proofErr w:type="spellStart"/>
      <w:r w:rsidR="0010496B" w:rsidRPr="00732307">
        <w:rPr>
          <w:sz w:val="22"/>
          <w:szCs w:val="22"/>
        </w:rPr>
        <w:t>Untuk</w:t>
      </w:r>
      <w:proofErr w:type="spellEnd"/>
      <w:r w:rsidR="0010496B" w:rsidRPr="00732307">
        <w:rPr>
          <w:sz w:val="22"/>
          <w:szCs w:val="22"/>
        </w:rPr>
        <w:t xml:space="preserve"> </w:t>
      </w:r>
      <w:proofErr w:type="spellStart"/>
      <w:r w:rsidR="0010496B" w:rsidRPr="00732307">
        <w:rPr>
          <w:sz w:val="22"/>
          <w:szCs w:val="22"/>
        </w:rPr>
        <w:t>mengatasi</w:t>
      </w:r>
      <w:proofErr w:type="spellEnd"/>
      <w:r w:rsidR="0010496B" w:rsidRPr="00732307">
        <w:rPr>
          <w:sz w:val="22"/>
          <w:szCs w:val="22"/>
        </w:rPr>
        <w:t xml:space="preserve"> </w:t>
      </w:r>
      <w:proofErr w:type="spellStart"/>
      <w:r w:rsidR="0010496B" w:rsidRPr="00732307">
        <w:rPr>
          <w:sz w:val="22"/>
          <w:szCs w:val="22"/>
        </w:rPr>
        <w:t>masalah</w:t>
      </w:r>
      <w:proofErr w:type="spellEnd"/>
      <w:r w:rsidR="0010496B" w:rsidRPr="00732307">
        <w:rPr>
          <w:sz w:val="22"/>
          <w:szCs w:val="22"/>
        </w:rPr>
        <w:t xml:space="preserve"> </w:t>
      </w:r>
      <w:proofErr w:type="spellStart"/>
      <w:r w:rsidR="0010496B" w:rsidRPr="00732307">
        <w:rPr>
          <w:sz w:val="22"/>
          <w:szCs w:val="22"/>
        </w:rPr>
        <w:t>tersebut</w:t>
      </w:r>
      <w:proofErr w:type="spellEnd"/>
      <w:r w:rsidR="0010496B" w:rsidRPr="00732307">
        <w:rPr>
          <w:sz w:val="22"/>
          <w:szCs w:val="22"/>
        </w:rPr>
        <w:t xml:space="preserve">, </w:t>
      </w:r>
      <w:proofErr w:type="spellStart"/>
      <w:r w:rsidR="0010496B" w:rsidRPr="00732307">
        <w:rPr>
          <w:sz w:val="22"/>
          <w:szCs w:val="22"/>
        </w:rPr>
        <w:t>maka</w:t>
      </w:r>
      <w:proofErr w:type="spellEnd"/>
      <w:r w:rsidR="0010496B" w:rsidRPr="00732307">
        <w:rPr>
          <w:sz w:val="22"/>
          <w:szCs w:val="22"/>
        </w:rPr>
        <w:t xml:space="preserve"> </w:t>
      </w:r>
      <w:r w:rsidRPr="00732307">
        <w:rPr>
          <w:sz w:val="22"/>
          <w:szCs w:val="22"/>
        </w:rPr>
        <w:t xml:space="preserve">guru pada </w:t>
      </w:r>
      <w:proofErr w:type="spellStart"/>
      <w:r w:rsidRPr="00732307">
        <w:rPr>
          <w:sz w:val="22"/>
          <w:szCs w:val="22"/>
        </w:rPr>
        <w:t>saat</w:t>
      </w:r>
      <w:proofErr w:type="spellEnd"/>
      <w:r w:rsidRPr="00732307">
        <w:rPr>
          <w:sz w:val="22"/>
          <w:szCs w:val="22"/>
        </w:rPr>
        <w:t xml:space="preserve"> proses </w:t>
      </w:r>
      <w:proofErr w:type="spellStart"/>
      <w:r w:rsidRPr="00732307">
        <w:rPr>
          <w:sz w:val="22"/>
          <w:szCs w:val="22"/>
        </w:rPr>
        <w:t>belajar</w:t>
      </w:r>
      <w:proofErr w:type="spellEnd"/>
      <w:r w:rsidRPr="00732307">
        <w:rPr>
          <w:sz w:val="22"/>
          <w:szCs w:val="22"/>
        </w:rPr>
        <w:t xml:space="preserve"> </w:t>
      </w:r>
      <w:proofErr w:type="spellStart"/>
      <w:r w:rsidRPr="00732307">
        <w:rPr>
          <w:sz w:val="22"/>
          <w:szCs w:val="22"/>
        </w:rPr>
        <w:t>berlangsung</w:t>
      </w:r>
      <w:proofErr w:type="spellEnd"/>
      <w:r w:rsidRPr="00732307">
        <w:rPr>
          <w:sz w:val="22"/>
          <w:szCs w:val="22"/>
        </w:rPr>
        <w:t xml:space="preserve"> </w:t>
      </w:r>
      <w:r w:rsidR="00513E71">
        <w:rPr>
          <w:sz w:val="22"/>
          <w:szCs w:val="22"/>
          <w:lang w:val="id-ID"/>
        </w:rPr>
        <w:t xml:space="preserve">harus </w:t>
      </w:r>
      <w:r w:rsidR="006A10A5" w:rsidRPr="00732307">
        <w:rPr>
          <w:sz w:val="22"/>
          <w:szCs w:val="22"/>
          <w:lang w:val="id-ID"/>
        </w:rPr>
        <w:t>meng</w:t>
      </w:r>
      <w:proofErr w:type="spellStart"/>
      <w:r w:rsidRPr="00732307">
        <w:rPr>
          <w:sz w:val="22"/>
          <w:szCs w:val="22"/>
        </w:rPr>
        <w:t>gunakan</w:t>
      </w:r>
      <w:proofErr w:type="spellEnd"/>
      <w:r w:rsidRPr="00732307">
        <w:rPr>
          <w:sz w:val="22"/>
          <w:szCs w:val="22"/>
        </w:rPr>
        <w:t xml:space="preserve"> </w:t>
      </w:r>
      <w:proofErr w:type="spellStart"/>
      <w:r w:rsidRPr="00732307">
        <w:rPr>
          <w:sz w:val="22"/>
          <w:szCs w:val="22"/>
        </w:rPr>
        <w:t>bahasa</w:t>
      </w:r>
      <w:proofErr w:type="spellEnd"/>
      <w:r w:rsidRPr="00732307">
        <w:rPr>
          <w:sz w:val="22"/>
          <w:szCs w:val="22"/>
        </w:rPr>
        <w:t xml:space="preserve"> Indonesia </w:t>
      </w:r>
      <w:proofErr w:type="spellStart"/>
      <w:r w:rsidR="0010496B" w:rsidRPr="00732307">
        <w:rPr>
          <w:sz w:val="22"/>
          <w:szCs w:val="22"/>
        </w:rPr>
        <w:t>benar</w:t>
      </w:r>
      <w:proofErr w:type="spellEnd"/>
      <w:r w:rsidR="001476F4" w:rsidRPr="00732307">
        <w:rPr>
          <w:sz w:val="22"/>
          <w:szCs w:val="22"/>
        </w:rPr>
        <w:t xml:space="preserve">, </w:t>
      </w:r>
      <w:r w:rsidRPr="00732307">
        <w:rPr>
          <w:sz w:val="22"/>
          <w:szCs w:val="22"/>
        </w:rPr>
        <w:t>(</w:t>
      </w:r>
      <w:proofErr w:type="spellStart"/>
      <w:r w:rsidRPr="00732307">
        <w:rPr>
          <w:sz w:val="22"/>
          <w:szCs w:val="22"/>
        </w:rPr>
        <w:t>Putro</w:t>
      </w:r>
      <w:proofErr w:type="spellEnd"/>
      <w:r w:rsidRPr="00732307">
        <w:rPr>
          <w:sz w:val="22"/>
          <w:szCs w:val="22"/>
        </w:rPr>
        <w:t>, 2017).</w:t>
      </w:r>
    </w:p>
    <w:p w14:paraId="2E2E996D" w14:textId="40CB7BEC" w:rsidR="0094345B" w:rsidRPr="00732307" w:rsidRDefault="00F4311B">
      <w:pPr>
        <w:spacing w:after="0" w:line="240" w:lineRule="auto"/>
        <w:ind w:firstLine="720"/>
        <w:jc w:val="both"/>
        <w:rPr>
          <w:sz w:val="24"/>
          <w:szCs w:val="24"/>
        </w:rPr>
      </w:pPr>
      <w:r w:rsidRPr="00732307">
        <w:rPr>
          <w:sz w:val="22"/>
          <w:szCs w:val="22"/>
          <w:shd w:val="clear" w:color="auto" w:fill="FFFFFF"/>
        </w:rPr>
        <w:t xml:space="preserve">Pada </w:t>
      </w:r>
      <w:proofErr w:type="spellStart"/>
      <w:r w:rsidRPr="00732307">
        <w:rPr>
          <w:sz w:val="22"/>
          <w:szCs w:val="22"/>
          <w:shd w:val="clear" w:color="auto" w:fill="FFFFFF"/>
        </w:rPr>
        <w:t>aspek</w:t>
      </w:r>
      <w:proofErr w:type="spellEnd"/>
      <w:r w:rsidRPr="00732307">
        <w:rPr>
          <w:sz w:val="22"/>
          <w:szCs w:val="22"/>
          <w:shd w:val="clear" w:color="auto" w:fill="FFFFFF"/>
        </w:rPr>
        <w:t xml:space="preserve"> </w:t>
      </w:r>
      <w:proofErr w:type="spellStart"/>
      <w:r w:rsidRPr="00732307">
        <w:rPr>
          <w:sz w:val="22"/>
          <w:szCs w:val="22"/>
          <w:shd w:val="clear" w:color="auto" w:fill="FFFFFF"/>
        </w:rPr>
        <w:t>memecahkan</w:t>
      </w:r>
      <w:proofErr w:type="spellEnd"/>
      <w:r w:rsidRPr="00732307">
        <w:rPr>
          <w:sz w:val="22"/>
          <w:szCs w:val="22"/>
          <w:shd w:val="clear" w:color="auto" w:fill="FFFFFF"/>
        </w:rPr>
        <w:t xml:space="preserve"> </w:t>
      </w:r>
      <w:proofErr w:type="spellStart"/>
      <w:r w:rsidRPr="00732307">
        <w:rPr>
          <w:sz w:val="22"/>
          <w:szCs w:val="22"/>
          <w:shd w:val="clear" w:color="auto" w:fill="FFFFFF"/>
        </w:rPr>
        <w:t>masalah</w:t>
      </w:r>
      <w:proofErr w:type="spellEnd"/>
      <w:r w:rsidRPr="00732307">
        <w:rPr>
          <w:sz w:val="22"/>
          <w:szCs w:val="22"/>
          <w:shd w:val="clear" w:color="auto" w:fill="FFFFFF"/>
        </w:rPr>
        <w:t xml:space="preserve">, </w:t>
      </w:r>
      <w:proofErr w:type="spellStart"/>
      <w:r w:rsidRPr="00732307">
        <w:rPr>
          <w:sz w:val="22"/>
          <w:szCs w:val="22"/>
          <w:shd w:val="clear" w:color="auto" w:fill="FFFFFF"/>
        </w:rPr>
        <w:t>kecerdasan</w:t>
      </w:r>
      <w:proofErr w:type="spellEnd"/>
      <w:r w:rsidRPr="00732307">
        <w:rPr>
          <w:sz w:val="22"/>
          <w:szCs w:val="22"/>
          <w:shd w:val="clear" w:color="auto" w:fill="FFFFFF"/>
        </w:rPr>
        <w:t xml:space="preserve"> </w:t>
      </w:r>
      <w:proofErr w:type="spellStart"/>
      <w:r w:rsidRPr="00732307">
        <w:rPr>
          <w:sz w:val="22"/>
          <w:szCs w:val="22"/>
          <w:shd w:val="clear" w:color="auto" w:fill="FFFFFF"/>
        </w:rPr>
        <w:t>sosial</w:t>
      </w:r>
      <w:proofErr w:type="spellEnd"/>
      <w:r w:rsidRPr="00732307">
        <w:rPr>
          <w:sz w:val="22"/>
          <w:szCs w:val="22"/>
          <w:shd w:val="clear" w:color="auto" w:fill="FFFFFF"/>
        </w:rPr>
        <w:t xml:space="preserve"> </w:t>
      </w:r>
      <w:proofErr w:type="spellStart"/>
      <w:r w:rsidRPr="00732307">
        <w:rPr>
          <w:sz w:val="22"/>
          <w:szCs w:val="22"/>
          <w:shd w:val="clear" w:color="auto" w:fill="FFFFFF"/>
        </w:rPr>
        <w:t>siswa</w:t>
      </w:r>
      <w:proofErr w:type="spellEnd"/>
      <w:r w:rsidRPr="00732307">
        <w:rPr>
          <w:sz w:val="22"/>
          <w:szCs w:val="22"/>
          <w:shd w:val="clear" w:color="auto" w:fill="FFFFFF"/>
        </w:rPr>
        <w:t xml:space="preserve"> </w:t>
      </w:r>
      <w:proofErr w:type="spellStart"/>
      <w:r w:rsidRPr="00732307">
        <w:rPr>
          <w:sz w:val="22"/>
          <w:szCs w:val="22"/>
          <w:shd w:val="clear" w:color="auto" w:fill="FFFFFF"/>
        </w:rPr>
        <w:t>termasuk</w:t>
      </w:r>
      <w:proofErr w:type="spellEnd"/>
      <w:r w:rsidRPr="00732307">
        <w:rPr>
          <w:sz w:val="22"/>
          <w:szCs w:val="22"/>
          <w:shd w:val="clear" w:color="auto" w:fill="FFFFFF"/>
        </w:rPr>
        <w:t xml:space="preserve"> </w:t>
      </w:r>
      <w:proofErr w:type="spellStart"/>
      <w:r w:rsidRPr="00732307">
        <w:rPr>
          <w:sz w:val="22"/>
          <w:szCs w:val="22"/>
          <w:shd w:val="clear" w:color="auto" w:fill="FFFFFF"/>
        </w:rPr>
        <w:t>dalam</w:t>
      </w:r>
      <w:proofErr w:type="spellEnd"/>
      <w:r w:rsidRPr="00732307">
        <w:rPr>
          <w:sz w:val="22"/>
          <w:szCs w:val="22"/>
          <w:shd w:val="clear" w:color="auto" w:fill="FFFFFF"/>
        </w:rPr>
        <w:t xml:space="preserve"> </w:t>
      </w:r>
      <w:proofErr w:type="spellStart"/>
      <w:r w:rsidRPr="00732307">
        <w:rPr>
          <w:sz w:val="22"/>
          <w:szCs w:val="22"/>
          <w:shd w:val="clear" w:color="auto" w:fill="FFFFFF"/>
        </w:rPr>
        <w:t>kriteria</w:t>
      </w:r>
      <w:proofErr w:type="spellEnd"/>
      <w:r w:rsidRPr="00732307">
        <w:rPr>
          <w:sz w:val="22"/>
          <w:szCs w:val="22"/>
          <w:shd w:val="clear" w:color="auto" w:fill="FFFFFF"/>
        </w:rPr>
        <w:t xml:space="preserve"> Tinggi </w:t>
      </w:r>
      <w:proofErr w:type="spellStart"/>
      <w:r w:rsidRPr="00732307">
        <w:rPr>
          <w:sz w:val="22"/>
          <w:szCs w:val="22"/>
          <w:shd w:val="clear" w:color="auto" w:fill="FFFFFF"/>
        </w:rPr>
        <w:t>dengan</w:t>
      </w:r>
      <w:proofErr w:type="spellEnd"/>
      <w:r w:rsidRPr="00732307">
        <w:rPr>
          <w:sz w:val="22"/>
          <w:szCs w:val="22"/>
          <w:shd w:val="clear" w:color="auto" w:fill="FFFFFF"/>
        </w:rPr>
        <w:t xml:space="preserve"> rata-</w:t>
      </w:r>
      <w:proofErr w:type="spellStart"/>
      <w:r w:rsidRPr="00732307">
        <w:rPr>
          <w:sz w:val="22"/>
          <w:szCs w:val="22"/>
          <w:shd w:val="clear" w:color="auto" w:fill="FFFFFF"/>
        </w:rPr>
        <w:t>ratanya</w:t>
      </w:r>
      <w:proofErr w:type="spellEnd"/>
      <w:r w:rsidRPr="00732307">
        <w:rPr>
          <w:sz w:val="22"/>
          <w:szCs w:val="22"/>
          <w:shd w:val="clear" w:color="auto" w:fill="FFFFFF"/>
        </w:rPr>
        <w:t xml:space="preserve"> </w:t>
      </w:r>
      <w:proofErr w:type="spellStart"/>
      <w:r w:rsidRPr="00732307">
        <w:rPr>
          <w:sz w:val="22"/>
          <w:szCs w:val="22"/>
          <w:shd w:val="clear" w:color="auto" w:fill="FFFFFF"/>
        </w:rPr>
        <w:t>adalah</w:t>
      </w:r>
      <w:proofErr w:type="spellEnd"/>
      <w:r w:rsidRPr="00732307">
        <w:rPr>
          <w:sz w:val="22"/>
          <w:szCs w:val="22"/>
          <w:shd w:val="clear" w:color="auto" w:fill="FFFFFF"/>
        </w:rPr>
        <w:t xml:space="preserve"> 0,70. Hal </w:t>
      </w:r>
      <w:proofErr w:type="spellStart"/>
      <w:r w:rsidRPr="00732307">
        <w:rPr>
          <w:sz w:val="22"/>
          <w:szCs w:val="22"/>
          <w:shd w:val="clear" w:color="auto" w:fill="FFFFFF"/>
        </w:rPr>
        <w:t>ini</w:t>
      </w:r>
      <w:proofErr w:type="spellEnd"/>
      <w:r w:rsidRPr="00732307">
        <w:rPr>
          <w:sz w:val="22"/>
          <w:szCs w:val="22"/>
          <w:shd w:val="clear" w:color="auto" w:fill="FFFFFF"/>
        </w:rPr>
        <w:t xml:space="preserve"> </w:t>
      </w:r>
      <w:proofErr w:type="spellStart"/>
      <w:r w:rsidRPr="00732307">
        <w:rPr>
          <w:sz w:val="22"/>
          <w:szCs w:val="22"/>
          <w:shd w:val="clear" w:color="auto" w:fill="FFFFFF"/>
        </w:rPr>
        <w:t>disebabkan</w:t>
      </w:r>
      <w:proofErr w:type="spellEnd"/>
      <w:r w:rsidRPr="00732307">
        <w:rPr>
          <w:sz w:val="22"/>
          <w:szCs w:val="22"/>
          <w:shd w:val="clear" w:color="auto" w:fill="FFFFFF"/>
        </w:rPr>
        <w:t xml:space="preserve"> pada </w:t>
      </w:r>
      <w:proofErr w:type="spellStart"/>
      <w:r w:rsidRPr="00732307">
        <w:rPr>
          <w:sz w:val="22"/>
          <w:szCs w:val="22"/>
          <w:shd w:val="clear" w:color="auto" w:fill="FFFFFF"/>
        </w:rPr>
        <w:t>indikatornya</w:t>
      </w:r>
      <w:proofErr w:type="spellEnd"/>
      <w:r w:rsidRPr="00732307">
        <w:rPr>
          <w:sz w:val="22"/>
          <w:szCs w:val="22"/>
          <w:shd w:val="clear" w:color="auto" w:fill="FFFFFF"/>
        </w:rPr>
        <w:t xml:space="preserve"> </w:t>
      </w:r>
      <w:proofErr w:type="spellStart"/>
      <w:r w:rsidRPr="00732307">
        <w:rPr>
          <w:sz w:val="22"/>
          <w:szCs w:val="22"/>
          <w:shd w:val="clear" w:color="auto" w:fill="FFFFFF"/>
        </w:rPr>
        <w:t>yaitu</w:t>
      </w:r>
      <w:proofErr w:type="spellEnd"/>
      <w:r w:rsidRPr="00732307">
        <w:rPr>
          <w:sz w:val="22"/>
          <w:szCs w:val="22"/>
          <w:shd w:val="clear" w:color="auto" w:fill="FFFFFF"/>
        </w:rPr>
        <w:t xml:space="preserve"> </w:t>
      </w:r>
      <w:proofErr w:type="spellStart"/>
      <w:r w:rsidRPr="00732307">
        <w:rPr>
          <w:sz w:val="22"/>
          <w:szCs w:val="22"/>
          <w:shd w:val="clear" w:color="auto" w:fill="FFFFFF"/>
        </w:rPr>
        <w:t>kreatif</w:t>
      </w:r>
      <w:proofErr w:type="spellEnd"/>
      <w:r w:rsidRPr="00732307">
        <w:rPr>
          <w:sz w:val="22"/>
          <w:szCs w:val="22"/>
          <w:shd w:val="clear" w:color="auto" w:fill="FFFFFF"/>
        </w:rPr>
        <w:t xml:space="preserve">, </w:t>
      </w:r>
      <w:proofErr w:type="spellStart"/>
      <w:r w:rsidRPr="00732307">
        <w:rPr>
          <w:sz w:val="22"/>
          <w:szCs w:val="22"/>
          <w:shd w:val="clear" w:color="auto" w:fill="FFFFFF"/>
        </w:rPr>
        <w:t>inovatif</w:t>
      </w:r>
      <w:proofErr w:type="spellEnd"/>
      <w:r w:rsidRPr="00732307">
        <w:rPr>
          <w:sz w:val="22"/>
          <w:szCs w:val="22"/>
          <w:shd w:val="clear" w:color="auto" w:fill="FFFFFF"/>
        </w:rPr>
        <w:t xml:space="preserve">, dan </w:t>
      </w:r>
      <w:proofErr w:type="spellStart"/>
      <w:r w:rsidRPr="00732307">
        <w:rPr>
          <w:sz w:val="22"/>
          <w:szCs w:val="22"/>
          <w:shd w:val="clear" w:color="auto" w:fill="FFFFFF"/>
        </w:rPr>
        <w:t>semangat</w:t>
      </w:r>
      <w:proofErr w:type="spellEnd"/>
      <w:r w:rsidRPr="00732307">
        <w:rPr>
          <w:sz w:val="22"/>
          <w:szCs w:val="22"/>
          <w:shd w:val="clear" w:color="auto" w:fill="FFFFFF"/>
        </w:rPr>
        <w:t xml:space="preserve"> </w:t>
      </w:r>
      <w:proofErr w:type="spellStart"/>
      <w:r w:rsidRPr="00732307">
        <w:rPr>
          <w:sz w:val="22"/>
          <w:szCs w:val="22"/>
          <w:shd w:val="clear" w:color="auto" w:fill="FFFFFF"/>
        </w:rPr>
        <w:t>tinggi</w:t>
      </w:r>
      <w:proofErr w:type="spellEnd"/>
      <w:r w:rsidRPr="00732307">
        <w:rPr>
          <w:sz w:val="22"/>
          <w:szCs w:val="22"/>
          <w:shd w:val="clear" w:color="auto" w:fill="FFFFFF"/>
        </w:rPr>
        <w:t xml:space="preserve">. Pada </w:t>
      </w:r>
      <w:proofErr w:type="spellStart"/>
      <w:r w:rsidRPr="00732307">
        <w:rPr>
          <w:sz w:val="22"/>
          <w:szCs w:val="22"/>
          <w:shd w:val="clear" w:color="auto" w:fill="FFFFFF"/>
        </w:rPr>
        <w:t>indikator</w:t>
      </w:r>
      <w:proofErr w:type="spellEnd"/>
      <w:r w:rsidRPr="00732307">
        <w:rPr>
          <w:sz w:val="22"/>
          <w:szCs w:val="22"/>
          <w:shd w:val="clear" w:color="auto" w:fill="FFFFFF"/>
        </w:rPr>
        <w:t xml:space="preserve"> </w:t>
      </w:r>
      <w:proofErr w:type="spellStart"/>
      <w:r w:rsidRPr="00732307">
        <w:rPr>
          <w:sz w:val="22"/>
          <w:szCs w:val="22"/>
          <w:shd w:val="clear" w:color="auto" w:fill="FFFFFF"/>
        </w:rPr>
        <w:t>kreatif</w:t>
      </w:r>
      <w:proofErr w:type="spellEnd"/>
      <w:r w:rsidRPr="00732307">
        <w:rPr>
          <w:sz w:val="22"/>
          <w:szCs w:val="22"/>
          <w:shd w:val="clear" w:color="auto" w:fill="FFFFFF"/>
        </w:rPr>
        <w:t xml:space="preserve"> </w:t>
      </w:r>
      <w:proofErr w:type="spellStart"/>
      <w:r w:rsidRPr="00732307">
        <w:rPr>
          <w:sz w:val="22"/>
          <w:szCs w:val="22"/>
          <w:shd w:val="clear" w:color="auto" w:fill="FFFFFF"/>
        </w:rPr>
        <w:t>siswa</w:t>
      </w:r>
      <w:proofErr w:type="spellEnd"/>
      <w:r w:rsidRPr="00732307">
        <w:rPr>
          <w:sz w:val="22"/>
          <w:szCs w:val="22"/>
          <w:shd w:val="clear" w:color="auto" w:fill="FFFFFF"/>
        </w:rPr>
        <w:t xml:space="preserve"> </w:t>
      </w:r>
      <w:proofErr w:type="spellStart"/>
      <w:r w:rsidRPr="00732307">
        <w:rPr>
          <w:sz w:val="22"/>
          <w:szCs w:val="22"/>
          <w:shd w:val="clear" w:color="auto" w:fill="FFFFFF"/>
        </w:rPr>
        <w:t>kelas</w:t>
      </w:r>
      <w:proofErr w:type="spellEnd"/>
      <w:r w:rsidRPr="00732307">
        <w:rPr>
          <w:sz w:val="22"/>
          <w:szCs w:val="22"/>
          <w:shd w:val="clear" w:color="auto" w:fill="FFFFFF"/>
        </w:rPr>
        <w:t xml:space="preserve"> V MI Salman Al-</w:t>
      </w:r>
      <w:proofErr w:type="spellStart"/>
      <w:r w:rsidRPr="00732307">
        <w:rPr>
          <w:sz w:val="22"/>
          <w:szCs w:val="22"/>
          <w:shd w:val="clear" w:color="auto" w:fill="FFFFFF"/>
        </w:rPr>
        <w:t>Farisi</w:t>
      </w:r>
      <w:proofErr w:type="spellEnd"/>
      <w:r w:rsidRPr="00732307">
        <w:rPr>
          <w:sz w:val="22"/>
          <w:szCs w:val="22"/>
          <w:shd w:val="clear" w:color="auto" w:fill="FFFFFF"/>
        </w:rPr>
        <w:t xml:space="preserve"> Liang, </w:t>
      </w:r>
      <w:proofErr w:type="spellStart"/>
      <w:r w:rsidRPr="00732307">
        <w:rPr>
          <w:sz w:val="22"/>
          <w:szCs w:val="22"/>
          <w:shd w:val="clear" w:color="auto" w:fill="FFFFFF"/>
        </w:rPr>
        <w:t>sudah</w:t>
      </w:r>
      <w:proofErr w:type="spellEnd"/>
      <w:r w:rsidRPr="00732307">
        <w:rPr>
          <w:sz w:val="22"/>
          <w:szCs w:val="22"/>
          <w:shd w:val="clear" w:color="auto" w:fill="FFFFFF"/>
        </w:rPr>
        <w:t xml:space="preserve"> </w:t>
      </w:r>
      <w:proofErr w:type="spellStart"/>
      <w:r w:rsidRPr="00732307">
        <w:rPr>
          <w:sz w:val="22"/>
          <w:szCs w:val="22"/>
          <w:shd w:val="clear" w:color="auto" w:fill="FFFFFF"/>
        </w:rPr>
        <w:t>mampu</w:t>
      </w:r>
      <w:proofErr w:type="spellEnd"/>
      <w:r w:rsidRPr="00732307">
        <w:rPr>
          <w:sz w:val="22"/>
          <w:szCs w:val="22"/>
          <w:shd w:val="clear" w:color="auto" w:fill="FFFFFF"/>
        </w:rPr>
        <w:t xml:space="preserve"> </w:t>
      </w:r>
      <w:proofErr w:type="spellStart"/>
      <w:r w:rsidRPr="00732307">
        <w:rPr>
          <w:sz w:val="22"/>
          <w:szCs w:val="22"/>
          <w:shd w:val="clear" w:color="auto" w:fill="FFFFFF"/>
        </w:rPr>
        <w:t>mengumpulkan</w:t>
      </w:r>
      <w:proofErr w:type="spellEnd"/>
      <w:r w:rsidRPr="00732307">
        <w:rPr>
          <w:sz w:val="22"/>
          <w:szCs w:val="22"/>
          <w:shd w:val="clear" w:color="auto" w:fill="FFFFFF"/>
        </w:rPr>
        <w:t xml:space="preserve"> data </w:t>
      </w:r>
      <w:proofErr w:type="spellStart"/>
      <w:r w:rsidRPr="00732307">
        <w:rPr>
          <w:sz w:val="22"/>
          <w:szCs w:val="22"/>
          <w:shd w:val="clear" w:color="auto" w:fill="FFFFFF"/>
        </w:rPr>
        <w:t>dengan</w:t>
      </w:r>
      <w:proofErr w:type="spellEnd"/>
      <w:r w:rsidRPr="00732307">
        <w:rPr>
          <w:sz w:val="22"/>
          <w:szCs w:val="22"/>
          <w:shd w:val="clear" w:color="auto" w:fill="FFFFFF"/>
        </w:rPr>
        <w:t xml:space="preserve"> </w:t>
      </w:r>
      <w:proofErr w:type="spellStart"/>
      <w:r w:rsidRPr="00732307">
        <w:rPr>
          <w:sz w:val="22"/>
          <w:szCs w:val="22"/>
          <w:shd w:val="clear" w:color="auto" w:fill="FFFFFF"/>
        </w:rPr>
        <w:t>mewawancarai</w:t>
      </w:r>
      <w:proofErr w:type="spellEnd"/>
      <w:r w:rsidRPr="00732307">
        <w:rPr>
          <w:sz w:val="22"/>
          <w:szCs w:val="22"/>
          <w:shd w:val="clear" w:color="auto" w:fill="FFFFFF"/>
        </w:rPr>
        <w:t xml:space="preserve">, </w:t>
      </w:r>
      <w:proofErr w:type="spellStart"/>
      <w:r w:rsidRPr="00732307">
        <w:rPr>
          <w:sz w:val="22"/>
          <w:szCs w:val="22"/>
          <w:shd w:val="clear" w:color="auto" w:fill="FFFFFF"/>
        </w:rPr>
        <w:t>ada</w:t>
      </w:r>
      <w:proofErr w:type="spellEnd"/>
      <w:r w:rsidRPr="00732307">
        <w:rPr>
          <w:sz w:val="22"/>
          <w:szCs w:val="22"/>
          <w:shd w:val="clear" w:color="auto" w:fill="FFFFFF"/>
        </w:rPr>
        <w:t xml:space="preserve"> yang </w:t>
      </w:r>
      <w:proofErr w:type="spellStart"/>
      <w:r w:rsidRPr="00732307">
        <w:rPr>
          <w:sz w:val="22"/>
          <w:szCs w:val="22"/>
          <w:shd w:val="clear" w:color="auto" w:fill="FFFFFF"/>
        </w:rPr>
        <w:t>melakukan</w:t>
      </w:r>
      <w:proofErr w:type="spellEnd"/>
      <w:r w:rsidRPr="00732307">
        <w:rPr>
          <w:sz w:val="22"/>
          <w:szCs w:val="22"/>
          <w:shd w:val="clear" w:color="auto" w:fill="FFFFFF"/>
        </w:rPr>
        <w:t xml:space="preserve"> </w:t>
      </w:r>
      <w:proofErr w:type="spellStart"/>
      <w:r w:rsidRPr="00732307">
        <w:rPr>
          <w:sz w:val="22"/>
          <w:szCs w:val="22"/>
          <w:shd w:val="clear" w:color="auto" w:fill="FFFFFF"/>
        </w:rPr>
        <w:t>pengamatan</w:t>
      </w:r>
      <w:proofErr w:type="spellEnd"/>
      <w:r w:rsidRPr="00732307">
        <w:rPr>
          <w:sz w:val="22"/>
          <w:szCs w:val="22"/>
          <w:shd w:val="clear" w:color="auto" w:fill="FFFFFF"/>
        </w:rPr>
        <w:t xml:space="preserve">, dan </w:t>
      </w:r>
      <w:proofErr w:type="spellStart"/>
      <w:r w:rsidRPr="00732307">
        <w:rPr>
          <w:sz w:val="22"/>
          <w:szCs w:val="22"/>
          <w:shd w:val="clear" w:color="auto" w:fill="FFFFFF"/>
        </w:rPr>
        <w:t>ada</w:t>
      </w:r>
      <w:proofErr w:type="spellEnd"/>
      <w:r w:rsidRPr="00732307">
        <w:rPr>
          <w:sz w:val="22"/>
          <w:szCs w:val="22"/>
          <w:shd w:val="clear" w:color="auto" w:fill="FFFFFF"/>
        </w:rPr>
        <w:t xml:space="preserve"> pula yang </w:t>
      </w:r>
      <w:proofErr w:type="spellStart"/>
      <w:r w:rsidRPr="00732307">
        <w:rPr>
          <w:sz w:val="22"/>
          <w:szCs w:val="22"/>
          <w:shd w:val="clear" w:color="auto" w:fill="FFFFFF"/>
        </w:rPr>
        <w:t>mengambil</w:t>
      </w:r>
      <w:proofErr w:type="spellEnd"/>
      <w:r w:rsidRPr="00732307">
        <w:rPr>
          <w:sz w:val="22"/>
          <w:szCs w:val="22"/>
          <w:shd w:val="clear" w:color="auto" w:fill="FFFFFF"/>
        </w:rPr>
        <w:t xml:space="preserve"> </w:t>
      </w:r>
      <w:proofErr w:type="spellStart"/>
      <w:r w:rsidRPr="00732307">
        <w:rPr>
          <w:sz w:val="22"/>
          <w:szCs w:val="22"/>
          <w:shd w:val="clear" w:color="auto" w:fill="FFFFFF"/>
        </w:rPr>
        <w:t>dokumentasi</w:t>
      </w:r>
      <w:proofErr w:type="spellEnd"/>
      <w:r w:rsidRPr="00732307">
        <w:rPr>
          <w:sz w:val="22"/>
          <w:szCs w:val="22"/>
          <w:shd w:val="clear" w:color="auto" w:fill="FFFFFF"/>
        </w:rPr>
        <w:t xml:space="preserve"> </w:t>
      </w:r>
      <w:proofErr w:type="spellStart"/>
      <w:r w:rsidRPr="00732307">
        <w:rPr>
          <w:sz w:val="22"/>
          <w:szCs w:val="22"/>
          <w:shd w:val="clear" w:color="auto" w:fill="FFFFFF"/>
        </w:rPr>
        <w:t>dengan</w:t>
      </w:r>
      <w:proofErr w:type="spellEnd"/>
      <w:r w:rsidRPr="00732307">
        <w:rPr>
          <w:sz w:val="22"/>
          <w:szCs w:val="22"/>
          <w:shd w:val="clear" w:color="auto" w:fill="FFFFFF"/>
        </w:rPr>
        <w:t xml:space="preserve"> </w:t>
      </w:r>
      <w:proofErr w:type="spellStart"/>
      <w:r w:rsidRPr="00732307">
        <w:rPr>
          <w:sz w:val="22"/>
          <w:szCs w:val="22"/>
          <w:shd w:val="clear" w:color="auto" w:fill="FFFFFF"/>
        </w:rPr>
        <w:t>kreatif</w:t>
      </w:r>
      <w:proofErr w:type="spellEnd"/>
      <w:r w:rsidRPr="00732307">
        <w:rPr>
          <w:sz w:val="22"/>
          <w:szCs w:val="22"/>
          <w:shd w:val="clear" w:color="auto" w:fill="FFFFFF"/>
        </w:rPr>
        <w:t xml:space="preserve"> </w:t>
      </w:r>
      <w:proofErr w:type="spellStart"/>
      <w:r w:rsidRPr="00732307">
        <w:rPr>
          <w:sz w:val="22"/>
          <w:szCs w:val="22"/>
          <w:shd w:val="clear" w:color="auto" w:fill="FFFFFF"/>
        </w:rPr>
        <w:t>mereka</w:t>
      </w:r>
      <w:proofErr w:type="spellEnd"/>
      <w:r w:rsidRPr="00732307">
        <w:rPr>
          <w:sz w:val="22"/>
          <w:szCs w:val="22"/>
          <w:shd w:val="clear" w:color="auto" w:fill="FFFFFF"/>
        </w:rPr>
        <w:t xml:space="preserve"> </w:t>
      </w:r>
      <w:proofErr w:type="spellStart"/>
      <w:r w:rsidRPr="00732307">
        <w:rPr>
          <w:sz w:val="22"/>
          <w:szCs w:val="22"/>
          <w:shd w:val="clear" w:color="auto" w:fill="FFFFFF"/>
        </w:rPr>
        <w:t>sendiri</w:t>
      </w:r>
      <w:proofErr w:type="spellEnd"/>
      <w:r w:rsidRPr="00732307">
        <w:rPr>
          <w:sz w:val="22"/>
          <w:szCs w:val="22"/>
          <w:shd w:val="clear" w:color="auto" w:fill="FFFFFF"/>
        </w:rPr>
        <w:t xml:space="preserve">. </w:t>
      </w:r>
      <w:proofErr w:type="spellStart"/>
      <w:r w:rsidRPr="00732307">
        <w:rPr>
          <w:sz w:val="22"/>
          <w:szCs w:val="22"/>
          <w:shd w:val="clear" w:color="auto" w:fill="FFFFFF"/>
        </w:rPr>
        <w:t>Indikator</w:t>
      </w:r>
      <w:proofErr w:type="spellEnd"/>
      <w:r w:rsidRPr="00732307">
        <w:rPr>
          <w:sz w:val="22"/>
          <w:szCs w:val="22"/>
          <w:shd w:val="clear" w:color="auto" w:fill="FFFFFF"/>
        </w:rPr>
        <w:t xml:space="preserve"> </w:t>
      </w:r>
      <w:proofErr w:type="spellStart"/>
      <w:r w:rsidRPr="00732307">
        <w:rPr>
          <w:sz w:val="22"/>
          <w:szCs w:val="22"/>
          <w:shd w:val="clear" w:color="auto" w:fill="FFFFFF"/>
        </w:rPr>
        <w:t>inovatif</w:t>
      </w:r>
      <w:proofErr w:type="spellEnd"/>
      <w:r w:rsidRPr="00732307">
        <w:rPr>
          <w:sz w:val="22"/>
          <w:szCs w:val="22"/>
          <w:shd w:val="clear" w:color="auto" w:fill="FFFFFF"/>
        </w:rPr>
        <w:t xml:space="preserve">, </w:t>
      </w:r>
      <w:proofErr w:type="spellStart"/>
      <w:r w:rsidRPr="00732307">
        <w:rPr>
          <w:sz w:val="22"/>
          <w:szCs w:val="22"/>
          <w:shd w:val="clear" w:color="auto" w:fill="FFFFFF"/>
        </w:rPr>
        <w:t>siswa</w:t>
      </w:r>
      <w:proofErr w:type="spellEnd"/>
      <w:r w:rsidRPr="00732307">
        <w:rPr>
          <w:sz w:val="22"/>
          <w:szCs w:val="22"/>
          <w:shd w:val="clear" w:color="auto" w:fill="FFFFFF"/>
        </w:rPr>
        <w:t xml:space="preserve"> </w:t>
      </w:r>
      <w:proofErr w:type="spellStart"/>
      <w:r w:rsidRPr="00732307">
        <w:rPr>
          <w:sz w:val="22"/>
          <w:szCs w:val="22"/>
          <w:shd w:val="clear" w:color="auto" w:fill="FFFFFF"/>
        </w:rPr>
        <w:t>sangat</w:t>
      </w:r>
      <w:proofErr w:type="spellEnd"/>
      <w:r w:rsidRPr="00732307">
        <w:rPr>
          <w:sz w:val="22"/>
          <w:szCs w:val="22"/>
          <w:shd w:val="clear" w:color="auto" w:fill="FFFFFF"/>
        </w:rPr>
        <w:t xml:space="preserve"> </w:t>
      </w:r>
      <w:proofErr w:type="spellStart"/>
      <w:r w:rsidRPr="00732307">
        <w:rPr>
          <w:sz w:val="22"/>
          <w:szCs w:val="22"/>
          <w:shd w:val="clear" w:color="auto" w:fill="FFFFFF"/>
        </w:rPr>
        <w:t>antusias</w:t>
      </w:r>
      <w:proofErr w:type="spellEnd"/>
      <w:r w:rsidRPr="00732307">
        <w:rPr>
          <w:sz w:val="22"/>
          <w:szCs w:val="22"/>
          <w:shd w:val="clear" w:color="auto" w:fill="FFFFFF"/>
        </w:rPr>
        <w:t xml:space="preserve"> </w:t>
      </w:r>
      <w:proofErr w:type="spellStart"/>
      <w:r w:rsidRPr="00732307">
        <w:rPr>
          <w:sz w:val="22"/>
          <w:szCs w:val="22"/>
          <w:shd w:val="clear" w:color="auto" w:fill="FFFFFF"/>
        </w:rPr>
        <w:t>dalam</w:t>
      </w:r>
      <w:proofErr w:type="spellEnd"/>
      <w:r w:rsidRPr="00732307">
        <w:rPr>
          <w:sz w:val="22"/>
          <w:szCs w:val="22"/>
          <w:shd w:val="clear" w:color="auto" w:fill="FFFFFF"/>
        </w:rPr>
        <w:t xml:space="preserve"> </w:t>
      </w:r>
      <w:proofErr w:type="spellStart"/>
      <w:r w:rsidRPr="00732307">
        <w:rPr>
          <w:sz w:val="22"/>
          <w:szCs w:val="22"/>
          <w:shd w:val="clear" w:color="auto" w:fill="FFFFFF"/>
        </w:rPr>
        <w:t>mencoba</w:t>
      </w:r>
      <w:proofErr w:type="spellEnd"/>
      <w:r w:rsidRPr="00732307">
        <w:rPr>
          <w:sz w:val="22"/>
          <w:szCs w:val="22"/>
          <w:shd w:val="clear" w:color="auto" w:fill="FFFFFF"/>
        </w:rPr>
        <w:t xml:space="preserve"> </w:t>
      </w:r>
      <w:proofErr w:type="spellStart"/>
      <w:r w:rsidRPr="00732307">
        <w:rPr>
          <w:sz w:val="22"/>
          <w:szCs w:val="22"/>
          <w:shd w:val="clear" w:color="auto" w:fill="FFFFFF"/>
        </w:rPr>
        <w:t>hal-hal</w:t>
      </w:r>
      <w:proofErr w:type="spellEnd"/>
      <w:r w:rsidRPr="00732307">
        <w:rPr>
          <w:sz w:val="22"/>
          <w:szCs w:val="22"/>
          <w:shd w:val="clear" w:color="auto" w:fill="FFFFFF"/>
        </w:rPr>
        <w:t xml:space="preserve"> yang </w:t>
      </w:r>
      <w:proofErr w:type="spellStart"/>
      <w:r w:rsidRPr="00732307">
        <w:rPr>
          <w:sz w:val="22"/>
          <w:szCs w:val="22"/>
          <w:shd w:val="clear" w:color="auto" w:fill="FFFFFF"/>
        </w:rPr>
        <w:t>baru</w:t>
      </w:r>
      <w:proofErr w:type="spellEnd"/>
      <w:r w:rsidRPr="00732307">
        <w:rPr>
          <w:sz w:val="22"/>
          <w:szCs w:val="22"/>
          <w:shd w:val="clear" w:color="auto" w:fill="FFFFFF"/>
        </w:rPr>
        <w:t xml:space="preserve"> </w:t>
      </w:r>
      <w:proofErr w:type="spellStart"/>
      <w:r w:rsidRPr="00732307">
        <w:rPr>
          <w:sz w:val="22"/>
          <w:szCs w:val="22"/>
          <w:shd w:val="clear" w:color="auto" w:fill="FFFFFF"/>
        </w:rPr>
        <w:t>diajarkan</w:t>
      </w:r>
      <w:proofErr w:type="spellEnd"/>
      <w:r w:rsidRPr="00732307">
        <w:rPr>
          <w:sz w:val="22"/>
          <w:szCs w:val="22"/>
          <w:shd w:val="clear" w:color="auto" w:fill="FFFFFF"/>
        </w:rPr>
        <w:t xml:space="preserve"> oleh guru. </w:t>
      </w:r>
      <w:proofErr w:type="spellStart"/>
      <w:r w:rsidRPr="00732307">
        <w:rPr>
          <w:sz w:val="22"/>
          <w:szCs w:val="22"/>
          <w:shd w:val="clear" w:color="auto" w:fill="FFFFFF"/>
        </w:rPr>
        <w:t>Indikator</w:t>
      </w:r>
      <w:proofErr w:type="spellEnd"/>
      <w:r w:rsidRPr="00732307">
        <w:rPr>
          <w:sz w:val="22"/>
          <w:szCs w:val="22"/>
          <w:shd w:val="clear" w:color="auto" w:fill="FFFFFF"/>
        </w:rPr>
        <w:t xml:space="preserve"> </w:t>
      </w:r>
      <w:proofErr w:type="spellStart"/>
      <w:r w:rsidRPr="00732307">
        <w:rPr>
          <w:sz w:val="22"/>
          <w:szCs w:val="22"/>
          <w:shd w:val="clear" w:color="auto" w:fill="FFFFFF"/>
        </w:rPr>
        <w:t>semangat</w:t>
      </w:r>
      <w:proofErr w:type="spellEnd"/>
      <w:r w:rsidRPr="00732307">
        <w:rPr>
          <w:sz w:val="22"/>
          <w:szCs w:val="22"/>
          <w:shd w:val="clear" w:color="auto" w:fill="FFFFFF"/>
        </w:rPr>
        <w:t xml:space="preserve"> </w:t>
      </w:r>
      <w:proofErr w:type="spellStart"/>
      <w:r w:rsidRPr="00732307">
        <w:rPr>
          <w:sz w:val="22"/>
          <w:szCs w:val="22"/>
          <w:shd w:val="clear" w:color="auto" w:fill="FFFFFF"/>
        </w:rPr>
        <w:t>tinggi</w:t>
      </w:r>
      <w:proofErr w:type="spellEnd"/>
      <w:r w:rsidRPr="00732307">
        <w:rPr>
          <w:sz w:val="22"/>
          <w:szCs w:val="22"/>
          <w:shd w:val="clear" w:color="auto" w:fill="FFFFFF"/>
        </w:rPr>
        <w:t xml:space="preserve">, </w:t>
      </w:r>
      <w:proofErr w:type="spellStart"/>
      <w:r w:rsidRPr="00732307">
        <w:rPr>
          <w:sz w:val="22"/>
          <w:szCs w:val="22"/>
          <w:shd w:val="clear" w:color="auto" w:fill="FFFFFF"/>
        </w:rPr>
        <w:t>siswa</w:t>
      </w:r>
      <w:proofErr w:type="spellEnd"/>
      <w:r w:rsidRPr="00732307">
        <w:rPr>
          <w:sz w:val="22"/>
          <w:szCs w:val="22"/>
          <w:shd w:val="clear" w:color="auto" w:fill="FFFFFF"/>
        </w:rPr>
        <w:t xml:space="preserve"> </w:t>
      </w:r>
      <w:proofErr w:type="spellStart"/>
      <w:r w:rsidRPr="00732307">
        <w:rPr>
          <w:sz w:val="22"/>
          <w:szCs w:val="22"/>
          <w:shd w:val="clear" w:color="auto" w:fill="FFFFFF"/>
        </w:rPr>
        <w:t>sangat</w:t>
      </w:r>
      <w:proofErr w:type="spellEnd"/>
      <w:r w:rsidRPr="00732307">
        <w:rPr>
          <w:sz w:val="22"/>
          <w:szCs w:val="22"/>
          <w:shd w:val="clear" w:color="auto" w:fill="FFFFFF"/>
        </w:rPr>
        <w:t xml:space="preserve"> </w:t>
      </w:r>
      <w:proofErr w:type="spellStart"/>
      <w:r w:rsidRPr="00732307">
        <w:rPr>
          <w:sz w:val="22"/>
          <w:szCs w:val="22"/>
          <w:shd w:val="clear" w:color="auto" w:fill="FFFFFF"/>
        </w:rPr>
        <w:t>bersemangat</w:t>
      </w:r>
      <w:proofErr w:type="spellEnd"/>
      <w:r w:rsidRPr="00732307">
        <w:rPr>
          <w:sz w:val="22"/>
          <w:szCs w:val="22"/>
          <w:shd w:val="clear" w:color="auto" w:fill="FFFFFF"/>
        </w:rPr>
        <w:t xml:space="preserve"> </w:t>
      </w:r>
      <w:proofErr w:type="spellStart"/>
      <w:r w:rsidRPr="00732307">
        <w:rPr>
          <w:sz w:val="22"/>
          <w:szCs w:val="22"/>
          <w:shd w:val="clear" w:color="auto" w:fill="FFFFFF"/>
        </w:rPr>
        <w:t>dalam</w:t>
      </w:r>
      <w:proofErr w:type="spellEnd"/>
      <w:r w:rsidRPr="00732307">
        <w:rPr>
          <w:sz w:val="22"/>
          <w:szCs w:val="22"/>
          <w:shd w:val="clear" w:color="auto" w:fill="FFFFFF"/>
        </w:rPr>
        <w:t xml:space="preserve"> </w:t>
      </w:r>
      <w:proofErr w:type="spellStart"/>
      <w:r w:rsidRPr="00732307">
        <w:rPr>
          <w:sz w:val="22"/>
          <w:szCs w:val="22"/>
          <w:shd w:val="clear" w:color="auto" w:fill="FFFFFF"/>
        </w:rPr>
        <w:t>mengumpulkan</w:t>
      </w:r>
      <w:proofErr w:type="spellEnd"/>
      <w:r w:rsidRPr="00732307">
        <w:rPr>
          <w:sz w:val="22"/>
          <w:szCs w:val="22"/>
          <w:shd w:val="clear" w:color="auto" w:fill="FFFFFF"/>
        </w:rPr>
        <w:t xml:space="preserve"> data dan </w:t>
      </w:r>
      <w:proofErr w:type="spellStart"/>
      <w:r w:rsidRPr="00732307">
        <w:rPr>
          <w:sz w:val="22"/>
          <w:szCs w:val="22"/>
          <w:shd w:val="clear" w:color="auto" w:fill="FFFFFF"/>
        </w:rPr>
        <w:t>mengambil</w:t>
      </w:r>
      <w:proofErr w:type="spellEnd"/>
      <w:r w:rsidRPr="00732307">
        <w:rPr>
          <w:sz w:val="22"/>
          <w:szCs w:val="22"/>
          <w:shd w:val="clear" w:color="auto" w:fill="FFFFFF"/>
        </w:rPr>
        <w:t xml:space="preserve"> </w:t>
      </w:r>
      <w:proofErr w:type="spellStart"/>
      <w:r w:rsidRPr="00732307">
        <w:rPr>
          <w:sz w:val="22"/>
          <w:szCs w:val="22"/>
          <w:shd w:val="clear" w:color="auto" w:fill="FFFFFF"/>
        </w:rPr>
        <w:t>dokumentasi</w:t>
      </w:r>
      <w:proofErr w:type="spellEnd"/>
      <w:r w:rsidRPr="00732307">
        <w:rPr>
          <w:sz w:val="22"/>
          <w:szCs w:val="22"/>
          <w:shd w:val="clear" w:color="auto" w:fill="FFFFFF"/>
        </w:rPr>
        <w:t xml:space="preserve">. </w:t>
      </w:r>
      <w:proofErr w:type="spellStart"/>
      <w:r w:rsidRPr="00732307">
        <w:rPr>
          <w:sz w:val="22"/>
          <w:szCs w:val="22"/>
          <w:shd w:val="clear" w:color="auto" w:fill="FFFFFF"/>
        </w:rPr>
        <w:t>Sehingga</w:t>
      </w:r>
      <w:proofErr w:type="spellEnd"/>
      <w:r w:rsidRPr="00732307">
        <w:rPr>
          <w:sz w:val="22"/>
          <w:szCs w:val="22"/>
          <w:shd w:val="clear" w:color="auto" w:fill="FFFFFF"/>
        </w:rPr>
        <w:t xml:space="preserve">, </w:t>
      </w:r>
      <w:proofErr w:type="spellStart"/>
      <w:r w:rsidRPr="00732307">
        <w:rPr>
          <w:sz w:val="22"/>
          <w:szCs w:val="22"/>
          <w:shd w:val="clear" w:color="auto" w:fill="FFFFFF"/>
        </w:rPr>
        <w:t>peneliti</w:t>
      </w:r>
      <w:proofErr w:type="spellEnd"/>
      <w:r w:rsidRPr="00732307">
        <w:rPr>
          <w:sz w:val="22"/>
          <w:szCs w:val="22"/>
          <w:shd w:val="clear" w:color="auto" w:fill="FFFFFF"/>
        </w:rPr>
        <w:t xml:space="preserve"> </w:t>
      </w:r>
      <w:proofErr w:type="spellStart"/>
      <w:r w:rsidRPr="00732307">
        <w:rPr>
          <w:sz w:val="22"/>
          <w:szCs w:val="22"/>
          <w:shd w:val="clear" w:color="auto" w:fill="FFFFFF"/>
        </w:rPr>
        <w:t>tidak</w:t>
      </w:r>
      <w:proofErr w:type="spellEnd"/>
      <w:r w:rsidRPr="00732307">
        <w:rPr>
          <w:sz w:val="22"/>
          <w:szCs w:val="22"/>
          <w:shd w:val="clear" w:color="auto" w:fill="FFFFFF"/>
        </w:rPr>
        <w:t xml:space="preserve"> </w:t>
      </w:r>
      <w:proofErr w:type="spellStart"/>
      <w:r w:rsidRPr="00732307">
        <w:rPr>
          <w:sz w:val="22"/>
          <w:szCs w:val="22"/>
          <w:shd w:val="clear" w:color="auto" w:fill="FFFFFF"/>
        </w:rPr>
        <w:t>hanya</w:t>
      </w:r>
      <w:proofErr w:type="spellEnd"/>
      <w:r w:rsidRPr="00732307">
        <w:rPr>
          <w:sz w:val="22"/>
          <w:szCs w:val="22"/>
          <w:shd w:val="clear" w:color="auto" w:fill="FFFFFF"/>
        </w:rPr>
        <w:t xml:space="preserve"> </w:t>
      </w:r>
      <w:proofErr w:type="spellStart"/>
      <w:r w:rsidRPr="00732307">
        <w:rPr>
          <w:sz w:val="22"/>
          <w:szCs w:val="22"/>
          <w:shd w:val="clear" w:color="auto" w:fill="FFFFFF"/>
        </w:rPr>
        <w:t>sekedar</w:t>
      </w:r>
      <w:proofErr w:type="spellEnd"/>
      <w:r w:rsidRPr="00732307">
        <w:rPr>
          <w:sz w:val="22"/>
          <w:szCs w:val="22"/>
          <w:shd w:val="clear" w:color="auto" w:fill="FFFFFF"/>
        </w:rPr>
        <w:t xml:space="preserve"> </w:t>
      </w:r>
      <w:proofErr w:type="spellStart"/>
      <w:r w:rsidRPr="00732307">
        <w:rPr>
          <w:sz w:val="22"/>
          <w:szCs w:val="22"/>
          <w:shd w:val="clear" w:color="auto" w:fill="FFFFFF"/>
        </w:rPr>
        <w:t>melihat</w:t>
      </w:r>
      <w:proofErr w:type="spellEnd"/>
      <w:r w:rsidRPr="00732307">
        <w:rPr>
          <w:sz w:val="22"/>
          <w:szCs w:val="22"/>
          <w:shd w:val="clear" w:color="auto" w:fill="FFFFFF"/>
        </w:rPr>
        <w:t xml:space="preserve"> </w:t>
      </w:r>
      <w:proofErr w:type="spellStart"/>
      <w:r w:rsidRPr="00732307">
        <w:rPr>
          <w:sz w:val="22"/>
          <w:szCs w:val="22"/>
          <w:shd w:val="clear" w:color="auto" w:fill="FFFFFF"/>
        </w:rPr>
        <w:t>sikap</w:t>
      </w:r>
      <w:proofErr w:type="spellEnd"/>
      <w:r w:rsidRPr="00732307">
        <w:rPr>
          <w:sz w:val="22"/>
          <w:szCs w:val="22"/>
          <w:shd w:val="clear" w:color="auto" w:fill="FFFFFF"/>
        </w:rPr>
        <w:t xml:space="preserve"> </w:t>
      </w:r>
      <w:proofErr w:type="spellStart"/>
      <w:r w:rsidRPr="00732307">
        <w:rPr>
          <w:sz w:val="22"/>
          <w:szCs w:val="22"/>
          <w:shd w:val="clear" w:color="auto" w:fill="FFFFFF"/>
        </w:rPr>
        <w:t>anak</w:t>
      </w:r>
      <w:proofErr w:type="spellEnd"/>
      <w:r w:rsidRPr="00732307">
        <w:rPr>
          <w:sz w:val="22"/>
          <w:szCs w:val="22"/>
          <w:shd w:val="clear" w:color="auto" w:fill="FFFFFF"/>
        </w:rPr>
        <w:t xml:space="preserve"> </w:t>
      </w:r>
      <w:proofErr w:type="spellStart"/>
      <w:r w:rsidRPr="00732307">
        <w:rPr>
          <w:sz w:val="22"/>
          <w:szCs w:val="22"/>
          <w:shd w:val="clear" w:color="auto" w:fill="FFFFFF"/>
        </w:rPr>
        <w:t>akan</w:t>
      </w:r>
      <w:proofErr w:type="spellEnd"/>
      <w:r w:rsidRPr="00732307">
        <w:rPr>
          <w:sz w:val="22"/>
          <w:szCs w:val="22"/>
          <w:shd w:val="clear" w:color="auto" w:fill="FFFFFF"/>
        </w:rPr>
        <w:t xml:space="preserve"> </w:t>
      </w:r>
      <w:proofErr w:type="spellStart"/>
      <w:r w:rsidRPr="00732307">
        <w:rPr>
          <w:sz w:val="22"/>
          <w:szCs w:val="22"/>
          <w:shd w:val="clear" w:color="auto" w:fill="FFFFFF"/>
        </w:rPr>
        <w:t>tetapi</w:t>
      </w:r>
      <w:proofErr w:type="spellEnd"/>
      <w:r w:rsidRPr="00732307">
        <w:rPr>
          <w:sz w:val="22"/>
          <w:szCs w:val="22"/>
          <w:shd w:val="clear" w:color="auto" w:fill="FFFFFF"/>
        </w:rPr>
        <w:t xml:space="preserve"> </w:t>
      </w:r>
      <w:proofErr w:type="spellStart"/>
      <w:r w:rsidRPr="00732307">
        <w:rPr>
          <w:sz w:val="22"/>
          <w:szCs w:val="22"/>
          <w:shd w:val="clear" w:color="auto" w:fill="FFFFFF"/>
        </w:rPr>
        <w:t>lebih</w:t>
      </w:r>
      <w:proofErr w:type="spellEnd"/>
      <w:r w:rsidRPr="00732307">
        <w:rPr>
          <w:sz w:val="22"/>
          <w:szCs w:val="22"/>
          <w:shd w:val="clear" w:color="auto" w:fill="FFFFFF"/>
        </w:rPr>
        <w:t xml:space="preserve"> </w:t>
      </w:r>
      <w:proofErr w:type="spellStart"/>
      <w:r w:rsidRPr="00732307">
        <w:rPr>
          <w:sz w:val="22"/>
          <w:szCs w:val="22"/>
          <w:shd w:val="clear" w:color="auto" w:fill="FFFFFF"/>
        </w:rPr>
        <w:t>dari</w:t>
      </w:r>
      <w:proofErr w:type="spellEnd"/>
      <w:r w:rsidRPr="00732307">
        <w:rPr>
          <w:sz w:val="22"/>
          <w:szCs w:val="22"/>
          <w:shd w:val="clear" w:color="auto" w:fill="FFFFFF"/>
        </w:rPr>
        <w:t xml:space="preserve"> </w:t>
      </w:r>
      <w:proofErr w:type="spellStart"/>
      <w:r w:rsidRPr="00732307">
        <w:rPr>
          <w:sz w:val="22"/>
          <w:szCs w:val="22"/>
          <w:shd w:val="clear" w:color="auto" w:fill="FFFFFF"/>
        </w:rPr>
        <w:t>itu</w:t>
      </w:r>
      <w:proofErr w:type="spellEnd"/>
      <w:r w:rsidRPr="00732307">
        <w:rPr>
          <w:sz w:val="22"/>
          <w:szCs w:val="22"/>
          <w:shd w:val="clear" w:color="auto" w:fill="FFFFFF"/>
        </w:rPr>
        <w:t xml:space="preserve"> </w:t>
      </w:r>
      <w:proofErr w:type="spellStart"/>
      <w:r w:rsidRPr="00732307">
        <w:rPr>
          <w:sz w:val="22"/>
          <w:szCs w:val="22"/>
          <w:shd w:val="clear" w:color="auto" w:fill="FFFFFF"/>
        </w:rPr>
        <w:t>yaitu</w:t>
      </w:r>
      <w:proofErr w:type="spellEnd"/>
      <w:r w:rsidRPr="00732307">
        <w:rPr>
          <w:sz w:val="22"/>
          <w:szCs w:val="22"/>
          <w:shd w:val="clear" w:color="auto" w:fill="FFFFFF"/>
        </w:rPr>
        <w:t xml:space="preserve"> </w:t>
      </w:r>
      <w:proofErr w:type="spellStart"/>
      <w:r w:rsidRPr="00732307">
        <w:rPr>
          <w:sz w:val="22"/>
          <w:szCs w:val="22"/>
          <w:shd w:val="clear" w:color="auto" w:fill="FFFFFF"/>
        </w:rPr>
        <w:t>untuk</w:t>
      </w:r>
      <w:proofErr w:type="spellEnd"/>
      <w:r w:rsidRPr="00732307">
        <w:rPr>
          <w:sz w:val="22"/>
          <w:szCs w:val="22"/>
          <w:shd w:val="clear" w:color="auto" w:fill="FFFFFF"/>
        </w:rPr>
        <w:t xml:space="preserve"> </w:t>
      </w:r>
      <w:proofErr w:type="spellStart"/>
      <w:r w:rsidRPr="00732307">
        <w:rPr>
          <w:sz w:val="22"/>
          <w:szCs w:val="22"/>
          <w:shd w:val="clear" w:color="auto" w:fill="FFFFFF"/>
        </w:rPr>
        <w:t>kehidupan</w:t>
      </w:r>
      <w:proofErr w:type="spellEnd"/>
      <w:r w:rsidRPr="00732307">
        <w:rPr>
          <w:sz w:val="22"/>
          <w:szCs w:val="22"/>
          <w:shd w:val="clear" w:color="auto" w:fill="FFFFFF"/>
        </w:rPr>
        <w:t xml:space="preserve"> masa </w:t>
      </w:r>
      <w:proofErr w:type="spellStart"/>
      <w:r w:rsidRPr="00732307">
        <w:rPr>
          <w:sz w:val="22"/>
          <w:szCs w:val="22"/>
          <w:shd w:val="clear" w:color="auto" w:fill="FFFFFF"/>
        </w:rPr>
        <w:t>depan</w:t>
      </w:r>
      <w:proofErr w:type="spellEnd"/>
      <w:r w:rsidRPr="00732307">
        <w:rPr>
          <w:sz w:val="22"/>
          <w:szCs w:val="22"/>
          <w:shd w:val="clear" w:color="auto" w:fill="FFFFFF"/>
        </w:rPr>
        <w:t xml:space="preserve"> </w:t>
      </w:r>
      <w:proofErr w:type="spellStart"/>
      <w:r w:rsidRPr="00732307">
        <w:rPr>
          <w:sz w:val="22"/>
          <w:szCs w:val="22"/>
          <w:shd w:val="clear" w:color="auto" w:fill="FFFFFF"/>
        </w:rPr>
        <w:t>anak</w:t>
      </w:r>
      <w:proofErr w:type="spellEnd"/>
      <w:r w:rsidRPr="00732307">
        <w:rPr>
          <w:sz w:val="22"/>
          <w:szCs w:val="22"/>
          <w:shd w:val="clear" w:color="auto" w:fill="FFFFFF"/>
        </w:rPr>
        <w:t xml:space="preserve">. </w:t>
      </w:r>
      <w:r w:rsidRPr="00732307">
        <w:rPr>
          <w:sz w:val="22"/>
          <w:szCs w:val="22"/>
          <w:shd w:val="clear" w:color="auto" w:fill="FFFFFF"/>
          <w:lang w:val="id-ID"/>
        </w:rPr>
        <w:t xml:space="preserve">Menurut </w:t>
      </w:r>
      <w:proofErr w:type="spellStart"/>
      <w:r w:rsidRPr="00732307">
        <w:rPr>
          <w:sz w:val="22"/>
          <w:szCs w:val="22"/>
        </w:rPr>
        <w:t>Erlina</w:t>
      </w:r>
      <w:proofErr w:type="spellEnd"/>
      <w:r w:rsidRPr="00732307">
        <w:rPr>
          <w:sz w:val="22"/>
          <w:szCs w:val="22"/>
        </w:rPr>
        <w:t xml:space="preserve"> </w:t>
      </w:r>
      <w:r w:rsidRPr="00732307">
        <w:rPr>
          <w:sz w:val="22"/>
          <w:szCs w:val="22"/>
          <w:lang w:val="id-ID"/>
        </w:rPr>
        <w:t>(</w:t>
      </w:r>
      <w:r w:rsidRPr="00732307">
        <w:rPr>
          <w:sz w:val="22"/>
          <w:szCs w:val="22"/>
        </w:rPr>
        <w:t>2016)</w:t>
      </w:r>
      <w:r w:rsidRPr="00732307">
        <w:rPr>
          <w:sz w:val="22"/>
          <w:szCs w:val="22"/>
          <w:lang w:val="id-ID"/>
        </w:rPr>
        <w:t xml:space="preserve"> s</w:t>
      </w:r>
      <w:proofErr w:type="spellStart"/>
      <w:r w:rsidRPr="00732307">
        <w:rPr>
          <w:sz w:val="22"/>
          <w:szCs w:val="22"/>
        </w:rPr>
        <w:t>iswa</w:t>
      </w:r>
      <w:proofErr w:type="spellEnd"/>
      <w:r w:rsidRPr="00732307">
        <w:rPr>
          <w:sz w:val="22"/>
          <w:szCs w:val="22"/>
        </w:rPr>
        <w:t xml:space="preserve"> </w:t>
      </w:r>
      <w:r w:rsidR="001476F4" w:rsidRPr="00732307">
        <w:rPr>
          <w:sz w:val="22"/>
          <w:szCs w:val="22"/>
        </w:rPr>
        <w:t xml:space="preserve"> </w:t>
      </w:r>
      <w:proofErr w:type="spellStart"/>
      <w:r w:rsidR="001476F4" w:rsidRPr="00732307">
        <w:rPr>
          <w:sz w:val="22"/>
          <w:szCs w:val="22"/>
        </w:rPr>
        <w:t>memiliki</w:t>
      </w:r>
      <w:proofErr w:type="spellEnd"/>
      <w:r w:rsidR="001476F4" w:rsidRPr="00732307">
        <w:rPr>
          <w:sz w:val="22"/>
          <w:szCs w:val="22"/>
        </w:rPr>
        <w:t xml:space="preserve"> </w:t>
      </w:r>
      <w:proofErr w:type="spellStart"/>
      <w:r w:rsidR="001476F4" w:rsidRPr="00732307">
        <w:rPr>
          <w:sz w:val="22"/>
          <w:szCs w:val="22"/>
        </w:rPr>
        <w:t>kecerdasan</w:t>
      </w:r>
      <w:proofErr w:type="spellEnd"/>
      <w:r w:rsidR="001476F4" w:rsidRPr="00732307">
        <w:rPr>
          <w:sz w:val="22"/>
          <w:szCs w:val="22"/>
        </w:rPr>
        <w:t xml:space="preserve"> social yang </w:t>
      </w:r>
      <w:proofErr w:type="spellStart"/>
      <w:r w:rsidR="001476F4" w:rsidRPr="00732307">
        <w:rPr>
          <w:sz w:val="22"/>
          <w:szCs w:val="22"/>
        </w:rPr>
        <w:t>tinggi</w:t>
      </w:r>
      <w:proofErr w:type="spellEnd"/>
      <w:r w:rsidR="001476F4" w:rsidRPr="00732307">
        <w:rPr>
          <w:sz w:val="22"/>
          <w:szCs w:val="22"/>
        </w:rPr>
        <w:t xml:space="preserve">, </w:t>
      </w:r>
      <w:proofErr w:type="spellStart"/>
      <w:r w:rsidR="001476F4" w:rsidRPr="00732307">
        <w:rPr>
          <w:sz w:val="22"/>
          <w:szCs w:val="22"/>
        </w:rPr>
        <w:t>dapat</w:t>
      </w:r>
      <w:proofErr w:type="spellEnd"/>
      <w:r w:rsidR="001476F4" w:rsidRPr="00732307">
        <w:rPr>
          <w:sz w:val="22"/>
          <w:szCs w:val="22"/>
        </w:rPr>
        <w:t xml:space="preserve"> </w:t>
      </w:r>
      <w:proofErr w:type="spellStart"/>
      <w:r w:rsidR="001476F4" w:rsidRPr="00732307">
        <w:rPr>
          <w:sz w:val="22"/>
          <w:szCs w:val="22"/>
        </w:rPr>
        <w:t>terlihat</w:t>
      </w:r>
      <w:proofErr w:type="spellEnd"/>
      <w:r w:rsidR="001476F4" w:rsidRPr="00732307">
        <w:rPr>
          <w:sz w:val="22"/>
          <w:szCs w:val="22"/>
        </w:rPr>
        <w:t xml:space="preserve"> </w:t>
      </w:r>
      <w:proofErr w:type="spellStart"/>
      <w:r w:rsidR="001476F4" w:rsidRPr="00732307">
        <w:rPr>
          <w:sz w:val="22"/>
          <w:szCs w:val="22"/>
        </w:rPr>
        <w:t>dari</w:t>
      </w:r>
      <w:proofErr w:type="spellEnd"/>
      <w:r w:rsidR="001476F4" w:rsidRPr="00732307">
        <w:rPr>
          <w:sz w:val="22"/>
          <w:szCs w:val="22"/>
        </w:rPr>
        <w:t xml:space="preserve"> </w:t>
      </w:r>
      <w:proofErr w:type="spellStart"/>
      <w:r w:rsidR="001476F4" w:rsidRPr="00732307">
        <w:rPr>
          <w:sz w:val="22"/>
          <w:szCs w:val="22"/>
        </w:rPr>
        <w:t>kemampuan</w:t>
      </w:r>
      <w:proofErr w:type="spellEnd"/>
      <w:r w:rsidR="001476F4" w:rsidRPr="00732307">
        <w:rPr>
          <w:sz w:val="22"/>
          <w:szCs w:val="22"/>
        </w:rPr>
        <w:t xml:space="preserve"> </w:t>
      </w:r>
      <w:proofErr w:type="spellStart"/>
      <w:r w:rsidR="001476F4" w:rsidRPr="00732307">
        <w:rPr>
          <w:sz w:val="22"/>
          <w:szCs w:val="22"/>
        </w:rPr>
        <w:t>siswa</w:t>
      </w:r>
      <w:proofErr w:type="spellEnd"/>
      <w:r w:rsidR="001476F4" w:rsidRPr="00732307">
        <w:rPr>
          <w:sz w:val="22"/>
          <w:szCs w:val="22"/>
        </w:rPr>
        <w:t xml:space="preserve"> </w:t>
      </w:r>
      <w:proofErr w:type="spellStart"/>
      <w:r w:rsidR="001476F4" w:rsidRPr="00732307">
        <w:rPr>
          <w:sz w:val="22"/>
          <w:szCs w:val="22"/>
        </w:rPr>
        <w:t>dalam</w:t>
      </w:r>
      <w:proofErr w:type="spellEnd"/>
      <w:r w:rsidRPr="00732307">
        <w:rPr>
          <w:sz w:val="22"/>
          <w:szCs w:val="22"/>
        </w:rPr>
        <w:t xml:space="preserve"> </w:t>
      </w:r>
      <w:proofErr w:type="spellStart"/>
      <w:r w:rsidRPr="00732307">
        <w:rPr>
          <w:sz w:val="22"/>
          <w:szCs w:val="22"/>
        </w:rPr>
        <w:t>bersosialisasi</w:t>
      </w:r>
      <w:proofErr w:type="spellEnd"/>
      <w:r w:rsidRPr="00732307">
        <w:rPr>
          <w:sz w:val="22"/>
          <w:szCs w:val="22"/>
        </w:rPr>
        <w:t xml:space="preserve"> </w:t>
      </w:r>
      <w:r w:rsidR="00604FCA" w:rsidRPr="00732307">
        <w:rPr>
          <w:sz w:val="22"/>
          <w:szCs w:val="22"/>
          <w:lang w:val="id-ID"/>
        </w:rPr>
        <w:t>dan beradaptasi</w:t>
      </w:r>
      <w:r w:rsidR="001476F4" w:rsidRPr="00732307">
        <w:rPr>
          <w:sz w:val="22"/>
          <w:szCs w:val="22"/>
        </w:rPr>
        <w:t xml:space="preserve"> </w:t>
      </w:r>
      <w:proofErr w:type="spellStart"/>
      <w:r w:rsidR="001476F4" w:rsidRPr="00732307">
        <w:rPr>
          <w:sz w:val="22"/>
          <w:szCs w:val="22"/>
        </w:rPr>
        <w:t>dengan</w:t>
      </w:r>
      <w:proofErr w:type="spellEnd"/>
      <w:r w:rsidR="001476F4" w:rsidRPr="00732307">
        <w:rPr>
          <w:sz w:val="22"/>
          <w:szCs w:val="22"/>
        </w:rPr>
        <w:t xml:space="preserve"> </w:t>
      </w:r>
      <w:proofErr w:type="spellStart"/>
      <w:r w:rsidR="001476F4" w:rsidRPr="00732307">
        <w:rPr>
          <w:sz w:val="22"/>
          <w:szCs w:val="22"/>
        </w:rPr>
        <w:t>siswa</w:t>
      </w:r>
      <w:proofErr w:type="spellEnd"/>
      <w:r w:rsidR="001476F4" w:rsidRPr="00732307">
        <w:rPr>
          <w:sz w:val="22"/>
          <w:szCs w:val="22"/>
        </w:rPr>
        <w:t xml:space="preserve"> </w:t>
      </w:r>
      <w:proofErr w:type="spellStart"/>
      <w:r w:rsidR="001476F4" w:rsidRPr="00732307">
        <w:rPr>
          <w:sz w:val="22"/>
          <w:szCs w:val="22"/>
        </w:rPr>
        <w:t>dalam</w:t>
      </w:r>
      <w:proofErr w:type="spellEnd"/>
      <w:r w:rsidR="001476F4" w:rsidRPr="00732307">
        <w:rPr>
          <w:sz w:val="22"/>
          <w:szCs w:val="22"/>
        </w:rPr>
        <w:t xml:space="preserve"> </w:t>
      </w:r>
      <w:proofErr w:type="spellStart"/>
      <w:r w:rsidR="001476F4" w:rsidRPr="00732307">
        <w:rPr>
          <w:sz w:val="22"/>
          <w:szCs w:val="22"/>
        </w:rPr>
        <w:t>lingkungan</w:t>
      </w:r>
      <w:proofErr w:type="spellEnd"/>
      <w:r w:rsidR="001476F4" w:rsidRPr="00732307">
        <w:rPr>
          <w:sz w:val="22"/>
          <w:szCs w:val="22"/>
        </w:rPr>
        <w:t xml:space="preserve"> </w:t>
      </w:r>
      <w:proofErr w:type="spellStart"/>
      <w:r w:rsidR="001476F4" w:rsidRPr="00732307">
        <w:rPr>
          <w:sz w:val="22"/>
          <w:szCs w:val="22"/>
        </w:rPr>
        <w:t>sosial</w:t>
      </w:r>
      <w:proofErr w:type="spellEnd"/>
      <w:r w:rsidR="00604FCA" w:rsidRPr="00732307">
        <w:rPr>
          <w:sz w:val="22"/>
          <w:szCs w:val="22"/>
          <w:lang w:val="id-ID"/>
        </w:rPr>
        <w:t xml:space="preserve"> </w:t>
      </w:r>
      <w:proofErr w:type="spellStart"/>
      <w:r w:rsidR="001476F4" w:rsidRPr="00732307">
        <w:rPr>
          <w:sz w:val="22"/>
          <w:szCs w:val="22"/>
        </w:rPr>
        <w:t>serta</w:t>
      </w:r>
      <w:proofErr w:type="spellEnd"/>
      <w:r w:rsidRPr="00732307">
        <w:rPr>
          <w:sz w:val="22"/>
          <w:szCs w:val="22"/>
        </w:rPr>
        <w:t xml:space="preserve"> </w:t>
      </w:r>
      <w:r w:rsidR="00604FCA" w:rsidRPr="00732307">
        <w:rPr>
          <w:sz w:val="22"/>
          <w:szCs w:val="22"/>
          <w:lang w:val="id-ID"/>
        </w:rPr>
        <w:t xml:space="preserve">memiliki sikap </w:t>
      </w:r>
      <w:r w:rsidR="00604FCA" w:rsidRPr="00732307">
        <w:rPr>
          <w:iCs/>
          <w:sz w:val="22"/>
          <w:szCs w:val="22"/>
          <w:lang w:val="id-ID"/>
        </w:rPr>
        <w:t>terbuka</w:t>
      </w:r>
      <w:r w:rsidR="00604FCA" w:rsidRPr="00732307">
        <w:rPr>
          <w:i/>
          <w:iCs/>
          <w:sz w:val="22"/>
          <w:szCs w:val="22"/>
          <w:lang w:val="id-ID"/>
        </w:rPr>
        <w:t xml:space="preserve"> </w:t>
      </w:r>
      <w:proofErr w:type="spellStart"/>
      <w:r w:rsidRPr="00732307">
        <w:rPr>
          <w:sz w:val="22"/>
          <w:szCs w:val="22"/>
        </w:rPr>
        <w:t>dalam</w:t>
      </w:r>
      <w:proofErr w:type="spellEnd"/>
      <w:r w:rsidRPr="00732307">
        <w:rPr>
          <w:sz w:val="22"/>
          <w:szCs w:val="22"/>
        </w:rPr>
        <w:t xml:space="preserve"> </w:t>
      </w:r>
      <w:r w:rsidR="00513E71">
        <w:rPr>
          <w:sz w:val="22"/>
          <w:szCs w:val="22"/>
          <w:lang w:val="id-ID"/>
        </w:rPr>
        <w:t>melihat per</w:t>
      </w:r>
      <w:proofErr w:type="spellStart"/>
      <w:r w:rsidRPr="00732307">
        <w:rPr>
          <w:sz w:val="22"/>
          <w:szCs w:val="22"/>
        </w:rPr>
        <w:t>masalah</w:t>
      </w:r>
      <w:proofErr w:type="spellEnd"/>
      <w:r w:rsidR="00513E71">
        <w:rPr>
          <w:sz w:val="22"/>
          <w:szCs w:val="22"/>
          <w:lang w:val="id-ID"/>
        </w:rPr>
        <w:t>an yang terjadi</w:t>
      </w:r>
      <w:r w:rsidRPr="00732307">
        <w:rPr>
          <w:sz w:val="22"/>
          <w:szCs w:val="22"/>
        </w:rPr>
        <w:t xml:space="preserve">. </w:t>
      </w:r>
      <w:proofErr w:type="spellStart"/>
      <w:r w:rsidRPr="00732307">
        <w:rPr>
          <w:sz w:val="22"/>
          <w:szCs w:val="22"/>
        </w:rPr>
        <w:t>Selain</w:t>
      </w:r>
      <w:proofErr w:type="spellEnd"/>
      <w:r w:rsidRPr="00732307">
        <w:rPr>
          <w:sz w:val="22"/>
          <w:szCs w:val="22"/>
        </w:rPr>
        <w:t xml:space="preserve"> </w:t>
      </w:r>
      <w:proofErr w:type="spellStart"/>
      <w:r w:rsidRPr="00732307">
        <w:rPr>
          <w:sz w:val="22"/>
          <w:szCs w:val="22"/>
        </w:rPr>
        <w:t>itu</w:t>
      </w:r>
      <w:proofErr w:type="spellEnd"/>
      <w:r w:rsidRPr="00732307">
        <w:rPr>
          <w:sz w:val="22"/>
          <w:szCs w:val="22"/>
        </w:rPr>
        <w:t xml:space="preserve">, orang </w:t>
      </w:r>
      <w:r w:rsidR="00E65604">
        <w:rPr>
          <w:sz w:val="22"/>
          <w:szCs w:val="22"/>
          <w:lang w:val="id-ID"/>
        </w:rPr>
        <w:t>dengan</w:t>
      </w:r>
      <w:r w:rsidRPr="00732307">
        <w:rPr>
          <w:sz w:val="22"/>
          <w:szCs w:val="22"/>
        </w:rPr>
        <w:t xml:space="preserve"> </w:t>
      </w:r>
      <w:proofErr w:type="spellStart"/>
      <w:r w:rsidRPr="00732307">
        <w:rPr>
          <w:sz w:val="22"/>
          <w:szCs w:val="22"/>
        </w:rPr>
        <w:t>kecerdasan</w:t>
      </w:r>
      <w:proofErr w:type="spellEnd"/>
      <w:r w:rsidRPr="00732307">
        <w:rPr>
          <w:sz w:val="22"/>
          <w:szCs w:val="22"/>
        </w:rPr>
        <w:t xml:space="preserve"> </w:t>
      </w:r>
      <w:proofErr w:type="spellStart"/>
      <w:r w:rsidRPr="00732307">
        <w:rPr>
          <w:sz w:val="22"/>
          <w:szCs w:val="22"/>
        </w:rPr>
        <w:t>sosial</w:t>
      </w:r>
      <w:proofErr w:type="spellEnd"/>
      <w:r w:rsidRPr="00732307">
        <w:rPr>
          <w:sz w:val="22"/>
          <w:szCs w:val="22"/>
        </w:rPr>
        <w:t xml:space="preserve"> </w:t>
      </w:r>
      <w:r w:rsidR="00E65604">
        <w:rPr>
          <w:sz w:val="22"/>
          <w:szCs w:val="22"/>
          <w:lang w:val="id-ID"/>
        </w:rPr>
        <w:t xml:space="preserve">yang </w:t>
      </w:r>
      <w:proofErr w:type="spellStart"/>
      <w:r w:rsidRPr="00732307">
        <w:rPr>
          <w:sz w:val="22"/>
          <w:szCs w:val="22"/>
        </w:rPr>
        <w:t>tinggi</w:t>
      </w:r>
      <w:proofErr w:type="spellEnd"/>
      <w:r w:rsidRPr="00732307">
        <w:rPr>
          <w:sz w:val="22"/>
          <w:szCs w:val="22"/>
        </w:rPr>
        <w:t xml:space="preserve"> </w:t>
      </w:r>
      <w:r w:rsidR="00E65604">
        <w:rPr>
          <w:sz w:val="22"/>
          <w:szCs w:val="22"/>
          <w:lang w:val="id-ID"/>
        </w:rPr>
        <w:t xml:space="preserve">dapat </w:t>
      </w:r>
      <w:proofErr w:type="spellStart"/>
      <w:r w:rsidR="001476F4" w:rsidRPr="00732307">
        <w:rPr>
          <w:sz w:val="22"/>
          <w:szCs w:val="22"/>
        </w:rPr>
        <w:t>terlihat</w:t>
      </w:r>
      <w:proofErr w:type="spellEnd"/>
      <w:r w:rsidR="001476F4" w:rsidRPr="00732307">
        <w:rPr>
          <w:sz w:val="22"/>
          <w:szCs w:val="22"/>
        </w:rPr>
        <w:t xml:space="preserve"> pada </w:t>
      </w:r>
      <w:proofErr w:type="spellStart"/>
      <w:r w:rsidR="001476F4" w:rsidRPr="00732307">
        <w:rPr>
          <w:sz w:val="22"/>
          <w:szCs w:val="22"/>
        </w:rPr>
        <w:t>kemampuan</w:t>
      </w:r>
      <w:proofErr w:type="spellEnd"/>
      <w:r w:rsidR="001476F4" w:rsidRPr="00732307">
        <w:rPr>
          <w:sz w:val="22"/>
          <w:szCs w:val="22"/>
        </w:rPr>
        <w:t xml:space="preserve"> </w:t>
      </w:r>
      <w:proofErr w:type="spellStart"/>
      <w:r w:rsidR="001476F4" w:rsidRPr="00732307">
        <w:rPr>
          <w:sz w:val="22"/>
          <w:szCs w:val="22"/>
        </w:rPr>
        <w:t>mereka</w:t>
      </w:r>
      <w:proofErr w:type="spellEnd"/>
      <w:r w:rsidR="001476F4" w:rsidRPr="00732307">
        <w:rPr>
          <w:sz w:val="22"/>
          <w:szCs w:val="22"/>
        </w:rPr>
        <w:t xml:space="preserve"> </w:t>
      </w:r>
      <w:proofErr w:type="spellStart"/>
      <w:r w:rsidR="001476F4" w:rsidRPr="00732307">
        <w:rPr>
          <w:sz w:val="22"/>
          <w:szCs w:val="22"/>
        </w:rPr>
        <w:t>dalam</w:t>
      </w:r>
      <w:proofErr w:type="spellEnd"/>
      <w:r w:rsidRPr="00732307">
        <w:rPr>
          <w:sz w:val="22"/>
          <w:szCs w:val="22"/>
        </w:rPr>
        <w:t xml:space="preserve"> </w:t>
      </w:r>
      <w:proofErr w:type="spellStart"/>
      <w:r w:rsidRPr="00732307">
        <w:rPr>
          <w:sz w:val="22"/>
          <w:szCs w:val="22"/>
        </w:rPr>
        <w:t>berkomunikasi</w:t>
      </w:r>
      <w:proofErr w:type="spellEnd"/>
      <w:r w:rsidRPr="00732307">
        <w:rPr>
          <w:sz w:val="22"/>
          <w:szCs w:val="22"/>
        </w:rPr>
        <w:t xml:space="preserve"> </w:t>
      </w:r>
      <w:proofErr w:type="spellStart"/>
      <w:r w:rsidRPr="00732307">
        <w:rPr>
          <w:sz w:val="22"/>
          <w:szCs w:val="22"/>
        </w:rPr>
        <w:t>baik</w:t>
      </w:r>
      <w:proofErr w:type="spellEnd"/>
      <w:r w:rsidR="001476F4" w:rsidRPr="00732307">
        <w:rPr>
          <w:sz w:val="22"/>
          <w:szCs w:val="22"/>
        </w:rPr>
        <w:t xml:space="preserve">. </w:t>
      </w:r>
    </w:p>
    <w:p w14:paraId="4CC0B587" w14:textId="77777777" w:rsidR="0094345B" w:rsidRPr="00732307" w:rsidRDefault="0094345B">
      <w:pPr>
        <w:spacing w:after="0" w:line="240" w:lineRule="auto"/>
        <w:ind w:firstLine="720"/>
        <w:jc w:val="both"/>
        <w:rPr>
          <w:sz w:val="24"/>
          <w:szCs w:val="24"/>
          <w:shd w:val="clear" w:color="auto" w:fill="FFFFFF"/>
          <w:lang w:val="id-ID"/>
        </w:rPr>
      </w:pPr>
    </w:p>
    <w:p w14:paraId="71092891" w14:textId="630FFAC3" w:rsidR="0094345B" w:rsidRPr="00732307" w:rsidRDefault="00B2747D" w:rsidP="00B2747D">
      <w:pPr>
        <w:pStyle w:val="NoSpacing"/>
        <w:spacing w:line="240" w:lineRule="auto"/>
        <w:rPr>
          <w:rFonts w:ascii="Times New Roman" w:hAnsi="Times New Roman"/>
          <w:b/>
          <w:bCs/>
          <w:lang w:val="id-ID"/>
        </w:rPr>
      </w:pPr>
      <w:r w:rsidRPr="00732307">
        <w:rPr>
          <w:rFonts w:ascii="Times New Roman" w:hAnsi="Times New Roman"/>
          <w:b/>
          <w:bCs/>
        </w:rPr>
        <w:t>SIMPULAN</w:t>
      </w:r>
      <w:r w:rsidR="009E4AFA" w:rsidRPr="00732307">
        <w:rPr>
          <w:rFonts w:ascii="Times New Roman" w:hAnsi="Times New Roman"/>
          <w:b/>
          <w:bCs/>
          <w:lang w:val="id-ID"/>
        </w:rPr>
        <w:t xml:space="preserve"> DAN SARAN</w:t>
      </w:r>
    </w:p>
    <w:p w14:paraId="7713EB45" w14:textId="13A4E351" w:rsidR="009E4AFA" w:rsidRPr="00732307" w:rsidRDefault="009E4AFA" w:rsidP="009E4AFA">
      <w:pPr>
        <w:pStyle w:val="NoSpacing"/>
        <w:spacing w:after="0" w:line="240" w:lineRule="auto"/>
        <w:rPr>
          <w:rFonts w:ascii="Times New Roman" w:hAnsi="Times New Roman"/>
          <w:b/>
          <w:bCs/>
          <w:sz w:val="24"/>
          <w:szCs w:val="24"/>
          <w:lang w:val="id-ID"/>
        </w:rPr>
      </w:pPr>
      <w:r w:rsidRPr="00732307">
        <w:rPr>
          <w:rFonts w:ascii="Times New Roman" w:hAnsi="Times New Roman"/>
          <w:b/>
          <w:bCs/>
          <w:sz w:val="24"/>
          <w:szCs w:val="24"/>
          <w:lang w:val="id-ID"/>
        </w:rPr>
        <w:t>Simpulan</w:t>
      </w:r>
    </w:p>
    <w:p w14:paraId="07663971" w14:textId="340011A1" w:rsidR="0094345B" w:rsidRPr="00732307" w:rsidRDefault="00F4311B" w:rsidP="009E4AFA">
      <w:pPr>
        <w:spacing w:after="0" w:line="240" w:lineRule="auto"/>
        <w:ind w:right="-9" w:firstLine="720"/>
        <w:jc w:val="both"/>
        <w:rPr>
          <w:bCs/>
          <w:sz w:val="22"/>
          <w:szCs w:val="22"/>
        </w:rPr>
      </w:pPr>
      <w:proofErr w:type="spellStart"/>
      <w:r w:rsidRPr="00732307">
        <w:rPr>
          <w:bCs/>
          <w:sz w:val="22"/>
          <w:szCs w:val="22"/>
        </w:rPr>
        <w:t>Implementasi</w:t>
      </w:r>
      <w:proofErr w:type="spellEnd"/>
      <w:r w:rsidRPr="00732307">
        <w:rPr>
          <w:bCs/>
          <w:sz w:val="22"/>
          <w:szCs w:val="22"/>
        </w:rPr>
        <w:t xml:space="preserve"> model </w:t>
      </w:r>
      <w:proofErr w:type="spellStart"/>
      <w:r w:rsidRPr="00732307">
        <w:rPr>
          <w:bCs/>
          <w:sz w:val="22"/>
          <w:szCs w:val="22"/>
        </w:rPr>
        <w:t>pembelajaran</w:t>
      </w:r>
      <w:proofErr w:type="spellEnd"/>
      <w:r w:rsidRPr="00732307">
        <w:rPr>
          <w:bCs/>
          <w:sz w:val="22"/>
          <w:szCs w:val="22"/>
        </w:rPr>
        <w:t xml:space="preserve"> </w:t>
      </w:r>
      <w:proofErr w:type="spellStart"/>
      <w:r w:rsidRPr="00732307">
        <w:rPr>
          <w:bCs/>
          <w:sz w:val="22"/>
          <w:szCs w:val="22"/>
        </w:rPr>
        <w:t>inkuiri</w:t>
      </w:r>
      <w:proofErr w:type="spellEnd"/>
      <w:r w:rsidRPr="00732307">
        <w:rPr>
          <w:bCs/>
          <w:sz w:val="22"/>
          <w:szCs w:val="22"/>
        </w:rPr>
        <w:t xml:space="preserve"> </w:t>
      </w:r>
      <w:proofErr w:type="spellStart"/>
      <w:r w:rsidRPr="00732307">
        <w:rPr>
          <w:bCs/>
          <w:sz w:val="22"/>
          <w:szCs w:val="22"/>
        </w:rPr>
        <w:t>sosial</w:t>
      </w:r>
      <w:proofErr w:type="spellEnd"/>
      <w:r w:rsidRPr="00732307">
        <w:rPr>
          <w:bCs/>
          <w:sz w:val="22"/>
          <w:szCs w:val="22"/>
        </w:rPr>
        <w:t xml:space="preserve"> </w:t>
      </w:r>
      <w:proofErr w:type="spellStart"/>
      <w:r w:rsidRPr="00732307">
        <w:rPr>
          <w:bCs/>
          <w:sz w:val="22"/>
          <w:szCs w:val="22"/>
        </w:rPr>
        <w:t>mendapat</w:t>
      </w:r>
      <w:proofErr w:type="spellEnd"/>
      <w:r w:rsidRPr="00732307">
        <w:rPr>
          <w:bCs/>
          <w:sz w:val="22"/>
          <w:szCs w:val="22"/>
        </w:rPr>
        <w:t xml:space="preserve"> </w:t>
      </w:r>
      <w:proofErr w:type="spellStart"/>
      <w:r w:rsidRPr="00732307">
        <w:rPr>
          <w:bCs/>
          <w:sz w:val="22"/>
          <w:szCs w:val="22"/>
        </w:rPr>
        <w:t>pengaruh</w:t>
      </w:r>
      <w:proofErr w:type="spellEnd"/>
      <w:r w:rsidRPr="00732307">
        <w:rPr>
          <w:bCs/>
          <w:sz w:val="22"/>
          <w:szCs w:val="22"/>
        </w:rPr>
        <w:t xml:space="preserve"> </w:t>
      </w:r>
      <w:proofErr w:type="spellStart"/>
      <w:r w:rsidRPr="00732307">
        <w:rPr>
          <w:bCs/>
          <w:sz w:val="22"/>
          <w:szCs w:val="22"/>
        </w:rPr>
        <w:t>positif</w:t>
      </w:r>
      <w:proofErr w:type="spellEnd"/>
      <w:r w:rsidRPr="00732307">
        <w:rPr>
          <w:bCs/>
          <w:sz w:val="22"/>
          <w:szCs w:val="22"/>
        </w:rPr>
        <w:t xml:space="preserve"> </w:t>
      </w:r>
      <w:proofErr w:type="spellStart"/>
      <w:r w:rsidRPr="00732307">
        <w:rPr>
          <w:bCs/>
          <w:sz w:val="22"/>
          <w:szCs w:val="22"/>
        </w:rPr>
        <w:t>terhadap</w:t>
      </w:r>
      <w:proofErr w:type="spellEnd"/>
      <w:r w:rsidRPr="00732307">
        <w:rPr>
          <w:bCs/>
          <w:sz w:val="22"/>
          <w:szCs w:val="22"/>
        </w:rPr>
        <w:t xml:space="preserve"> </w:t>
      </w:r>
      <w:proofErr w:type="spellStart"/>
      <w:r w:rsidRPr="00732307">
        <w:rPr>
          <w:bCs/>
          <w:sz w:val="22"/>
          <w:szCs w:val="22"/>
        </w:rPr>
        <w:t>kecerdasan</w:t>
      </w:r>
      <w:proofErr w:type="spellEnd"/>
      <w:r w:rsidRPr="00732307">
        <w:rPr>
          <w:bCs/>
          <w:sz w:val="22"/>
          <w:szCs w:val="22"/>
        </w:rPr>
        <w:t xml:space="preserve"> </w:t>
      </w:r>
      <w:proofErr w:type="spellStart"/>
      <w:r w:rsidRPr="00732307">
        <w:rPr>
          <w:bCs/>
          <w:sz w:val="22"/>
          <w:szCs w:val="22"/>
        </w:rPr>
        <w:t>sosial</w:t>
      </w:r>
      <w:proofErr w:type="spellEnd"/>
      <w:r w:rsidRPr="00732307">
        <w:rPr>
          <w:bCs/>
          <w:sz w:val="22"/>
          <w:szCs w:val="22"/>
        </w:rPr>
        <w:t xml:space="preserve"> </w:t>
      </w:r>
      <w:proofErr w:type="spellStart"/>
      <w:r w:rsidRPr="00732307">
        <w:rPr>
          <w:bCs/>
          <w:sz w:val="22"/>
          <w:szCs w:val="22"/>
        </w:rPr>
        <w:t>siswa</w:t>
      </w:r>
      <w:proofErr w:type="spellEnd"/>
      <w:r w:rsidRPr="00732307">
        <w:rPr>
          <w:bCs/>
          <w:sz w:val="22"/>
          <w:szCs w:val="22"/>
        </w:rPr>
        <w:t xml:space="preserve"> </w:t>
      </w:r>
      <w:proofErr w:type="spellStart"/>
      <w:r w:rsidRPr="00732307">
        <w:rPr>
          <w:bCs/>
          <w:sz w:val="22"/>
          <w:szCs w:val="22"/>
        </w:rPr>
        <w:t>kelas</w:t>
      </w:r>
      <w:proofErr w:type="spellEnd"/>
      <w:r w:rsidRPr="00732307">
        <w:rPr>
          <w:bCs/>
          <w:sz w:val="22"/>
          <w:szCs w:val="22"/>
        </w:rPr>
        <w:t xml:space="preserve"> V MI Salman Al-</w:t>
      </w:r>
      <w:proofErr w:type="spellStart"/>
      <w:r w:rsidRPr="00732307">
        <w:rPr>
          <w:bCs/>
          <w:sz w:val="22"/>
          <w:szCs w:val="22"/>
        </w:rPr>
        <w:t>Farisi</w:t>
      </w:r>
      <w:proofErr w:type="spellEnd"/>
      <w:r w:rsidRPr="00732307">
        <w:rPr>
          <w:bCs/>
          <w:sz w:val="22"/>
          <w:szCs w:val="22"/>
        </w:rPr>
        <w:t xml:space="preserve"> dan </w:t>
      </w:r>
      <w:proofErr w:type="spellStart"/>
      <w:r w:rsidRPr="00732307">
        <w:rPr>
          <w:bCs/>
          <w:sz w:val="22"/>
          <w:szCs w:val="22"/>
        </w:rPr>
        <w:t>dapat</w:t>
      </w:r>
      <w:proofErr w:type="spellEnd"/>
      <w:r w:rsidRPr="00732307">
        <w:rPr>
          <w:bCs/>
          <w:sz w:val="22"/>
          <w:szCs w:val="22"/>
        </w:rPr>
        <w:t xml:space="preserve"> </w:t>
      </w:r>
      <w:proofErr w:type="spellStart"/>
      <w:r w:rsidRPr="00732307">
        <w:rPr>
          <w:bCs/>
          <w:sz w:val="22"/>
          <w:szCs w:val="22"/>
        </w:rPr>
        <w:t>diterapkan</w:t>
      </w:r>
      <w:proofErr w:type="spellEnd"/>
      <w:r w:rsidRPr="00732307">
        <w:rPr>
          <w:bCs/>
          <w:sz w:val="22"/>
          <w:szCs w:val="22"/>
        </w:rPr>
        <w:t xml:space="preserve"> </w:t>
      </w:r>
      <w:proofErr w:type="spellStart"/>
      <w:r w:rsidRPr="00732307">
        <w:rPr>
          <w:bCs/>
          <w:sz w:val="22"/>
          <w:szCs w:val="22"/>
        </w:rPr>
        <w:t>dengan</w:t>
      </w:r>
      <w:proofErr w:type="spellEnd"/>
      <w:r w:rsidRPr="00732307">
        <w:rPr>
          <w:bCs/>
          <w:sz w:val="22"/>
          <w:szCs w:val="22"/>
        </w:rPr>
        <w:t xml:space="preserve"> </w:t>
      </w:r>
      <w:proofErr w:type="spellStart"/>
      <w:r w:rsidRPr="00732307">
        <w:rPr>
          <w:bCs/>
          <w:sz w:val="22"/>
          <w:szCs w:val="22"/>
        </w:rPr>
        <w:t>cukup</w:t>
      </w:r>
      <w:proofErr w:type="spellEnd"/>
      <w:r w:rsidRPr="00732307">
        <w:rPr>
          <w:bCs/>
          <w:sz w:val="22"/>
          <w:szCs w:val="22"/>
        </w:rPr>
        <w:t xml:space="preserve"> </w:t>
      </w:r>
      <w:proofErr w:type="spellStart"/>
      <w:r w:rsidRPr="00732307">
        <w:rPr>
          <w:bCs/>
          <w:sz w:val="22"/>
          <w:szCs w:val="22"/>
        </w:rPr>
        <w:t>baik</w:t>
      </w:r>
      <w:proofErr w:type="spellEnd"/>
      <w:r w:rsidRPr="00732307">
        <w:rPr>
          <w:bCs/>
          <w:sz w:val="22"/>
          <w:szCs w:val="22"/>
        </w:rPr>
        <w:t xml:space="preserve"> oleh guru </w:t>
      </w:r>
      <w:proofErr w:type="spellStart"/>
      <w:r w:rsidRPr="00732307">
        <w:rPr>
          <w:bCs/>
          <w:sz w:val="22"/>
          <w:szCs w:val="22"/>
        </w:rPr>
        <w:t>kelas</w:t>
      </w:r>
      <w:proofErr w:type="spellEnd"/>
      <w:r w:rsidRPr="00732307">
        <w:rPr>
          <w:bCs/>
          <w:sz w:val="22"/>
          <w:szCs w:val="22"/>
        </w:rPr>
        <w:t xml:space="preserve"> V MI Salman Al-</w:t>
      </w:r>
      <w:proofErr w:type="spellStart"/>
      <w:r w:rsidRPr="00732307">
        <w:rPr>
          <w:bCs/>
          <w:sz w:val="22"/>
          <w:szCs w:val="22"/>
        </w:rPr>
        <w:t>Farisi</w:t>
      </w:r>
      <w:proofErr w:type="spellEnd"/>
      <w:r w:rsidRPr="00732307">
        <w:rPr>
          <w:bCs/>
          <w:sz w:val="22"/>
          <w:szCs w:val="22"/>
        </w:rPr>
        <w:t>.</w:t>
      </w:r>
      <w:r w:rsidRPr="00732307">
        <w:rPr>
          <w:bCs/>
          <w:sz w:val="22"/>
          <w:szCs w:val="22"/>
          <w:lang w:val="id-ID"/>
        </w:rPr>
        <w:t xml:space="preserve"> </w:t>
      </w:r>
      <w:proofErr w:type="spellStart"/>
      <w:r w:rsidRPr="00732307">
        <w:rPr>
          <w:bCs/>
          <w:sz w:val="22"/>
          <w:szCs w:val="22"/>
        </w:rPr>
        <w:t>Peningkatan</w:t>
      </w:r>
      <w:proofErr w:type="spellEnd"/>
      <w:r w:rsidRPr="00732307">
        <w:rPr>
          <w:bCs/>
          <w:sz w:val="22"/>
          <w:szCs w:val="22"/>
        </w:rPr>
        <w:t xml:space="preserve"> </w:t>
      </w:r>
      <w:proofErr w:type="spellStart"/>
      <w:r w:rsidRPr="00732307">
        <w:rPr>
          <w:bCs/>
          <w:sz w:val="22"/>
          <w:szCs w:val="22"/>
        </w:rPr>
        <w:t>hasil</w:t>
      </w:r>
      <w:proofErr w:type="spellEnd"/>
      <w:r w:rsidRPr="00732307">
        <w:rPr>
          <w:bCs/>
          <w:sz w:val="22"/>
          <w:szCs w:val="22"/>
        </w:rPr>
        <w:t xml:space="preserve"> </w:t>
      </w:r>
      <w:proofErr w:type="spellStart"/>
      <w:r w:rsidRPr="00732307">
        <w:rPr>
          <w:bCs/>
          <w:sz w:val="22"/>
          <w:szCs w:val="22"/>
        </w:rPr>
        <w:t>kecerdasan</w:t>
      </w:r>
      <w:proofErr w:type="spellEnd"/>
      <w:r w:rsidRPr="00732307">
        <w:rPr>
          <w:bCs/>
          <w:sz w:val="22"/>
          <w:szCs w:val="22"/>
        </w:rPr>
        <w:t xml:space="preserve"> </w:t>
      </w:r>
      <w:proofErr w:type="spellStart"/>
      <w:r w:rsidRPr="00732307">
        <w:rPr>
          <w:bCs/>
          <w:sz w:val="22"/>
          <w:szCs w:val="22"/>
        </w:rPr>
        <w:t>sosial</w:t>
      </w:r>
      <w:proofErr w:type="spellEnd"/>
      <w:r w:rsidRPr="00732307">
        <w:rPr>
          <w:bCs/>
          <w:sz w:val="22"/>
          <w:szCs w:val="22"/>
        </w:rPr>
        <w:t xml:space="preserve"> </w:t>
      </w:r>
      <w:proofErr w:type="spellStart"/>
      <w:r w:rsidRPr="00732307">
        <w:rPr>
          <w:bCs/>
          <w:sz w:val="22"/>
          <w:szCs w:val="22"/>
        </w:rPr>
        <w:t>melalui</w:t>
      </w:r>
      <w:proofErr w:type="spellEnd"/>
      <w:r w:rsidRPr="00732307">
        <w:rPr>
          <w:bCs/>
          <w:sz w:val="22"/>
          <w:szCs w:val="22"/>
        </w:rPr>
        <w:t xml:space="preserve"> model </w:t>
      </w:r>
      <w:proofErr w:type="spellStart"/>
      <w:r w:rsidRPr="00732307">
        <w:rPr>
          <w:bCs/>
          <w:sz w:val="22"/>
          <w:szCs w:val="22"/>
        </w:rPr>
        <w:t>pembelajaran</w:t>
      </w:r>
      <w:proofErr w:type="spellEnd"/>
      <w:r w:rsidRPr="00732307">
        <w:rPr>
          <w:bCs/>
          <w:sz w:val="22"/>
          <w:szCs w:val="22"/>
        </w:rPr>
        <w:t xml:space="preserve"> </w:t>
      </w:r>
      <w:proofErr w:type="spellStart"/>
      <w:r w:rsidRPr="00732307">
        <w:rPr>
          <w:bCs/>
          <w:sz w:val="22"/>
          <w:szCs w:val="22"/>
        </w:rPr>
        <w:t>inkuiri</w:t>
      </w:r>
      <w:proofErr w:type="spellEnd"/>
      <w:r w:rsidRPr="00732307">
        <w:rPr>
          <w:bCs/>
          <w:sz w:val="22"/>
          <w:szCs w:val="22"/>
        </w:rPr>
        <w:t xml:space="preserve"> </w:t>
      </w:r>
      <w:r w:rsidR="00E65604">
        <w:rPr>
          <w:bCs/>
          <w:sz w:val="22"/>
          <w:szCs w:val="22"/>
        </w:rPr>
        <w:t>social</w:t>
      </w:r>
      <w:r w:rsidR="00E65604">
        <w:rPr>
          <w:bCs/>
          <w:sz w:val="22"/>
          <w:szCs w:val="22"/>
          <w:lang w:val="id-ID"/>
        </w:rPr>
        <w:t xml:space="preserve"> pada</w:t>
      </w:r>
      <w:r w:rsidRPr="00732307">
        <w:rPr>
          <w:bCs/>
          <w:sz w:val="22"/>
          <w:szCs w:val="22"/>
        </w:rPr>
        <w:t xml:space="preserve"> </w:t>
      </w:r>
      <w:proofErr w:type="spellStart"/>
      <w:r w:rsidRPr="00732307">
        <w:rPr>
          <w:bCs/>
          <w:sz w:val="22"/>
          <w:szCs w:val="22"/>
        </w:rPr>
        <w:t>siswa</w:t>
      </w:r>
      <w:proofErr w:type="spellEnd"/>
      <w:r w:rsidRPr="00732307">
        <w:rPr>
          <w:bCs/>
          <w:sz w:val="22"/>
          <w:szCs w:val="22"/>
        </w:rPr>
        <w:t xml:space="preserve"> </w:t>
      </w:r>
      <w:proofErr w:type="spellStart"/>
      <w:r w:rsidRPr="00732307">
        <w:rPr>
          <w:bCs/>
          <w:sz w:val="22"/>
          <w:szCs w:val="22"/>
        </w:rPr>
        <w:t>kelas</w:t>
      </w:r>
      <w:proofErr w:type="spellEnd"/>
      <w:r w:rsidRPr="00732307">
        <w:rPr>
          <w:bCs/>
          <w:sz w:val="22"/>
          <w:szCs w:val="22"/>
        </w:rPr>
        <w:t xml:space="preserve"> V MI Salman Al-</w:t>
      </w:r>
      <w:proofErr w:type="spellStart"/>
      <w:r w:rsidRPr="00732307">
        <w:rPr>
          <w:bCs/>
          <w:sz w:val="22"/>
          <w:szCs w:val="22"/>
        </w:rPr>
        <w:t>Farisi</w:t>
      </w:r>
      <w:proofErr w:type="spellEnd"/>
      <w:r w:rsidRPr="00732307">
        <w:rPr>
          <w:bCs/>
          <w:sz w:val="22"/>
          <w:szCs w:val="22"/>
        </w:rPr>
        <w:t xml:space="preserve"> rata-rata </w:t>
      </w:r>
      <w:r w:rsidR="00E65604">
        <w:rPr>
          <w:bCs/>
          <w:sz w:val="22"/>
          <w:szCs w:val="22"/>
          <w:lang w:val="id-ID"/>
        </w:rPr>
        <w:t xml:space="preserve">berada pada </w:t>
      </w:r>
      <w:proofErr w:type="spellStart"/>
      <w:r w:rsidRPr="00732307">
        <w:rPr>
          <w:bCs/>
          <w:sz w:val="22"/>
          <w:szCs w:val="22"/>
        </w:rPr>
        <w:t>kategori</w:t>
      </w:r>
      <w:proofErr w:type="spellEnd"/>
      <w:r w:rsidRPr="00732307">
        <w:rPr>
          <w:bCs/>
          <w:sz w:val="22"/>
          <w:szCs w:val="22"/>
        </w:rPr>
        <w:t xml:space="preserve"> </w:t>
      </w:r>
      <w:proofErr w:type="spellStart"/>
      <w:r w:rsidRPr="00732307">
        <w:rPr>
          <w:bCs/>
          <w:sz w:val="22"/>
          <w:szCs w:val="22"/>
        </w:rPr>
        <w:t>rendah</w:t>
      </w:r>
      <w:proofErr w:type="spellEnd"/>
      <w:r w:rsidRPr="00732307">
        <w:rPr>
          <w:bCs/>
          <w:sz w:val="22"/>
          <w:szCs w:val="22"/>
        </w:rPr>
        <w:t xml:space="preserve"> dan </w:t>
      </w:r>
      <w:proofErr w:type="spellStart"/>
      <w:r w:rsidRPr="00732307">
        <w:rPr>
          <w:bCs/>
          <w:sz w:val="22"/>
          <w:szCs w:val="22"/>
        </w:rPr>
        <w:t>sedang</w:t>
      </w:r>
      <w:proofErr w:type="spellEnd"/>
      <w:r w:rsidRPr="00732307">
        <w:rPr>
          <w:bCs/>
          <w:sz w:val="22"/>
          <w:szCs w:val="22"/>
        </w:rPr>
        <w:t xml:space="preserve">. </w:t>
      </w:r>
      <w:proofErr w:type="spellStart"/>
      <w:r w:rsidRPr="00732307">
        <w:rPr>
          <w:bCs/>
          <w:sz w:val="22"/>
          <w:szCs w:val="22"/>
        </w:rPr>
        <w:t>Analisis</w:t>
      </w:r>
      <w:proofErr w:type="spellEnd"/>
      <w:r w:rsidRPr="00732307">
        <w:rPr>
          <w:bCs/>
          <w:sz w:val="22"/>
          <w:szCs w:val="22"/>
        </w:rPr>
        <w:t xml:space="preserve"> </w:t>
      </w:r>
      <w:proofErr w:type="spellStart"/>
      <w:r w:rsidRPr="00732307">
        <w:rPr>
          <w:bCs/>
          <w:sz w:val="22"/>
          <w:szCs w:val="22"/>
        </w:rPr>
        <w:t>hasil</w:t>
      </w:r>
      <w:proofErr w:type="spellEnd"/>
      <w:r w:rsidRPr="00732307">
        <w:rPr>
          <w:bCs/>
          <w:sz w:val="22"/>
          <w:szCs w:val="22"/>
        </w:rPr>
        <w:t xml:space="preserve"> </w:t>
      </w:r>
      <w:proofErr w:type="spellStart"/>
      <w:r w:rsidRPr="00732307">
        <w:rPr>
          <w:bCs/>
          <w:sz w:val="22"/>
          <w:szCs w:val="22"/>
        </w:rPr>
        <w:t>setiap</w:t>
      </w:r>
      <w:proofErr w:type="spellEnd"/>
      <w:r w:rsidRPr="00732307">
        <w:rPr>
          <w:bCs/>
          <w:sz w:val="22"/>
          <w:szCs w:val="22"/>
        </w:rPr>
        <w:t xml:space="preserve"> </w:t>
      </w:r>
      <w:proofErr w:type="spellStart"/>
      <w:r w:rsidRPr="00732307">
        <w:rPr>
          <w:bCs/>
          <w:sz w:val="22"/>
          <w:szCs w:val="22"/>
        </w:rPr>
        <w:t>indikator</w:t>
      </w:r>
      <w:proofErr w:type="spellEnd"/>
      <w:r w:rsidRPr="00732307">
        <w:rPr>
          <w:bCs/>
          <w:sz w:val="22"/>
          <w:szCs w:val="22"/>
        </w:rPr>
        <w:t xml:space="preserve"> </w:t>
      </w:r>
      <w:proofErr w:type="spellStart"/>
      <w:r w:rsidRPr="00732307">
        <w:rPr>
          <w:bCs/>
          <w:sz w:val="22"/>
          <w:szCs w:val="22"/>
        </w:rPr>
        <w:t>kecerdasan</w:t>
      </w:r>
      <w:proofErr w:type="spellEnd"/>
      <w:r w:rsidRPr="00732307">
        <w:rPr>
          <w:bCs/>
          <w:sz w:val="22"/>
          <w:szCs w:val="22"/>
        </w:rPr>
        <w:t xml:space="preserve"> </w:t>
      </w:r>
      <w:proofErr w:type="spellStart"/>
      <w:r w:rsidRPr="00732307">
        <w:rPr>
          <w:bCs/>
          <w:sz w:val="22"/>
          <w:szCs w:val="22"/>
        </w:rPr>
        <w:t>sosial</w:t>
      </w:r>
      <w:proofErr w:type="spellEnd"/>
      <w:r w:rsidRPr="00732307">
        <w:rPr>
          <w:bCs/>
          <w:sz w:val="22"/>
          <w:szCs w:val="22"/>
        </w:rPr>
        <w:t xml:space="preserve"> </w:t>
      </w:r>
      <w:proofErr w:type="spellStart"/>
      <w:r w:rsidRPr="00732307">
        <w:rPr>
          <w:bCs/>
          <w:sz w:val="22"/>
          <w:szCs w:val="22"/>
        </w:rPr>
        <w:t>siswa</w:t>
      </w:r>
      <w:proofErr w:type="spellEnd"/>
      <w:r w:rsidRPr="00732307">
        <w:rPr>
          <w:bCs/>
          <w:sz w:val="22"/>
          <w:szCs w:val="22"/>
        </w:rPr>
        <w:t xml:space="preserve"> </w:t>
      </w:r>
      <w:r w:rsidR="00E65604">
        <w:rPr>
          <w:bCs/>
          <w:sz w:val="22"/>
          <w:szCs w:val="22"/>
          <w:lang w:val="id-ID"/>
        </w:rPr>
        <w:t xml:space="preserve">dengan mengimplementasikan </w:t>
      </w:r>
      <w:r w:rsidRPr="00732307">
        <w:rPr>
          <w:bCs/>
          <w:sz w:val="22"/>
          <w:szCs w:val="22"/>
        </w:rPr>
        <w:t xml:space="preserve">model </w:t>
      </w:r>
      <w:proofErr w:type="spellStart"/>
      <w:r w:rsidRPr="00732307">
        <w:rPr>
          <w:bCs/>
          <w:sz w:val="22"/>
          <w:szCs w:val="22"/>
        </w:rPr>
        <w:t>inkuiri</w:t>
      </w:r>
      <w:proofErr w:type="spellEnd"/>
      <w:r w:rsidRPr="00732307">
        <w:rPr>
          <w:bCs/>
          <w:sz w:val="22"/>
          <w:szCs w:val="22"/>
        </w:rPr>
        <w:t xml:space="preserve"> </w:t>
      </w:r>
      <w:proofErr w:type="spellStart"/>
      <w:r w:rsidRPr="00732307">
        <w:rPr>
          <w:bCs/>
          <w:sz w:val="22"/>
          <w:szCs w:val="22"/>
        </w:rPr>
        <w:t>sosial</w:t>
      </w:r>
      <w:proofErr w:type="spellEnd"/>
      <w:r w:rsidRPr="00732307">
        <w:rPr>
          <w:bCs/>
          <w:sz w:val="22"/>
          <w:szCs w:val="22"/>
        </w:rPr>
        <w:t xml:space="preserve"> </w:t>
      </w:r>
      <w:proofErr w:type="spellStart"/>
      <w:r w:rsidRPr="00732307">
        <w:rPr>
          <w:bCs/>
          <w:sz w:val="22"/>
          <w:szCs w:val="22"/>
        </w:rPr>
        <w:t>dapat</w:t>
      </w:r>
      <w:proofErr w:type="spellEnd"/>
      <w:r w:rsidRPr="00732307">
        <w:rPr>
          <w:bCs/>
          <w:sz w:val="22"/>
          <w:szCs w:val="22"/>
        </w:rPr>
        <w:t xml:space="preserve"> </w:t>
      </w:r>
      <w:proofErr w:type="spellStart"/>
      <w:r w:rsidRPr="00732307">
        <w:rPr>
          <w:bCs/>
          <w:sz w:val="22"/>
          <w:szCs w:val="22"/>
        </w:rPr>
        <w:t>menjadi</w:t>
      </w:r>
      <w:proofErr w:type="spellEnd"/>
      <w:r w:rsidRPr="00732307">
        <w:rPr>
          <w:bCs/>
          <w:sz w:val="22"/>
          <w:szCs w:val="22"/>
        </w:rPr>
        <w:t xml:space="preserve"> </w:t>
      </w:r>
      <w:proofErr w:type="spellStart"/>
      <w:r w:rsidRPr="00732307">
        <w:rPr>
          <w:bCs/>
          <w:sz w:val="22"/>
          <w:szCs w:val="22"/>
        </w:rPr>
        <w:t>acuan</w:t>
      </w:r>
      <w:proofErr w:type="spellEnd"/>
      <w:r w:rsidRPr="00732307">
        <w:rPr>
          <w:bCs/>
          <w:sz w:val="22"/>
          <w:szCs w:val="22"/>
        </w:rPr>
        <w:t xml:space="preserve"> </w:t>
      </w:r>
      <w:proofErr w:type="spellStart"/>
      <w:r w:rsidRPr="00732307">
        <w:rPr>
          <w:bCs/>
          <w:sz w:val="22"/>
          <w:szCs w:val="22"/>
        </w:rPr>
        <w:t>dalam</w:t>
      </w:r>
      <w:proofErr w:type="spellEnd"/>
      <w:r w:rsidRPr="00732307">
        <w:rPr>
          <w:bCs/>
          <w:sz w:val="22"/>
          <w:szCs w:val="22"/>
        </w:rPr>
        <w:t xml:space="preserve"> </w:t>
      </w:r>
      <w:proofErr w:type="spellStart"/>
      <w:r w:rsidRPr="00732307">
        <w:rPr>
          <w:bCs/>
          <w:sz w:val="22"/>
          <w:szCs w:val="22"/>
        </w:rPr>
        <w:t>meningkatkan</w:t>
      </w:r>
      <w:proofErr w:type="spellEnd"/>
      <w:r w:rsidRPr="00732307">
        <w:rPr>
          <w:bCs/>
          <w:sz w:val="22"/>
          <w:szCs w:val="22"/>
        </w:rPr>
        <w:t xml:space="preserve"> </w:t>
      </w:r>
      <w:proofErr w:type="spellStart"/>
      <w:r w:rsidRPr="00732307">
        <w:rPr>
          <w:bCs/>
          <w:sz w:val="22"/>
          <w:szCs w:val="22"/>
        </w:rPr>
        <w:t>kecerdasan</w:t>
      </w:r>
      <w:proofErr w:type="spellEnd"/>
      <w:r w:rsidRPr="00732307">
        <w:rPr>
          <w:bCs/>
          <w:sz w:val="22"/>
          <w:szCs w:val="22"/>
        </w:rPr>
        <w:t xml:space="preserve"> </w:t>
      </w:r>
      <w:proofErr w:type="spellStart"/>
      <w:r w:rsidRPr="00732307">
        <w:rPr>
          <w:bCs/>
          <w:sz w:val="22"/>
          <w:szCs w:val="22"/>
        </w:rPr>
        <w:t>sosial</w:t>
      </w:r>
      <w:proofErr w:type="spellEnd"/>
      <w:r w:rsidRPr="00732307">
        <w:rPr>
          <w:bCs/>
          <w:sz w:val="22"/>
          <w:szCs w:val="22"/>
        </w:rPr>
        <w:t xml:space="preserve"> </w:t>
      </w:r>
      <w:proofErr w:type="spellStart"/>
      <w:r w:rsidRPr="00732307">
        <w:rPr>
          <w:bCs/>
          <w:sz w:val="22"/>
          <w:szCs w:val="22"/>
        </w:rPr>
        <w:t>siswa</w:t>
      </w:r>
      <w:proofErr w:type="spellEnd"/>
      <w:r w:rsidRPr="00732307">
        <w:rPr>
          <w:bCs/>
          <w:sz w:val="22"/>
          <w:szCs w:val="22"/>
        </w:rPr>
        <w:t xml:space="preserve"> </w:t>
      </w:r>
      <w:proofErr w:type="spellStart"/>
      <w:r w:rsidRPr="00732307">
        <w:rPr>
          <w:bCs/>
          <w:sz w:val="22"/>
          <w:szCs w:val="22"/>
        </w:rPr>
        <w:t>menjadi</w:t>
      </w:r>
      <w:proofErr w:type="spellEnd"/>
      <w:r w:rsidRPr="00732307">
        <w:rPr>
          <w:bCs/>
          <w:sz w:val="22"/>
          <w:szCs w:val="22"/>
        </w:rPr>
        <w:t xml:space="preserve"> </w:t>
      </w:r>
      <w:proofErr w:type="spellStart"/>
      <w:r w:rsidRPr="00732307">
        <w:rPr>
          <w:bCs/>
          <w:sz w:val="22"/>
          <w:szCs w:val="22"/>
        </w:rPr>
        <w:t>lebih</w:t>
      </w:r>
      <w:proofErr w:type="spellEnd"/>
      <w:r w:rsidRPr="00732307">
        <w:rPr>
          <w:bCs/>
          <w:sz w:val="22"/>
          <w:szCs w:val="22"/>
        </w:rPr>
        <w:t xml:space="preserve"> </w:t>
      </w:r>
      <w:proofErr w:type="spellStart"/>
      <w:r w:rsidRPr="00732307">
        <w:rPr>
          <w:bCs/>
          <w:sz w:val="22"/>
          <w:szCs w:val="22"/>
        </w:rPr>
        <w:t>baik</w:t>
      </w:r>
      <w:proofErr w:type="spellEnd"/>
      <w:r w:rsidRPr="00732307">
        <w:rPr>
          <w:bCs/>
          <w:sz w:val="22"/>
          <w:szCs w:val="22"/>
        </w:rPr>
        <w:t xml:space="preserve">. </w:t>
      </w:r>
      <w:proofErr w:type="spellStart"/>
      <w:r w:rsidRPr="00732307">
        <w:rPr>
          <w:bCs/>
          <w:sz w:val="22"/>
          <w:szCs w:val="22"/>
        </w:rPr>
        <w:t>Sehingga</w:t>
      </w:r>
      <w:proofErr w:type="spellEnd"/>
      <w:r w:rsidRPr="00732307">
        <w:rPr>
          <w:bCs/>
          <w:sz w:val="22"/>
          <w:szCs w:val="22"/>
        </w:rPr>
        <w:t xml:space="preserve"> </w:t>
      </w:r>
      <w:proofErr w:type="spellStart"/>
      <w:r w:rsidRPr="00732307">
        <w:rPr>
          <w:bCs/>
          <w:sz w:val="22"/>
          <w:szCs w:val="22"/>
        </w:rPr>
        <w:t>faktor-faktor</w:t>
      </w:r>
      <w:proofErr w:type="spellEnd"/>
      <w:r w:rsidRPr="00732307">
        <w:rPr>
          <w:bCs/>
          <w:sz w:val="22"/>
          <w:szCs w:val="22"/>
        </w:rPr>
        <w:t xml:space="preserve"> yang </w:t>
      </w:r>
      <w:proofErr w:type="spellStart"/>
      <w:r w:rsidRPr="00732307">
        <w:rPr>
          <w:bCs/>
          <w:sz w:val="22"/>
          <w:szCs w:val="22"/>
        </w:rPr>
        <w:t>mempengaruhi</w:t>
      </w:r>
      <w:proofErr w:type="spellEnd"/>
      <w:r w:rsidRPr="00732307">
        <w:rPr>
          <w:bCs/>
          <w:sz w:val="22"/>
          <w:szCs w:val="22"/>
        </w:rPr>
        <w:t xml:space="preserve"> </w:t>
      </w:r>
      <w:proofErr w:type="spellStart"/>
      <w:r w:rsidRPr="00732307">
        <w:rPr>
          <w:bCs/>
          <w:sz w:val="22"/>
          <w:szCs w:val="22"/>
        </w:rPr>
        <w:t>ke</w:t>
      </w:r>
      <w:proofErr w:type="spellEnd"/>
      <w:r w:rsidRPr="00732307">
        <w:rPr>
          <w:bCs/>
          <w:sz w:val="22"/>
          <w:szCs w:val="22"/>
        </w:rPr>
        <w:t xml:space="preserve"> lima </w:t>
      </w:r>
      <w:proofErr w:type="spellStart"/>
      <w:r w:rsidRPr="00732307">
        <w:rPr>
          <w:bCs/>
          <w:sz w:val="22"/>
          <w:szCs w:val="22"/>
        </w:rPr>
        <w:t>aspek</w:t>
      </w:r>
      <w:proofErr w:type="spellEnd"/>
      <w:r w:rsidRPr="00732307">
        <w:rPr>
          <w:bCs/>
          <w:sz w:val="22"/>
          <w:szCs w:val="22"/>
        </w:rPr>
        <w:t xml:space="preserve"> </w:t>
      </w:r>
      <w:proofErr w:type="spellStart"/>
      <w:r w:rsidRPr="00732307">
        <w:rPr>
          <w:bCs/>
          <w:sz w:val="22"/>
          <w:szCs w:val="22"/>
        </w:rPr>
        <w:t>kecerdasan</w:t>
      </w:r>
      <w:proofErr w:type="spellEnd"/>
      <w:r w:rsidRPr="00732307">
        <w:rPr>
          <w:bCs/>
          <w:sz w:val="22"/>
          <w:szCs w:val="22"/>
        </w:rPr>
        <w:t xml:space="preserve"> </w:t>
      </w:r>
      <w:proofErr w:type="spellStart"/>
      <w:r w:rsidRPr="00732307">
        <w:rPr>
          <w:bCs/>
          <w:sz w:val="22"/>
          <w:szCs w:val="22"/>
        </w:rPr>
        <w:t>sosial</w:t>
      </w:r>
      <w:proofErr w:type="spellEnd"/>
      <w:r w:rsidRPr="00732307">
        <w:rPr>
          <w:bCs/>
          <w:sz w:val="22"/>
          <w:szCs w:val="22"/>
        </w:rPr>
        <w:t xml:space="preserve"> </w:t>
      </w:r>
      <w:proofErr w:type="spellStart"/>
      <w:r w:rsidRPr="00732307">
        <w:rPr>
          <w:bCs/>
          <w:sz w:val="22"/>
          <w:szCs w:val="22"/>
        </w:rPr>
        <w:t>siswa</w:t>
      </w:r>
      <w:proofErr w:type="spellEnd"/>
      <w:r w:rsidRPr="00732307">
        <w:rPr>
          <w:bCs/>
          <w:sz w:val="22"/>
          <w:szCs w:val="22"/>
        </w:rPr>
        <w:t xml:space="preserve"> </w:t>
      </w:r>
      <w:proofErr w:type="spellStart"/>
      <w:r w:rsidRPr="00732307">
        <w:rPr>
          <w:bCs/>
          <w:sz w:val="22"/>
          <w:szCs w:val="22"/>
        </w:rPr>
        <w:t>dapat</w:t>
      </w:r>
      <w:proofErr w:type="spellEnd"/>
      <w:r w:rsidRPr="00732307">
        <w:rPr>
          <w:bCs/>
          <w:sz w:val="22"/>
          <w:szCs w:val="22"/>
        </w:rPr>
        <w:t xml:space="preserve"> </w:t>
      </w:r>
      <w:proofErr w:type="spellStart"/>
      <w:r w:rsidRPr="00732307">
        <w:rPr>
          <w:bCs/>
          <w:sz w:val="22"/>
          <w:szCs w:val="22"/>
        </w:rPr>
        <w:t>teratasi</w:t>
      </w:r>
      <w:proofErr w:type="spellEnd"/>
      <w:r w:rsidRPr="00732307">
        <w:rPr>
          <w:bCs/>
          <w:sz w:val="22"/>
          <w:szCs w:val="22"/>
        </w:rPr>
        <w:t xml:space="preserve"> </w:t>
      </w:r>
      <w:proofErr w:type="spellStart"/>
      <w:r w:rsidRPr="00732307">
        <w:rPr>
          <w:bCs/>
          <w:sz w:val="22"/>
          <w:szCs w:val="22"/>
        </w:rPr>
        <w:t>dengan</w:t>
      </w:r>
      <w:proofErr w:type="spellEnd"/>
      <w:r w:rsidRPr="00732307">
        <w:rPr>
          <w:bCs/>
          <w:sz w:val="22"/>
          <w:szCs w:val="22"/>
        </w:rPr>
        <w:t xml:space="preserve"> </w:t>
      </w:r>
      <w:proofErr w:type="spellStart"/>
      <w:r w:rsidRPr="00732307">
        <w:rPr>
          <w:bCs/>
          <w:sz w:val="22"/>
          <w:szCs w:val="22"/>
        </w:rPr>
        <w:t>maksimal</w:t>
      </w:r>
      <w:proofErr w:type="spellEnd"/>
      <w:r w:rsidRPr="00732307">
        <w:rPr>
          <w:bCs/>
          <w:sz w:val="22"/>
          <w:szCs w:val="22"/>
        </w:rPr>
        <w:t xml:space="preserve">. </w:t>
      </w:r>
    </w:p>
    <w:p w14:paraId="10539219" w14:textId="77777777" w:rsidR="009E4AFA" w:rsidRPr="00732307" w:rsidRDefault="009E4AFA" w:rsidP="009E4AFA">
      <w:pPr>
        <w:spacing w:after="0" w:line="240" w:lineRule="auto"/>
        <w:ind w:right="-9"/>
        <w:jc w:val="both"/>
        <w:rPr>
          <w:b/>
          <w:sz w:val="24"/>
          <w:szCs w:val="24"/>
          <w:lang w:val="id-ID"/>
        </w:rPr>
      </w:pPr>
    </w:p>
    <w:p w14:paraId="6EDCF4B7" w14:textId="20AC62B6" w:rsidR="009E4AFA" w:rsidRPr="00732307" w:rsidRDefault="009E4AFA" w:rsidP="009E4AFA">
      <w:pPr>
        <w:spacing w:after="0" w:line="240" w:lineRule="auto"/>
        <w:ind w:right="-9"/>
        <w:jc w:val="both"/>
        <w:rPr>
          <w:b/>
          <w:sz w:val="24"/>
          <w:szCs w:val="24"/>
          <w:lang w:val="id-ID"/>
        </w:rPr>
      </w:pPr>
      <w:r w:rsidRPr="00732307">
        <w:rPr>
          <w:b/>
          <w:sz w:val="24"/>
          <w:szCs w:val="24"/>
          <w:lang w:val="id-ID"/>
        </w:rPr>
        <w:t>Saran</w:t>
      </w:r>
    </w:p>
    <w:p w14:paraId="77B653C7" w14:textId="76378617" w:rsidR="0094345B" w:rsidRPr="00732307" w:rsidRDefault="00F4311B">
      <w:pPr>
        <w:spacing w:after="0" w:line="240" w:lineRule="auto"/>
        <w:ind w:right="-9" w:firstLine="720"/>
        <w:jc w:val="both"/>
        <w:rPr>
          <w:bCs/>
          <w:sz w:val="22"/>
          <w:szCs w:val="22"/>
        </w:rPr>
      </w:pPr>
      <w:proofErr w:type="spellStart"/>
      <w:r w:rsidRPr="00732307">
        <w:rPr>
          <w:bCs/>
          <w:sz w:val="22"/>
          <w:szCs w:val="22"/>
        </w:rPr>
        <w:t>Diharapkan</w:t>
      </w:r>
      <w:proofErr w:type="spellEnd"/>
      <w:r w:rsidRPr="00732307">
        <w:rPr>
          <w:bCs/>
          <w:sz w:val="22"/>
          <w:szCs w:val="22"/>
        </w:rPr>
        <w:t xml:space="preserve"> guru </w:t>
      </w:r>
      <w:r w:rsidR="007D45B4">
        <w:rPr>
          <w:bCs/>
          <w:sz w:val="22"/>
          <w:szCs w:val="22"/>
          <w:lang w:val="id-ID"/>
        </w:rPr>
        <w:t xml:space="preserve">bisa menerapkan </w:t>
      </w:r>
      <w:r w:rsidRPr="00732307">
        <w:rPr>
          <w:bCs/>
          <w:sz w:val="22"/>
          <w:szCs w:val="22"/>
        </w:rPr>
        <w:t xml:space="preserve">model </w:t>
      </w:r>
      <w:proofErr w:type="spellStart"/>
      <w:r w:rsidRPr="00732307">
        <w:rPr>
          <w:bCs/>
          <w:sz w:val="22"/>
          <w:szCs w:val="22"/>
        </w:rPr>
        <w:t>pembelajaran</w:t>
      </w:r>
      <w:proofErr w:type="spellEnd"/>
      <w:r w:rsidRPr="00732307">
        <w:rPr>
          <w:bCs/>
          <w:sz w:val="22"/>
          <w:szCs w:val="22"/>
        </w:rPr>
        <w:t xml:space="preserve"> </w:t>
      </w:r>
      <w:proofErr w:type="spellStart"/>
      <w:r w:rsidRPr="00732307">
        <w:rPr>
          <w:bCs/>
          <w:sz w:val="22"/>
          <w:szCs w:val="22"/>
        </w:rPr>
        <w:t>inkuiri</w:t>
      </w:r>
      <w:proofErr w:type="spellEnd"/>
      <w:r w:rsidRPr="00732307">
        <w:rPr>
          <w:bCs/>
          <w:sz w:val="22"/>
          <w:szCs w:val="22"/>
        </w:rPr>
        <w:t xml:space="preserve"> </w:t>
      </w:r>
      <w:proofErr w:type="spellStart"/>
      <w:r w:rsidRPr="00732307">
        <w:rPr>
          <w:bCs/>
          <w:sz w:val="22"/>
          <w:szCs w:val="22"/>
        </w:rPr>
        <w:t>sosial</w:t>
      </w:r>
      <w:proofErr w:type="spellEnd"/>
      <w:r w:rsidRPr="00732307">
        <w:rPr>
          <w:bCs/>
          <w:sz w:val="22"/>
          <w:szCs w:val="22"/>
        </w:rPr>
        <w:t xml:space="preserve"> </w:t>
      </w:r>
      <w:proofErr w:type="spellStart"/>
      <w:r w:rsidRPr="00732307">
        <w:rPr>
          <w:bCs/>
          <w:sz w:val="22"/>
          <w:szCs w:val="22"/>
        </w:rPr>
        <w:t>ini</w:t>
      </w:r>
      <w:proofErr w:type="spellEnd"/>
      <w:r w:rsidRPr="00732307">
        <w:rPr>
          <w:bCs/>
          <w:sz w:val="22"/>
          <w:szCs w:val="22"/>
        </w:rPr>
        <w:t xml:space="preserve"> di </w:t>
      </w:r>
      <w:proofErr w:type="spellStart"/>
      <w:r w:rsidRPr="00732307">
        <w:rPr>
          <w:bCs/>
          <w:sz w:val="22"/>
          <w:szCs w:val="22"/>
        </w:rPr>
        <w:t>kelas</w:t>
      </w:r>
      <w:proofErr w:type="spellEnd"/>
      <w:r w:rsidRPr="00732307">
        <w:rPr>
          <w:bCs/>
          <w:sz w:val="22"/>
          <w:szCs w:val="22"/>
        </w:rPr>
        <w:t xml:space="preserve"> </w:t>
      </w:r>
      <w:r w:rsidR="00E65604">
        <w:rPr>
          <w:bCs/>
          <w:sz w:val="22"/>
          <w:szCs w:val="22"/>
          <w:lang w:val="id-ID"/>
        </w:rPr>
        <w:t xml:space="preserve">ataupun </w:t>
      </w:r>
      <w:r w:rsidRPr="00732307">
        <w:rPr>
          <w:bCs/>
          <w:sz w:val="22"/>
          <w:szCs w:val="22"/>
        </w:rPr>
        <w:t xml:space="preserve">di </w:t>
      </w:r>
      <w:proofErr w:type="spellStart"/>
      <w:r w:rsidRPr="00732307">
        <w:rPr>
          <w:bCs/>
          <w:sz w:val="22"/>
          <w:szCs w:val="22"/>
        </w:rPr>
        <w:t>luar</w:t>
      </w:r>
      <w:proofErr w:type="spellEnd"/>
      <w:r w:rsidRPr="00732307">
        <w:rPr>
          <w:bCs/>
          <w:sz w:val="22"/>
          <w:szCs w:val="22"/>
        </w:rPr>
        <w:t xml:space="preserve"> </w:t>
      </w:r>
      <w:proofErr w:type="spellStart"/>
      <w:r w:rsidRPr="00732307">
        <w:rPr>
          <w:bCs/>
          <w:sz w:val="22"/>
          <w:szCs w:val="22"/>
        </w:rPr>
        <w:t>kelas</w:t>
      </w:r>
      <w:proofErr w:type="spellEnd"/>
      <w:r w:rsidR="00E65604">
        <w:rPr>
          <w:bCs/>
          <w:sz w:val="22"/>
          <w:szCs w:val="22"/>
          <w:lang w:val="id-ID"/>
        </w:rPr>
        <w:t>,</w:t>
      </w:r>
      <w:r w:rsidRPr="00732307">
        <w:rPr>
          <w:bCs/>
          <w:sz w:val="22"/>
          <w:szCs w:val="22"/>
        </w:rPr>
        <w:t xml:space="preserve"> </w:t>
      </w:r>
      <w:proofErr w:type="spellStart"/>
      <w:r w:rsidRPr="00732307">
        <w:rPr>
          <w:bCs/>
          <w:sz w:val="22"/>
          <w:szCs w:val="22"/>
        </w:rPr>
        <w:t>sehingga</w:t>
      </w:r>
      <w:proofErr w:type="spellEnd"/>
      <w:r w:rsidRPr="00732307">
        <w:rPr>
          <w:bCs/>
          <w:sz w:val="22"/>
          <w:szCs w:val="22"/>
        </w:rPr>
        <w:t xml:space="preserve"> </w:t>
      </w:r>
      <w:proofErr w:type="spellStart"/>
      <w:r w:rsidRPr="00732307">
        <w:rPr>
          <w:bCs/>
          <w:sz w:val="22"/>
          <w:szCs w:val="22"/>
        </w:rPr>
        <w:t>kecerdasan</w:t>
      </w:r>
      <w:proofErr w:type="spellEnd"/>
      <w:r w:rsidRPr="00732307">
        <w:rPr>
          <w:bCs/>
          <w:sz w:val="22"/>
          <w:szCs w:val="22"/>
        </w:rPr>
        <w:t xml:space="preserve"> </w:t>
      </w:r>
      <w:proofErr w:type="spellStart"/>
      <w:r w:rsidRPr="00732307">
        <w:rPr>
          <w:bCs/>
          <w:sz w:val="22"/>
          <w:szCs w:val="22"/>
        </w:rPr>
        <w:t>sosial</w:t>
      </w:r>
      <w:proofErr w:type="spellEnd"/>
      <w:r w:rsidRPr="00732307">
        <w:rPr>
          <w:bCs/>
          <w:sz w:val="22"/>
          <w:szCs w:val="22"/>
        </w:rPr>
        <w:t xml:space="preserve"> </w:t>
      </w:r>
      <w:proofErr w:type="spellStart"/>
      <w:r w:rsidRPr="00732307">
        <w:rPr>
          <w:bCs/>
          <w:sz w:val="22"/>
          <w:szCs w:val="22"/>
        </w:rPr>
        <w:t>siswa</w:t>
      </w:r>
      <w:proofErr w:type="spellEnd"/>
      <w:r w:rsidRPr="00732307">
        <w:rPr>
          <w:bCs/>
          <w:sz w:val="22"/>
          <w:szCs w:val="22"/>
        </w:rPr>
        <w:t xml:space="preserve"> </w:t>
      </w:r>
      <w:proofErr w:type="spellStart"/>
      <w:r w:rsidRPr="00732307">
        <w:rPr>
          <w:bCs/>
          <w:sz w:val="22"/>
          <w:szCs w:val="22"/>
        </w:rPr>
        <w:t>kelas</w:t>
      </w:r>
      <w:proofErr w:type="spellEnd"/>
      <w:r w:rsidRPr="00732307">
        <w:rPr>
          <w:bCs/>
          <w:sz w:val="22"/>
          <w:szCs w:val="22"/>
        </w:rPr>
        <w:t xml:space="preserve"> V MI Salman Al-</w:t>
      </w:r>
      <w:proofErr w:type="spellStart"/>
      <w:r w:rsidRPr="00732307">
        <w:rPr>
          <w:bCs/>
          <w:sz w:val="22"/>
          <w:szCs w:val="22"/>
        </w:rPr>
        <w:t>Farisi</w:t>
      </w:r>
      <w:proofErr w:type="spellEnd"/>
      <w:r w:rsidRPr="00732307">
        <w:rPr>
          <w:bCs/>
          <w:sz w:val="22"/>
          <w:szCs w:val="22"/>
        </w:rPr>
        <w:t xml:space="preserve"> Liang</w:t>
      </w:r>
      <w:r w:rsidR="00E65604">
        <w:rPr>
          <w:bCs/>
          <w:sz w:val="22"/>
          <w:szCs w:val="22"/>
          <w:lang w:val="id-ID"/>
        </w:rPr>
        <w:t xml:space="preserve"> dapat meningkat</w:t>
      </w:r>
      <w:r w:rsidRPr="00732307">
        <w:rPr>
          <w:bCs/>
          <w:sz w:val="22"/>
          <w:szCs w:val="22"/>
        </w:rPr>
        <w:t>.</w:t>
      </w:r>
      <w:r w:rsidRPr="00732307">
        <w:rPr>
          <w:bCs/>
          <w:sz w:val="22"/>
          <w:szCs w:val="22"/>
          <w:lang w:val="id-ID"/>
        </w:rPr>
        <w:t xml:space="preserve"> </w:t>
      </w:r>
      <w:proofErr w:type="spellStart"/>
      <w:r w:rsidRPr="00732307">
        <w:rPr>
          <w:bCs/>
          <w:sz w:val="22"/>
          <w:szCs w:val="22"/>
        </w:rPr>
        <w:t>Diharapkan</w:t>
      </w:r>
      <w:proofErr w:type="spellEnd"/>
      <w:r w:rsidRPr="00732307">
        <w:rPr>
          <w:bCs/>
          <w:sz w:val="22"/>
          <w:szCs w:val="22"/>
        </w:rPr>
        <w:t xml:space="preserve"> </w:t>
      </w:r>
      <w:proofErr w:type="spellStart"/>
      <w:r w:rsidRPr="00732307">
        <w:rPr>
          <w:bCs/>
          <w:sz w:val="22"/>
          <w:szCs w:val="22"/>
        </w:rPr>
        <w:t>siswa</w:t>
      </w:r>
      <w:proofErr w:type="spellEnd"/>
      <w:r w:rsidRPr="00732307">
        <w:rPr>
          <w:bCs/>
          <w:sz w:val="22"/>
          <w:szCs w:val="22"/>
        </w:rPr>
        <w:t xml:space="preserve"> </w:t>
      </w:r>
      <w:proofErr w:type="spellStart"/>
      <w:r w:rsidRPr="00732307">
        <w:rPr>
          <w:bCs/>
          <w:sz w:val="22"/>
          <w:szCs w:val="22"/>
        </w:rPr>
        <w:t>dapat</w:t>
      </w:r>
      <w:proofErr w:type="spellEnd"/>
      <w:r w:rsidRPr="00732307">
        <w:rPr>
          <w:bCs/>
          <w:sz w:val="22"/>
          <w:szCs w:val="22"/>
        </w:rPr>
        <w:t xml:space="preserve"> </w:t>
      </w:r>
      <w:proofErr w:type="spellStart"/>
      <w:r w:rsidRPr="00732307">
        <w:rPr>
          <w:bCs/>
          <w:sz w:val="22"/>
          <w:szCs w:val="22"/>
        </w:rPr>
        <w:t>memiliki</w:t>
      </w:r>
      <w:proofErr w:type="spellEnd"/>
      <w:r w:rsidRPr="00732307">
        <w:rPr>
          <w:bCs/>
          <w:sz w:val="22"/>
          <w:szCs w:val="22"/>
        </w:rPr>
        <w:t xml:space="preserve"> </w:t>
      </w:r>
      <w:proofErr w:type="spellStart"/>
      <w:r w:rsidRPr="00732307">
        <w:rPr>
          <w:bCs/>
          <w:sz w:val="22"/>
          <w:szCs w:val="22"/>
        </w:rPr>
        <w:t>kecerdasan</w:t>
      </w:r>
      <w:proofErr w:type="spellEnd"/>
      <w:r w:rsidRPr="00732307">
        <w:rPr>
          <w:bCs/>
          <w:sz w:val="22"/>
          <w:szCs w:val="22"/>
        </w:rPr>
        <w:t xml:space="preserve"> </w:t>
      </w:r>
      <w:proofErr w:type="spellStart"/>
      <w:r w:rsidRPr="00732307">
        <w:rPr>
          <w:bCs/>
          <w:sz w:val="22"/>
          <w:szCs w:val="22"/>
        </w:rPr>
        <w:t>sosial</w:t>
      </w:r>
      <w:proofErr w:type="spellEnd"/>
      <w:r w:rsidRPr="00732307">
        <w:rPr>
          <w:bCs/>
          <w:sz w:val="22"/>
          <w:szCs w:val="22"/>
        </w:rPr>
        <w:t xml:space="preserve"> yang </w:t>
      </w:r>
      <w:proofErr w:type="spellStart"/>
      <w:r w:rsidRPr="00732307">
        <w:rPr>
          <w:bCs/>
          <w:sz w:val="22"/>
          <w:szCs w:val="22"/>
        </w:rPr>
        <w:t>dapat</w:t>
      </w:r>
      <w:proofErr w:type="spellEnd"/>
      <w:r w:rsidRPr="00732307">
        <w:rPr>
          <w:bCs/>
          <w:sz w:val="22"/>
          <w:szCs w:val="22"/>
        </w:rPr>
        <w:t xml:space="preserve"> </w:t>
      </w:r>
      <w:r w:rsidR="00E65604">
        <w:rPr>
          <w:bCs/>
          <w:sz w:val="22"/>
          <w:szCs w:val="22"/>
          <w:lang w:val="id-ID"/>
        </w:rPr>
        <w:t>digunakan dalam hidup bermasyarakat, ber</w:t>
      </w:r>
      <w:proofErr w:type="spellStart"/>
      <w:r w:rsidRPr="00732307">
        <w:rPr>
          <w:bCs/>
          <w:sz w:val="22"/>
          <w:szCs w:val="22"/>
        </w:rPr>
        <w:t>bangsa</w:t>
      </w:r>
      <w:proofErr w:type="spellEnd"/>
      <w:r w:rsidRPr="00732307">
        <w:rPr>
          <w:bCs/>
          <w:sz w:val="22"/>
          <w:szCs w:val="22"/>
        </w:rPr>
        <w:t xml:space="preserve"> dan </w:t>
      </w:r>
      <w:r w:rsidR="00E65604">
        <w:rPr>
          <w:bCs/>
          <w:sz w:val="22"/>
          <w:szCs w:val="22"/>
          <w:lang w:val="id-ID"/>
        </w:rPr>
        <w:t>ber</w:t>
      </w:r>
      <w:r w:rsidRPr="00732307">
        <w:rPr>
          <w:bCs/>
          <w:sz w:val="22"/>
          <w:szCs w:val="22"/>
        </w:rPr>
        <w:t xml:space="preserve">negara. </w:t>
      </w:r>
      <w:proofErr w:type="spellStart"/>
      <w:r w:rsidRPr="00732307">
        <w:rPr>
          <w:bCs/>
          <w:sz w:val="22"/>
          <w:szCs w:val="22"/>
        </w:rPr>
        <w:t>Peranan</w:t>
      </w:r>
      <w:proofErr w:type="spellEnd"/>
      <w:r w:rsidRPr="00732307">
        <w:rPr>
          <w:bCs/>
          <w:sz w:val="22"/>
          <w:szCs w:val="22"/>
        </w:rPr>
        <w:t xml:space="preserve"> </w:t>
      </w:r>
      <w:proofErr w:type="spellStart"/>
      <w:r w:rsidRPr="00732307">
        <w:rPr>
          <w:bCs/>
          <w:sz w:val="22"/>
          <w:szCs w:val="22"/>
        </w:rPr>
        <w:t>orangtua</w:t>
      </w:r>
      <w:proofErr w:type="spellEnd"/>
      <w:r w:rsidRPr="00732307">
        <w:rPr>
          <w:bCs/>
          <w:sz w:val="22"/>
          <w:szCs w:val="22"/>
        </w:rPr>
        <w:t xml:space="preserve">, guru, dan </w:t>
      </w:r>
      <w:proofErr w:type="spellStart"/>
      <w:r w:rsidRPr="00732307">
        <w:rPr>
          <w:bCs/>
          <w:sz w:val="22"/>
          <w:szCs w:val="22"/>
        </w:rPr>
        <w:t>pemerintah</w:t>
      </w:r>
      <w:proofErr w:type="spellEnd"/>
      <w:r w:rsidRPr="00732307">
        <w:rPr>
          <w:bCs/>
          <w:sz w:val="22"/>
          <w:szCs w:val="22"/>
        </w:rPr>
        <w:t xml:space="preserve"> </w:t>
      </w:r>
      <w:proofErr w:type="spellStart"/>
      <w:r w:rsidRPr="00732307">
        <w:rPr>
          <w:bCs/>
          <w:sz w:val="22"/>
          <w:szCs w:val="22"/>
        </w:rPr>
        <w:t>sangat</w:t>
      </w:r>
      <w:proofErr w:type="spellEnd"/>
      <w:r w:rsidRPr="00732307">
        <w:rPr>
          <w:bCs/>
          <w:sz w:val="22"/>
          <w:szCs w:val="22"/>
        </w:rPr>
        <w:t xml:space="preserve"> </w:t>
      </w:r>
      <w:proofErr w:type="spellStart"/>
      <w:r w:rsidRPr="00732307">
        <w:rPr>
          <w:bCs/>
          <w:sz w:val="22"/>
          <w:szCs w:val="22"/>
        </w:rPr>
        <w:t>membantu</w:t>
      </w:r>
      <w:proofErr w:type="spellEnd"/>
      <w:r w:rsidRPr="00732307">
        <w:rPr>
          <w:bCs/>
          <w:sz w:val="22"/>
          <w:szCs w:val="22"/>
        </w:rPr>
        <w:t xml:space="preserve"> </w:t>
      </w:r>
      <w:proofErr w:type="spellStart"/>
      <w:r w:rsidRPr="00732307">
        <w:rPr>
          <w:bCs/>
          <w:sz w:val="22"/>
          <w:szCs w:val="22"/>
        </w:rPr>
        <w:t>dalam</w:t>
      </w:r>
      <w:proofErr w:type="spellEnd"/>
      <w:r w:rsidRPr="00732307">
        <w:rPr>
          <w:bCs/>
          <w:sz w:val="22"/>
          <w:szCs w:val="22"/>
        </w:rPr>
        <w:t xml:space="preserve"> </w:t>
      </w:r>
      <w:proofErr w:type="spellStart"/>
      <w:r w:rsidRPr="00732307">
        <w:rPr>
          <w:bCs/>
          <w:sz w:val="22"/>
          <w:szCs w:val="22"/>
        </w:rPr>
        <w:t>meningkatkan</w:t>
      </w:r>
      <w:proofErr w:type="spellEnd"/>
      <w:r w:rsidRPr="00732307">
        <w:rPr>
          <w:bCs/>
          <w:sz w:val="22"/>
          <w:szCs w:val="22"/>
        </w:rPr>
        <w:t xml:space="preserve"> </w:t>
      </w:r>
      <w:proofErr w:type="spellStart"/>
      <w:r w:rsidRPr="00732307">
        <w:rPr>
          <w:bCs/>
          <w:sz w:val="22"/>
          <w:szCs w:val="22"/>
        </w:rPr>
        <w:t>kecerdasan</w:t>
      </w:r>
      <w:proofErr w:type="spellEnd"/>
      <w:r w:rsidRPr="00732307">
        <w:rPr>
          <w:bCs/>
          <w:sz w:val="22"/>
          <w:szCs w:val="22"/>
        </w:rPr>
        <w:t xml:space="preserve"> </w:t>
      </w:r>
      <w:proofErr w:type="spellStart"/>
      <w:r w:rsidRPr="00732307">
        <w:rPr>
          <w:bCs/>
          <w:sz w:val="22"/>
          <w:szCs w:val="22"/>
        </w:rPr>
        <w:t>sosial</w:t>
      </w:r>
      <w:proofErr w:type="spellEnd"/>
      <w:r w:rsidRPr="00732307">
        <w:rPr>
          <w:bCs/>
          <w:sz w:val="22"/>
          <w:szCs w:val="22"/>
        </w:rPr>
        <w:t xml:space="preserve"> </w:t>
      </w:r>
      <w:proofErr w:type="spellStart"/>
      <w:r w:rsidRPr="00732307">
        <w:rPr>
          <w:bCs/>
          <w:sz w:val="22"/>
          <w:szCs w:val="22"/>
        </w:rPr>
        <w:t>siswa</w:t>
      </w:r>
      <w:proofErr w:type="spellEnd"/>
      <w:r w:rsidRPr="00732307">
        <w:rPr>
          <w:bCs/>
          <w:sz w:val="22"/>
          <w:szCs w:val="22"/>
        </w:rPr>
        <w:t>.</w:t>
      </w:r>
    </w:p>
    <w:p w14:paraId="144B2782" w14:textId="77777777" w:rsidR="00D7333B" w:rsidRPr="00732307" w:rsidRDefault="00D7333B" w:rsidP="00D7333B">
      <w:pPr>
        <w:spacing w:after="0" w:line="240" w:lineRule="auto"/>
        <w:rPr>
          <w:rStyle w:val="apple-style-span"/>
          <w:b/>
          <w:sz w:val="22"/>
          <w:szCs w:val="22"/>
          <w:lang w:val="pt-BR"/>
        </w:rPr>
      </w:pPr>
    </w:p>
    <w:p w14:paraId="07B61FDB" w14:textId="77777777" w:rsidR="009821F4" w:rsidRDefault="009821F4">
      <w:pPr>
        <w:spacing w:after="160" w:line="259" w:lineRule="auto"/>
        <w:rPr>
          <w:rStyle w:val="apple-style-span"/>
          <w:b/>
          <w:sz w:val="22"/>
          <w:szCs w:val="22"/>
          <w:lang w:val="pt-BR"/>
        </w:rPr>
      </w:pPr>
      <w:r>
        <w:rPr>
          <w:rStyle w:val="apple-style-span"/>
          <w:b/>
          <w:sz w:val="22"/>
          <w:szCs w:val="22"/>
          <w:lang w:val="pt-BR"/>
        </w:rPr>
        <w:br w:type="page"/>
      </w:r>
    </w:p>
    <w:p w14:paraId="59964256" w14:textId="4F8A4CEE" w:rsidR="0094345B" w:rsidRPr="00732307" w:rsidRDefault="00D200E6">
      <w:pPr>
        <w:rPr>
          <w:sz w:val="22"/>
          <w:szCs w:val="22"/>
          <w:lang w:val="pt-BR"/>
        </w:rPr>
      </w:pPr>
      <w:r w:rsidRPr="00732307">
        <w:rPr>
          <w:rStyle w:val="apple-style-span"/>
          <w:b/>
          <w:sz w:val="22"/>
          <w:szCs w:val="22"/>
          <w:lang w:val="pt-BR"/>
        </w:rPr>
        <w:t>DAFTAR PUSTAKA</w:t>
      </w:r>
    </w:p>
    <w:p w14:paraId="747BBF18" w14:textId="45A6A7BC" w:rsidR="0094345B" w:rsidRPr="00732307" w:rsidRDefault="00F4311B">
      <w:pPr>
        <w:spacing w:after="0" w:line="240" w:lineRule="auto"/>
        <w:ind w:left="726" w:hangingChars="330" w:hanging="726"/>
        <w:jc w:val="both"/>
        <w:rPr>
          <w:sz w:val="22"/>
          <w:szCs w:val="22"/>
        </w:rPr>
      </w:pPr>
      <w:proofErr w:type="spellStart"/>
      <w:r w:rsidRPr="00732307">
        <w:rPr>
          <w:rFonts w:eastAsia="SimSun"/>
          <w:bCs/>
          <w:sz w:val="22"/>
          <w:szCs w:val="22"/>
          <w:lang w:eastAsia="zh-CN" w:bidi="ar"/>
        </w:rPr>
        <w:t>Alfina</w:t>
      </w:r>
      <w:proofErr w:type="spellEnd"/>
      <w:r w:rsidRPr="00732307">
        <w:rPr>
          <w:rFonts w:eastAsia="SimSun"/>
          <w:bCs/>
          <w:sz w:val="22"/>
          <w:szCs w:val="22"/>
          <w:lang w:eastAsia="zh-CN" w:bidi="ar"/>
        </w:rPr>
        <w:t xml:space="preserve">, </w:t>
      </w:r>
      <w:proofErr w:type="spellStart"/>
      <w:r w:rsidRPr="00732307">
        <w:rPr>
          <w:rFonts w:eastAsia="SimSun"/>
          <w:bCs/>
          <w:sz w:val="22"/>
          <w:szCs w:val="22"/>
          <w:lang w:eastAsia="zh-CN" w:bidi="ar"/>
        </w:rPr>
        <w:t>dkk</w:t>
      </w:r>
      <w:proofErr w:type="spellEnd"/>
      <w:r w:rsidRPr="00732307">
        <w:rPr>
          <w:rFonts w:eastAsia="SimSun"/>
          <w:bCs/>
          <w:sz w:val="22"/>
          <w:szCs w:val="22"/>
          <w:lang w:eastAsia="zh-CN" w:bidi="ar"/>
        </w:rPr>
        <w:t xml:space="preserve">. (2018). </w:t>
      </w:r>
      <w:proofErr w:type="spellStart"/>
      <w:r w:rsidRPr="00732307">
        <w:rPr>
          <w:rFonts w:eastAsia="SimSun"/>
          <w:bCs/>
          <w:sz w:val="22"/>
          <w:szCs w:val="22"/>
          <w:lang w:eastAsia="zh-CN" w:bidi="ar"/>
        </w:rPr>
        <w:t>Pengaruh</w:t>
      </w:r>
      <w:proofErr w:type="spellEnd"/>
      <w:r w:rsidRPr="00732307">
        <w:rPr>
          <w:rFonts w:eastAsia="SimSun"/>
          <w:bCs/>
          <w:sz w:val="22"/>
          <w:szCs w:val="22"/>
          <w:lang w:eastAsia="zh-CN" w:bidi="ar"/>
        </w:rPr>
        <w:t xml:space="preserve"> Model </w:t>
      </w:r>
      <w:proofErr w:type="spellStart"/>
      <w:r w:rsidRPr="00732307">
        <w:rPr>
          <w:rFonts w:eastAsia="SimSun"/>
          <w:bCs/>
          <w:sz w:val="22"/>
          <w:szCs w:val="22"/>
          <w:lang w:eastAsia="zh-CN" w:bidi="ar"/>
        </w:rPr>
        <w:t>Pembelajaran</w:t>
      </w:r>
      <w:proofErr w:type="spellEnd"/>
      <w:r w:rsidRPr="00732307">
        <w:rPr>
          <w:rFonts w:eastAsia="SimSun"/>
          <w:bCs/>
          <w:sz w:val="22"/>
          <w:szCs w:val="22"/>
          <w:lang w:eastAsia="zh-CN" w:bidi="ar"/>
        </w:rPr>
        <w:t xml:space="preserve"> </w:t>
      </w:r>
      <w:proofErr w:type="spellStart"/>
      <w:r w:rsidRPr="00732307">
        <w:rPr>
          <w:rFonts w:eastAsia="SimSun"/>
          <w:bCs/>
          <w:sz w:val="22"/>
          <w:szCs w:val="22"/>
          <w:lang w:eastAsia="zh-CN" w:bidi="ar"/>
        </w:rPr>
        <w:t>Inkuiri</w:t>
      </w:r>
      <w:proofErr w:type="spellEnd"/>
      <w:r w:rsidRPr="00732307">
        <w:rPr>
          <w:rFonts w:eastAsia="SimSun"/>
          <w:bCs/>
          <w:sz w:val="22"/>
          <w:szCs w:val="22"/>
          <w:lang w:eastAsia="zh-CN" w:bidi="ar"/>
        </w:rPr>
        <w:t xml:space="preserve"> </w:t>
      </w:r>
      <w:proofErr w:type="spellStart"/>
      <w:r w:rsidRPr="00732307">
        <w:rPr>
          <w:rFonts w:eastAsia="SimSun"/>
          <w:bCs/>
          <w:sz w:val="22"/>
          <w:szCs w:val="22"/>
          <w:lang w:eastAsia="zh-CN" w:bidi="ar"/>
        </w:rPr>
        <w:t>Sosial</w:t>
      </w:r>
      <w:proofErr w:type="spellEnd"/>
      <w:r w:rsidRPr="00732307">
        <w:rPr>
          <w:rFonts w:eastAsia="SimSun"/>
          <w:bCs/>
          <w:sz w:val="22"/>
          <w:szCs w:val="22"/>
          <w:lang w:eastAsia="zh-CN" w:bidi="ar"/>
        </w:rPr>
        <w:t xml:space="preserve"> </w:t>
      </w:r>
      <w:proofErr w:type="spellStart"/>
      <w:r w:rsidRPr="00732307">
        <w:rPr>
          <w:rFonts w:eastAsia="SimSun"/>
          <w:bCs/>
          <w:sz w:val="22"/>
          <w:szCs w:val="22"/>
          <w:lang w:eastAsia="zh-CN" w:bidi="ar"/>
        </w:rPr>
        <w:t>terhadap</w:t>
      </w:r>
      <w:proofErr w:type="spellEnd"/>
      <w:r w:rsidRPr="00732307">
        <w:rPr>
          <w:rFonts w:eastAsia="SimSun"/>
          <w:bCs/>
          <w:sz w:val="22"/>
          <w:szCs w:val="22"/>
          <w:lang w:eastAsia="zh-CN" w:bidi="ar"/>
        </w:rPr>
        <w:t xml:space="preserve"> Hasil </w:t>
      </w:r>
      <w:proofErr w:type="spellStart"/>
      <w:r w:rsidRPr="00732307">
        <w:rPr>
          <w:rFonts w:eastAsia="SimSun"/>
          <w:bCs/>
          <w:sz w:val="22"/>
          <w:szCs w:val="22"/>
          <w:lang w:eastAsia="zh-CN" w:bidi="ar"/>
        </w:rPr>
        <w:t>Belajar</w:t>
      </w:r>
      <w:proofErr w:type="spellEnd"/>
      <w:r w:rsidRPr="00732307">
        <w:rPr>
          <w:rFonts w:eastAsia="SimSun"/>
          <w:bCs/>
          <w:sz w:val="22"/>
          <w:szCs w:val="22"/>
          <w:lang w:eastAsia="zh-CN" w:bidi="ar"/>
        </w:rPr>
        <w:t xml:space="preserve"> IPS </w:t>
      </w:r>
      <w:proofErr w:type="spellStart"/>
      <w:r w:rsidRPr="00732307">
        <w:rPr>
          <w:rFonts w:eastAsia="SimSun"/>
          <w:bCs/>
          <w:sz w:val="22"/>
          <w:szCs w:val="22"/>
          <w:lang w:eastAsia="zh-CN" w:bidi="ar"/>
        </w:rPr>
        <w:t>Siswa</w:t>
      </w:r>
      <w:proofErr w:type="spellEnd"/>
      <w:r w:rsidRPr="00732307">
        <w:rPr>
          <w:rFonts w:eastAsia="SimSun"/>
          <w:bCs/>
          <w:i/>
          <w:iCs/>
          <w:sz w:val="22"/>
          <w:szCs w:val="22"/>
          <w:lang w:eastAsia="zh-CN" w:bidi="ar"/>
        </w:rPr>
        <w:t>.</w:t>
      </w:r>
      <w:r w:rsidRPr="00732307">
        <w:rPr>
          <w:rFonts w:eastAsia="SimSun"/>
          <w:bCs/>
          <w:sz w:val="22"/>
          <w:szCs w:val="22"/>
          <w:lang w:eastAsia="zh-CN" w:bidi="ar"/>
        </w:rPr>
        <w:t xml:space="preserve"> </w:t>
      </w:r>
      <w:proofErr w:type="spellStart"/>
      <w:r w:rsidRPr="00732307">
        <w:rPr>
          <w:rFonts w:eastAsia="SimSun"/>
          <w:bCs/>
          <w:i/>
          <w:iCs/>
          <w:sz w:val="22"/>
          <w:szCs w:val="22"/>
          <w:lang w:eastAsia="zh-CN" w:bidi="ar"/>
        </w:rPr>
        <w:t>Jurnal</w:t>
      </w:r>
      <w:proofErr w:type="spellEnd"/>
      <w:r w:rsidRPr="00732307">
        <w:rPr>
          <w:rFonts w:eastAsia="SimSun"/>
          <w:bCs/>
          <w:i/>
          <w:iCs/>
          <w:sz w:val="22"/>
          <w:szCs w:val="22"/>
          <w:lang w:eastAsia="zh-CN" w:bidi="ar"/>
        </w:rPr>
        <w:t xml:space="preserve"> </w:t>
      </w:r>
      <w:proofErr w:type="spellStart"/>
      <w:r w:rsidRPr="00732307">
        <w:rPr>
          <w:rFonts w:eastAsia="SimSun"/>
          <w:bCs/>
          <w:i/>
          <w:iCs/>
          <w:sz w:val="22"/>
          <w:szCs w:val="22"/>
          <w:lang w:eastAsia="zh-CN" w:bidi="ar"/>
        </w:rPr>
        <w:t>Pedagogi</w:t>
      </w:r>
      <w:proofErr w:type="spellEnd"/>
      <w:r w:rsidRPr="00732307">
        <w:rPr>
          <w:rFonts w:eastAsia="SimSun"/>
          <w:bCs/>
          <w:sz w:val="22"/>
          <w:szCs w:val="22"/>
          <w:lang w:eastAsia="zh-CN" w:bidi="ar"/>
        </w:rPr>
        <w:t>, 8(5)</w:t>
      </w:r>
      <w:r w:rsidR="002134CD" w:rsidRPr="00732307">
        <w:rPr>
          <w:rFonts w:eastAsia="SimSun"/>
          <w:bCs/>
          <w:sz w:val="22"/>
          <w:szCs w:val="22"/>
          <w:lang w:eastAsia="zh-CN" w:bidi="ar"/>
        </w:rPr>
        <w:t xml:space="preserve"> 97-108</w:t>
      </w:r>
      <w:r w:rsidRPr="00732307">
        <w:rPr>
          <w:rFonts w:eastAsia="SimSun"/>
          <w:bCs/>
          <w:sz w:val="22"/>
          <w:szCs w:val="22"/>
          <w:lang w:eastAsia="zh-CN" w:bidi="ar"/>
        </w:rPr>
        <w:t>.</w:t>
      </w:r>
    </w:p>
    <w:p w14:paraId="4A5F0476" w14:textId="2648D1D3" w:rsidR="0094345B" w:rsidRPr="00732307" w:rsidRDefault="00F4311B">
      <w:pPr>
        <w:pStyle w:val="NormalWeb"/>
        <w:shd w:val="clear" w:color="auto" w:fill="FFFFFF"/>
        <w:tabs>
          <w:tab w:val="left" w:pos="9270"/>
        </w:tabs>
        <w:spacing w:before="0" w:beforeAutospacing="0" w:after="0" w:afterAutospacing="0" w:line="240" w:lineRule="auto"/>
        <w:ind w:left="709" w:hanging="709"/>
        <w:jc w:val="both"/>
        <w:rPr>
          <w:sz w:val="22"/>
          <w:szCs w:val="22"/>
        </w:rPr>
      </w:pPr>
      <w:proofErr w:type="spellStart"/>
      <w:r w:rsidRPr="00732307">
        <w:rPr>
          <w:sz w:val="22"/>
          <w:szCs w:val="22"/>
        </w:rPr>
        <w:t>Amiluddin</w:t>
      </w:r>
      <w:proofErr w:type="spellEnd"/>
      <w:r w:rsidRPr="00732307">
        <w:rPr>
          <w:sz w:val="22"/>
          <w:szCs w:val="22"/>
        </w:rPr>
        <w:t xml:space="preserve">, R, &amp; </w:t>
      </w:r>
      <w:proofErr w:type="spellStart"/>
      <w:r w:rsidRPr="00732307">
        <w:rPr>
          <w:sz w:val="22"/>
          <w:szCs w:val="22"/>
        </w:rPr>
        <w:t>Sugiman</w:t>
      </w:r>
      <w:proofErr w:type="spellEnd"/>
      <w:r w:rsidRPr="00732307">
        <w:rPr>
          <w:sz w:val="22"/>
          <w:szCs w:val="22"/>
        </w:rPr>
        <w:t xml:space="preserve">, S. (2016). </w:t>
      </w:r>
      <w:proofErr w:type="spellStart"/>
      <w:r w:rsidRPr="00732307">
        <w:rPr>
          <w:i/>
          <w:iCs/>
          <w:sz w:val="22"/>
          <w:szCs w:val="22"/>
        </w:rPr>
        <w:t>Pengaruh</w:t>
      </w:r>
      <w:proofErr w:type="spellEnd"/>
      <w:r w:rsidRPr="00732307">
        <w:rPr>
          <w:i/>
          <w:iCs/>
          <w:sz w:val="22"/>
          <w:szCs w:val="22"/>
        </w:rPr>
        <w:t xml:space="preserve"> Problem Posing dan PBL </w:t>
      </w:r>
      <w:proofErr w:type="spellStart"/>
      <w:r w:rsidRPr="00732307">
        <w:rPr>
          <w:i/>
          <w:iCs/>
          <w:sz w:val="22"/>
          <w:szCs w:val="22"/>
        </w:rPr>
        <w:t>terhadap</w:t>
      </w:r>
      <w:proofErr w:type="spellEnd"/>
      <w:r w:rsidRPr="00732307">
        <w:rPr>
          <w:i/>
          <w:iCs/>
          <w:sz w:val="22"/>
          <w:szCs w:val="22"/>
        </w:rPr>
        <w:t xml:space="preserve"> </w:t>
      </w:r>
      <w:proofErr w:type="spellStart"/>
      <w:r w:rsidRPr="00732307">
        <w:rPr>
          <w:i/>
          <w:iCs/>
          <w:sz w:val="22"/>
          <w:szCs w:val="22"/>
        </w:rPr>
        <w:t>Prestasi</w:t>
      </w:r>
      <w:proofErr w:type="spellEnd"/>
      <w:r w:rsidRPr="00732307">
        <w:rPr>
          <w:i/>
          <w:iCs/>
          <w:sz w:val="22"/>
          <w:szCs w:val="22"/>
        </w:rPr>
        <w:t xml:space="preserve"> </w:t>
      </w:r>
      <w:proofErr w:type="spellStart"/>
      <w:r w:rsidRPr="00732307">
        <w:rPr>
          <w:i/>
          <w:iCs/>
          <w:sz w:val="22"/>
          <w:szCs w:val="22"/>
        </w:rPr>
        <w:t>Belajar</w:t>
      </w:r>
      <w:proofErr w:type="spellEnd"/>
      <w:r w:rsidRPr="00732307">
        <w:rPr>
          <w:i/>
          <w:iCs/>
          <w:sz w:val="22"/>
          <w:szCs w:val="22"/>
        </w:rPr>
        <w:t xml:space="preserve">, dan </w:t>
      </w:r>
      <w:proofErr w:type="spellStart"/>
      <w:r w:rsidRPr="00732307">
        <w:rPr>
          <w:i/>
          <w:iCs/>
          <w:sz w:val="22"/>
          <w:szCs w:val="22"/>
        </w:rPr>
        <w:t>Motivasi</w:t>
      </w:r>
      <w:proofErr w:type="spellEnd"/>
      <w:r w:rsidRPr="00732307">
        <w:rPr>
          <w:i/>
          <w:iCs/>
          <w:sz w:val="22"/>
          <w:szCs w:val="22"/>
        </w:rPr>
        <w:t xml:space="preserve"> </w:t>
      </w:r>
      <w:proofErr w:type="spellStart"/>
      <w:r w:rsidRPr="00732307">
        <w:rPr>
          <w:i/>
          <w:iCs/>
          <w:sz w:val="22"/>
          <w:szCs w:val="22"/>
        </w:rPr>
        <w:t>Belajar</w:t>
      </w:r>
      <w:proofErr w:type="spellEnd"/>
      <w:r w:rsidRPr="00732307">
        <w:rPr>
          <w:i/>
          <w:iCs/>
          <w:sz w:val="22"/>
          <w:szCs w:val="22"/>
        </w:rPr>
        <w:t xml:space="preserve"> </w:t>
      </w:r>
      <w:proofErr w:type="spellStart"/>
      <w:r w:rsidRPr="00732307">
        <w:rPr>
          <w:i/>
          <w:iCs/>
          <w:sz w:val="22"/>
          <w:szCs w:val="22"/>
        </w:rPr>
        <w:t>Mahasiswa</w:t>
      </w:r>
      <w:proofErr w:type="spellEnd"/>
      <w:r w:rsidRPr="00732307">
        <w:rPr>
          <w:i/>
          <w:iCs/>
          <w:sz w:val="22"/>
          <w:szCs w:val="22"/>
        </w:rPr>
        <w:t xml:space="preserve"> Pendidikan </w:t>
      </w:r>
      <w:proofErr w:type="spellStart"/>
      <w:r w:rsidRPr="00732307">
        <w:rPr>
          <w:i/>
          <w:iCs/>
          <w:sz w:val="22"/>
          <w:szCs w:val="22"/>
        </w:rPr>
        <w:t>Matematika</w:t>
      </w:r>
      <w:proofErr w:type="spellEnd"/>
      <w:r w:rsidRPr="00732307">
        <w:rPr>
          <w:i/>
          <w:iCs/>
          <w:sz w:val="22"/>
          <w:szCs w:val="22"/>
        </w:rPr>
        <w:t>.</w:t>
      </w:r>
      <w:r w:rsidRPr="00732307">
        <w:rPr>
          <w:sz w:val="22"/>
          <w:szCs w:val="22"/>
        </w:rPr>
        <w:t xml:space="preserve"> </w:t>
      </w:r>
      <w:proofErr w:type="spellStart"/>
      <w:r w:rsidRPr="00732307">
        <w:rPr>
          <w:sz w:val="22"/>
          <w:szCs w:val="22"/>
        </w:rPr>
        <w:t>Jurnal</w:t>
      </w:r>
      <w:proofErr w:type="spellEnd"/>
      <w:r w:rsidRPr="00732307">
        <w:rPr>
          <w:sz w:val="22"/>
          <w:szCs w:val="22"/>
        </w:rPr>
        <w:t xml:space="preserve"> </w:t>
      </w:r>
      <w:proofErr w:type="spellStart"/>
      <w:r w:rsidRPr="00732307">
        <w:rPr>
          <w:sz w:val="22"/>
          <w:szCs w:val="22"/>
        </w:rPr>
        <w:t>Riset</w:t>
      </w:r>
      <w:proofErr w:type="spellEnd"/>
      <w:r w:rsidRPr="00732307">
        <w:rPr>
          <w:sz w:val="22"/>
          <w:szCs w:val="22"/>
        </w:rPr>
        <w:t xml:space="preserve"> Pendidikan </w:t>
      </w:r>
      <w:proofErr w:type="spellStart"/>
      <w:r w:rsidRPr="00732307">
        <w:rPr>
          <w:sz w:val="22"/>
          <w:szCs w:val="22"/>
        </w:rPr>
        <w:t>Matematika</w:t>
      </w:r>
      <w:proofErr w:type="spellEnd"/>
      <w:r w:rsidRPr="00732307">
        <w:rPr>
          <w:sz w:val="22"/>
          <w:szCs w:val="22"/>
        </w:rPr>
        <w:t>. 3</w:t>
      </w:r>
      <w:r w:rsidR="00291E6A" w:rsidRPr="00732307">
        <w:rPr>
          <w:sz w:val="22"/>
          <w:szCs w:val="22"/>
        </w:rPr>
        <w:t xml:space="preserve"> </w:t>
      </w:r>
      <w:r w:rsidRPr="00732307">
        <w:rPr>
          <w:sz w:val="22"/>
          <w:szCs w:val="22"/>
        </w:rPr>
        <w:t>(1) 10</w:t>
      </w:r>
      <w:r w:rsidR="00291E6A" w:rsidRPr="00732307">
        <w:rPr>
          <w:sz w:val="22"/>
          <w:szCs w:val="22"/>
        </w:rPr>
        <w:t>0-108</w:t>
      </w:r>
      <w:r w:rsidRPr="00732307">
        <w:rPr>
          <w:sz w:val="22"/>
          <w:szCs w:val="22"/>
        </w:rPr>
        <w:t>.</w:t>
      </w:r>
    </w:p>
    <w:p w14:paraId="3A3B0FBD" w14:textId="592A11E3" w:rsidR="0094345B" w:rsidRPr="00732307" w:rsidRDefault="00F4311B">
      <w:pPr>
        <w:pStyle w:val="NormalWeb"/>
        <w:shd w:val="clear" w:color="auto" w:fill="FFFFFF"/>
        <w:tabs>
          <w:tab w:val="left" w:pos="9270"/>
        </w:tabs>
        <w:spacing w:before="0" w:beforeAutospacing="0" w:after="0" w:afterAutospacing="0" w:line="240" w:lineRule="auto"/>
        <w:ind w:left="709" w:hanging="709"/>
        <w:jc w:val="both"/>
        <w:rPr>
          <w:sz w:val="22"/>
          <w:szCs w:val="22"/>
        </w:rPr>
      </w:pPr>
      <w:proofErr w:type="spellStart"/>
      <w:r w:rsidRPr="00732307">
        <w:rPr>
          <w:sz w:val="22"/>
          <w:szCs w:val="22"/>
        </w:rPr>
        <w:t>Asiyah</w:t>
      </w:r>
      <w:proofErr w:type="spellEnd"/>
      <w:r w:rsidRPr="00732307">
        <w:rPr>
          <w:sz w:val="22"/>
          <w:szCs w:val="22"/>
        </w:rPr>
        <w:t xml:space="preserve">, </w:t>
      </w:r>
      <w:proofErr w:type="spellStart"/>
      <w:r w:rsidRPr="00732307">
        <w:rPr>
          <w:sz w:val="22"/>
          <w:szCs w:val="22"/>
        </w:rPr>
        <w:t>dkk</w:t>
      </w:r>
      <w:proofErr w:type="spellEnd"/>
      <w:r w:rsidRPr="00732307">
        <w:rPr>
          <w:sz w:val="22"/>
          <w:szCs w:val="22"/>
        </w:rPr>
        <w:t xml:space="preserve">. (2019). </w:t>
      </w:r>
      <w:proofErr w:type="spellStart"/>
      <w:r w:rsidRPr="00732307">
        <w:rPr>
          <w:sz w:val="22"/>
          <w:szCs w:val="22"/>
        </w:rPr>
        <w:t>Pengaruh</w:t>
      </w:r>
      <w:proofErr w:type="spellEnd"/>
      <w:r w:rsidRPr="00732307">
        <w:rPr>
          <w:sz w:val="22"/>
          <w:szCs w:val="22"/>
        </w:rPr>
        <w:t xml:space="preserve"> Rasa </w:t>
      </w:r>
      <w:proofErr w:type="spellStart"/>
      <w:r w:rsidRPr="00732307">
        <w:rPr>
          <w:sz w:val="22"/>
          <w:szCs w:val="22"/>
        </w:rPr>
        <w:t>Percaya</w:t>
      </w:r>
      <w:proofErr w:type="spellEnd"/>
      <w:r w:rsidRPr="00732307">
        <w:rPr>
          <w:sz w:val="22"/>
          <w:szCs w:val="22"/>
        </w:rPr>
        <w:t xml:space="preserve"> </w:t>
      </w:r>
      <w:proofErr w:type="spellStart"/>
      <w:r w:rsidRPr="00732307">
        <w:rPr>
          <w:sz w:val="22"/>
          <w:szCs w:val="22"/>
        </w:rPr>
        <w:t>Diri</w:t>
      </w:r>
      <w:proofErr w:type="spellEnd"/>
      <w:r w:rsidRPr="00732307">
        <w:rPr>
          <w:sz w:val="22"/>
          <w:szCs w:val="22"/>
        </w:rPr>
        <w:t xml:space="preserve"> </w:t>
      </w:r>
      <w:proofErr w:type="spellStart"/>
      <w:r w:rsidRPr="00732307">
        <w:rPr>
          <w:sz w:val="22"/>
          <w:szCs w:val="22"/>
        </w:rPr>
        <w:t>terhadap</w:t>
      </w:r>
      <w:proofErr w:type="spellEnd"/>
      <w:r w:rsidRPr="00732307">
        <w:rPr>
          <w:sz w:val="22"/>
          <w:szCs w:val="22"/>
        </w:rPr>
        <w:t xml:space="preserve"> </w:t>
      </w:r>
      <w:proofErr w:type="spellStart"/>
      <w:r w:rsidRPr="00732307">
        <w:rPr>
          <w:sz w:val="22"/>
          <w:szCs w:val="22"/>
        </w:rPr>
        <w:t>Motivasi</w:t>
      </w:r>
      <w:proofErr w:type="spellEnd"/>
      <w:r w:rsidRPr="00732307">
        <w:rPr>
          <w:sz w:val="22"/>
          <w:szCs w:val="22"/>
        </w:rPr>
        <w:t xml:space="preserve"> </w:t>
      </w:r>
      <w:proofErr w:type="spellStart"/>
      <w:r w:rsidRPr="00732307">
        <w:rPr>
          <w:sz w:val="22"/>
          <w:szCs w:val="22"/>
        </w:rPr>
        <w:t>Berprestasi</w:t>
      </w:r>
      <w:proofErr w:type="spellEnd"/>
      <w:r w:rsidRPr="00732307">
        <w:rPr>
          <w:sz w:val="22"/>
          <w:szCs w:val="22"/>
        </w:rPr>
        <w:t xml:space="preserve"> </w:t>
      </w:r>
      <w:proofErr w:type="spellStart"/>
      <w:r w:rsidRPr="00732307">
        <w:rPr>
          <w:sz w:val="22"/>
          <w:szCs w:val="22"/>
        </w:rPr>
        <w:t>Siswa</w:t>
      </w:r>
      <w:proofErr w:type="spellEnd"/>
      <w:r w:rsidRPr="00732307">
        <w:rPr>
          <w:sz w:val="22"/>
          <w:szCs w:val="22"/>
        </w:rPr>
        <w:t xml:space="preserve"> pada </w:t>
      </w:r>
      <w:proofErr w:type="spellStart"/>
      <w:r w:rsidRPr="00732307">
        <w:rPr>
          <w:sz w:val="22"/>
          <w:szCs w:val="22"/>
        </w:rPr>
        <w:t>Materi</w:t>
      </w:r>
      <w:proofErr w:type="spellEnd"/>
      <w:r w:rsidRPr="00732307">
        <w:rPr>
          <w:sz w:val="22"/>
          <w:szCs w:val="22"/>
        </w:rPr>
        <w:t xml:space="preserve"> Pelajaran IPA. </w:t>
      </w:r>
      <w:proofErr w:type="spellStart"/>
      <w:r w:rsidRPr="00732307">
        <w:rPr>
          <w:i/>
          <w:iCs/>
          <w:sz w:val="22"/>
          <w:szCs w:val="22"/>
        </w:rPr>
        <w:t>Jurnal</w:t>
      </w:r>
      <w:proofErr w:type="spellEnd"/>
      <w:r w:rsidRPr="00732307">
        <w:rPr>
          <w:i/>
          <w:iCs/>
          <w:sz w:val="22"/>
          <w:szCs w:val="22"/>
        </w:rPr>
        <w:t xml:space="preserve"> Pendidikan dan </w:t>
      </w:r>
      <w:proofErr w:type="spellStart"/>
      <w:r w:rsidRPr="00732307">
        <w:rPr>
          <w:i/>
          <w:iCs/>
          <w:sz w:val="22"/>
          <w:szCs w:val="22"/>
        </w:rPr>
        <w:t>Kebudayaan</w:t>
      </w:r>
      <w:proofErr w:type="spellEnd"/>
      <w:r w:rsidRPr="00732307">
        <w:rPr>
          <w:sz w:val="22"/>
          <w:szCs w:val="22"/>
        </w:rPr>
        <w:t>, 9 (1)</w:t>
      </w:r>
      <w:r w:rsidR="002134CD" w:rsidRPr="00732307">
        <w:rPr>
          <w:sz w:val="22"/>
          <w:szCs w:val="22"/>
        </w:rPr>
        <w:t xml:space="preserve"> 55-67</w:t>
      </w:r>
      <w:r w:rsidRPr="00732307">
        <w:rPr>
          <w:sz w:val="22"/>
          <w:szCs w:val="22"/>
        </w:rPr>
        <w:t>.</w:t>
      </w:r>
    </w:p>
    <w:p w14:paraId="06D79C95" w14:textId="77777777" w:rsidR="0094345B" w:rsidRPr="00732307" w:rsidRDefault="00F4311B">
      <w:pPr>
        <w:pStyle w:val="NormalWeb"/>
        <w:shd w:val="clear" w:color="auto" w:fill="FFFFFF"/>
        <w:tabs>
          <w:tab w:val="left" w:pos="9270"/>
        </w:tabs>
        <w:spacing w:before="0" w:beforeAutospacing="0" w:after="0" w:afterAutospacing="0" w:line="240" w:lineRule="auto"/>
        <w:ind w:left="709" w:hanging="709"/>
        <w:jc w:val="both"/>
        <w:rPr>
          <w:i/>
          <w:iCs/>
          <w:sz w:val="22"/>
          <w:szCs w:val="22"/>
        </w:rPr>
      </w:pPr>
      <w:r w:rsidRPr="00732307">
        <w:rPr>
          <w:sz w:val="22"/>
          <w:szCs w:val="22"/>
        </w:rPr>
        <w:t>El-</w:t>
      </w:r>
      <w:proofErr w:type="spellStart"/>
      <w:r w:rsidRPr="00732307">
        <w:rPr>
          <w:sz w:val="22"/>
          <w:szCs w:val="22"/>
        </w:rPr>
        <w:t>Banjary</w:t>
      </w:r>
      <w:proofErr w:type="spellEnd"/>
      <w:r w:rsidRPr="00732307">
        <w:rPr>
          <w:sz w:val="22"/>
          <w:szCs w:val="22"/>
        </w:rPr>
        <w:t xml:space="preserve">, J. (2013). </w:t>
      </w:r>
      <w:r w:rsidRPr="00732307">
        <w:rPr>
          <w:i/>
          <w:iCs/>
          <w:sz w:val="22"/>
          <w:szCs w:val="22"/>
        </w:rPr>
        <w:t xml:space="preserve">Inspiring Teacher 1 (7 Zona </w:t>
      </w:r>
      <w:proofErr w:type="spellStart"/>
      <w:r w:rsidRPr="00732307">
        <w:rPr>
          <w:i/>
          <w:iCs/>
          <w:sz w:val="22"/>
          <w:szCs w:val="22"/>
        </w:rPr>
        <w:t>Pemantik</w:t>
      </w:r>
      <w:proofErr w:type="spellEnd"/>
      <w:r w:rsidRPr="00732307">
        <w:rPr>
          <w:i/>
          <w:iCs/>
          <w:sz w:val="22"/>
          <w:szCs w:val="22"/>
        </w:rPr>
        <w:t xml:space="preserve"> </w:t>
      </w:r>
      <w:proofErr w:type="spellStart"/>
      <w:r w:rsidRPr="00732307">
        <w:rPr>
          <w:i/>
          <w:iCs/>
          <w:sz w:val="22"/>
          <w:szCs w:val="22"/>
        </w:rPr>
        <w:t>Sukses</w:t>
      </w:r>
      <w:proofErr w:type="spellEnd"/>
      <w:r w:rsidRPr="00732307">
        <w:rPr>
          <w:i/>
          <w:iCs/>
          <w:sz w:val="22"/>
          <w:szCs w:val="22"/>
        </w:rPr>
        <w:t xml:space="preserve"> </w:t>
      </w:r>
      <w:proofErr w:type="spellStart"/>
      <w:r w:rsidRPr="00732307">
        <w:rPr>
          <w:i/>
          <w:iCs/>
          <w:sz w:val="22"/>
          <w:szCs w:val="22"/>
        </w:rPr>
        <w:t>Menjadi</w:t>
      </w:r>
      <w:proofErr w:type="spellEnd"/>
      <w:r w:rsidRPr="00732307">
        <w:rPr>
          <w:i/>
          <w:iCs/>
          <w:sz w:val="22"/>
          <w:szCs w:val="22"/>
        </w:rPr>
        <w:t xml:space="preserve"> Guru </w:t>
      </w:r>
      <w:proofErr w:type="spellStart"/>
      <w:r w:rsidRPr="00732307">
        <w:rPr>
          <w:i/>
          <w:iCs/>
          <w:sz w:val="22"/>
          <w:szCs w:val="22"/>
        </w:rPr>
        <w:t>Inspiratif</w:t>
      </w:r>
      <w:proofErr w:type="spellEnd"/>
      <w:r w:rsidRPr="00732307">
        <w:rPr>
          <w:sz w:val="22"/>
          <w:szCs w:val="22"/>
        </w:rPr>
        <w:t xml:space="preserve">). Jakarta: PT </w:t>
      </w:r>
      <w:proofErr w:type="spellStart"/>
      <w:r w:rsidRPr="00732307">
        <w:rPr>
          <w:sz w:val="22"/>
          <w:szCs w:val="22"/>
        </w:rPr>
        <w:t>Elex</w:t>
      </w:r>
      <w:proofErr w:type="spellEnd"/>
      <w:r w:rsidRPr="00732307">
        <w:rPr>
          <w:sz w:val="22"/>
          <w:szCs w:val="22"/>
        </w:rPr>
        <w:t xml:space="preserve"> Media </w:t>
      </w:r>
      <w:proofErr w:type="spellStart"/>
      <w:r w:rsidRPr="00732307">
        <w:rPr>
          <w:sz w:val="22"/>
          <w:szCs w:val="22"/>
        </w:rPr>
        <w:t>Komputindo</w:t>
      </w:r>
      <w:proofErr w:type="spellEnd"/>
      <w:r w:rsidRPr="00732307">
        <w:rPr>
          <w:sz w:val="22"/>
          <w:szCs w:val="22"/>
        </w:rPr>
        <w:t>.</w:t>
      </w:r>
      <w:r w:rsidRPr="00732307">
        <w:rPr>
          <w:sz w:val="22"/>
          <w:szCs w:val="22"/>
          <w:lang w:val="id-ID"/>
        </w:rPr>
        <w:t xml:space="preserve"> </w:t>
      </w:r>
    </w:p>
    <w:p w14:paraId="19A826A4" w14:textId="2313BAD1" w:rsidR="0094345B" w:rsidRPr="00732307" w:rsidRDefault="00F4311B">
      <w:pPr>
        <w:pStyle w:val="NormalWeb"/>
        <w:shd w:val="clear" w:color="auto" w:fill="FFFFFF"/>
        <w:tabs>
          <w:tab w:val="left" w:pos="709"/>
          <w:tab w:val="left" w:pos="9270"/>
        </w:tabs>
        <w:spacing w:before="0" w:beforeAutospacing="0" w:after="0" w:afterAutospacing="0" w:line="240" w:lineRule="auto"/>
        <w:ind w:left="709" w:hanging="709"/>
        <w:jc w:val="both"/>
        <w:rPr>
          <w:sz w:val="22"/>
          <w:szCs w:val="22"/>
        </w:rPr>
      </w:pPr>
      <w:proofErr w:type="spellStart"/>
      <w:r w:rsidRPr="00732307">
        <w:rPr>
          <w:sz w:val="22"/>
          <w:szCs w:val="22"/>
        </w:rPr>
        <w:t>Erlina</w:t>
      </w:r>
      <w:proofErr w:type="spellEnd"/>
      <w:r w:rsidRPr="00732307">
        <w:rPr>
          <w:sz w:val="22"/>
          <w:szCs w:val="22"/>
        </w:rPr>
        <w:t xml:space="preserve">. (2016). </w:t>
      </w:r>
      <w:proofErr w:type="spellStart"/>
      <w:r w:rsidRPr="00732307">
        <w:rPr>
          <w:iCs/>
          <w:sz w:val="22"/>
          <w:szCs w:val="22"/>
        </w:rPr>
        <w:t>Pengaruh</w:t>
      </w:r>
      <w:proofErr w:type="spellEnd"/>
      <w:r w:rsidRPr="00732307">
        <w:rPr>
          <w:iCs/>
          <w:sz w:val="22"/>
          <w:szCs w:val="22"/>
        </w:rPr>
        <w:t xml:space="preserve"> </w:t>
      </w:r>
      <w:proofErr w:type="spellStart"/>
      <w:r w:rsidRPr="00732307">
        <w:rPr>
          <w:iCs/>
          <w:sz w:val="22"/>
          <w:szCs w:val="22"/>
        </w:rPr>
        <w:t>Metode</w:t>
      </w:r>
      <w:proofErr w:type="spellEnd"/>
      <w:r w:rsidRPr="00732307">
        <w:rPr>
          <w:iCs/>
          <w:sz w:val="22"/>
          <w:szCs w:val="22"/>
        </w:rPr>
        <w:t xml:space="preserve"> </w:t>
      </w:r>
      <w:proofErr w:type="spellStart"/>
      <w:r w:rsidRPr="00732307">
        <w:rPr>
          <w:iCs/>
          <w:sz w:val="22"/>
          <w:szCs w:val="22"/>
        </w:rPr>
        <w:t>Pembelajaran</w:t>
      </w:r>
      <w:proofErr w:type="spellEnd"/>
      <w:r w:rsidRPr="00732307">
        <w:rPr>
          <w:iCs/>
          <w:sz w:val="22"/>
          <w:szCs w:val="22"/>
        </w:rPr>
        <w:t xml:space="preserve"> dan </w:t>
      </w:r>
      <w:proofErr w:type="spellStart"/>
      <w:r w:rsidRPr="00732307">
        <w:rPr>
          <w:iCs/>
          <w:sz w:val="22"/>
          <w:szCs w:val="22"/>
        </w:rPr>
        <w:t>Kecerdasan</w:t>
      </w:r>
      <w:proofErr w:type="spellEnd"/>
      <w:r w:rsidRPr="00732307">
        <w:rPr>
          <w:iCs/>
          <w:sz w:val="22"/>
          <w:szCs w:val="22"/>
        </w:rPr>
        <w:t xml:space="preserve"> </w:t>
      </w:r>
      <w:proofErr w:type="spellStart"/>
      <w:r w:rsidRPr="00732307">
        <w:rPr>
          <w:iCs/>
          <w:sz w:val="22"/>
          <w:szCs w:val="22"/>
        </w:rPr>
        <w:t>Sosial</w:t>
      </w:r>
      <w:proofErr w:type="spellEnd"/>
      <w:r w:rsidRPr="00732307">
        <w:rPr>
          <w:iCs/>
          <w:sz w:val="22"/>
          <w:szCs w:val="22"/>
        </w:rPr>
        <w:t xml:space="preserve"> </w:t>
      </w:r>
      <w:proofErr w:type="spellStart"/>
      <w:r w:rsidRPr="00732307">
        <w:rPr>
          <w:iCs/>
          <w:sz w:val="22"/>
          <w:szCs w:val="22"/>
        </w:rPr>
        <w:t>Terhadap</w:t>
      </w:r>
      <w:proofErr w:type="spellEnd"/>
      <w:r w:rsidRPr="00732307">
        <w:rPr>
          <w:iCs/>
          <w:sz w:val="22"/>
          <w:szCs w:val="22"/>
        </w:rPr>
        <w:t xml:space="preserve"> Hasil </w:t>
      </w:r>
      <w:proofErr w:type="spellStart"/>
      <w:r w:rsidRPr="00732307">
        <w:rPr>
          <w:iCs/>
          <w:sz w:val="22"/>
          <w:szCs w:val="22"/>
        </w:rPr>
        <w:t>Belajar</w:t>
      </w:r>
      <w:proofErr w:type="spellEnd"/>
      <w:r w:rsidRPr="00732307">
        <w:rPr>
          <w:iCs/>
          <w:sz w:val="22"/>
          <w:szCs w:val="22"/>
        </w:rPr>
        <w:t xml:space="preserve"> Pendidikan </w:t>
      </w:r>
      <w:proofErr w:type="spellStart"/>
      <w:r w:rsidRPr="00732307">
        <w:rPr>
          <w:iCs/>
          <w:sz w:val="22"/>
          <w:szCs w:val="22"/>
        </w:rPr>
        <w:t>Kewarganegaraan</w:t>
      </w:r>
      <w:proofErr w:type="spellEnd"/>
      <w:r w:rsidRPr="00732307">
        <w:rPr>
          <w:iCs/>
          <w:sz w:val="22"/>
          <w:szCs w:val="22"/>
        </w:rPr>
        <w:t xml:space="preserve"> </w:t>
      </w:r>
      <w:proofErr w:type="spellStart"/>
      <w:r w:rsidRPr="00732307">
        <w:rPr>
          <w:iCs/>
          <w:sz w:val="22"/>
          <w:szCs w:val="22"/>
        </w:rPr>
        <w:t>Siswa</w:t>
      </w:r>
      <w:proofErr w:type="spellEnd"/>
      <w:r w:rsidRPr="00732307">
        <w:rPr>
          <w:iCs/>
          <w:sz w:val="22"/>
          <w:szCs w:val="22"/>
        </w:rPr>
        <w:t xml:space="preserve"> Kelas V </w:t>
      </w:r>
      <w:proofErr w:type="spellStart"/>
      <w:r w:rsidRPr="00732307">
        <w:rPr>
          <w:iCs/>
          <w:sz w:val="22"/>
          <w:szCs w:val="22"/>
        </w:rPr>
        <w:t>Sekolah</w:t>
      </w:r>
      <w:proofErr w:type="spellEnd"/>
      <w:r w:rsidRPr="00732307">
        <w:rPr>
          <w:iCs/>
          <w:sz w:val="22"/>
          <w:szCs w:val="22"/>
        </w:rPr>
        <w:t xml:space="preserve"> Dasar</w:t>
      </w:r>
      <w:r w:rsidRPr="00732307">
        <w:rPr>
          <w:sz w:val="22"/>
          <w:szCs w:val="22"/>
        </w:rPr>
        <w:t xml:space="preserve">. </w:t>
      </w:r>
      <w:proofErr w:type="spellStart"/>
      <w:r w:rsidRPr="00732307">
        <w:rPr>
          <w:i/>
          <w:iCs/>
          <w:sz w:val="22"/>
          <w:szCs w:val="22"/>
        </w:rPr>
        <w:t>Jurnal</w:t>
      </w:r>
      <w:proofErr w:type="spellEnd"/>
      <w:r w:rsidRPr="00732307">
        <w:rPr>
          <w:i/>
          <w:iCs/>
          <w:sz w:val="22"/>
          <w:szCs w:val="22"/>
        </w:rPr>
        <w:t xml:space="preserve"> Pendidikan Dasar</w:t>
      </w:r>
      <w:r w:rsidRPr="00732307">
        <w:rPr>
          <w:sz w:val="22"/>
          <w:szCs w:val="22"/>
        </w:rPr>
        <w:t>, 1(1), 33</w:t>
      </w:r>
      <w:r w:rsidR="002134CD" w:rsidRPr="00732307">
        <w:rPr>
          <w:sz w:val="22"/>
          <w:szCs w:val="22"/>
        </w:rPr>
        <w:t>-41.</w:t>
      </w:r>
    </w:p>
    <w:p w14:paraId="62DF2131" w14:textId="2BC2AB15" w:rsidR="0094345B" w:rsidRPr="00732307" w:rsidRDefault="00F4311B">
      <w:pPr>
        <w:pStyle w:val="NormalWeb"/>
        <w:shd w:val="clear" w:color="auto" w:fill="FFFFFF"/>
        <w:tabs>
          <w:tab w:val="left" w:pos="709"/>
          <w:tab w:val="left" w:pos="9270"/>
        </w:tabs>
        <w:spacing w:before="0" w:beforeAutospacing="0" w:after="0" w:afterAutospacing="0" w:line="240" w:lineRule="auto"/>
        <w:ind w:left="709" w:hanging="709"/>
        <w:jc w:val="both"/>
        <w:rPr>
          <w:sz w:val="22"/>
          <w:szCs w:val="22"/>
        </w:rPr>
      </w:pPr>
      <w:proofErr w:type="spellStart"/>
      <w:r w:rsidRPr="00732307">
        <w:rPr>
          <w:sz w:val="22"/>
          <w:szCs w:val="22"/>
        </w:rPr>
        <w:t>Fidrayani</w:t>
      </w:r>
      <w:proofErr w:type="spellEnd"/>
      <w:r w:rsidRPr="00732307">
        <w:rPr>
          <w:sz w:val="22"/>
          <w:szCs w:val="22"/>
        </w:rPr>
        <w:t xml:space="preserve">. (2015). </w:t>
      </w:r>
      <w:proofErr w:type="spellStart"/>
      <w:r w:rsidRPr="00732307">
        <w:rPr>
          <w:sz w:val="22"/>
          <w:szCs w:val="22"/>
        </w:rPr>
        <w:t>Pengembangan</w:t>
      </w:r>
      <w:proofErr w:type="spellEnd"/>
      <w:r w:rsidRPr="00732307">
        <w:rPr>
          <w:sz w:val="22"/>
          <w:szCs w:val="22"/>
        </w:rPr>
        <w:t xml:space="preserve"> </w:t>
      </w:r>
      <w:proofErr w:type="spellStart"/>
      <w:r w:rsidRPr="00732307">
        <w:rPr>
          <w:sz w:val="22"/>
          <w:szCs w:val="22"/>
        </w:rPr>
        <w:t>Empati</w:t>
      </w:r>
      <w:proofErr w:type="spellEnd"/>
      <w:r w:rsidRPr="00732307">
        <w:rPr>
          <w:sz w:val="22"/>
          <w:szCs w:val="22"/>
        </w:rPr>
        <w:t xml:space="preserve"> pada </w:t>
      </w:r>
      <w:proofErr w:type="spellStart"/>
      <w:r w:rsidRPr="00732307">
        <w:rPr>
          <w:sz w:val="22"/>
          <w:szCs w:val="22"/>
        </w:rPr>
        <w:t>Anak</w:t>
      </w:r>
      <w:proofErr w:type="spellEnd"/>
      <w:r w:rsidRPr="00732307">
        <w:rPr>
          <w:sz w:val="22"/>
          <w:szCs w:val="22"/>
        </w:rPr>
        <w:t xml:space="preserve"> </w:t>
      </w:r>
      <w:proofErr w:type="spellStart"/>
      <w:r w:rsidRPr="00732307">
        <w:rPr>
          <w:sz w:val="22"/>
          <w:szCs w:val="22"/>
        </w:rPr>
        <w:t>Usia</w:t>
      </w:r>
      <w:proofErr w:type="spellEnd"/>
      <w:r w:rsidRPr="00732307">
        <w:rPr>
          <w:sz w:val="22"/>
          <w:szCs w:val="22"/>
        </w:rPr>
        <w:t xml:space="preserve"> </w:t>
      </w:r>
      <w:proofErr w:type="spellStart"/>
      <w:r w:rsidRPr="00732307">
        <w:rPr>
          <w:sz w:val="22"/>
          <w:szCs w:val="22"/>
        </w:rPr>
        <w:t>Sekolah</w:t>
      </w:r>
      <w:proofErr w:type="spellEnd"/>
      <w:r w:rsidRPr="00732307">
        <w:rPr>
          <w:sz w:val="22"/>
          <w:szCs w:val="22"/>
        </w:rPr>
        <w:t xml:space="preserve"> Dasar</w:t>
      </w:r>
      <w:r w:rsidRPr="00732307">
        <w:rPr>
          <w:i/>
          <w:iCs/>
          <w:sz w:val="22"/>
          <w:szCs w:val="22"/>
        </w:rPr>
        <w:t xml:space="preserve">. Seminar </w:t>
      </w:r>
      <w:proofErr w:type="spellStart"/>
      <w:r w:rsidRPr="00732307">
        <w:rPr>
          <w:i/>
          <w:iCs/>
          <w:sz w:val="22"/>
          <w:szCs w:val="22"/>
        </w:rPr>
        <w:t>Psikologi</w:t>
      </w:r>
      <w:proofErr w:type="spellEnd"/>
      <w:r w:rsidRPr="00732307">
        <w:rPr>
          <w:i/>
          <w:iCs/>
          <w:sz w:val="22"/>
          <w:szCs w:val="22"/>
        </w:rPr>
        <w:t xml:space="preserve"> dan </w:t>
      </w:r>
      <w:proofErr w:type="spellStart"/>
      <w:r w:rsidRPr="00732307">
        <w:rPr>
          <w:i/>
          <w:iCs/>
          <w:sz w:val="22"/>
          <w:szCs w:val="22"/>
        </w:rPr>
        <w:t>Kemanusiaan</w:t>
      </w:r>
      <w:proofErr w:type="spellEnd"/>
      <w:r w:rsidRPr="00732307">
        <w:rPr>
          <w:i/>
          <w:iCs/>
          <w:sz w:val="22"/>
          <w:szCs w:val="22"/>
        </w:rPr>
        <w:t>,</w:t>
      </w:r>
      <w:r w:rsidRPr="00732307">
        <w:rPr>
          <w:sz w:val="22"/>
          <w:szCs w:val="22"/>
        </w:rPr>
        <w:t xml:space="preserve"> </w:t>
      </w:r>
      <w:r w:rsidR="002134CD" w:rsidRPr="00732307">
        <w:rPr>
          <w:sz w:val="22"/>
          <w:szCs w:val="22"/>
        </w:rPr>
        <w:t xml:space="preserve">1 (2) </w:t>
      </w:r>
      <w:r w:rsidRPr="00732307">
        <w:rPr>
          <w:sz w:val="22"/>
          <w:szCs w:val="22"/>
        </w:rPr>
        <w:t>125.</w:t>
      </w:r>
      <w:r w:rsidR="002134CD" w:rsidRPr="00732307">
        <w:rPr>
          <w:sz w:val="22"/>
          <w:szCs w:val="22"/>
        </w:rPr>
        <w:t>-132.</w:t>
      </w:r>
    </w:p>
    <w:p w14:paraId="68DF6184" w14:textId="7D2F40DE" w:rsidR="00BA1C35" w:rsidRPr="00732307" w:rsidRDefault="00BA1C35" w:rsidP="00BA1C35">
      <w:pPr>
        <w:spacing w:after="0" w:line="240" w:lineRule="auto"/>
        <w:ind w:left="709" w:hanging="709"/>
        <w:rPr>
          <w:sz w:val="22"/>
          <w:szCs w:val="22"/>
          <w:lang w:val="id-ID" w:eastAsia="id-ID" w:bidi="dz-BT"/>
        </w:rPr>
      </w:pPr>
      <w:r w:rsidRPr="00732307">
        <w:rPr>
          <w:sz w:val="22"/>
          <w:szCs w:val="22"/>
          <w:lang w:val="id-ID" w:eastAsia="id-ID" w:bidi="dz-BT"/>
        </w:rPr>
        <w:t xml:space="preserve">Helti, Y. (2016). Karakteristik Perkembangan Bahasa Anak SD dalam Berkomunikasi. </w:t>
      </w:r>
      <w:r w:rsidRPr="00732307">
        <w:rPr>
          <w:i/>
          <w:iCs/>
          <w:sz w:val="22"/>
          <w:szCs w:val="22"/>
          <w:lang w:val="id-ID" w:eastAsia="id-ID" w:bidi="dz-BT"/>
        </w:rPr>
        <w:t xml:space="preserve">Jurnal </w:t>
      </w:r>
      <w:proofErr w:type="spellStart"/>
      <w:r w:rsidR="002134CD" w:rsidRPr="00732307">
        <w:rPr>
          <w:i/>
          <w:iCs/>
          <w:sz w:val="22"/>
          <w:szCs w:val="22"/>
          <w:lang w:eastAsia="id-ID" w:bidi="dz-BT"/>
        </w:rPr>
        <w:t>Cerdas</w:t>
      </w:r>
      <w:proofErr w:type="spellEnd"/>
      <w:r w:rsidRPr="00732307">
        <w:rPr>
          <w:i/>
          <w:iCs/>
          <w:sz w:val="22"/>
          <w:szCs w:val="22"/>
          <w:lang w:val="id-ID" w:eastAsia="id-ID" w:bidi="dz-BT"/>
        </w:rPr>
        <w:t xml:space="preserve"> Proklamator</w:t>
      </w:r>
      <w:r w:rsidRPr="00732307">
        <w:rPr>
          <w:sz w:val="22"/>
          <w:szCs w:val="22"/>
          <w:lang w:val="id-ID" w:eastAsia="id-ID" w:bidi="dz-BT"/>
        </w:rPr>
        <w:t xml:space="preserve">, </w:t>
      </w:r>
      <w:r w:rsidRPr="00732307">
        <w:rPr>
          <w:i/>
          <w:iCs/>
          <w:sz w:val="22"/>
          <w:szCs w:val="22"/>
          <w:lang w:val="id-ID" w:eastAsia="id-ID" w:bidi="dz-BT"/>
        </w:rPr>
        <w:t>4</w:t>
      </w:r>
      <w:r w:rsidR="002134CD" w:rsidRPr="00732307">
        <w:rPr>
          <w:i/>
          <w:iCs/>
          <w:sz w:val="22"/>
          <w:szCs w:val="22"/>
          <w:lang w:eastAsia="id-ID" w:bidi="dz-BT"/>
        </w:rPr>
        <w:t xml:space="preserve"> </w:t>
      </w:r>
      <w:r w:rsidRPr="00732307">
        <w:rPr>
          <w:sz w:val="22"/>
          <w:szCs w:val="22"/>
          <w:lang w:val="id-ID" w:eastAsia="id-ID" w:bidi="dz-BT"/>
        </w:rPr>
        <w:t>(1)</w:t>
      </w:r>
      <w:r w:rsidR="002134CD" w:rsidRPr="00732307">
        <w:rPr>
          <w:sz w:val="22"/>
          <w:szCs w:val="22"/>
          <w:lang w:eastAsia="id-ID" w:bidi="dz-BT"/>
        </w:rPr>
        <w:t xml:space="preserve"> 9-21</w:t>
      </w:r>
      <w:r w:rsidRPr="00732307">
        <w:rPr>
          <w:sz w:val="22"/>
          <w:szCs w:val="22"/>
          <w:lang w:val="id-ID" w:eastAsia="id-ID" w:bidi="dz-BT"/>
        </w:rPr>
        <w:t>.</w:t>
      </w:r>
    </w:p>
    <w:p w14:paraId="6D886D27" w14:textId="76DFBC87" w:rsidR="0094345B" w:rsidRPr="00732307" w:rsidRDefault="00F4311B">
      <w:pPr>
        <w:pStyle w:val="NormalWeb"/>
        <w:shd w:val="clear" w:color="auto" w:fill="FFFFFF"/>
        <w:tabs>
          <w:tab w:val="left" w:pos="709"/>
          <w:tab w:val="left" w:pos="9270"/>
        </w:tabs>
        <w:spacing w:before="0" w:beforeAutospacing="0" w:after="0" w:afterAutospacing="0" w:line="240" w:lineRule="auto"/>
        <w:ind w:left="709" w:hanging="709"/>
        <w:jc w:val="both"/>
        <w:rPr>
          <w:i/>
          <w:iCs/>
          <w:sz w:val="22"/>
          <w:szCs w:val="22"/>
        </w:rPr>
      </w:pPr>
      <w:proofErr w:type="spellStart"/>
      <w:r w:rsidRPr="00732307">
        <w:rPr>
          <w:sz w:val="22"/>
          <w:szCs w:val="22"/>
        </w:rPr>
        <w:t>Kusumaningrum</w:t>
      </w:r>
      <w:proofErr w:type="spellEnd"/>
      <w:r w:rsidRPr="00732307">
        <w:rPr>
          <w:sz w:val="22"/>
          <w:szCs w:val="22"/>
        </w:rPr>
        <w:t xml:space="preserve">, E, &amp; </w:t>
      </w:r>
      <w:proofErr w:type="spellStart"/>
      <w:r w:rsidRPr="00732307">
        <w:rPr>
          <w:sz w:val="22"/>
          <w:szCs w:val="22"/>
        </w:rPr>
        <w:t>Dewi</w:t>
      </w:r>
      <w:proofErr w:type="spellEnd"/>
      <w:r w:rsidRPr="00732307">
        <w:rPr>
          <w:sz w:val="22"/>
          <w:szCs w:val="22"/>
        </w:rPr>
        <w:t xml:space="preserve">, N. K. (2016). </w:t>
      </w:r>
      <w:proofErr w:type="spellStart"/>
      <w:r w:rsidRPr="00732307">
        <w:rPr>
          <w:sz w:val="22"/>
          <w:szCs w:val="22"/>
        </w:rPr>
        <w:t>Perbedaan</w:t>
      </w:r>
      <w:proofErr w:type="spellEnd"/>
      <w:r w:rsidRPr="00732307">
        <w:rPr>
          <w:sz w:val="22"/>
          <w:szCs w:val="22"/>
        </w:rPr>
        <w:t xml:space="preserve"> </w:t>
      </w:r>
      <w:proofErr w:type="spellStart"/>
      <w:r w:rsidRPr="00732307">
        <w:rPr>
          <w:sz w:val="22"/>
          <w:szCs w:val="22"/>
        </w:rPr>
        <w:t>Perilaku</w:t>
      </w:r>
      <w:proofErr w:type="spellEnd"/>
      <w:r w:rsidRPr="00732307">
        <w:rPr>
          <w:sz w:val="22"/>
          <w:szCs w:val="22"/>
        </w:rPr>
        <w:t xml:space="preserve"> </w:t>
      </w:r>
      <w:proofErr w:type="spellStart"/>
      <w:r w:rsidRPr="00732307">
        <w:rPr>
          <w:sz w:val="22"/>
          <w:szCs w:val="22"/>
        </w:rPr>
        <w:t>Prososial</w:t>
      </w:r>
      <w:proofErr w:type="spellEnd"/>
      <w:r w:rsidRPr="00732307">
        <w:rPr>
          <w:sz w:val="22"/>
          <w:szCs w:val="22"/>
        </w:rPr>
        <w:t xml:space="preserve"> dan Self Awareness </w:t>
      </w:r>
      <w:proofErr w:type="spellStart"/>
      <w:r w:rsidRPr="00732307">
        <w:rPr>
          <w:sz w:val="22"/>
          <w:szCs w:val="22"/>
        </w:rPr>
        <w:t>terhadap</w:t>
      </w:r>
      <w:proofErr w:type="spellEnd"/>
      <w:r w:rsidRPr="00732307">
        <w:rPr>
          <w:sz w:val="22"/>
          <w:szCs w:val="22"/>
        </w:rPr>
        <w:t xml:space="preserve"> Nilai </w:t>
      </w:r>
      <w:proofErr w:type="spellStart"/>
      <w:r w:rsidRPr="00732307">
        <w:rPr>
          <w:sz w:val="22"/>
          <w:szCs w:val="22"/>
        </w:rPr>
        <w:t>Budaya</w:t>
      </w:r>
      <w:proofErr w:type="spellEnd"/>
      <w:r w:rsidRPr="00732307">
        <w:rPr>
          <w:sz w:val="22"/>
          <w:szCs w:val="22"/>
        </w:rPr>
        <w:t xml:space="preserve"> </w:t>
      </w:r>
      <w:proofErr w:type="spellStart"/>
      <w:r w:rsidRPr="00732307">
        <w:rPr>
          <w:sz w:val="22"/>
          <w:szCs w:val="22"/>
        </w:rPr>
        <w:t>Lokal</w:t>
      </w:r>
      <w:proofErr w:type="spellEnd"/>
      <w:r w:rsidRPr="00732307">
        <w:rPr>
          <w:sz w:val="22"/>
          <w:szCs w:val="22"/>
        </w:rPr>
        <w:t xml:space="preserve"> </w:t>
      </w:r>
      <w:proofErr w:type="spellStart"/>
      <w:r w:rsidRPr="00732307">
        <w:rPr>
          <w:sz w:val="22"/>
          <w:szCs w:val="22"/>
        </w:rPr>
        <w:t>Jawa</w:t>
      </w:r>
      <w:proofErr w:type="spellEnd"/>
      <w:r w:rsidRPr="00732307">
        <w:rPr>
          <w:sz w:val="22"/>
          <w:szCs w:val="22"/>
        </w:rPr>
        <w:t xml:space="preserve"> </w:t>
      </w:r>
      <w:proofErr w:type="spellStart"/>
      <w:r w:rsidRPr="00732307">
        <w:rPr>
          <w:sz w:val="22"/>
          <w:szCs w:val="22"/>
        </w:rPr>
        <w:t>Ditinjau</w:t>
      </w:r>
      <w:proofErr w:type="spellEnd"/>
      <w:r w:rsidRPr="00732307">
        <w:rPr>
          <w:sz w:val="22"/>
          <w:szCs w:val="22"/>
        </w:rPr>
        <w:t xml:space="preserve"> </w:t>
      </w:r>
      <w:proofErr w:type="spellStart"/>
      <w:r w:rsidRPr="00732307">
        <w:rPr>
          <w:sz w:val="22"/>
          <w:szCs w:val="22"/>
        </w:rPr>
        <w:t>dari</w:t>
      </w:r>
      <w:proofErr w:type="spellEnd"/>
      <w:r w:rsidRPr="00732307">
        <w:rPr>
          <w:sz w:val="22"/>
          <w:szCs w:val="22"/>
        </w:rPr>
        <w:t xml:space="preserve"> </w:t>
      </w:r>
      <w:proofErr w:type="spellStart"/>
      <w:r w:rsidRPr="00732307">
        <w:rPr>
          <w:sz w:val="22"/>
          <w:szCs w:val="22"/>
        </w:rPr>
        <w:t>Jenis</w:t>
      </w:r>
      <w:proofErr w:type="spellEnd"/>
      <w:r w:rsidRPr="00732307">
        <w:rPr>
          <w:sz w:val="22"/>
          <w:szCs w:val="22"/>
        </w:rPr>
        <w:t xml:space="preserve"> </w:t>
      </w:r>
      <w:proofErr w:type="spellStart"/>
      <w:r w:rsidRPr="00732307">
        <w:rPr>
          <w:sz w:val="22"/>
          <w:szCs w:val="22"/>
        </w:rPr>
        <w:t>Kelamin</w:t>
      </w:r>
      <w:proofErr w:type="spellEnd"/>
      <w:r w:rsidRPr="00732307">
        <w:rPr>
          <w:sz w:val="22"/>
          <w:szCs w:val="22"/>
        </w:rPr>
        <w:t xml:space="preserve"> pada </w:t>
      </w:r>
      <w:proofErr w:type="spellStart"/>
      <w:r w:rsidRPr="00732307">
        <w:rPr>
          <w:sz w:val="22"/>
          <w:szCs w:val="22"/>
        </w:rPr>
        <w:t>Siswa</w:t>
      </w:r>
      <w:proofErr w:type="spellEnd"/>
      <w:r w:rsidRPr="00732307">
        <w:rPr>
          <w:sz w:val="22"/>
          <w:szCs w:val="22"/>
        </w:rPr>
        <w:t xml:space="preserve"> SMA Kyai </w:t>
      </w:r>
      <w:proofErr w:type="spellStart"/>
      <w:r w:rsidRPr="00732307">
        <w:rPr>
          <w:sz w:val="22"/>
          <w:szCs w:val="22"/>
        </w:rPr>
        <w:t>Ageng</w:t>
      </w:r>
      <w:proofErr w:type="spellEnd"/>
      <w:r w:rsidRPr="00732307">
        <w:rPr>
          <w:sz w:val="22"/>
          <w:szCs w:val="22"/>
        </w:rPr>
        <w:t xml:space="preserve"> </w:t>
      </w:r>
      <w:proofErr w:type="spellStart"/>
      <w:r w:rsidRPr="00732307">
        <w:rPr>
          <w:sz w:val="22"/>
          <w:szCs w:val="22"/>
        </w:rPr>
        <w:t>Basariyah</w:t>
      </w:r>
      <w:proofErr w:type="spellEnd"/>
      <w:r w:rsidRPr="00732307">
        <w:rPr>
          <w:sz w:val="22"/>
          <w:szCs w:val="22"/>
        </w:rPr>
        <w:t xml:space="preserve">. </w:t>
      </w:r>
      <w:proofErr w:type="spellStart"/>
      <w:r w:rsidRPr="00732307">
        <w:rPr>
          <w:i/>
          <w:iCs/>
          <w:sz w:val="22"/>
          <w:szCs w:val="22"/>
        </w:rPr>
        <w:t>Jurnal</w:t>
      </w:r>
      <w:proofErr w:type="spellEnd"/>
      <w:r w:rsidRPr="00732307">
        <w:rPr>
          <w:i/>
          <w:iCs/>
          <w:sz w:val="22"/>
          <w:szCs w:val="22"/>
        </w:rPr>
        <w:t xml:space="preserve"> </w:t>
      </w:r>
      <w:proofErr w:type="spellStart"/>
      <w:r w:rsidRPr="00732307">
        <w:rPr>
          <w:i/>
          <w:iCs/>
          <w:sz w:val="22"/>
          <w:szCs w:val="22"/>
        </w:rPr>
        <w:t>Ilmiah</w:t>
      </w:r>
      <w:proofErr w:type="spellEnd"/>
      <w:r w:rsidRPr="00732307">
        <w:rPr>
          <w:i/>
          <w:iCs/>
          <w:sz w:val="22"/>
          <w:szCs w:val="22"/>
        </w:rPr>
        <w:t xml:space="preserve"> </w:t>
      </w:r>
      <w:proofErr w:type="spellStart"/>
      <w:r w:rsidRPr="00732307">
        <w:rPr>
          <w:i/>
          <w:iCs/>
          <w:sz w:val="22"/>
          <w:szCs w:val="22"/>
        </w:rPr>
        <w:t>Counsellia</w:t>
      </w:r>
      <w:proofErr w:type="spellEnd"/>
      <w:r w:rsidRPr="00732307">
        <w:rPr>
          <w:sz w:val="22"/>
          <w:szCs w:val="22"/>
        </w:rPr>
        <w:t>, 6</w:t>
      </w:r>
      <w:r w:rsidR="002134CD" w:rsidRPr="00732307">
        <w:rPr>
          <w:sz w:val="22"/>
          <w:szCs w:val="22"/>
        </w:rPr>
        <w:t xml:space="preserve"> </w:t>
      </w:r>
      <w:r w:rsidRPr="00732307">
        <w:rPr>
          <w:sz w:val="22"/>
          <w:szCs w:val="22"/>
        </w:rPr>
        <w:t>(2)</w:t>
      </w:r>
      <w:r w:rsidR="002134CD" w:rsidRPr="00732307">
        <w:rPr>
          <w:sz w:val="22"/>
          <w:szCs w:val="22"/>
        </w:rPr>
        <w:t xml:space="preserve"> 121-132</w:t>
      </w:r>
      <w:r w:rsidRPr="00732307">
        <w:rPr>
          <w:sz w:val="22"/>
          <w:szCs w:val="22"/>
        </w:rPr>
        <w:t xml:space="preserve">.  </w:t>
      </w:r>
    </w:p>
    <w:p w14:paraId="25D055B9" w14:textId="77777777" w:rsidR="0094345B" w:rsidRPr="00732307" w:rsidRDefault="00F4311B" w:rsidP="00CF0D14">
      <w:pPr>
        <w:pStyle w:val="NormalWeb"/>
        <w:shd w:val="clear" w:color="auto" w:fill="FFFFFF"/>
        <w:tabs>
          <w:tab w:val="left" w:pos="709"/>
          <w:tab w:val="left" w:pos="8080"/>
          <w:tab w:val="left" w:pos="9270"/>
        </w:tabs>
        <w:spacing w:before="0" w:beforeAutospacing="0" w:after="0" w:afterAutospacing="0" w:line="240" w:lineRule="auto"/>
        <w:ind w:left="660" w:hangingChars="300" w:hanging="660"/>
        <w:jc w:val="both"/>
        <w:rPr>
          <w:sz w:val="22"/>
          <w:szCs w:val="22"/>
        </w:rPr>
      </w:pPr>
      <w:proofErr w:type="spellStart"/>
      <w:r w:rsidRPr="00732307">
        <w:rPr>
          <w:sz w:val="22"/>
          <w:szCs w:val="22"/>
        </w:rPr>
        <w:t>Kusumawati</w:t>
      </w:r>
      <w:proofErr w:type="spellEnd"/>
      <w:r w:rsidRPr="00732307">
        <w:rPr>
          <w:sz w:val="22"/>
          <w:szCs w:val="22"/>
        </w:rPr>
        <w:t xml:space="preserve">, P. N &amp; </w:t>
      </w:r>
      <w:proofErr w:type="spellStart"/>
      <w:r w:rsidRPr="00732307">
        <w:rPr>
          <w:sz w:val="22"/>
          <w:szCs w:val="22"/>
        </w:rPr>
        <w:t>Manutede</w:t>
      </w:r>
      <w:proofErr w:type="spellEnd"/>
      <w:r w:rsidRPr="00732307">
        <w:rPr>
          <w:sz w:val="22"/>
          <w:szCs w:val="22"/>
        </w:rPr>
        <w:t xml:space="preserve">, Y. Z. (2018). </w:t>
      </w:r>
      <w:proofErr w:type="spellStart"/>
      <w:r w:rsidRPr="00732307">
        <w:rPr>
          <w:sz w:val="22"/>
          <w:szCs w:val="22"/>
        </w:rPr>
        <w:t>Pendekatan</w:t>
      </w:r>
      <w:proofErr w:type="spellEnd"/>
      <w:r w:rsidRPr="00732307">
        <w:rPr>
          <w:sz w:val="22"/>
          <w:szCs w:val="22"/>
        </w:rPr>
        <w:t xml:space="preserve"> </w:t>
      </w:r>
      <w:proofErr w:type="spellStart"/>
      <w:r w:rsidRPr="00732307">
        <w:rPr>
          <w:sz w:val="22"/>
          <w:szCs w:val="22"/>
        </w:rPr>
        <w:t>Bimbingan</w:t>
      </w:r>
      <w:proofErr w:type="spellEnd"/>
      <w:r w:rsidRPr="00732307">
        <w:rPr>
          <w:sz w:val="22"/>
          <w:szCs w:val="22"/>
        </w:rPr>
        <w:t xml:space="preserve"> </w:t>
      </w:r>
      <w:proofErr w:type="spellStart"/>
      <w:r w:rsidRPr="00732307">
        <w:rPr>
          <w:sz w:val="22"/>
          <w:szCs w:val="22"/>
        </w:rPr>
        <w:t>Kelompok</w:t>
      </w:r>
      <w:proofErr w:type="spellEnd"/>
      <w:r w:rsidRPr="00732307">
        <w:rPr>
          <w:sz w:val="22"/>
          <w:szCs w:val="22"/>
        </w:rPr>
        <w:t xml:space="preserve"> </w:t>
      </w:r>
      <w:proofErr w:type="spellStart"/>
      <w:r w:rsidRPr="00732307">
        <w:rPr>
          <w:sz w:val="22"/>
          <w:szCs w:val="22"/>
        </w:rPr>
        <w:t>Tehnik</w:t>
      </w:r>
      <w:proofErr w:type="spellEnd"/>
      <w:r w:rsidRPr="00732307">
        <w:rPr>
          <w:sz w:val="22"/>
          <w:szCs w:val="22"/>
        </w:rPr>
        <w:t xml:space="preserve"> </w:t>
      </w:r>
      <w:proofErr w:type="spellStart"/>
      <w:r w:rsidRPr="00732307">
        <w:rPr>
          <w:sz w:val="22"/>
          <w:szCs w:val="22"/>
        </w:rPr>
        <w:t>Analisis</w:t>
      </w:r>
      <w:proofErr w:type="spellEnd"/>
      <w:r w:rsidRPr="00732307">
        <w:rPr>
          <w:sz w:val="22"/>
          <w:szCs w:val="22"/>
        </w:rPr>
        <w:t xml:space="preserve"> </w:t>
      </w:r>
      <w:proofErr w:type="spellStart"/>
      <w:r w:rsidRPr="00732307">
        <w:rPr>
          <w:sz w:val="22"/>
          <w:szCs w:val="22"/>
        </w:rPr>
        <w:t>Transaksional</w:t>
      </w:r>
      <w:proofErr w:type="spellEnd"/>
      <w:r w:rsidRPr="00732307">
        <w:rPr>
          <w:sz w:val="22"/>
          <w:szCs w:val="22"/>
        </w:rPr>
        <w:t xml:space="preserve"> </w:t>
      </w:r>
      <w:proofErr w:type="spellStart"/>
      <w:r w:rsidRPr="00732307">
        <w:rPr>
          <w:sz w:val="22"/>
          <w:szCs w:val="22"/>
        </w:rPr>
        <w:t>untuk</w:t>
      </w:r>
      <w:proofErr w:type="spellEnd"/>
      <w:r w:rsidRPr="00732307">
        <w:rPr>
          <w:sz w:val="22"/>
          <w:szCs w:val="22"/>
        </w:rPr>
        <w:t xml:space="preserve"> </w:t>
      </w:r>
      <w:proofErr w:type="spellStart"/>
      <w:r w:rsidRPr="00732307">
        <w:rPr>
          <w:sz w:val="22"/>
          <w:szCs w:val="22"/>
        </w:rPr>
        <w:t>Meningkatkan</w:t>
      </w:r>
      <w:proofErr w:type="spellEnd"/>
      <w:r w:rsidRPr="00732307">
        <w:rPr>
          <w:sz w:val="22"/>
          <w:szCs w:val="22"/>
        </w:rPr>
        <w:t xml:space="preserve"> </w:t>
      </w:r>
      <w:proofErr w:type="spellStart"/>
      <w:r w:rsidRPr="00732307">
        <w:rPr>
          <w:sz w:val="22"/>
          <w:szCs w:val="22"/>
        </w:rPr>
        <w:t>Kecerdasan</w:t>
      </w:r>
      <w:proofErr w:type="spellEnd"/>
      <w:r w:rsidRPr="00732307">
        <w:rPr>
          <w:sz w:val="22"/>
          <w:szCs w:val="22"/>
        </w:rPr>
        <w:t xml:space="preserve"> </w:t>
      </w:r>
      <w:proofErr w:type="spellStart"/>
      <w:r w:rsidRPr="00732307">
        <w:rPr>
          <w:sz w:val="22"/>
          <w:szCs w:val="22"/>
        </w:rPr>
        <w:t>Sosial</w:t>
      </w:r>
      <w:proofErr w:type="spellEnd"/>
      <w:r w:rsidRPr="00732307">
        <w:rPr>
          <w:sz w:val="22"/>
          <w:szCs w:val="22"/>
        </w:rPr>
        <w:t xml:space="preserve"> pada </w:t>
      </w:r>
      <w:proofErr w:type="spellStart"/>
      <w:r w:rsidRPr="00732307">
        <w:rPr>
          <w:sz w:val="22"/>
          <w:szCs w:val="22"/>
        </w:rPr>
        <w:t>Anak-Anak</w:t>
      </w:r>
      <w:proofErr w:type="spellEnd"/>
      <w:r w:rsidRPr="00732307">
        <w:rPr>
          <w:sz w:val="22"/>
          <w:szCs w:val="22"/>
        </w:rPr>
        <w:t xml:space="preserve"> Di </w:t>
      </w:r>
      <w:proofErr w:type="spellStart"/>
      <w:r w:rsidRPr="00732307">
        <w:rPr>
          <w:sz w:val="22"/>
          <w:szCs w:val="22"/>
        </w:rPr>
        <w:t>Panti</w:t>
      </w:r>
      <w:proofErr w:type="spellEnd"/>
      <w:r w:rsidRPr="00732307">
        <w:rPr>
          <w:sz w:val="22"/>
          <w:szCs w:val="22"/>
        </w:rPr>
        <w:t xml:space="preserve"> </w:t>
      </w:r>
      <w:proofErr w:type="spellStart"/>
      <w:r w:rsidRPr="00732307">
        <w:rPr>
          <w:sz w:val="22"/>
          <w:szCs w:val="22"/>
        </w:rPr>
        <w:t>Asuhan</w:t>
      </w:r>
      <w:proofErr w:type="spellEnd"/>
      <w:r w:rsidRPr="00732307">
        <w:rPr>
          <w:sz w:val="22"/>
          <w:szCs w:val="22"/>
        </w:rPr>
        <w:t xml:space="preserve"> Sejahtera </w:t>
      </w:r>
      <w:proofErr w:type="spellStart"/>
      <w:r w:rsidRPr="00732307">
        <w:rPr>
          <w:sz w:val="22"/>
          <w:szCs w:val="22"/>
        </w:rPr>
        <w:t>Tobelo</w:t>
      </w:r>
      <w:proofErr w:type="spellEnd"/>
      <w:r w:rsidRPr="00732307">
        <w:rPr>
          <w:sz w:val="22"/>
          <w:szCs w:val="22"/>
        </w:rPr>
        <w:t xml:space="preserve"> </w:t>
      </w:r>
      <w:proofErr w:type="spellStart"/>
      <w:r w:rsidRPr="00732307">
        <w:rPr>
          <w:sz w:val="22"/>
          <w:szCs w:val="22"/>
        </w:rPr>
        <w:t>Kabupaten</w:t>
      </w:r>
      <w:proofErr w:type="spellEnd"/>
      <w:r w:rsidRPr="00732307">
        <w:rPr>
          <w:sz w:val="22"/>
          <w:szCs w:val="22"/>
        </w:rPr>
        <w:t xml:space="preserve"> Halmahera Utara. </w:t>
      </w:r>
      <w:proofErr w:type="spellStart"/>
      <w:r w:rsidRPr="00732307">
        <w:rPr>
          <w:i/>
          <w:iCs/>
          <w:sz w:val="22"/>
          <w:szCs w:val="22"/>
        </w:rPr>
        <w:t>Jurnal</w:t>
      </w:r>
      <w:proofErr w:type="spellEnd"/>
      <w:r w:rsidRPr="00732307">
        <w:rPr>
          <w:i/>
          <w:iCs/>
          <w:sz w:val="22"/>
          <w:szCs w:val="22"/>
        </w:rPr>
        <w:t xml:space="preserve"> UNIEFERA</w:t>
      </w:r>
      <w:r w:rsidRPr="00732307">
        <w:rPr>
          <w:sz w:val="22"/>
          <w:szCs w:val="22"/>
        </w:rPr>
        <w:t>, 7 (2), 77.</w:t>
      </w:r>
    </w:p>
    <w:p w14:paraId="44756B0E" w14:textId="11A3E5DA" w:rsidR="0094345B" w:rsidRPr="00732307" w:rsidRDefault="00F4311B">
      <w:pPr>
        <w:pStyle w:val="NormalWeb"/>
        <w:shd w:val="clear" w:color="auto" w:fill="FFFFFF"/>
        <w:tabs>
          <w:tab w:val="left" w:pos="709"/>
          <w:tab w:val="left" w:pos="9270"/>
        </w:tabs>
        <w:spacing w:before="0" w:beforeAutospacing="0" w:after="0" w:afterAutospacing="0" w:line="240" w:lineRule="auto"/>
        <w:ind w:left="660" w:hangingChars="300" w:hanging="660"/>
        <w:jc w:val="both"/>
        <w:rPr>
          <w:iCs/>
          <w:sz w:val="22"/>
          <w:szCs w:val="22"/>
        </w:rPr>
      </w:pPr>
      <w:proofErr w:type="spellStart"/>
      <w:r w:rsidRPr="00732307">
        <w:rPr>
          <w:sz w:val="22"/>
          <w:szCs w:val="22"/>
        </w:rPr>
        <w:t>Kowendha</w:t>
      </w:r>
      <w:proofErr w:type="spellEnd"/>
      <w:r w:rsidRPr="00732307">
        <w:rPr>
          <w:sz w:val="22"/>
          <w:szCs w:val="22"/>
        </w:rPr>
        <w:t xml:space="preserve">, E. (2016). </w:t>
      </w:r>
      <w:proofErr w:type="spellStart"/>
      <w:r w:rsidRPr="00732307">
        <w:rPr>
          <w:i/>
          <w:iCs/>
          <w:sz w:val="22"/>
          <w:szCs w:val="22"/>
        </w:rPr>
        <w:t>Penerapan</w:t>
      </w:r>
      <w:proofErr w:type="spellEnd"/>
      <w:r w:rsidRPr="00732307">
        <w:rPr>
          <w:i/>
          <w:iCs/>
          <w:sz w:val="22"/>
          <w:szCs w:val="22"/>
        </w:rPr>
        <w:t xml:space="preserve"> Model </w:t>
      </w:r>
      <w:proofErr w:type="spellStart"/>
      <w:r w:rsidRPr="00732307">
        <w:rPr>
          <w:i/>
          <w:iCs/>
          <w:sz w:val="22"/>
          <w:szCs w:val="22"/>
        </w:rPr>
        <w:t>Pembelajaran</w:t>
      </w:r>
      <w:proofErr w:type="spellEnd"/>
      <w:r w:rsidRPr="00732307">
        <w:rPr>
          <w:i/>
          <w:iCs/>
          <w:sz w:val="22"/>
          <w:szCs w:val="22"/>
        </w:rPr>
        <w:t xml:space="preserve"> Basic Learning </w:t>
      </w:r>
      <w:proofErr w:type="spellStart"/>
      <w:r w:rsidRPr="00732307">
        <w:rPr>
          <w:i/>
          <w:iCs/>
          <w:sz w:val="22"/>
          <w:szCs w:val="22"/>
        </w:rPr>
        <w:t>untuk</w:t>
      </w:r>
      <w:proofErr w:type="spellEnd"/>
      <w:r w:rsidRPr="00732307">
        <w:rPr>
          <w:i/>
          <w:iCs/>
          <w:sz w:val="22"/>
          <w:szCs w:val="22"/>
        </w:rPr>
        <w:t xml:space="preserve"> </w:t>
      </w:r>
      <w:proofErr w:type="spellStart"/>
      <w:r w:rsidRPr="00732307">
        <w:rPr>
          <w:i/>
          <w:iCs/>
          <w:sz w:val="22"/>
          <w:szCs w:val="22"/>
        </w:rPr>
        <w:t>Meningkatkan</w:t>
      </w:r>
      <w:proofErr w:type="spellEnd"/>
      <w:r w:rsidRPr="00732307">
        <w:rPr>
          <w:i/>
          <w:iCs/>
          <w:sz w:val="22"/>
          <w:szCs w:val="22"/>
        </w:rPr>
        <w:t xml:space="preserve"> </w:t>
      </w:r>
      <w:proofErr w:type="spellStart"/>
      <w:r w:rsidRPr="00732307">
        <w:rPr>
          <w:i/>
          <w:iCs/>
          <w:sz w:val="22"/>
          <w:szCs w:val="22"/>
        </w:rPr>
        <w:t>Kerjasama</w:t>
      </w:r>
      <w:proofErr w:type="spellEnd"/>
      <w:r w:rsidRPr="00732307">
        <w:rPr>
          <w:i/>
          <w:iCs/>
          <w:sz w:val="22"/>
          <w:szCs w:val="22"/>
        </w:rPr>
        <w:t xml:space="preserve"> dan Hasil </w:t>
      </w:r>
      <w:proofErr w:type="spellStart"/>
      <w:r w:rsidRPr="00732307">
        <w:rPr>
          <w:i/>
          <w:iCs/>
          <w:sz w:val="22"/>
          <w:szCs w:val="22"/>
        </w:rPr>
        <w:t>Belajar</w:t>
      </w:r>
      <w:proofErr w:type="spellEnd"/>
      <w:r w:rsidRPr="00732307">
        <w:rPr>
          <w:i/>
          <w:iCs/>
          <w:sz w:val="22"/>
          <w:szCs w:val="22"/>
        </w:rPr>
        <w:t xml:space="preserve"> </w:t>
      </w:r>
      <w:proofErr w:type="spellStart"/>
      <w:r w:rsidRPr="00732307">
        <w:rPr>
          <w:i/>
          <w:iCs/>
          <w:sz w:val="22"/>
          <w:szCs w:val="22"/>
        </w:rPr>
        <w:t>Siswa</w:t>
      </w:r>
      <w:proofErr w:type="spellEnd"/>
      <w:r w:rsidRPr="00732307">
        <w:rPr>
          <w:i/>
          <w:iCs/>
          <w:sz w:val="22"/>
          <w:szCs w:val="22"/>
        </w:rPr>
        <w:t xml:space="preserve"> Kelas IV SD Negeri 4 </w:t>
      </w:r>
      <w:proofErr w:type="spellStart"/>
      <w:r w:rsidRPr="00732307">
        <w:rPr>
          <w:i/>
          <w:iCs/>
          <w:sz w:val="22"/>
          <w:szCs w:val="22"/>
        </w:rPr>
        <w:t>Galanggang</w:t>
      </w:r>
      <w:proofErr w:type="spellEnd"/>
      <w:r w:rsidRPr="00732307">
        <w:rPr>
          <w:i/>
          <w:iCs/>
          <w:sz w:val="22"/>
          <w:szCs w:val="22"/>
        </w:rPr>
        <w:t>.</w:t>
      </w:r>
      <w:r w:rsidR="007D1792" w:rsidRPr="00732307">
        <w:rPr>
          <w:i/>
          <w:iCs/>
          <w:sz w:val="22"/>
          <w:szCs w:val="22"/>
        </w:rPr>
        <w:t xml:space="preserve"> </w:t>
      </w:r>
      <w:proofErr w:type="spellStart"/>
      <w:r w:rsidR="007D1792" w:rsidRPr="00732307">
        <w:rPr>
          <w:iCs/>
          <w:sz w:val="22"/>
          <w:szCs w:val="22"/>
        </w:rPr>
        <w:t>Skripsi</w:t>
      </w:r>
      <w:proofErr w:type="spellEnd"/>
      <w:r w:rsidR="007D1792" w:rsidRPr="00732307">
        <w:rPr>
          <w:iCs/>
          <w:sz w:val="22"/>
          <w:szCs w:val="22"/>
        </w:rPr>
        <w:t xml:space="preserve">. PGSD FKIP </w:t>
      </w:r>
      <w:proofErr w:type="spellStart"/>
      <w:r w:rsidR="007D1792" w:rsidRPr="00732307">
        <w:rPr>
          <w:iCs/>
          <w:sz w:val="22"/>
          <w:szCs w:val="22"/>
        </w:rPr>
        <w:t>Universitas</w:t>
      </w:r>
      <w:proofErr w:type="spellEnd"/>
      <w:r w:rsidR="007D1792" w:rsidRPr="00732307">
        <w:rPr>
          <w:iCs/>
          <w:sz w:val="22"/>
          <w:szCs w:val="22"/>
        </w:rPr>
        <w:t xml:space="preserve"> </w:t>
      </w:r>
      <w:proofErr w:type="spellStart"/>
      <w:r w:rsidR="007D1792" w:rsidRPr="00732307">
        <w:rPr>
          <w:iCs/>
          <w:sz w:val="22"/>
          <w:szCs w:val="22"/>
        </w:rPr>
        <w:t>Pattimura</w:t>
      </w:r>
      <w:proofErr w:type="spellEnd"/>
      <w:r w:rsidR="007D1792" w:rsidRPr="00732307">
        <w:rPr>
          <w:iCs/>
          <w:sz w:val="22"/>
          <w:szCs w:val="22"/>
        </w:rPr>
        <w:t xml:space="preserve">. </w:t>
      </w:r>
    </w:p>
    <w:p w14:paraId="6798D18C" w14:textId="77777777" w:rsidR="0094345B" w:rsidRPr="00732307" w:rsidRDefault="00F4311B">
      <w:pPr>
        <w:pStyle w:val="NormalWeb"/>
        <w:shd w:val="clear" w:color="auto" w:fill="FFFFFF"/>
        <w:tabs>
          <w:tab w:val="left" w:pos="709"/>
          <w:tab w:val="left" w:pos="9270"/>
        </w:tabs>
        <w:spacing w:before="0" w:beforeAutospacing="0" w:after="0" w:afterAutospacing="0" w:line="240" w:lineRule="auto"/>
        <w:ind w:left="709" w:hanging="709"/>
        <w:jc w:val="both"/>
        <w:rPr>
          <w:sz w:val="22"/>
          <w:szCs w:val="22"/>
        </w:rPr>
      </w:pPr>
      <w:proofErr w:type="spellStart"/>
      <w:r w:rsidRPr="00732307">
        <w:rPr>
          <w:sz w:val="22"/>
          <w:szCs w:val="22"/>
        </w:rPr>
        <w:t>Mahananingtyas</w:t>
      </w:r>
      <w:proofErr w:type="spellEnd"/>
      <w:r w:rsidRPr="00732307">
        <w:rPr>
          <w:sz w:val="22"/>
          <w:szCs w:val="22"/>
        </w:rPr>
        <w:t xml:space="preserve">, E. (2018). </w:t>
      </w:r>
      <w:proofErr w:type="spellStart"/>
      <w:r w:rsidRPr="00732307">
        <w:rPr>
          <w:sz w:val="22"/>
          <w:szCs w:val="22"/>
        </w:rPr>
        <w:t>Pendekatan</w:t>
      </w:r>
      <w:proofErr w:type="spellEnd"/>
      <w:r w:rsidRPr="00732307">
        <w:rPr>
          <w:sz w:val="22"/>
          <w:szCs w:val="22"/>
        </w:rPr>
        <w:t xml:space="preserve"> </w:t>
      </w:r>
      <w:proofErr w:type="spellStart"/>
      <w:r w:rsidRPr="00732307">
        <w:rPr>
          <w:sz w:val="22"/>
          <w:szCs w:val="22"/>
        </w:rPr>
        <w:t>Konstruktivis</w:t>
      </w:r>
      <w:proofErr w:type="spellEnd"/>
      <w:r w:rsidRPr="00732307">
        <w:rPr>
          <w:sz w:val="22"/>
          <w:szCs w:val="22"/>
        </w:rPr>
        <w:t xml:space="preserve"> </w:t>
      </w:r>
      <w:proofErr w:type="spellStart"/>
      <w:r w:rsidRPr="00732307">
        <w:rPr>
          <w:sz w:val="22"/>
          <w:szCs w:val="22"/>
        </w:rPr>
        <w:t>Sosial</w:t>
      </w:r>
      <w:proofErr w:type="spellEnd"/>
      <w:r w:rsidRPr="00732307">
        <w:rPr>
          <w:sz w:val="22"/>
          <w:szCs w:val="22"/>
        </w:rPr>
        <w:t xml:space="preserve"> </w:t>
      </w:r>
      <w:r w:rsidRPr="00732307">
        <w:rPr>
          <w:sz w:val="22"/>
          <w:szCs w:val="22"/>
          <w:lang w:val="id-ID"/>
        </w:rPr>
        <w:t>d</w:t>
      </w:r>
      <w:proofErr w:type="spellStart"/>
      <w:r w:rsidRPr="00732307">
        <w:rPr>
          <w:sz w:val="22"/>
          <w:szCs w:val="22"/>
        </w:rPr>
        <w:t>alam</w:t>
      </w:r>
      <w:proofErr w:type="spellEnd"/>
      <w:r w:rsidRPr="00732307">
        <w:rPr>
          <w:sz w:val="22"/>
          <w:szCs w:val="22"/>
        </w:rPr>
        <w:t xml:space="preserve"> </w:t>
      </w:r>
      <w:proofErr w:type="spellStart"/>
      <w:r w:rsidRPr="00732307">
        <w:rPr>
          <w:sz w:val="22"/>
          <w:szCs w:val="22"/>
        </w:rPr>
        <w:t>Peningkatan</w:t>
      </w:r>
      <w:proofErr w:type="spellEnd"/>
      <w:r w:rsidRPr="00732307">
        <w:rPr>
          <w:sz w:val="22"/>
          <w:szCs w:val="22"/>
        </w:rPr>
        <w:t xml:space="preserve"> Hasil </w:t>
      </w:r>
      <w:proofErr w:type="spellStart"/>
      <w:r w:rsidRPr="00732307">
        <w:rPr>
          <w:sz w:val="22"/>
          <w:szCs w:val="22"/>
        </w:rPr>
        <w:t>Belajar</w:t>
      </w:r>
      <w:proofErr w:type="spellEnd"/>
      <w:r w:rsidRPr="00732307">
        <w:rPr>
          <w:sz w:val="22"/>
          <w:szCs w:val="22"/>
        </w:rPr>
        <w:t xml:space="preserve"> I</w:t>
      </w:r>
      <w:r w:rsidRPr="00732307">
        <w:rPr>
          <w:sz w:val="22"/>
          <w:szCs w:val="22"/>
          <w:lang w:val="id-ID"/>
        </w:rPr>
        <w:t>PS</w:t>
      </w:r>
      <w:r w:rsidRPr="00732307">
        <w:rPr>
          <w:sz w:val="22"/>
          <w:szCs w:val="22"/>
        </w:rPr>
        <w:t xml:space="preserve"> </w:t>
      </w:r>
      <w:r w:rsidRPr="00732307">
        <w:rPr>
          <w:sz w:val="22"/>
          <w:szCs w:val="22"/>
          <w:lang w:val="id-ID"/>
        </w:rPr>
        <w:t>d</w:t>
      </w:r>
      <w:proofErr w:type="spellStart"/>
      <w:r w:rsidRPr="00732307">
        <w:rPr>
          <w:sz w:val="22"/>
          <w:szCs w:val="22"/>
        </w:rPr>
        <w:t>i</w:t>
      </w:r>
      <w:proofErr w:type="spellEnd"/>
      <w:r w:rsidRPr="00732307">
        <w:rPr>
          <w:sz w:val="22"/>
          <w:szCs w:val="22"/>
        </w:rPr>
        <w:t xml:space="preserve"> S</w:t>
      </w:r>
      <w:r w:rsidRPr="00732307">
        <w:rPr>
          <w:sz w:val="22"/>
          <w:szCs w:val="22"/>
          <w:lang w:val="id-ID"/>
        </w:rPr>
        <w:t>D</w:t>
      </w:r>
      <w:r w:rsidRPr="00732307">
        <w:rPr>
          <w:sz w:val="22"/>
          <w:szCs w:val="22"/>
        </w:rPr>
        <w:t xml:space="preserve"> Kelas I</w:t>
      </w:r>
      <w:r w:rsidRPr="00732307">
        <w:rPr>
          <w:sz w:val="22"/>
          <w:szCs w:val="22"/>
          <w:lang w:val="id-ID"/>
        </w:rPr>
        <w:t>V</w:t>
      </w:r>
      <w:r w:rsidRPr="00732307">
        <w:rPr>
          <w:i/>
          <w:iCs/>
          <w:sz w:val="22"/>
          <w:szCs w:val="22"/>
        </w:rPr>
        <w:t xml:space="preserve">. </w:t>
      </w:r>
      <w:proofErr w:type="spellStart"/>
      <w:r w:rsidRPr="00732307">
        <w:rPr>
          <w:i/>
          <w:iCs/>
          <w:sz w:val="22"/>
          <w:szCs w:val="22"/>
        </w:rPr>
        <w:t>Jurnal</w:t>
      </w:r>
      <w:proofErr w:type="spellEnd"/>
      <w:r w:rsidRPr="00732307">
        <w:rPr>
          <w:i/>
          <w:iCs/>
          <w:sz w:val="22"/>
          <w:szCs w:val="22"/>
        </w:rPr>
        <w:t xml:space="preserve"> </w:t>
      </w:r>
      <w:proofErr w:type="spellStart"/>
      <w:r w:rsidRPr="00732307">
        <w:rPr>
          <w:i/>
          <w:iCs/>
          <w:sz w:val="22"/>
          <w:szCs w:val="22"/>
        </w:rPr>
        <w:t>Pedagogika</w:t>
      </w:r>
      <w:proofErr w:type="spellEnd"/>
      <w:r w:rsidRPr="00732307">
        <w:rPr>
          <w:i/>
          <w:iCs/>
          <w:sz w:val="22"/>
          <w:szCs w:val="22"/>
        </w:rPr>
        <w:t xml:space="preserve"> </w:t>
      </w:r>
      <w:r w:rsidRPr="00732307">
        <w:rPr>
          <w:i/>
          <w:iCs/>
          <w:sz w:val="22"/>
          <w:szCs w:val="22"/>
          <w:lang w:val="id-ID"/>
        </w:rPr>
        <w:t>d</w:t>
      </w:r>
      <w:r w:rsidRPr="00732307">
        <w:rPr>
          <w:i/>
          <w:iCs/>
          <w:sz w:val="22"/>
          <w:szCs w:val="22"/>
        </w:rPr>
        <w:t xml:space="preserve">an </w:t>
      </w:r>
      <w:proofErr w:type="spellStart"/>
      <w:r w:rsidRPr="00732307">
        <w:rPr>
          <w:i/>
          <w:iCs/>
          <w:sz w:val="22"/>
          <w:szCs w:val="22"/>
        </w:rPr>
        <w:t>Dinamika</w:t>
      </w:r>
      <w:proofErr w:type="spellEnd"/>
      <w:r w:rsidRPr="00732307">
        <w:rPr>
          <w:i/>
          <w:iCs/>
          <w:sz w:val="22"/>
          <w:szCs w:val="22"/>
        </w:rPr>
        <w:t xml:space="preserve"> Pendidikan</w:t>
      </w:r>
      <w:r w:rsidRPr="00732307">
        <w:rPr>
          <w:sz w:val="22"/>
          <w:szCs w:val="22"/>
        </w:rPr>
        <w:t>, 6(1), 34-44.</w:t>
      </w:r>
    </w:p>
    <w:p w14:paraId="6CABE36A" w14:textId="77777777" w:rsidR="0094345B" w:rsidRPr="00732307" w:rsidRDefault="00F4311B">
      <w:pPr>
        <w:pStyle w:val="NormalWeb"/>
        <w:shd w:val="clear" w:color="auto" w:fill="FFFFFF"/>
        <w:tabs>
          <w:tab w:val="left" w:pos="709"/>
          <w:tab w:val="left" w:pos="9270"/>
        </w:tabs>
        <w:spacing w:before="0" w:beforeAutospacing="0" w:after="0" w:afterAutospacing="0" w:line="240" w:lineRule="auto"/>
        <w:ind w:left="709" w:hanging="709"/>
        <w:jc w:val="both"/>
        <w:rPr>
          <w:sz w:val="22"/>
          <w:szCs w:val="22"/>
          <w:lang w:val="id-ID"/>
        </w:rPr>
      </w:pPr>
      <w:r w:rsidRPr="00732307">
        <w:rPr>
          <w:sz w:val="22"/>
          <w:szCs w:val="22"/>
          <w:lang w:val="id-ID"/>
        </w:rPr>
        <w:t>Mahananingtyas, E., Ritiauw, S. P., &amp; Siahaya, A. M. (2020). Peningkatan Nilai-Nilai Karakter dan Hasil Belajar IPS melalui Model Pembelajaran Numbered Head Together pada Siswa Kelas V SD Inpres 19 Ambon</w:t>
      </w:r>
      <w:r w:rsidRPr="00732307">
        <w:rPr>
          <w:i/>
          <w:iCs/>
          <w:sz w:val="22"/>
          <w:szCs w:val="22"/>
          <w:lang w:val="id-ID"/>
        </w:rPr>
        <w:t>. Jurnal Pedagogika dan Dinamika Pendidikan,</w:t>
      </w:r>
      <w:r w:rsidRPr="00732307">
        <w:rPr>
          <w:sz w:val="22"/>
          <w:szCs w:val="22"/>
          <w:lang w:val="id-ID"/>
        </w:rPr>
        <w:t xml:space="preserve"> 8(1), 24-37.</w:t>
      </w:r>
    </w:p>
    <w:p w14:paraId="19404781" w14:textId="4B389ED3" w:rsidR="0094345B" w:rsidRPr="00732307" w:rsidRDefault="00F4311B">
      <w:pPr>
        <w:pStyle w:val="NormalWeb"/>
        <w:shd w:val="clear" w:color="auto" w:fill="FFFFFF"/>
        <w:tabs>
          <w:tab w:val="left" w:pos="709"/>
          <w:tab w:val="left" w:pos="9270"/>
        </w:tabs>
        <w:spacing w:before="0" w:beforeAutospacing="0" w:after="0" w:afterAutospacing="0" w:line="240" w:lineRule="auto"/>
        <w:ind w:left="709" w:hanging="709"/>
        <w:jc w:val="both"/>
        <w:rPr>
          <w:rFonts w:eastAsia="SimSun"/>
          <w:sz w:val="22"/>
          <w:szCs w:val="22"/>
          <w:shd w:val="clear" w:color="auto" w:fill="FFFFFF"/>
        </w:rPr>
      </w:pPr>
      <w:proofErr w:type="spellStart"/>
      <w:r w:rsidRPr="00732307">
        <w:rPr>
          <w:sz w:val="22"/>
          <w:szCs w:val="22"/>
        </w:rPr>
        <w:t>Nasehudin</w:t>
      </w:r>
      <w:proofErr w:type="spellEnd"/>
      <w:r w:rsidRPr="00732307">
        <w:rPr>
          <w:sz w:val="22"/>
          <w:szCs w:val="22"/>
        </w:rPr>
        <w:t xml:space="preserve">, N. (2016). </w:t>
      </w:r>
      <w:r w:rsidRPr="00732307">
        <w:rPr>
          <w:rFonts w:eastAsia="SimSun"/>
          <w:i/>
          <w:iCs/>
          <w:sz w:val="22"/>
          <w:szCs w:val="22"/>
          <w:shd w:val="clear" w:color="auto" w:fill="FFFFFF"/>
        </w:rPr>
        <w:t xml:space="preserve">Pendidikan </w:t>
      </w:r>
      <w:proofErr w:type="spellStart"/>
      <w:r w:rsidRPr="00732307">
        <w:rPr>
          <w:rFonts w:eastAsia="SimSun"/>
          <w:i/>
          <w:iCs/>
          <w:sz w:val="22"/>
          <w:szCs w:val="22"/>
          <w:shd w:val="clear" w:color="auto" w:fill="FFFFFF"/>
        </w:rPr>
        <w:t>Sosial</w:t>
      </w:r>
      <w:proofErr w:type="spellEnd"/>
      <w:r w:rsidRPr="00732307">
        <w:rPr>
          <w:rFonts w:eastAsia="SimSun"/>
          <w:i/>
          <w:iCs/>
          <w:sz w:val="22"/>
          <w:szCs w:val="22"/>
          <w:shd w:val="clear" w:color="auto" w:fill="FFFFFF"/>
        </w:rPr>
        <w:t xml:space="preserve"> &amp; </w:t>
      </w:r>
      <w:proofErr w:type="spellStart"/>
      <w:r w:rsidRPr="00732307">
        <w:rPr>
          <w:rFonts w:eastAsia="SimSun"/>
          <w:i/>
          <w:iCs/>
          <w:sz w:val="22"/>
          <w:szCs w:val="22"/>
          <w:shd w:val="clear" w:color="auto" w:fill="FFFFFF"/>
        </w:rPr>
        <w:t>Ekonomi</w:t>
      </w:r>
      <w:proofErr w:type="spellEnd"/>
      <w:r w:rsidRPr="00732307">
        <w:rPr>
          <w:rFonts w:eastAsia="SimSun"/>
          <w:i/>
          <w:iCs/>
          <w:sz w:val="22"/>
          <w:szCs w:val="22"/>
          <w:shd w:val="clear" w:color="auto" w:fill="FFFFFF"/>
        </w:rPr>
        <w:t>.</w:t>
      </w:r>
      <w:r w:rsidRPr="00732307">
        <w:rPr>
          <w:rFonts w:eastAsia="SimSun"/>
          <w:sz w:val="22"/>
          <w:szCs w:val="22"/>
          <w:shd w:val="clear" w:color="auto" w:fill="FFFFFF"/>
        </w:rPr>
        <w:t> </w:t>
      </w:r>
      <w:proofErr w:type="spellStart"/>
      <w:r w:rsidRPr="00732307">
        <w:rPr>
          <w:rFonts w:eastAsia="SimSun"/>
          <w:sz w:val="22"/>
          <w:szCs w:val="22"/>
          <w:shd w:val="clear" w:color="auto" w:fill="FFFFFF"/>
        </w:rPr>
        <w:t>Jurnal</w:t>
      </w:r>
      <w:proofErr w:type="spellEnd"/>
      <w:r w:rsidRPr="00732307">
        <w:rPr>
          <w:rFonts w:eastAsia="SimSun"/>
          <w:sz w:val="22"/>
          <w:szCs w:val="22"/>
          <w:shd w:val="clear" w:color="auto" w:fill="FFFFFF"/>
        </w:rPr>
        <w:t xml:space="preserve"> Pendidikan </w:t>
      </w:r>
      <w:proofErr w:type="spellStart"/>
      <w:r w:rsidRPr="00732307">
        <w:rPr>
          <w:rFonts w:eastAsia="SimSun"/>
          <w:sz w:val="22"/>
          <w:szCs w:val="22"/>
          <w:shd w:val="clear" w:color="auto" w:fill="FFFFFF"/>
        </w:rPr>
        <w:t>Sosial</w:t>
      </w:r>
      <w:proofErr w:type="spellEnd"/>
      <w:r w:rsidRPr="00732307">
        <w:rPr>
          <w:rFonts w:eastAsia="SimSun"/>
          <w:sz w:val="22"/>
          <w:szCs w:val="22"/>
          <w:shd w:val="clear" w:color="auto" w:fill="FFFFFF"/>
        </w:rPr>
        <w:t>.</w:t>
      </w:r>
      <w:r w:rsidR="002134CD" w:rsidRPr="00732307">
        <w:rPr>
          <w:rFonts w:eastAsia="SimSun"/>
          <w:sz w:val="22"/>
          <w:szCs w:val="22"/>
          <w:shd w:val="clear" w:color="auto" w:fill="FFFFFF"/>
        </w:rPr>
        <w:t xml:space="preserve"> 1 (2) 17-26.  </w:t>
      </w:r>
    </w:p>
    <w:p w14:paraId="5203EC37" w14:textId="52C5EC37" w:rsidR="0094345B" w:rsidRPr="00732307" w:rsidRDefault="00F4311B">
      <w:pPr>
        <w:pStyle w:val="NormalWeb"/>
        <w:shd w:val="clear" w:color="auto" w:fill="FFFFFF"/>
        <w:tabs>
          <w:tab w:val="left" w:pos="709"/>
          <w:tab w:val="left" w:pos="9270"/>
        </w:tabs>
        <w:spacing w:before="0" w:beforeAutospacing="0" w:after="0" w:afterAutospacing="0" w:line="240" w:lineRule="auto"/>
        <w:ind w:left="709" w:hanging="709"/>
        <w:jc w:val="both"/>
        <w:rPr>
          <w:bCs/>
          <w:sz w:val="22"/>
          <w:szCs w:val="22"/>
        </w:rPr>
      </w:pPr>
      <w:r w:rsidRPr="00732307">
        <w:rPr>
          <w:bCs/>
          <w:sz w:val="22"/>
          <w:szCs w:val="22"/>
        </w:rPr>
        <w:t xml:space="preserve">Novena, V, V &amp; </w:t>
      </w:r>
      <w:proofErr w:type="spellStart"/>
      <w:r w:rsidRPr="00732307">
        <w:rPr>
          <w:bCs/>
          <w:sz w:val="22"/>
          <w:szCs w:val="22"/>
        </w:rPr>
        <w:t>Kriswandani</w:t>
      </w:r>
      <w:proofErr w:type="spellEnd"/>
      <w:r w:rsidRPr="00732307">
        <w:rPr>
          <w:bCs/>
          <w:sz w:val="22"/>
          <w:szCs w:val="22"/>
        </w:rPr>
        <w:t xml:space="preserve">. (2018). </w:t>
      </w:r>
      <w:proofErr w:type="spellStart"/>
      <w:r w:rsidRPr="00732307">
        <w:rPr>
          <w:bCs/>
          <w:sz w:val="22"/>
          <w:szCs w:val="22"/>
        </w:rPr>
        <w:t>Pengaruh</w:t>
      </w:r>
      <w:proofErr w:type="spellEnd"/>
      <w:r w:rsidRPr="00732307">
        <w:rPr>
          <w:bCs/>
          <w:sz w:val="22"/>
          <w:szCs w:val="22"/>
        </w:rPr>
        <w:t xml:space="preserve"> Model </w:t>
      </w:r>
      <w:proofErr w:type="spellStart"/>
      <w:r w:rsidRPr="00732307">
        <w:rPr>
          <w:bCs/>
          <w:sz w:val="22"/>
          <w:szCs w:val="22"/>
        </w:rPr>
        <w:t>Pembelajaran</w:t>
      </w:r>
      <w:proofErr w:type="spellEnd"/>
      <w:r w:rsidRPr="00732307">
        <w:rPr>
          <w:bCs/>
          <w:sz w:val="22"/>
          <w:szCs w:val="22"/>
        </w:rPr>
        <w:t xml:space="preserve"> Probing Prompting </w:t>
      </w:r>
      <w:proofErr w:type="spellStart"/>
      <w:r w:rsidRPr="00732307">
        <w:rPr>
          <w:bCs/>
          <w:sz w:val="22"/>
          <w:szCs w:val="22"/>
        </w:rPr>
        <w:t>terhadap</w:t>
      </w:r>
      <w:proofErr w:type="spellEnd"/>
      <w:r w:rsidRPr="00732307">
        <w:rPr>
          <w:bCs/>
          <w:sz w:val="22"/>
          <w:szCs w:val="22"/>
        </w:rPr>
        <w:t xml:space="preserve"> Hasil </w:t>
      </w:r>
      <w:proofErr w:type="spellStart"/>
      <w:r w:rsidRPr="00732307">
        <w:rPr>
          <w:bCs/>
          <w:sz w:val="22"/>
          <w:szCs w:val="22"/>
        </w:rPr>
        <w:t>Belajar</w:t>
      </w:r>
      <w:proofErr w:type="spellEnd"/>
      <w:r w:rsidRPr="00732307">
        <w:rPr>
          <w:bCs/>
          <w:sz w:val="22"/>
          <w:szCs w:val="22"/>
        </w:rPr>
        <w:t xml:space="preserve"> </w:t>
      </w:r>
      <w:proofErr w:type="spellStart"/>
      <w:r w:rsidRPr="00732307">
        <w:rPr>
          <w:bCs/>
          <w:sz w:val="22"/>
          <w:szCs w:val="22"/>
        </w:rPr>
        <w:t>Ditinjau</w:t>
      </w:r>
      <w:proofErr w:type="spellEnd"/>
      <w:r w:rsidRPr="00732307">
        <w:rPr>
          <w:bCs/>
          <w:sz w:val="22"/>
          <w:szCs w:val="22"/>
        </w:rPr>
        <w:t xml:space="preserve"> </w:t>
      </w:r>
      <w:proofErr w:type="spellStart"/>
      <w:r w:rsidRPr="00732307">
        <w:rPr>
          <w:bCs/>
          <w:sz w:val="22"/>
          <w:szCs w:val="22"/>
        </w:rPr>
        <w:t>dari</w:t>
      </w:r>
      <w:proofErr w:type="spellEnd"/>
      <w:r w:rsidRPr="00732307">
        <w:rPr>
          <w:bCs/>
          <w:sz w:val="22"/>
          <w:szCs w:val="22"/>
        </w:rPr>
        <w:t xml:space="preserve"> </w:t>
      </w:r>
      <w:proofErr w:type="spellStart"/>
      <w:r w:rsidRPr="00732307">
        <w:rPr>
          <w:bCs/>
          <w:sz w:val="22"/>
          <w:szCs w:val="22"/>
        </w:rPr>
        <w:t>Sel</w:t>
      </w:r>
      <w:proofErr w:type="spellEnd"/>
      <w:r w:rsidRPr="00732307">
        <w:rPr>
          <w:bCs/>
          <w:sz w:val="22"/>
          <w:szCs w:val="22"/>
        </w:rPr>
        <w:t xml:space="preserve">-Efficacy. </w:t>
      </w:r>
      <w:proofErr w:type="spellStart"/>
      <w:r w:rsidRPr="00732307">
        <w:rPr>
          <w:bCs/>
          <w:i/>
          <w:iCs/>
          <w:sz w:val="22"/>
          <w:szCs w:val="22"/>
        </w:rPr>
        <w:t>Jurnal</w:t>
      </w:r>
      <w:proofErr w:type="spellEnd"/>
      <w:r w:rsidRPr="00732307">
        <w:rPr>
          <w:bCs/>
          <w:i/>
          <w:iCs/>
          <w:sz w:val="22"/>
          <w:szCs w:val="22"/>
        </w:rPr>
        <w:t xml:space="preserve"> Pendidikan dan </w:t>
      </w:r>
      <w:proofErr w:type="spellStart"/>
      <w:r w:rsidRPr="00732307">
        <w:rPr>
          <w:bCs/>
          <w:i/>
          <w:iCs/>
          <w:sz w:val="22"/>
          <w:szCs w:val="22"/>
        </w:rPr>
        <w:t>Kebudayaan</w:t>
      </w:r>
      <w:proofErr w:type="spellEnd"/>
      <w:r w:rsidRPr="00732307">
        <w:rPr>
          <w:bCs/>
          <w:i/>
          <w:iCs/>
          <w:sz w:val="22"/>
          <w:szCs w:val="22"/>
        </w:rPr>
        <w:t xml:space="preserve">, </w:t>
      </w:r>
      <w:r w:rsidRPr="00732307">
        <w:rPr>
          <w:bCs/>
          <w:sz w:val="22"/>
          <w:szCs w:val="22"/>
        </w:rPr>
        <w:t>8</w:t>
      </w:r>
      <w:r w:rsidR="002134CD" w:rsidRPr="00732307">
        <w:rPr>
          <w:bCs/>
          <w:sz w:val="22"/>
          <w:szCs w:val="22"/>
        </w:rPr>
        <w:t xml:space="preserve"> </w:t>
      </w:r>
      <w:r w:rsidRPr="00732307">
        <w:rPr>
          <w:bCs/>
          <w:sz w:val="22"/>
          <w:szCs w:val="22"/>
        </w:rPr>
        <w:t>(2)</w:t>
      </w:r>
      <w:r w:rsidR="002134CD" w:rsidRPr="00732307">
        <w:rPr>
          <w:bCs/>
          <w:sz w:val="22"/>
          <w:szCs w:val="22"/>
        </w:rPr>
        <w:t xml:space="preserve"> 53-61</w:t>
      </w:r>
      <w:r w:rsidRPr="00732307">
        <w:rPr>
          <w:bCs/>
          <w:sz w:val="22"/>
          <w:szCs w:val="22"/>
        </w:rPr>
        <w:t>.</w:t>
      </w:r>
    </w:p>
    <w:p w14:paraId="15F65C8D" w14:textId="77777777" w:rsidR="00CB0DD2" w:rsidRPr="00732307" w:rsidRDefault="00CB0DD2" w:rsidP="00CB0DD2">
      <w:pPr>
        <w:spacing w:after="0" w:line="240" w:lineRule="auto"/>
        <w:ind w:left="567" w:hanging="567"/>
        <w:rPr>
          <w:sz w:val="22"/>
          <w:szCs w:val="22"/>
          <w:lang w:val="id-ID" w:eastAsia="id-ID" w:bidi="dz-BT"/>
        </w:rPr>
      </w:pPr>
      <w:r w:rsidRPr="00732307">
        <w:rPr>
          <w:sz w:val="22"/>
          <w:szCs w:val="22"/>
          <w:lang w:val="id-ID" w:eastAsia="id-ID" w:bidi="dz-BT"/>
        </w:rPr>
        <w:t xml:space="preserve">Nuraini, N. L. S., Cholifah, P. S., Mahanani, P., &amp; Meidina, A. M. (2020, November). Critical Thinking and Reflective Thinking Skills in Elementary School Learning. In </w:t>
      </w:r>
      <w:r w:rsidRPr="00732307">
        <w:rPr>
          <w:i/>
          <w:iCs/>
          <w:sz w:val="22"/>
          <w:szCs w:val="22"/>
          <w:lang w:val="id-ID" w:eastAsia="id-ID" w:bidi="dz-BT"/>
        </w:rPr>
        <w:t>2nd Early Childhood and Primary Childhood Education (ECPE 2020)</w:t>
      </w:r>
      <w:r w:rsidRPr="00732307">
        <w:rPr>
          <w:sz w:val="22"/>
          <w:szCs w:val="22"/>
          <w:lang w:val="id-ID" w:eastAsia="id-ID" w:bidi="dz-BT"/>
        </w:rPr>
        <w:t xml:space="preserve"> (pp. 1-5). Atlantis Press.</w:t>
      </w:r>
    </w:p>
    <w:p w14:paraId="7B89D756" w14:textId="1264D679" w:rsidR="0094345B" w:rsidRPr="00732307" w:rsidRDefault="00F4311B">
      <w:pPr>
        <w:spacing w:after="0" w:line="240" w:lineRule="auto"/>
        <w:ind w:left="709" w:hanging="709"/>
        <w:jc w:val="both"/>
        <w:rPr>
          <w:bCs/>
          <w:sz w:val="22"/>
          <w:szCs w:val="22"/>
        </w:rPr>
      </w:pPr>
      <w:proofErr w:type="spellStart"/>
      <w:r w:rsidRPr="00732307">
        <w:rPr>
          <w:bCs/>
          <w:sz w:val="22"/>
          <w:szCs w:val="22"/>
        </w:rPr>
        <w:t>Nurhadi</w:t>
      </w:r>
      <w:proofErr w:type="spellEnd"/>
      <w:r w:rsidRPr="00732307">
        <w:rPr>
          <w:bCs/>
          <w:sz w:val="22"/>
          <w:szCs w:val="22"/>
        </w:rPr>
        <w:t xml:space="preserve">, Z. F, &amp; Kurniawan, A. W. (2017). </w:t>
      </w:r>
      <w:r w:rsidRPr="00732307">
        <w:rPr>
          <w:bCs/>
          <w:iCs/>
          <w:sz w:val="22"/>
          <w:szCs w:val="22"/>
        </w:rPr>
        <w:t xml:space="preserve">Kajian </w:t>
      </w:r>
      <w:proofErr w:type="spellStart"/>
      <w:r w:rsidRPr="00732307">
        <w:rPr>
          <w:bCs/>
          <w:iCs/>
          <w:sz w:val="22"/>
          <w:szCs w:val="22"/>
        </w:rPr>
        <w:t>tentang</w:t>
      </w:r>
      <w:proofErr w:type="spellEnd"/>
      <w:r w:rsidRPr="00732307">
        <w:rPr>
          <w:bCs/>
          <w:iCs/>
          <w:sz w:val="22"/>
          <w:szCs w:val="22"/>
        </w:rPr>
        <w:t xml:space="preserve"> </w:t>
      </w:r>
      <w:proofErr w:type="spellStart"/>
      <w:r w:rsidRPr="00732307">
        <w:rPr>
          <w:bCs/>
          <w:iCs/>
          <w:sz w:val="22"/>
          <w:szCs w:val="22"/>
        </w:rPr>
        <w:t>Efektivitas</w:t>
      </w:r>
      <w:proofErr w:type="spellEnd"/>
      <w:r w:rsidRPr="00732307">
        <w:rPr>
          <w:bCs/>
          <w:iCs/>
          <w:sz w:val="22"/>
          <w:szCs w:val="22"/>
        </w:rPr>
        <w:t xml:space="preserve"> </w:t>
      </w:r>
      <w:proofErr w:type="spellStart"/>
      <w:r w:rsidRPr="00732307">
        <w:rPr>
          <w:bCs/>
          <w:iCs/>
          <w:sz w:val="22"/>
          <w:szCs w:val="22"/>
        </w:rPr>
        <w:t>Pesan</w:t>
      </w:r>
      <w:proofErr w:type="spellEnd"/>
      <w:r w:rsidRPr="00732307">
        <w:rPr>
          <w:bCs/>
          <w:iCs/>
          <w:sz w:val="22"/>
          <w:szCs w:val="22"/>
        </w:rPr>
        <w:t xml:space="preserve"> </w:t>
      </w:r>
      <w:proofErr w:type="spellStart"/>
      <w:r w:rsidRPr="00732307">
        <w:rPr>
          <w:bCs/>
          <w:iCs/>
          <w:sz w:val="22"/>
          <w:szCs w:val="22"/>
        </w:rPr>
        <w:t>dalam</w:t>
      </w:r>
      <w:proofErr w:type="spellEnd"/>
      <w:r w:rsidRPr="00732307">
        <w:rPr>
          <w:bCs/>
          <w:iCs/>
          <w:sz w:val="22"/>
          <w:szCs w:val="22"/>
        </w:rPr>
        <w:t xml:space="preserve"> </w:t>
      </w:r>
      <w:proofErr w:type="spellStart"/>
      <w:r w:rsidRPr="00732307">
        <w:rPr>
          <w:bCs/>
          <w:iCs/>
          <w:sz w:val="22"/>
          <w:szCs w:val="22"/>
        </w:rPr>
        <w:t>Komunikasi</w:t>
      </w:r>
      <w:proofErr w:type="spellEnd"/>
      <w:r w:rsidRPr="00732307">
        <w:rPr>
          <w:bCs/>
          <w:sz w:val="22"/>
          <w:szCs w:val="22"/>
        </w:rPr>
        <w:t xml:space="preserve">. </w:t>
      </w:r>
      <w:proofErr w:type="spellStart"/>
      <w:r w:rsidRPr="00732307">
        <w:rPr>
          <w:bCs/>
          <w:i/>
          <w:iCs/>
          <w:sz w:val="22"/>
          <w:szCs w:val="22"/>
        </w:rPr>
        <w:t>Jurnal</w:t>
      </w:r>
      <w:proofErr w:type="spellEnd"/>
      <w:r w:rsidRPr="00732307">
        <w:rPr>
          <w:bCs/>
          <w:i/>
          <w:iCs/>
          <w:sz w:val="22"/>
          <w:szCs w:val="22"/>
        </w:rPr>
        <w:t xml:space="preserve"> </w:t>
      </w:r>
      <w:proofErr w:type="spellStart"/>
      <w:r w:rsidRPr="00732307">
        <w:rPr>
          <w:bCs/>
          <w:i/>
          <w:iCs/>
          <w:sz w:val="22"/>
          <w:szCs w:val="22"/>
        </w:rPr>
        <w:t>Komunikasi</w:t>
      </w:r>
      <w:proofErr w:type="spellEnd"/>
      <w:r w:rsidRPr="00732307">
        <w:rPr>
          <w:bCs/>
          <w:i/>
          <w:iCs/>
          <w:sz w:val="22"/>
          <w:szCs w:val="22"/>
        </w:rPr>
        <w:t xml:space="preserve"> Hasil </w:t>
      </w:r>
      <w:proofErr w:type="spellStart"/>
      <w:r w:rsidRPr="00732307">
        <w:rPr>
          <w:bCs/>
          <w:i/>
          <w:iCs/>
          <w:sz w:val="22"/>
          <w:szCs w:val="22"/>
        </w:rPr>
        <w:t>Pemikiran</w:t>
      </w:r>
      <w:proofErr w:type="spellEnd"/>
      <w:r w:rsidRPr="00732307">
        <w:rPr>
          <w:bCs/>
          <w:i/>
          <w:iCs/>
          <w:sz w:val="22"/>
          <w:szCs w:val="22"/>
        </w:rPr>
        <w:t xml:space="preserve"> dan </w:t>
      </w:r>
      <w:proofErr w:type="spellStart"/>
      <w:r w:rsidRPr="00732307">
        <w:rPr>
          <w:bCs/>
          <w:i/>
          <w:iCs/>
          <w:sz w:val="22"/>
          <w:szCs w:val="22"/>
        </w:rPr>
        <w:t>Penelitian</w:t>
      </w:r>
      <w:proofErr w:type="spellEnd"/>
      <w:r w:rsidRPr="00732307">
        <w:rPr>
          <w:bCs/>
          <w:sz w:val="22"/>
          <w:szCs w:val="22"/>
        </w:rPr>
        <w:t>, 3</w:t>
      </w:r>
      <w:r w:rsidR="002134CD" w:rsidRPr="00732307">
        <w:rPr>
          <w:bCs/>
          <w:sz w:val="22"/>
          <w:szCs w:val="22"/>
        </w:rPr>
        <w:t xml:space="preserve"> </w:t>
      </w:r>
      <w:r w:rsidRPr="00732307">
        <w:rPr>
          <w:bCs/>
          <w:sz w:val="22"/>
          <w:szCs w:val="22"/>
        </w:rPr>
        <w:t>(1)</w:t>
      </w:r>
      <w:r w:rsidR="002134CD" w:rsidRPr="00732307">
        <w:rPr>
          <w:bCs/>
          <w:sz w:val="22"/>
          <w:szCs w:val="22"/>
        </w:rPr>
        <w:t xml:space="preserve"> 1-9</w:t>
      </w:r>
      <w:r w:rsidRPr="00732307">
        <w:rPr>
          <w:bCs/>
          <w:sz w:val="22"/>
          <w:szCs w:val="22"/>
        </w:rPr>
        <w:t xml:space="preserve">. </w:t>
      </w:r>
    </w:p>
    <w:p w14:paraId="72170AE1" w14:textId="3D54D46B" w:rsidR="0094345B" w:rsidRPr="00732307" w:rsidRDefault="00F4311B">
      <w:pPr>
        <w:spacing w:after="0" w:line="240" w:lineRule="auto"/>
        <w:ind w:left="709" w:hanging="709"/>
        <w:jc w:val="both"/>
        <w:rPr>
          <w:bCs/>
          <w:sz w:val="22"/>
          <w:szCs w:val="22"/>
          <w:lang w:val="id-ID"/>
        </w:rPr>
      </w:pPr>
      <w:r w:rsidRPr="00732307">
        <w:rPr>
          <w:bCs/>
          <w:sz w:val="22"/>
          <w:szCs w:val="22"/>
          <w:lang w:val="id-ID"/>
        </w:rPr>
        <w:t>Nurkholiq, R.</w:t>
      </w:r>
      <w:r w:rsidRPr="00732307">
        <w:rPr>
          <w:bCs/>
          <w:sz w:val="22"/>
          <w:szCs w:val="22"/>
        </w:rPr>
        <w:t xml:space="preserve"> </w:t>
      </w:r>
      <w:r w:rsidRPr="00732307">
        <w:rPr>
          <w:bCs/>
          <w:sz w:val="22"/>
          <w:szCs w:val="22"/>
          <w:lang w:val="id-ID"/>
        </w:rPr>
        <w:t>(2015). Efektifitas Penerapan Metode Sosiodrama Meningkatakan Kecerdasan Kinestik Siswa dalam Pembelajaran IPS</w:t>
      </w:r>
      <w:r w:rsidRPr="00732307">
        <w:rPr>
          <w:bCs/>
          <w:i/>
          <w:sz w:val="22"/>
          <w:szCs w:val="22"/>
        </w:rPr>
        <w:t>,</w:t>
      </w:r>
      <w:r w:rsidR="002134CD" w:rsidRPr="00732307">
        <w:rPr>
          <w:bCs/>
          <w:sz w:val="22"/>
          <w:szCs w:val="22"/>
        </w:rPr>
        <w:t xml:space="preserve">1 </w:t>
      </w:r>
      <w:r w:rsidR="002134CD" w:rsidRPr="00732307">
        <w:rPr>
          <w:sz w:val="22"/>
          <w:szCs w:val="22"/>
          <w:shd w:val="clear" w:color="auto" w:fill="FFFFFF"/>
        </w:rPr>
        <w:t>International Journal Pedagogy Of Social Studies</w:t>
      </w:r>
      <w:r w:rsidR="002134CD" w:rsidRPr="00732307">
        <w:rPr>
          <w:bCs/>
          <w:sz w:val="22"/>
          <w:szCs w:val="22"/>
        </w:rPr>
        <w:t>. 1</w:t>
      </w:r>
      <w:r w:rsidRPr="00732307">
        <w:rPr>
          <w:bCs/>
          <w:sz w:val="22"/>
          <w:szCs w:val="22"/>
        </w:rPr>
        <w:t xml:space="preserve"> </w:t>
      </w:r>
      <w:r w:rsidR="002134CD" w:rsidRPr="00732307">
        <w:rPr>
          <w:bCs/>
          <w:sz w:val="22"/>
          <w:szCs w:val="22"/>
        </w:rPr>
        <w:t>(1) 1-18</w:t>
      </w:r>
    </w:p>
    <w:p w14:paraId="790957B1" w14:textId="77777777" w:rsidR="0094345B" w:rsidRPr="00732307" w:rsidRDefault="00F4311B">
      <w:pPr>
        <w:pStyle w:val="NormalWeb"/>
        <w:shd w:val="clear" w:color="auto" w:fill="FFFFFF"/>
        <w:tabs>
          <w:tab w:val="left" w:pos="709"/>
          <w:tab w:val="left" w:pos="9270"/>
        </w:tabs>
        <w:spacing w:before="0" w:beforeAutospacing="0" w:after="0" w:afterAutospacing="0" w:line="240" w:lineRule="auto"/>
        <w:ind w:left="709" w:hanging="709"/>
        <w:jc w:val="both"/>
        <w:rPr>
          <w:sz w:val="22"/>
          <w:szCs w:val="22"/>
          <w:lang w:val="id-ID"/>
        </w:rPr>
      </w:pPr>
      <w:r w:rsidRPr="00732307">
        <w:rPr>
          <w:sz w:val="22"/>
          <w:szCs w:val="22"/>
          <w:lang w:val="id-ID"/>
        </w:rPr>
        <w:t>Pradana, P.</w:t>
      </w:r>
      <w:r w:rsidRPr="00732307">
        <w:rPr>
          <w:sz w:val="22"/>
          <w:szCs w:val="22"/>
        </w:rPr>
        <w:t xml:space="preserve"> </w:t>
      </w:r>
      <w:r w:rsidRPr="00732307">
        <w:rPr>
          <w:sz w:val="22"/>
          <w:szCs w:val="22"/>
          <w:lang w:val="id-ID"/>
        </w:rPr>
        <w:t xml:space="preserve">H., &amp; Masyitoh, D. (2018). </w:t>
      </w:r>
      <w:r w:rsidRPr="00732307">
        <w:rPr>
          <w:i/>
          <w:sz w:val="22"/>
          <w:szCs w:val="22"/>
          <w:lang w:val="id-ID"/>
        </w:rPr>
        <w:t>Upaya Peningkatan Kecerdasan Sosial dan Emosional Anak Usia Dini dalam Pendidikan Islam</w:t>
      </w:r>
      <w:r w:rsidRPr="00732307">
        <w:rPr>
          <w:i/>
          <w:sz w:val="22"/>
          <w:szCs w:val="22"/>
        </w:rPr>
        <w:t>,</w:t>
      </w:r>
      <w:r w:rsidRPr="00732307">
        <w:rPr>
          <w:sz w:val="22"/>
          <w:szCs w:val="22"/>
          <w:lang w:val="id-ID"/>
        </w:rPr>
        <w:t xml:space="preserve"> 11(1), 22.</w:t>
      </w:r>
    </w:p>
    <w:p w14:paraId="7676082D" w14:textId="4DAFA4A0" w:rsidR="0094345B" w:rsidRPr="00732307" w:rsidRDefault="00F4311B">
      <w:pPr>
        <w:pStyle w:val="NormalWeb"/>
        <w:shd w:val="clear" w:color="auto" w:fill="FFFFFF"/>
        <w:tabs>
          <w:tab w:val="left" w:pos="709"/>
          <w:tab w:val="left" w:pos="9270"/>
        </w:tabs>
        <w:spacing w:before="0" w:beforeAutospacing="0" w:after="0" w:afterAutospacing="0" w:line="240" w:lineRule="auto"/>
        <w:ind w:left="709" w:hanging="709"/>
        <w:jc w:val="both"/>
        <w:rPr>
          <w:sz w:val="22"/>
          <w:szCs w:val="22"/>
        </w:rPr>
      </w:pPr>
      <w:proofErr w:type="spellStart"/>
      <w:r w:rsidRPr="00732307">
        <w:rPr>
          <w:sz w:val="22"/>
          <w:szCs w:val="22"/>
        </w:rPr>
        <w:t>Putro</w:t>
      </w:r>
      <w:proofErr w:type="spellEnd"/>
      <w:r w:rsidRPr="00732307">
        <w:rPr>
          <w:sz w:val="22"/>
          <w:szCs w:val="22"/>
        </w:rPr>
        <w:t xml:space="preserve">, K. Z. (2017). </w:t>
      </w:r>
      <w:proofErr w:type="spellStart"/>
      <w:r w:rsidRPr="00732307">
        <w:rPr>
          <w:iCs/>
          <w:sz w:val="22"/>
          <w:szCs w:val="22"/>
        </w:rPr>
        <w:t>Memahami</w:t>
      </w:r>
      <w:proofErr w:type="spellEnd"/>
      <w:r w:rsidRPr="00732307">
        <w:rPr>
          <w:iCs/>
          <w:sz w:val="22"/>
          <w:szCs w:val="22"/>
        </w:rPr>
        <w:t xml:space="preserve"> </w:t>
      </w:r>
      <w:proofErr w:type="spellStart"/>
      <w:r w:rsidRPr="00732307">
        <w:rPr>
          <w:iCs/>
          <w:sz w:val="22"/>
          <w:szCs w:val="22"/>
        </w:rPr>
        <w:t>Ciri</w:t>
      </w:r>
      <w:proofErr w:type="spellEnd"/>
      <w:r w:rsidRPr="00732307">
        <w:rPr>
          <w:iCs/>
          <w:sz w:val="22"/>
          <w:szCs w:val="22"/>
        </w:rPr>
        <w:t xml:space="preserve"> dan </w:t>
      </w:r>
      <w:proofErr w:type="spellStart"/>
      <w:r w:rsidRPr="00732307">
        <w:rPr>
          <w:iCs/>
          <w:sz w:val="22"/>
          <w:szCs w:val="22"/>
        </w:rPr>
        <w:t>Tugas</w:t>
      </w:r>
      <w:proofErr w:type="spellEnd"/>
      <w:r w:rsidRPr="00732307">
        <w:rPr>
          <w:iCs/>
          <w:sz w:val="22"/>
          <w:szCs w:val="22"/>
        </w:rPr>
        <w:t xml:space="preserve"> </w:t>
      </w:r>
      <w:proofErr w:type="spellStart"/>
      <w:r w:rsidRPr="00732307">
        <w:rPr>
          <w:iCs/>
          <w:sz w:val="22"/>
          <w:szCs w:val="22"/>
        </w:rPr>
        <w:t>Perkembangan</w:t>
      </w:r>
      <w:proofErr w:type="spellEnd"/>
      <w:r w:rsidRPr="00732307">
        <w:rPr>
          <w:iCs/>
          <w:sz w:val="22"/>
          <w:szCs w:val="22"/>
        </w:rPr>
        <w:t xml:space="preserve"> Masa </w:t>
      </w:r>
      <w:proofErr w:type="spellStart"/>
      <w:r w:rsidRPr="00732307">
        <w:rPr>
          <w:iCs/>
          <w:sz w:val="22"/>
          <w:szCs w:val="22"/>
        </w:rPr>
        <w:t>Remaja</w:t>
      </w:r>
      <w:proofErr w:type="spellEnd"/>
      <w:r w:rsidRPr="00732307">
        <w:rPr>
          <w:sz w:val="22"/>
          <w:szCs w:val="22"/>
        </w:rPr>
        <w:t xml:space="preserve">. </w:t>
      </w:r>
      <w:proofErr w:type="spellStart"/>
      <w:r w:rsidRPr="00732307">
        <w:rPr>
          <w:i/>
          <w:iCs/>
          <w:sz w:val="22"/>
          <w:szCs w:val="22"/>
        </w:rPr>
        <w:t>Jurnal</w:t>
      </w:r>
      <w:proofErr w:type="spellEnd"/>
      <w:r w:rsidRPr="00732307">
        <w:rPr>
          <w:i/>
          <w:iCs/>
          <w:sz w:val="22"/>
          <w:szCs w:val="22"/>
        </w:rPr>
        <w:t xml:space="preserve"> </w:t>
      </w:r>
      <w:proofErr w:type="spellStart"/>
      <w:r w:rsidRPr="00732307">
        <w:rPr>
          <w:i/>
          <w:iCs/>
          <w:sz w:val="22"/>
          <w:szCs w:val="22"/>
        </w:rPr>
        <w:t>Aplikasi</w:t>
      </w:r>
      <w:proofErr w:type="spellEnd"/>
      <w:r w:rsidRPr="00732307">
        <w:rPr>
          <w:i/>
          <w:iCs/>
          <w:sz w:val="22"/>
          <w:szCs w:val="22"/>
        </w:rPr>
        <w:t xml:space="preserve"> </w:t>
      </w:r>
      <w:proofErr w:type="spellStart"/>
      <w:r w:rsidRPr="00732307">
        <w:rPr>
          <w:i/>
          <w:iCs/>
          <w:sz w:val="22"/>
          <w:szCs w:val="22"/>
        </w:rPr>
        <w:t>Ilmu-ilmu</w:t>
      </w:r>
      <w:proofErr w:type="spellEnd"/>
      <w:r w:rsidRPr="00732307">
        <w:rPr>
          <w:i/>
          <w:iCs/>
          <w:sz w:val="22"/>
          <w:szCs w:val="22"/>
        </w:rPr>
        <w:t xml:space="preserve"> Agama</w:t>
      </w:r>
      <w:r w:rsidR="004D5B8E" w:rsidRPr="00732307">
        <w:rPr>
          <w:sz w:val="22"/>
          <w:szCs w:val="22"/>
        </w:rPr>
        <w:t xml:space="preserve">, 17(1), 25-32. </w:t>
      </w:r>
    </w:p>
    <w:p w14:paraId="29248F53" w14:textId="77777777" w:rsidR="0094345B" w:rsidRPr="00732307" w:rsidRDefault="00F4311B">
      <w:pPr>
        <w:pStyle w:val="Style1"/>
        <w:spacing w:after="0" w:line="240" w:lineRule="auto"/>
        <w:ind w:left="720" w:hanging="720"/>
        <w:jc w:val="both"/>
        <w:rPr>
          <w:rFonts w:ascii="Times New Roman" w:hAnsi="Times New Roman"/>
          <w:sz w:val="22"/>
          <w:szCs w:val="22"/>
        </w:rPr>
      </w:pPr>
      <w:proofErr w:type="spellStart"/>
      <w:r w:rsidRPr="00732307">
        <w:rPr>
          <w:rFonts w:ascii="Times New Roman" w:hAnsi="Times New Roman"/>
          <w:sz w:val="22"/>
          <w:szCs w:val="22"/>
        </w:rPr>
        <w:t>Ramdhani</w:t>
      </w:r>
      <w:proofErr w:type="spellEnd"/>
      <w:r w:rsidRPr="00732307">
        <w:rPr>
          <w:rFonts w:ascii="Times New Roman" w:hAnsi="Times New Roman"/>
          <w:sz w:val="22"/>
          <w:szCs w:val="22"/>
        </w:rPr>
        <w:t>, N. (2016).</w:t>
      </w:r>
      <w:r w:rsidRPr="00732307">
        <w:rPr>
          <w:rFonts w:ascii="Times New Roman" w:hAnsi="Times New Roman"/>
          <w:i/>
          <w:iCs/>
          <w:sz w:val="22"/>
          <w:szCs w:val="22"/>
        </w:rPr>
        <w:t xml:space="preserve"> </w:t>
      </w:r>
      <w:proofErr w:type="spellStart"/>
      <w:r w:rsidRPr="00732307">
        <w:rPr>
          <w:rFonts w:ascii="Times New Roman" w:hAnsi="Times New Roman"/>
          <w:sz w:val="22"/>
          <w:szCs w:val="22"/>
        </w:rPr>
        <w:t>Emosional</w:t>
      </w:r>
      <w:proofErr w:type="spellEnd"/>
      <w:r w:rsidRPr="00732307">
        <w:rPr>
          <w:rFonts w:ascii="Times New Roman" w:hAnsi="Times New Roman"/>
          <w:sz w:val="22"/>
          <w:szCs w:val="22"/>
        </w:rPr>
        <w:t xml:space="preserve"> dan </w:t>
      </w:r>
      <w:proofErr w:type="spellStart"/>
      <w:r w:rsidRPr="00732307">
        <w:rPr>
          <w:rFonts w:ascii="Times New Roman" w:hAnsi="Times New Roman"/>
          <w:sz w:val="22"/>
          <w:szCs w:val="22"/>
        </w:rPr>
        <w:t>Empati</w:t>
      </w:r>
      <w:proofErr w:type="spellEnd"/>
      <w:r w:rsidRPr="00732307">
        <w:rPr>
          <w:rFonts w:ascii="Times New Roman" w:hAnsi="Times New Roman"/>
          <w:sz w:val="22"/>
          <w:szCs w:val="22"/>
        </w:rPr>
        <w:t xml:space="preserve"> pada </w:t>
      </w:r>
      <w:proofErr w:type="spellStart"/>
      <w:r w:rsidRPr="00732307">
        <w:rPr>
          <w:rFonts w:ascii="Times New Roman" w:hAnsi="Times New Roman"/>
          <w:sz w:val="22"/>
          <w:szCs w:val="22"/>
        </w:rPr>
        <w:t>Pelaku</w:t>
      </w:r>
      <w:proofErr w:type="spellEnd"/>
      <w:r w:rsidRPr="00732307">
        <w:rPr>
          <w:rFonts w:ascii="Times New Roman" w:hAnsi="Times New Roman"/>
          <w:sz w:val="22"/>
          <w:szCs w:val="22"/>
        </w:rPr>
        <w:t xml:space="preserve"> </w:t>
      </w:r>
      <w:proofErr w:type="spellStart"/>
      <w:r w:rsidRPr="00732307">
        <w:rPr>
          <w:rFonts w:ascii="Times New Roman" w:hAnsi="Times New Roman"/>
          <w:sz w:val="22"/>
          <w:szCs w:val="22"/>
        </w:rPr>
        <w:t>Perundungan-Siber</w:t>
      </w:r>
      <w:proofErr w:type="spellEnd"/>
      <w:r w:rsidRPr="00732307">
        <w:rPr>
          <w:rFonts w:ascii="Times New Roman" w:hAnsi="Times New Roman"/>
          <w:sz w:val="22"/>
          <w:szCs w:val="22"/>
        </w:rPr>
        <w:t xml:space="preserve">. </w:t>
      </w:r>
      <w:proofErr w:type="spellStart"/>
      <w:r w:rsidRPr="00732307">
        <w:rPr>
          <w:rFonts w:ascii="Times New Roman" w:hAnsi="Times New Roman"/>
          <w:i/>
          <w:iCs/>
          <w:sz w:val="22"/>
          <w:szCs w:val="22"/>
        </w:rPr>
        <w:t>Jurnal</w:t>
      </w:r>
      <w:proofErr w:type="spellEnd"/>
      <w:r w:rsidRPr="00732307">
        <w:rPr>
          <w:rFonts w:ascii="Times New Roman" w:hAnsi="Times New Roman"/>
          <w:i/>
          <w:iCs/>
          <w:sz w:val="22"/>
          <w:szCs w:val="22"/>
        </w:rPr>
        <w:t xml:space="preserve"> </w:t>
      </w:r>
      <w:proofErr w:type="spellStart"/>
      <w:r w:rsidRPr="00732307">
        <w:rPr>
          <w:rFonts w:ascii="Times New Roman" w:hAnsi="Times New Roman"/>
          <w:i/>
          <w:iCs/>
          <w:sz w:val="22"/>
          <w:szCs w:val="22"/>
        </w:rPr>
        <w:t>Psikologi</w:t>
      </w:r>
      <w:proofErr w:type="spellEnd"/>
      <w:r w:rsidRPr="00732307">
        <w:rPr>
          <w:rFonts w:ascii="Times New Roman" w:hAnsi="Times New Roman"/>
          <w:sz w:val="22"/>
          <w:szCs w:val="22"/>
        </w:rPr>
        <w:t>, 43(1), 68.</w:t>
      </w:r>
    </w:p>
    <w:p w14:paraId="7A9B290F" w14:textId="163D6824" w:rsidR="0094345B" w:rsidRPr="00732307" w:rsidRDefault="00CC4328">
      <w:pPr>
        <w:pStyle w:val="Bibliography1"/>
        <w:spacing w:after="0" w:line="240" w:lineRule="auto"/>
        <w:ind w:left="720" w:hanging="720"/>
        <w:jc w:val="both"/>
        <w:rPr>
          <w:sz w:val="22"/>
          <w:szCs w:val="22"/>
          <w:lang w:val="id-ID" w:eastAsia="id-ID"/>
        </w:rPr>
      </w:pPr>
      <w:r w:rsidRPr="00732307">
        <w:rPr>
          <w:sz w:val="22"/>
          <w:szCs w:val="22"/>
          <w:lang w:val="id-ID" w:eastAsia="id-ID"/>
        </w:rPr>
        <w:t>Ritiauw, P Samuel</w:t>
      </w:r>
      <w:r w:rsidR="00F4311B" w:rsidRPr="00732307">
        <w:rPr>
          <w:sz w:val="22"/>
          <w:szCs w:val="22"/>
          <w:lang w:val="id-ID" w:eastAsia="id-ID"/>
        </w:rPr>
        <w:t>., &amp; Salamor, L. (2016). Mengembangkan Keterampilan Berpikir Siswa Sekolah Dasar melalui Implementasi Model Pembelajaran Sosial Inkuiri</w:t>
      </w:r>
      <w:r w:rsidR="00F4311B" w:rsidRPr="00732307">
        <w:rPr>
          <w:i/>
          <w:iCs/>
          <w:sz w:val="22"/>
          <w:szCs w:val="22"/>
          <w:lang w:val="id-ID" w:eastAsia="id-ID"/>
        </w:rPr>
        <w:t xml:space="preserve">. </w:t>
      </w:r>
      <w:r w:rsidR="00F4311B" w:rsidRPr="00732307">
        <w:rPr>
          <w:i/>
          <w:sz w:val="22"/>
          <w:szCs w:val="22"/>
          <w:lang w:val="id-ID" w:eastAsia="id-ID"/>
        </w:rPr>
        <w:t>Jurnal Pedagogika dan Dinamika Pendidikan</w:t>
      </w:r>
      <w:r w:rsidR="00F4311B" w:rsidRPr="00732307">
        <w:rPr>
          <w:iCs/>
          <w:sz w:val="22"/>
          <w:szCs w:val="22"/>
          <w:lang w:val="id-ID" w:eastAsia="id-ID"/>
        </w:rPr>
        <w:t>, 4</w:t>
      </w:r>
      <w:r w:rsidR="00F4311B" w:rsidRPr="00732307">
        <w:rPr>
          <w:sz w:val="22"/>
          <w:szCs w:val="22"/>
          <w:lang w:val="id-ID" w:eastAsia="id-ID"/>
        </w:rPr>
        <w:t>(</w:t>
      </w:r>
      <w:r w:rsidR="004D5B8E" w:rsidRPr="00732307">
        <w:rPr>
          <w:sz w:val="22"/>
          <w:szCs w:val="22"/>
          <w:lang w:eastAsia="id-ID"/>
        </w:rPr>
        <w:t xml:space="preserve"> </w:t>
      </w:r>
      <w:r w:rsidR="00F4311B" w:rsidRPr="00732307">
        <w:rPr>
          <w:sz w:val="22"/>
          <w:szCs w:val="22"/>
          <w:lang w:val="id-ID" w:eastAsia="id-ID"/>
        </w:rPr>
        <w:t>1)</w:t>
      </w:r>
      <w:r w:rsidR="004D5B8E" w:rsidRPr="00732307">
        <w:rPr>
          <w:sz w:val="22"/>
          <w:szCs w:val="22"/>
          <w:lang w:eastAsia="id-ID"/>
        </w:rPr>
        <w:t xml:space="preserve"> 42-56</w:t>
      </w:r>
      <w:r w:rsidR="00F4311B" w:rsidRPr="00732307">
        <w:rPr>
          <w:sz w:val="22"/>
          <w:szCs w:val="22"/>
          <w:lang w:val="id-ID" w:eastAsia="id-ID"/>
        </w:rPr>
        <w:t>.</w:t>
      </w:r>
    </w:p>
    <w:p w14:paraId="1962B8A9" w14:textId="362B63B2" w:rsidR="00CA27C1" w:rsidRPr="00732307" w:rsidRDefault="00CA27C1" w:rsidP="00EC458D">
      <w:pPr>
        <w:spacing w:after="0"/>
        <w:ind w:left="851" w:hanging="851"/>
        <w:jc w:val="both"/>
        <w:rPr>
          <w:sz w:val="22"/>
          <w:szCs w:val="22"/>
          <w:lang w:val="id-ID" w:eastAsia="id-ID"/>
        </w:rPr>
      </w:pPr>
      <w:proofErr w:type="spellStart"/>
      <w:r w:rsidRPr="00732307">
        <w:rPr>
          <w:sz w:val="22"/>
          <w:szCs w:val="22"/>
        </w:rPr>
        <w:t>Ritiauw</w:t>
      </w:r>
      <w:proofErr w:type="spellEnd"/>
      <w:r w:rsidRPr="00732307">
        <w:rPr>
          <w:sz w:val="22"/>
          <w:szCs w:val="22"/>
        </w:rPr>
        <w:t xml:space="preserve"> Samuel P, </w:t>
      </w:r>
      <w:proofErr w:type="spellStart"/>
      <w:r w:rsidRPr="00732307">
        <w:rPr>
          <w:sz w:val="22"/>
          <w:szCs w:val="22"/>
        </w:rPr>
        <w:t>Bunyamin</w:t>
      </w:r>
      <w:proofErr w:type="spellEnd"/>
      <w:r w:rsidRPr="00732307">
        <w:rPr>
          <w:sz w:val="22"/>
          <w:szCs w:val="22"/>
        </w:rPr>
        <w:t xml:space="preserve"> </w:t>
      </w:r>
      <w:proofErr w:type="spellStart"/>
      <w:r w:rsidRPr="00732307">
        <w:rPr>
          <w:sz w:val="22"/>
          <w:szCs w:val="22"/>
        </w:rPr>
        <w:t>Maftuh</w:t>
      </w:r>
      <w:proofErr w:type="spellEnd"/>
      <w:r w:rsidRPr="00732307">
        <w:rPr>
          <w:sz w:val="22"/>
          <w:szCs w:val="22"/>
        </w:rPr>
        <w:t xml:space="preserve">, Elly </w:t>
      </w:r>
      <w:proofErr w:type="spellStart"/>
      <w:r w:rsidRPr="00732307">
        <w:rPr>
          <w:sz w:val="22"/>
          <w:szCs w:val="22"/>
        </w:rPr>
        <w:t>Malihah</w:t>
      </w:r>
      <w:proofErr w:type="spellEnd"/>
      <w:r w:rsidRPr="00732307">
        <w:rPr>
          <w:sz w:val="22"/>
          <w:szCs w:val="22"/>
        </w:rPr>
        <w:t xml:space="preserve"> (2017). </w:t>
      </w:r>
      <w:hyperlink r:id="rId12" w:history="1">
        <w:r w:rsidRPr="00732307">
          <w:rPr>
            <w:rStyle w:val="Hyperlink"/>
            <w:color w:val="auto"/>
            <w:sz w:val="22"/>
            <w:szCs w:val="22"/>
            <w:u w:val="none"/>
          </w:rPr>
          <w:t>Model of Conflict Resolution Education Based on Cultural Value of" Pela" in Social Studies Learning</w:t>
        </w:r>
      </w:hyperlink>
      <w:r w:rsidRPr="00732307">
        <w:rPr>
          <w:sz w:val="22"/>
          <w:szCs w:val="22"/>
        </w:rPr>
        <w:t xml:space="preserve">. 1st International Conference on Social Sciences </w:t>
      </w:r>
      <w:proofErr w:type="spellStart"/>
      <w:r w:rsidRPr="00732307">
        <w:rPr>
          <w:sz w:val="22"/>
          <w:szCs w:val="22"/>
        </w:rPr>
        <w:t>Education"Multicultural</w:t>
      </w:r>
      <w:proofErr w:type="spellEnd"/>
      <w:r w:rsidRPr="00732307">
        <w:rPr>
          <w:sz w:val="22"/>
          <w:szCs w:val="22"/>
        </w:rPr>
        <w:t xml:space="preserve"> Transformation in Education, Social Sciences and Wetland Environment" (ICSSE 2017). </w:t>
      </w:r>
    </w:p>
    <w:p w14:paraId="2D831059" w14:textId="77777777" w:rsidR="0094345B" w:rsidRPr="00732307" w:rsidRDefault="00F4311B" w:rsidP="00EC458D">
      <w:pPr>
        <w:pStyle w:val="Bibliography1"/>
        <w:spacing w:after="0" w:line="240" w:lineRule="auto"/>
        <w:ind w:left="720" w:hanging="720"/>
        <w:jc w:val="both"/>
        <w:rPr>
          <w:rFonts w:eastAsia="SimSun"/>
          <w:bCs/>
          <w:sz w:val="22"/>
          <w:szCs w:val="22"/>
          <w:lang w:eastAsia="zh-CN" w:bidi="ar"/>
        </w:rPr>
      </w:pPr>
      <w:proofErr w:type="spellStart"/>
      <w:r w:rsidRPr="00732307">
        <w:rPr>
          <w:sz w:val="22"/>
          <w:szCs w:val="22"/>
        </w:rPr>
        <w:t>Robbiyah</w:t>
      </w:r>
      <w:proofErr w:type="spellEnd"/>
      <w:r w:rsidRPr="00732307">
        <w:rPr>
          <w:sz w:val="22"/>
          <w:szCs w:val="22"/>
        </w:rPr>
        <w:t xml:space="preserve">, </w:t>
      </w:r>
      <w:proofErr w:type="spellStart"/>
      <w:r w:rsidRPr="00732307">
        <w:rPr>
          <w:sz w:val="22"/>
          <w:szCs w:val="22"/>
        </w:rPr>
        <w:t>dkk</w:t>
      </w:r>
      <w:proofErr w:type="spellEnd"/>
      <w:r w:rsidRPr="00732307">
        <w:rPr>
          <w:sz w:val="22"/>
          <w:szCs w:val="22"/>
        </w:rPr>
        <w:t xml:space="preserve">. (2018). </w:t>
      </w:r>
      <w:proofErr w:type="spellStart"/>
      <w:r w:rsidRPr="00732307">
        <w:rPr>
          <w:sz w:val="22"/>
          <w:szCs w:val="22"/>
        </w:rPr>
        <w:t>Pengaruh</w:t>
      </w:r>
      <w:proofErr w:type="spellEnd"/>
      <w:r w:rsidRPr="00732307">
        <w:rPr>
          <w:sz w:val="22"/>
          <w:szCs w:val="22"/>
        </w:rPr>
        <w:t xml:space="preserve"> Pola </w:t>
      </w:r>
      <w:proofErr w:type="spellStart"/>
      <w:r w:rsidRPr="00732307">
        <w:rPr>
          <w:sz w:val="22"/>
          <w:szCs w:val="22"/>
        </w:rPr>
        <w:t>Asuh</w:t>
      </w:r>
      <w:proofErr w:type="spellEnd"/>
      <w:r w:rsidRPr="00732307">
        <w:rPr>
          <w:sz w:val="22"/>
          <w:szCs w:val="22"/>
        </w:rPr>
        <w:t xml:space="preserve"> </w:t>
      </w:r>
      <w:proofErr w:type="spellStart"/>
      <w:r w:rsidRPr="00732307">
        <w:rPr>
          <w:sz w:val="22"/>
          <w:szCs w:val="22"/>
        </w:rPr>
        <w:t>Ibu</w:t>
      </w:r>
      <w:proofErr w:type="spellEnd"/>
      <w:r w:rsidRPr="00732307">
        <w:rPr>
          <w:sz w:val="22"/>
          <w:szCs w:val="22"/>
        </w:rPr>
        <w:t xml:space="preserve"> </w:t>
      </w:r>
      <w:proofErr w:type="spellStart"/>
      <w:r w:rsidRPr="00732307">
        <w:rPr>
          <w:sz w:val="22"/>
          <w:szCs w:val="22"/>
        </w:rPr>
        <w:t>terhadap</w:t>
      </w:r>
      <w:proofErr w:type="spellEnd"/>
      <w:r w:rsidRPr="00732307">
        <w:rPr>
          <w:sz w:val="22"/>
          <w:szCs w:val="22"/>
        </w:rPr>
        <w:t xml:space="preserve"> </w:t>
      </w:r>
      <w:proofErr w:type="spellStart"/>
      <w:r w:rsidRPr="00732307">
        <w:rPr>
          <w:sz w:val="22"/>
          <w:szCs w:val="22"/>
        </w:rPr>
        <w:t>Kecerdasan</w:t>
      </w:r>
      <w:proofErr w:type="spellEnd"/>
      <w:r w:rsidRPr="00732307">
        <w:rPr>
          <w:sz w:val="22"/>
          <w:szCs w:val="22"/>
        </w:rPr>
        <w:t xml:space="preserve"> </w:t>
      </w:r>
      <w:proofErr w:type="spellStart"/>
      <w:r w:rsidRPr="00732307">
        <w:rPr>
          <w:sz w:val="22"/>
          <w:szCs w:val="22"/>
        </w:rPr>
        <w:t>Sosial</w:t>
      </w:r>
      <w:proofErr w:type="spellEnd"/>
      <w:r w:rsidRPr="00732307">
        <w:rPr>
          <w:sz w:val="22"/>
          <w:szCs w:val="22"/>
        </w:rPr>
        <w:t xml:space="preserve"> </w:t>
      </w:r>
      <w:proofErr w:type="spellStart"/>
      <w:r w:rsidRPr="00732307">
        <w:rPr>
          <w:sz w:val="22"/>
          <w:szCs w:val="22"/>
        </w:rPr>
        <w:t>Anak</w:t>
      </w:r>
      <w:proofErr w:type="spellEnd"/>
      <w:r w:rsidRPr="00732307">
        <w:rPr>
          <w:sz w:val="22"/>
          <w:szCs w:val="22"/>
        </w:rPr>
        <w:t xml:space="preserve"> </w:t>
      </w:r>
      <w:proofErr w:type="spellStart"/>
      <w:r w:rsidRPr="00732307">
        <w:rPr>
          <w:sz w:val="22"/>
          <w:szCs w:val="22"/>
        </w:rPr>
        <w:t>Usia</w:t>
      </w:r>
      <w:proofErr w:type="spellEnd"/>
      <w:r w:rsidRPr="00732307">
        <w:rPr>
          <w:sz w:val="22"/>
          <w:szCs w:val="22"/>
        </w:rPr>
        <w:t xml:space="preserve"> Dini Di TK </w:t>
      </w:r>
      <w:proofErr w:type="spellStart"/>
      <w:r w:rsidRPr="00732307">
        <w:rPr>
          <w:sz w:val="22"/>
          <w:szCs w:val="22"/>
        </w:rPr>
        <w:t>Kenanga</w:t>
      </w:r>
      <w:proofErr w:type="spellEnd"/>
      <w:r w:rsidRPr="00732307">
        <w:rPr>
          <w:sz w:val="22"/>
          <w:szCs w:val="22"/>
        </w:rPr>
        <w:t xml:space="preserve"> </w:t>
      </w:r>
      <w:proofErr w:type="spellStart"/>
      <w:r w:rsidRPr="00732307">
        <w:rPr>
          <w:sz w:val="22"/>
          <w:szCs w:val="22"/>
        </w:rPr>
        <w:t>Kabupaten</w:t>
      </w:r>
      <w:proofErr w:type="spellEnd"/>
      <w:r w:rsidRPr="00732307">
        <w:rPr>
          <w:sz w:val="22"/>
          <w:szCs w:val="22"/>
        </w:rPr>
        <w:t xml:space="preserve"> Bandung Barat. </w:t>
      </w:r>
      <w:proofErr w:type="spellStart"/>
      <w:r w:rsidRPr="00732307">
        <w:rPr>
          <w:i/>
          <w:iCs/>
          <w:sz w:val="22"/>
          <w:szCs w:val="22"/>
        </w:rPr>
        <w:t>Jurnal</w:t>
      </w:r>
      <w:proofErr w:type="spellEnd"/>
      <w:r w:rsidRPr="00732307">
        <w:rPr>
          <w:i/>
          <w:iCs/>
          <w:sz w:val="22"/>
          <w:szCs w:val="22"/>
        </w:rPr>
        <w:t xml:space="preserve"> </w:t>
      </w:r>
      <w:proofErr w:type="spellStart"/>
      <w:r w:rsidRPr="00732307">
        <w:rPr>
          <w:i/>
          <w:iCs/>
          <w:sz w:val="22"/>
          <w:szCs w:val="22"/>
        </w:rPr>
        <w:t>Obsesi</w:t>
      </w:r>
      <w:proofErr w:type="spellEnd"/>
      <w:r w:rsidRPr="00732307">
        <w:rPr>
          <w:sz w:val="22"/>
          <w:szCs w:val="22"/>
        </w:rPr>
        <w:t>. 2(1), 74-81.</w:t>
      </w:r>
    </w:p>
    <w:p w14:paraId="1816EF64" w14:textId="772AE189" w:rsidR="0094345B" w:rsidRPr="00732307" w:rsidRDefault="00F4311B">
      <w:pPr>
        <w:spacing w:after="0"/>
        <w:ind w:left="728" w:hangingChars="331" w:hanging="728"/>
        <w:jc w:val="both"/>
        <w:rPr>
          <w:spacing w:val="-2"/>
          <w:sz w:val="22"/>
          <w:szCs w:val="22"/>
        </w:rPr>
      </w:pPr>
      <w:proofErr w:type="spellStart"/>
      <w:r w:rsidRPr="00732307">
        <w:rPr>
          <w:rFonts w:eastAsia="SimSun"/>
          <w:bCs/>
          <w:sz w:val="22"/>
          <w:szCs w:val="22"/>
          <w:lang w:eastAsia="zh-CN" w:bidi="ar"/>
        </w:rPr>
        <w:t>Sahri</w:t>
      </w:r>
      <w:proofErr w:type="spellEnd"/>
      <w:r w:rsidRPr="00732307">
        <w:rPr>
          <w:rFonts w:eastAsia="SimSun"/>
          <w:bCs/>
          <w:sz w:val="22"/>
          <w:szCs w:val="22"/>
          <w:lang w:eastAsia="zh-CN" w:bidi="ar"/>
        </w:rPr>
        <w:t xml:space="preserve">, I. A &amp; </w:t>
      </w:r>
      <w:proofErr w:type="spellStart"/>
      <w:r w:rsidRPr="00732307">
        <w:rPr>
          <w:rFonts w:eastAsia="SimSun"/>
          <w:bCs/>
          <w:sz w:val="22"/>
          <w:szCs w:val="22"/>
          <w:lang w:eastAsia="zh-CN" w:bidi="ar"/>
        </w:rPr>
        <w:t>Listiadi</w:t>
      </w:r>
      <w:proofErr w:type="spellEnd"/>
      <w:r w:rsidRPr="00732307">
        <w:rPr>
          <w:rFonts w:eastAsia="SimSun"/>
          <w:bCs/>
          <w:sz w:val="22"/>
          <w:szCs w:val="22"/>
          <w:lang w:eastAsia="zh-CN" w:bidi="ar"/>
        </w:rPr>
        <w:t xml:space="preserve">, A. (2015). </w:t>
      </w:r>
      <w:proofErr w:type="spellStart"/>
      <w:r w:rsidRPr="00732307">
        <w:rPr>
          <w:rFonts w:eastAsia="SimSun"/>
          <w:bCs/>
          <w:sz w:val="22"/>
          <w:szCs w:val="22"/>
          <w:lang w:eastAsia="zh-CN" w:bidi="ar"/>
        </w:rPr>
        <w:t>Pengembangan</w:t>
      </w:r>
      <w:proofErr w:type="spellEnd"/>
      <w:r w:rsidRPr="00732307">
        <w:rPr>
          <w:rFonts w:eastAsia="SimSun"/>
          <w:bCs/>
          <w:sz w:val="22"/>
          <w:szCs w:val="22"/>
          <w:lang w:eastAsia="zh-CN" w:bidi="ar"/>
        </w:rPr>
        <w:t xml:space="preserve"> </w:t>
      </w:r>
      <w:proofErr w:type="spellStart"/>
      <w:r w:rsidRPr="00732307">
        <w:rPr>
          <w:rFonts w:eastAsia="SimSun"/>
          <w:bCs/>
          <w:sz w:val="22"/>
          <w:szCs w:val="22"/>
          <w:lang w:eastAsia="zh-CN" w:bidi="ar"/>
        </w:rPr>
        <w:t>Permaianan</w:t>
      </w:r>
      <w:proofErr w:type="spellEnd"/>
      <w:r w:rsidRPr="00732307">
        <w:rPr>
          <w:rFonts w:eastAsia="SimSun"/>
          <w:bCs/>
          <w:sz w:val="22"/>
          <w:szCs w:val="22"/>
          <w:lang w:eastAsia="zh-CN" w:bidi="ar"/>
        </w:rPr>
        <w:t xml:space="preserve"> </w:t>
      </w:r>
      <w:proofErr w:type="spellStart"/>
      <w:r w:rsidRPr="00732307">
        <w:rPr>
          <w:rFonts w:eastAsia="SimSun"/>
          <w:bCs/>
          <w:sz w:val="22"/>
          <w:szCs w:val="22"/>
          <w:lang w:eastAsia="zh-CN" w:bidi="ar"/>
        </w:rPr>
        <w:t>Ular</w:t>
      </w:r>
      <w:proofErr w:type="spellEnd"/>
      <w:r w:rsidRPr="00732307">
        <w:rPr>
          <w:rFonts w:eastAsia="SimSun"/>
          <w:bCs/>
          <w:sz w:val="22"/>
          <w:szCs w:val="22"/>
          <w:lang w:eastAsia="zh-CN" w:bidi="ar"/>
        </w:rPr>
        <w:t xml:space="preserve"> </w:t>
      </w:r>
      <w:proofErr w:type="spellStart"/>
      <w:r w:rsidRPr="00732307">
        <w:rPr>
          <w:rFonts w:eastAsia="SimSun"/>
          <w:bCs/>
          <w:sz w:val="22"/>
          <w:szCs w:val="22"/>
          <w:lang w:eastAsia="zh-CN" w:bidi="ar"/>
        </w:rPr>
        <w:t>Tangga</w:t>
      </w:r>
      <w:proofErr w:type="spellEnd"/>
      <w:r w:rsidRPr="00732307">
        <w:rPr>
          <w:rFonts w:eastAsia="SimSun"/>
          <w:bCs/>
          <w:sz w:val="22"/>
          <w:szCs w:val="22"/>
          <w:lang w:eastAsia="zh-CN" w:bidi="ar"/>
        </w:rPr>
        <w:t xml:space="preserve"> </w:t>
      </w:r>
      <w:proofErr w:type="spellStart"/>
      <w:r w:rsidRPr="00732307">
        <w:rPr>
          <w:rFonts w:eastAsia="SimSun"/>
          <w:bCs/>
          <w:sz w:val="22"/>
          <w:szCs w:val="22"/>
          <w:lang w:eastAsia="zh-CN" w:bidi="ar"/>
        </w:rPr>
        <w:t>Akutansi</w:t>
      </w:r>
      <w:proofErr w:type="spellEnd"/>
      <w:r w:rsidRPr="00732307">
        <w:rPr>
          <w:rFonts w:eastAsia="SimSun"/>
          <w:bCs/>
          <w:sz w:val="22"/>
          <w:szCs w:val="22"/>
          <w:lang w:eastAsia="zh-CN" w:bidi="ar"/>
        </w:rPr>
        <w:t xml:space="preserve"> </w:t>
      </w:r>
      <w:proofErr w:type="spellStart"/>
      <w:r w:rsidRPr="00732307">
        <w:rPr>
          <w:rFonts w:eastAsia="SimSun"/>
          <w:bCs/>
          <w:sz w:val="22"/>
          <w:szCs w:val="22"/>
          <w:lang w:eastAsia="zh-CN" w:bidi="ar"/>
        </w:rPr>
        <w:t>sebagai</w:t>
      </w:r>
      <w:proofErr w:type="spellEnd"/>
      <w:r w:rsidRPr="00732307">
        <w:rPr>
          <w:rFonts w:eastAsia="SimSun"/>
          <w:bCs/>
          <w:sz w:val="22"/>
          <w:szCs w:val="22"/>
          <w:lang w:eastAsia="zh-CN" w:bidi="ar"/>
        </w:rPr>
        <w:t xml:space="preserve"> Media </w:t>
      </w:r>
      <w:proofErr w:type="spellStart"/>
      <w:r w:rsidRPr="00732307">
        <w:rPr>
          <w:rFonts w:eastAsia="SimSun"/>
          <w:bCs/>
          <w:sz w:val="22"/>
          <w:szCs w:val="22"/>
          <w:lang w:eastAsia="zh-CN" w:bidi="ar"/>
        </w:rPr>
        <w:t>Pengayaan</w:t>
      </w:r>
      <w:proofErr w:type="spellEnd"/>
      <w:r w:rsidRPr="00732307">
        <w:rPr>
          <w:rFonts w:eastAsia="SimSun"/>
          <w:bCs/>
          <w:sz w:val="22"/>
          <w:szCs w:val="22"/>
          <w:lang w:eastAsia="zh-CN" w:bidi="ar"/>
        </w:rPr>
        <w:t xml:space="preserve"> pada </w:t>
      </w:r>
      <w:proofErr w:type="spellStart"/>
      <w:r w:rsidRPr="00732307">
        <w:rPr>
          <w:rFonts w:eastAsia="SimSun"/>
          <w:bCs/>
          <w:sz w:val="22"/>
          <w:szCs w:val="22"/>
          <w:lang w:eastAsia="zh-CN" w:bidi="ar"/>
        </w:rPr>
        <w:t>Materi</w:t>
      </w:r>
      <w:proofErr w:type="spellEnd"/>
      <w:r w:rsidRPr="00732307">
        <w:rPr>
          <w:rFonts w:eastAsia="SimSun"/>
          <w:bCs/>
          <w:sz w:val="22"/>
          <w:szCs w:val="22"/>
          <w:lang w:eastAsia="zh-CN" w:bidi="ar"/>
        </w:rPr>
        <w:t xml:space="preserve"> Ayat </w:t>
      </w:r>
      <w:proofErr w:type="spellStart"/>
      <w:r w:rsidRPr="00732307">
        <w:rPr>
          <w:rFonts w:eastAsia="SimSun"/>
          <w:bCs/>
          <w:sz w:val="22"/>
          <w:szCs w:val="22"/>
          <w:lang w:eastAsia="zh-CN" w:bidi="ar"/>
        </w:rPr>
        <w:t>Jurnal</w:t>
      </w:r>
      <w:proofErr w:type="spellEnd"/>
      <w:r w:rsidRPr="00732307">
        <w:rPr>
          <w:rFonts w:eastAsia="SimSun"/>
          <w:bCs/>
          <w:sz w:val="22"/>
          <w:szCs w:val="22"/>
          <w:lang w:eastAsia="zh-CN" w:bidi="ar"/>
        </w:rPr>
        <w:t xml:space="preserve"> </w:t>
      </w:r>
      <w:proofErr w:type="spellStart"/>
      <w:r w:rsidRPr="00732307">
        <w:rPr>
          <w:rFonts w:eastAsia="SimSun"/>
          <w:bCs/>
          <w:sz w:val="22"/>
          <w:szCs w:val="22"/>
          <w:lang w:eastAsia="zh-CN" w:bidi="ar"/>
        </w:rPr>
        <w:t>Penyesuaian</w:t>
      </w:r>
      <w:proofErr w:type="spellEnd"/>
      <w:r w:rsidRPr="00732307">
        <w:rPr>
          <w:rFonts w:eastAsia="SimSun"/>
          <w:bCs/>
          <w:sz w:val="22"/>
          <w:szCs w:val="22"/>
          <w:lang w:eastAsia="zh-CN" w:bidi="ar"/>
        </w:rPr>
        <w:t xml:space="preserve"> Perusahaan </w:t>
      </w:r>
      <w:proofErr w:type="spellStart"/>
      <w:r w:rsidRPr="00732307">
        <w:rPr>
          <w:rFonts w:eastAsia="SimSun"/>
          <w:bCs/>
          <w:sz w:val="22"/>
          <w:szCs w:val="22"/>
          <w:lang w:eastAsia="zh-CN" w:bidi="ar"/>
        </w:rPr>
        <w:t>Jasa</w:t>
      </w:r>
      <w:proofErr w:type="spellEnd"/>
      <w:r w:rsidRPr="00732307">
        <w:rPr>
          <w:rFonts w:eastAsia="SimSun"/>
          <w:bCs/>
          <w:sz w:val="22"/>
          <w:szCs w:val="22"/>
          <w:lang w:eastAsia="zh-CN" w:bidi="ar"/>
        </w:rPr>
        <w:t xml:space="preserve">. </w:t>
      </w:r>
      <w:proofErr w:type="spellStart"/>
      <w:r w:rsidRPr="00732307">
        <w:rPr>
          <w:rFonts w:eastAsia="SimSun"/>
          <w:bCs/>
          <w:i/>
          <w:iCs/>
          <w:sz w:val="22"/>
          <w:szCs w:val="22"/>
          <w:lang w:eastAsia="zh-CN" w:bidi="ar"/>
        </w:rPr>
        <w:t>Jurnal</w:t>
      </w:r>
      <w:proofErr w:type="spellEnd"/>
      <w:r w:rsidRPr="00732307">
        <w:rPr>
          <w:rFonts w:eastAsia="SimSun"/>
          <w:bCs/>
          <w:i/>
          <w:iCs/>
          <w:sz w:val="22"/>
          <w:szCs w:val="22"/>
          <w:lang w:eastAsia="zh-CN" w:bidi="ar"/>
        </w:rPr>
        <w:t xml:space="preserve"> Pendidikan</w:t>
      </w:r>
      <w:r w:rsidR="007D1792" w:rsidRPr="00732307">
        <w:rPr>
          <w:rFonts w:eastAsia="SimSun"/>
          <w:bCs/>
          <w:sz w:val="22"/>
          <w:szCs w:val="22"/>
          <w:lang w:eastAsia="zh-CN" w:bidi="ar"/>
        </w:rPr>
        <w:t xml:space="preserve">, 3(1), 1-7. </w:t>
      </w:r>
    </w:p>
    <w:p w14:paraId="7347FFC0" w14:textId="2C08C3CF" w:rsidR="007D1792" w:rsidRPr="00732307" w:rsidRDefault="00F4311B" w:rsidP="00D7333B">
      <w:pPr>
        <w:pStyle w:val="NormalWeb"/>
        <w:shd w:val="clear" w:color="auto" w:fill="FFFFFF"/>
        <w:tabs>
          <w:tab w:val="left" w:pos="709"/>
          <w:tab w:val="left" w:pos="9270"/>
        </w:tabs>
        <w:spacing w:before="0" w:beforeAutospacing="0" w:after="0" w:afterAutospacing="0" w:line="240" w:lineRule="auto"/>
        <w:ind w:left="709" w:hanging="709"/>
        <w:jc w:val="both"/>
        <w:rPr>
          <w:sz w:val="22"/>
          <w:szCs w:val="22"/>
        </w:rPr>
      </w:pPr>
      <w:r w:rsidRPr="00732307">
        <w:rPr>
          <w:sz w:val="22"/>
          <w:szCs w:val="22"/>
        </w:rPr>
        <w:t xml:space="preserve">Salam, R. (2017). </w:t>
      </w:r>
      <w:r w:rsidRPr="00732307">
        <w:rPr>
          <w:iCs/>
          <w:sz w:val="22"/>
          <w:szCs w:val="22"/>
        </w:rPr>
        <w:t xml:space="preserve">Model </w:t>
      </w:r>
      <w:proofErr w:type="spellStart"/>
      <w:r w:rsidRPr="00732307">
        <w:rPr>
          <w:iCs/>
          <w:sz w:val="22"/>
          <w:szCs w:val="22"/>
        </w:rPr>
        <w:t>Pembelajaran</w:t>
      </w:r>
      <w:proofErr w:type="spellEnd"/>
      <w:r w:rsidRPr="00732307">
        <w:rPr>
          <w:iCs/>
          <w:sz w:val="22"/>
          <w:szCs w:val="22"/>
        </w:rPr>
        <w:t xml:space="preserve"> </w:t>
      </w:r>
      <w:proofErr w:type="spellStart"/>
      <w:r w:rsidRPr="00732307">
        <w:rPr>
          <w:iCs/>
          <w:sz w:val="22"/>
          <w:szCs w:val="22"/>
        </w:rPr>
        <w:t>Inkuiri</w:t>
      </w:r>
      <w:proofErr w:type="spellEnd"/>
      <w:r w:rsidRPr="00732307">
        <w:rPr>
          <w:iCs/>
          <w:sz w:val="22"/>
          <w:szCs w:val="22"/>
        </w:rPr>
        <w:t xml:space="preserve"> </w:t>
      </w:r>
      <w:proofErr w:type="spellStart"/>
      <w:r w:rsidRPr="00732307">
        <w:rPr>
          <w:iCs/>
          <w:sz w:val="22"/>
          <w:szCs w:val="22"/>
        </w:rPr>
        <w:t>Sosial</w:t>
      </w:r>
      <w:proofErr w:type="spellEnd"/>
      <w:r w:rsidRPr="00732307">
        <w:rPr>
          <w:iCs/>
          <w:sz w:val="22"/>
          <w:szCs w:val="22"/>
        </w:rPr>
        <w:t xml:space="preserve"> </w:t>
      </w:r>
      <w:proofErr w:type="spellStart"/>
      <w:r w:rsidRPr="00732307">
        <w:rPr>
          <w:iCs/>
          <w:sz w:val="22"/>
          <w:szCs w:val="22"/>
        </w:rPr>
        <w:t>dalam</w:t>
      </w:r>
      <w:proofErr w:type="spellEnd"/>
      <w:r w:rsidRPr="00732307">
        <w:rPr>
          <w:iCs/>
          <w:sz w:val="22"/>
          <w:szCs w:val="22"/>
        </w:rPr>
        <w:t xml:space="preserve"> </w:t>
      </w:r>
      <w:proofErr w:type="spellStart"/>
      <w:r w:rsidRPr="00732307">
        <w:rPr>
          <w:iCs/>
          <w:sz w:val="22"/>
          <w:szCs w:val="22"/>
        </w:rPr>
        <w:t>Pembelajaran</w:t>
      </w:r>
      <w:proofErr w:type="spellEnd"/>
      <w:r w:rsidRPr="00732307">
        <w:rPr>
          <w:iCs/>
          <w:sz w:val="22"/>
          <w:szCs w:val="22"/>
        </w:rPr>
        <w:t xml:space="preserve"> IPS</w:t>
      </w:r>
      <w:r w:rsidR="007D1792" w:rsidRPr="00732307">
        <w:rPr>
          <w:sz w:val="22"/>
          <w:szCs w:val="22"/>
        </w:rPr>
        <w:t xml:space="preserve">. Harmony.  2(1) 7-12. </w:t>
      </w:r>
    </w:p>
    <w:p w14:paraId="42EA86A0" w14:textId="5DED4A4B" w:rsidR="0094345B" w:rsidRPr="00732307" w:rsidRDefault="00F4311B">
      <w:pPr>
        <w:pStyle w:val="NormalWeb"/>
        <w:shd w:val="clear" w:color="auto" w:fill="FFFFFF"/>
        <w:tabs>
          <w:tab w:val="left" w:pos="709"/>
          <w:tab w:val="left" w:pos="9270"/>
        </w:tabs>
        <w:spacing w:before="0" w:beforeAutospacing="0" w:after="0" w:afterAutospacing="0" w:line="240" w:lineRule="auto"/>
        <w:jc w:val="both"/>
        <w:rPr>
          <w:spacing w:val="-2"/>
          <w:sz w:val="22"/>
          <w:szCs w:val="22"/>
        </w:rPr>
      </w:pPr>
      <w:r w:rsidRPr="00732307">
        <w:rPr>
          <w:spacing w:val="-2"/>
          <w:sz w:val="22"/>
          <w:szCs w:val="22"/>
        </w:rPr>
        <w:t xml:space="preserve">Santrock, J.W. </w:t>
      </w:r>
      <w:r w:rsidR="007004A3" w:rsidRPr="00732307">
        <w:rPr>
          <w:spacing w:val="-2"/>
          <w:sz w:val="22"/>
          <w:szCs w:val="22"/>
        </w:rPr>
        <w:t>(</w:t>
      </w:r>
      <w:r w:rsidRPr="00732307">
        <w:rPr>
          <w:spacing w:val="-2"/>
          <w:sz w:val="22"/>
          <w:szCs w:val="22"/>
        </w:rPr>
        <w:t>2009</w:t>
      </w:r>
      <w:r w:rsidR="007004A3" w:rsidRPr="00732307">
        <w:rPr>
          <w:spacing w:val="-2"/>
          <w:sz w:val="22"/>
          <w:szCs w:val="22"/>
        </w:rPr>
        <w:t>)</w:t>
      </w:r>
      <w:r w:rsidRPr="00732307">
        <w:rPr>
          <w:spacing w:val="-2"/>
          <w:sz w:val="22"/>
          <w:szCs w:val="22"/>
        </w:rPr>
        <w:t xml:space="preserve">. </w:t>
      </w:r>
      <w:proofErr w:type="spellStart"/>
      <w:r w:rsidRPr="00732307">
        <w:rPr>
          <w:i/>
          <w:spacing w:val="-2"/>
          <w:sz w:val="22"/>
          <w:szCs w:val="22"/>
        </w:rPr>
        <w:t>Psikologi</w:t>
      </w:r>
      <w:proofErr w:type="spellEnd"/>
      <w:r w:rsidRPr="00732307">
        <w:rPr>
          <w:i/>
          <w:spacing w:val="-2"/>
          <w:sz w:val="22"/>
          <w:szCs w:val="22"/>
        </w:rPr>
        <w:t xml:space="preserve"> Pendidikan.</w:t>
      </w:r>
      <w:r w:rsidRPr="00732307">
        <w:rPr>
          <w:spacing w:val="-2"/>
          <w:sz w:val="22"/>
          <w:szCs w:val="22"/>
        </w:rPr>
        <w:t xml:space="preserve"> Jakarta : </w:t>
      </w:r>
      <w:proofErr w:type="spellStart"/>
      <w:r w:rsidRPr="00732307">
        <w:rPr>
          <w:spacing w:val="-2"/>
          <w:sz w:val="22"/>
          <w:szCs w:val="22"/>
        </w:rPr>
        <w:t>Salemba</w:t>
      </w:r>
      <w:proofErr w:type="spellEnd"/>
      <w:r w:rsidRPr="00732307">
        <w:rPr>
          <w:spacing w:val="-2"/>
          <w:sz w:val="22"/>
          <w:szCs w:val="22"/>
        </w:rPr>
        <w:t xml:space="preserve"> </w:t>
      </w:r>
      <w:proofErr w:type="spellStart"/>
      <w:r w:rsidRPr="00732307">
        <w:rPr>
          <w:spacing w:val="-2"/>
          <w:sz w:val="22"/>
          <w:szCs w:val="22"/>
        </w:rPr>
        <w:t>Humanika</w:t>
      </w:r>
      <w:proofErr w:type="spellEnd"/>
      <w:r w:rsidRPr="00732307">
        <w:rPr>
          <w:spacing w:val="-2"/>
          <w:sz w:val="22"/>
          <w:szCs w:val="22"/>
        </w:rPr>
        <w:t>.</w:t>
      </w:r>
    </w:p>
    <w:p w14:paraId="3A3B83EA" w14:textId="77777777" w:rsidR="0094345B" w:rsidRPr="00732307" w:rsidRDefault="00F4311B">
      <w:pPr>
        <w:spacing w:after="0"/>
        <w:ind w:left="733" w:hangingChars="333" w:hanging="733"/>
        <w:rPr>
          <w:rFonts w:eastAsia="SimSun"/>
          <w:bCs/>
          <w:sz w:val="22"/>
          <w:szCs w:val="22"/>
          <w:lang w:eastAsia="zh-CN" w:bidi="ar"/>
        </w:rPr>
      </w:pPr>
      <w:proofErr w:type="spellStart"/>
      <w:r w:rsidRPr="00732307">
        <w:rPr>
          <w:rFonts w:eastAsia="TimesNewRomanPS-BoldMT"/>
          <w:bCs/>
          <w:sz w:val="22"/>
          <w:szCs w:val="22"/>
          <w:lang w:eastAsia="zh-CN" w:bidi="ar"/>
        </w:rPr>
        <w:t>Sinaga</w:t>
      </w:r>
      <w:proofErr w:type="spellEnd"/>
      <w:r w:rsidRPr="00732307">
        <w:rPr>
          <w:rFonts w:eastAsia="TimesNewRomanPS-BoldMT"/>
          <w:bCs/>
          <w:sz w:val="22"/>
          <w:szCs w:val="22"/>
          <w:lang w:eastAsia="zh-CN" w:bidi="ar"/>
        </w:rPr>
        <w:t xml:space="preserve">, S, I. (2018). </w:t>
      </w:r>
      <w:proofErr w:type="spellStart"/>
      <w:r w:rsidRPr="00732307">
        <w:rPr>
          <w:rFonts w:eastAsia="TimesNewRomanPS-BoldMT"/>
          <w:bCs/>
          <w:sz w:val="22"/>
          <w:szCs w:val="22"/>
          <w:lang w:eastAsia="zh-CN" w:bidi="ar"/>
        </w:rPr>
        <w:t>Peningkatan</w:t>
      </w:r>
      <w:proofErr w:type="spellEnd"/>
      <w:r w:rsidRPr="00732307">
        <w:rPr>
          <w:rFonts w:eastAsia="TimesNewRomanPS-BoldMT"/>
          <w:bCs/>
          <w:sz w:val="22"/>
          <w:szCs w:val="22"/>
          <w:lang w:eastAsia="zh-CN" w:bidi="ar"/>
        </w:rPr>
        <w:t xml:space="preserve"> </w:t>
      </w:r>
      <w:proofErr w:type="spellStart"/>
      <w:r w:rsidRPr="00732307">
        <w:rPr>
          <w:rFonts w:eastAsia="TimesNewRomanPS-BoldMT"/>
          <w:bCs/>
          <w:sz w:val="22"/>
          <w:szCs w:val="22"/>
          <w:lang w:eastAsia="zh-CN" w:bidi="ar"/>
        </w:rPr>
        <w:t>Keceradasan</w:t>
      </w:r>
      <w:proofErr w:type="spellEnd"/>
      <w:r w:rsidRPr="00732307">
        <w:rPr>
          <w:rFonts w:eastAsia="TimesNewRomanPS-BoldMT"/>
          <w:bCs/>
          <w:sz w:val="22"/>
          <w:szCs w:val="22"/>
          <w:lang w:eastAsia="zh-CN" w:bidi="ar"/>
        </w:rPr>
        <w:t xml:space="preserve"> Interpersonal </w:t>
      </w:r>
      <w:proofErr w:type="spellStart"/>
      <w:r w:rsidRPr="00732307">
        <w:rPr>
          <w:rFonts w:eastAsia="TimesNewRomanPS-BoldMT"/>
          <w:bCs/>
          <w:sz w:val="22"/>
          <w:szCs w:val="22"/>
          <w:lang w:eastAsia="zh-CN" w:bidi="ar"/>
        </w:rPr>
        <w:t>melalui</w:t>
      </w:r>
      <w:proofErr w:type="spellEnd"/>
      <w:r w:rsidRPr="00732307">
        <w:rPr>
          <w:rFonts w:eastAsia="TimesNewRomanPS-BoldMT"/>
          <w:bCs/>
          <w:sz w:val="22"/>
          <w:szCs w:val="22"/>
          <w:lang w:eastAsia="zh-CN" w:bidi="ar"/>
        </w:rPr>
        <w:t xml:space="preserve"> </w:t>
      </w:r>
      <w:proofErr w:type="spellStart"/>
      <w:r w:rsidRPr="00732307">
        <w:rPr>
          <w:rFonts w:eastAsia="TimesNewRomanPS-BoldMT"/>
          <w:bCs/>
          <w:sz w:val="22"/>
          <w:szCs w:val="22"/>
          <w:lang w:eastAsia="zh-CN" w:bidi="ar"/>
        </w:rPr>
        <w:t>Bermain</w:t>
      </w:r>
      <w:proofErr w:type="spellEnd"/>
      <w:r w:rsidRPr="00732307">
        <w:rPr>
          <w:rFonts w:eastAsia="TimesNewRomanPS-BoldMT"/>
          <w:bCs/>
          <w:sz w:val="22"/>
          <w:szCs w:val="22"/>
          <w:lang w:eastAsia="zh-CN" w:bidi="ar"/>
        </w:rPr>
        <w:t xml:space="preserve"> </w:t>
      </w:r>
      <w:proofErr w:type="spellStart"/>
      <w:r w:rsidRPr="00732307">
        <w:rPr>
          <w:rFonts w:eastAsia="TimesNewRomanPS-BoldMT"/>
          <w:bCs/>
          <w:sz w:val="22"/>
          <w:szCs w:val="22"/>
          <w:lang w:eastAsia="zh-CN" w:bidi="ar"/>
        </w:rPr>
        <w:t>Musik</w:t>
      </w:r>
      <w:proofErr w:type="spellEnd"/>
      <w:r w:rsidRPr="00732307">
        <w:rPr>
          <w:rFonts w:eastAsia="TimesNewRomanPS-BoldMT"/>
          <w:bCs/>
          <w:sz w:val="22"/>
          <w:szCs w:val="22"/>
          <w:lang w:eastAsia="zh-CN" w:bidi="ar"/>
        </w:rPr>
        <w:t xml:space="preserve">. </w:t>
      </w:r>
      <w:proofErr w:type="spellStart"/>
      <w:r w:rsidRPr="00732307">
        <w:rPr>
          <w:rFonts w:eastAsia="TimesNewRomanPS-BoldMT"/>
          <w:bCs/>
          <w:i/>
          <w:iCs/>
          <w:sz w:val="22"/>
          <w:szCs w:val="22"/>
          <w:lang w:eastAsia="zh-CN" w:bidi="ar"/>
        </w:rPr>
        <w:t>Jurnal</w:t>
      </w:r>
      <w:proofErr w:type="spellEnd"/>
      <w:r w:rsidRPr="00732307">
        <w:rPr>
          <w:rFonts w:eastAsia="TimesNewRomanPS-BoldMT"/>
          <w:bCs/>
          <w:i/>
          <w:iCs/>
          <w:sz w:val="22"/>
          <w:szCs w:val="22"/>
          <w:lang w:eastAsia="zh-CN" w:bidi="ar"/>
        </w:rPr>
        <w:t xml:space="preserve"> </w:t>
      </w:r>
      <w:proofErr w:type="spellStart"/>
      <w:r w:rsidRPr="00732307">
        <w:rPr>
          <w:rFonts w:eastAsia="TimesNewRomanPS-BoldMT"/>
          <w:bCs/>
          <w:i/>
          <w:iCs/>
          <w:sz w:val="22"/>
          <w:szCs w:val="22"/>
          <w:lang w:eastAsia="zh-CN" w:bidi="ar"/>
        </w:rPr>
        <w:t>Caksana</w:t>
      </w:r>
      <w:proofErr w:type="spellEnd"/>
      <w:r w:rsidRPr="00732307">
        <w:rPr>
          <w:rFonts w:eastAsia="TimesNewRomanPS-BoldMT"/>
          <w:bCs/>
          <w:i/>
          <w:iCs/>
          <w:sz w:val="22"/>
          <w:szCs w:val="22"/>
          <w:lang w:eastAsia="zh-CN" w:bidi="ar"/>
        </w:rPr>
        <w:t xml:space="preserve">-Pendidikan </w:t>
      </w:r>
      <w:proofErr w:type="spellStart"/>
      <w:r w:rsidRPr="00732307">
        <w:rPr>
          <w:rFonts w:eastAsia="TimesNewRomanPS-BoldMT"/>
          <w:bCs/>
          <w:i/>
          <w:iCs/>
          <w:sz w:val="22"/>
          <w:szCs w:val="22"/>
          <w:lang w:eastAsia="zh-CN" w:bidi="ar"/>
        </w:rPr>
        <w:t>Usia</w:t>
      </w:r>
      <w:proofErr w:type="spellEnd"/>
      <w:r w:rsidRPr="00732307">
        <w:rPr>
          <w:rFonts w:eastAsia="TimesNewRomanPS-BoldMT"/>
          <w:bCs/>
          <w:i/>
          <w:iCs/>
          <w:sz w:val="22"/>
          <w:szCs w:val="22"/>
          <w:lang w:eastAsia="zh-CN" w:bidi="ar"/>
        </w:rPr>
        <w:t xml:space="preserve"> Dini</w:t>
      </w:r>
      <w:r w:rsidRPr="00732307">
        <w:rPr>
          <w:rFonts w:eastAsia="TimesNewRomanPS-BoldMT"/>
          <w:bCs/>
          <w:sz w:val="22"/>
          <w:szCs w:val="22"/>
          <w:lang w:eastAsia="zh-CN" w:bidi="ar"/>
        </w:rPr>
        <w:t>, 1(1), 39-40.</w:t>
      </w:r>
    </w:p>
    <w:p w14:paraId="75C727C6" w14:textId="4A960539" w:rsidR="00B22FCC" w:rsidRPr="00732307" w:rsidRDefault="00B22FCC" w:rsidP="00B22FCC">
      <w:pPr>
        <w:pStyle w:val="NormalWeb"/>
        <w:shd w:val="clear" w:color="auto" w:fill="FFFFFF"/>
        <w:tabs>
          <w:tab w:val="left" w:pos="9270"/>
        </w:tabs>
        <w:spacing w:before="0" w:beforeAutospacing="0" w:after="0" w:afterAutospacing="0" w:line="240" w:lineRule="auto"/>
        <w:ind w:left="720" w:hanging="720"/>
        <w:jc w:val="both"/>
        <w:rPr>
          <w:rFonts w:eastAsia="SimSun"/>
          <w:bCs/>
          <w:sz w:val="22"/>
          <w:szCs w:val="22"/>
          <w:lang w:eastAsia="zh-CN" w:bidi="ar"/>
        </w:rPr>
      </w:pPr>
      <w:proofErr w:type="spellStart"/>
      <w:r w:rsidRPr="00732307">
        <w:rPr>
          <w:rFonts w:eastAsia="SimSun"/>
          <w:bCs/>
          <w:sz w:val="22"/>
          <w:szCs w:val="22"/>
          <w:lang w:eastAsia="zh-CN" w:bidi="ar"/>
        </w:rPr>
        <w:t>Sholikhah</w:t>
      </w:r>
      <w:proofErr w:type="spellEnd"/>
      <w:r w:rsidRPr="00732307">
        <w:rPr>
          <w:rFonts w:eastAsia="SimSun"/>
          <w:bCs/>
          <w:sz w:val="22"/>
          <w:szCs w:val="22"/>
          <w:lang w:eastAsia="zh-CN" w:bidi="ar"/>
        </w:rPr>
        <w:t xml:space="preserve">, A. (2016). </w:t>
      </w:r>
      <w:proofErr w:type="spellStart"/>
      <w:r w:rsidRPr="00732307">
        <w:rPr>
          <w:rFonts w:eastAsia="SimSun"/>
          <w:bCs/>
          <w:sz w:val="22"/>
          <w:szCs w:val="22"/>
          <w:lang w:eastAsia="zh-CN" w:bidi="ar"/>
        </w:rPr>
        <w:t>Statistik</w:t>
      </w:r>
      <w:proofErr w:type="spellEnd"/>
      <w:r w:rsidRPr="00732307">
        <w:rPr>
          <w:rFonts w:eastAsia="SimSun"/>
          <w:bCs/>
          <w:sz w:val="22"/>
          <w:szCs w:val="22"/>
          <w:lang w:eastAsia="zh-CN" w:bidi="ar"/>
        </w:rPr>
        <w:t xml:space="preserve"> </w:t>
      </w:r>
      <w:proofErr w:type="spellStart"/>
      <w:r w:rsidRPr="00732307">
        <w:rPr>
          <w:rFonts w:eastAsia="SimSun"/>
          <w:bCs/>
          <w:sz w:val="22"/>
          <w:szCs w:val="22"/>
          <w:lang w:eastAsia="zh-CN" w:bidi="ar"/>
        </w:rPr>
        <w:t>Deskrptif</w:t>
      </w:r>
      <w:proofErr w:type="spellEnd"/>
      <w:r w:rsidRPr="00732307">
        <w:rPr>
          <w:rFonts w:eastAsia="SimSun"/>
          <w:bCs/>
          <w:sz w:val="22"/>
          <w:szCs w:val="22"/>
          <w:lang w:eastAsia="zh-CN" w:bidi="ar"/>
        </w:rPr>
        <w:t xml:space="preserve"> </w:t>
      </w:r>
      <w:proofErr w:type="spellStart"/>
      <w:r w:rsidRPr="00732307">
        <w:rPr>
          <w:rFonts w:eastAsia="SimSun"/>
          <w:bCs/>
          <w:sz w:val="22"/>
          <w:szCs w:val="22"/>
          <w:lang w:eastAsia="zh-CN" w:bidi="ar"/>
        </w:rPr>
        <w:t>dalam</w:t>
      </w:r>
      <w:proofErr w:type="spellEnd"/>
      <w:r w:rsidRPr="00732307">
        <w:rPr>
          <w:rFonts w:eastAsia="SimSun"/>
          <w:bCs/>
          <w:sz w:val="22"/>
          <w:szCs w:val="22"/>
          <w:lang w:eastAsia="zh-CN" w:bidi="ar"/>
        </w:rPr>
        <w:t xml:space="preserve"> </w:t>
      </w:r>
      <w:proofErr w:type="spellStart"/>
      <w:r w:rsidRPr="00732307">
        <w:rPr>
          <w:rFonts w:eastAsia="SimSun"/>
          <w:bCs/>
          <w:sz w:val="22"/>
          <w:szCs w:val="22"/>
          <w:lang w:eastAsia="zh-CN" w:bidi="ar"/>
        </w:rPr>
        <w:t>Penelitian</w:t>
      </w:r>
      <w:proofErr w:type="spellEnd"/>
      <w:r w:rsidRPr="00732307">
        <w:rPr>
          <w:rFonts w:eastAsia="SimSun"/>
          <w:bCs/>
          <w:sz w:val="22"/>
          <w:szCs w:val="22"/>
          <w:lang w:eastAsia="zh-CN" w:bidi="ar"/>
        </w:rPr>
        <w:t xml:space="preserve"> </w:t>
      </w:r>
      <w:proofErr w:type="spellStart"/>
      <w:r w:rsidRPr="00732307">
        <w:rPr>
          <w:rFonts w:eastAsia="SimSun"/>
          <w:bCs/>
          <w:sz w:val="22"/>
          <w:szCs w:val="22"/>
          <w:lang w:eastAsia="zh-CN" w:bidi="ar"/>
        </w:rPr>
        <w:t>Kualitatif</w:t>
      </w:r>
      <w:proofErr w:type="spellEnd"/>
      <w:r w:rsidRPr="00732307">
        <w:rPr>
          <w:rFonts w:eastAsia="SimSun"/>
          <w:bCs/>
          <w:sz w:val="22"/>
          <w:szCs w:val="22"/>
          <w:lang w:eastAsia="zh-CN" w:bidi="ar"/>
        </w:rPr>
        <w:t xml:space="preserve">. </w:t>
      </w:r>
      <w:proofErr w:type="spellStart"/>
      <w:r w:rsidRPr="00732307">
        <w:rPr>
          <w:rFonts w:eastAsia="SimSun"/>
          <w:bCs/>
          <w:i/>
          <w:iCs/>
          <w:sz w:val="22"/>
          <w:szCs w:val="22"/>
          <w:lang w:eastAsia="zh-CN" w:bidi="ar"/>
        </w:rPr>
        <w:t>Jurnal</w:t>
      </w:r>
      <w:proofErr w:type="spellEnd"/>
      <w:r w:rsidRPr="00732307">
        <w:rPr>
          <w:rFonts w:eastAsia="SimSun"/>
          <w:bCs/>
          <w:i/>
          <w:iCs/>
          <w:sz w:val="22"/>
          <w:szCs w:val="22"/>
          <w:lang w:eastAsia="zh-CN" w:bidi="ar"/>
        </w:rPr>
        <w:t xml:space="preserve"> </w:t>
      </w:r>
      <w:proofErr w:type="spellStart"/>
      <w:r w:rsidRPr="00732307">
        <w:rPr>
          <w:rFonts w:eastAsia="SimSun"/>
          <w:bCs/>
          <w:i/>
          <w:iCs/>
          <w:sz w:val="22"/>
          <w:szCs w:val="22"/>
          <w:lang w:eastAsia="zh-CN" w:bidi="ar"/>
        </w:rPr>
        <w:t>Dakwah</w:t>
      </w:r>
      <w:proofErr w:type="spellEnd"/>
      <w:r w:rsidRPr="00732307">
        <w:rPr>
          <w:rFonts w:eastAsia="SimSun"/>
          <w:bCs/>
          <w:i/>
          <w:iCs/>
          <w:sz w:val="22"/>
          <w:szCs w:val="22"/>
          <w:lang w:eastAsia="zh-CN" w:bidi="ar"/>
        </w:rPr>
        <w:t xml:space="preserve"> dan </w:t>
      </w:r>
      <w:proofErr w:type="spellStart"/>
      <w:r w:rsidRPr="00732307">
        <w:rPr>
          <w:rFonts w:eastAsia="SimSun"/>
          <w:bCs/>
          <w:i/>
          <w:iCs/>
          <w:sz w:val="22"/>
          <w:szCs w:val="22"/>
          <w:lang w:eastAsia="zh-CN" w:bidi="ar"/>
        </w:rPr>
        <w:t>Komunikasi</w:t>
      </w:r>
      <w:proofErr w:type="spellEnd"/>
      <w:r w:rsidRPr="00732307">
        <w:rPr>
          <w:rFonts w:eastAsia="SimSun"/>
          <w:bCs/>
          <w:i/>
          <w:iCs/>
          <w:sz w:val="22"/>
          <w:szCs w:val="22"/>
          <w:lang w:eastAsia="zh-CN" w:bidi="ar"/>
        </w:rPr>
        <w:t xml:space="preserve">, </w:t>
      </w:r>
      <w:r w:rsidR="007D1792" w:rsidRPr="00732307">
        <w:rPr>
          <w:rFonts w:eastAsia="SimSun"/>
          <w:bCs/>
          <w:sz w:val="22"/>
          <w:szCs w:val="22"/>
          <w:lang w:eastAsia="zh-CN" w:bidi="ar"/>
        </w:rPr>
        <w:t xml:space="preserve">10(2), 342-362. </w:t>
      </w:r>
    </w:p>
    <w:p w14:paraId="7AF0B3F6" w14:textId="479DEB31" w:rsidR="0094345B" w:rsidRPr="00732307" w:rsidRDefault="00B22FCC" w:rsidP="00B22FCC">
      <w:pPr>
        <w:pStyle w:val="NormalWeb"/>
        <w:shd w:val="clear" w:color="auto" w:fill="FFFFFF"/>
        <w:tabs>
          <w:tab w:val="left" w:pos="9270"/>
        </w:tabs>
        <w:spacing w:before="0" w:beforeAutospacing="0" w:after="0" w:afterAutospacing="0" w:line="240" w:lineRule="auto"/>
        <w:ind w:left="720" w:hanging="720"/>
        <w:jc w:val="both"/>
        <w:rPr>
          <w:sz w:val="22"/>
          <w:szCs w:val="22"/>
        </w:rPr>
      </w:pPr>
      <w:r w:rsidRPr="00732307">
        <w:rPr>
          <w:rFonts w:eastAsia="SimSun"/>
          <w:bCs/>
          <w:sz w:val="22"/>
          <w:szCs w:val="22"/>
          <w:lang w:eastAsia="zh-CN" w:bidi="ar"/>
        </w:rPr>
        <w:t xml:space="preserve"> </w:t>
      </w:r>
      <w:proofErr w:type="spellStart"/>
      <w:r w:rsidR="00F4311B" w:rsidRPr="00732307">
        <w:rPr>
          <w:rFonts w:eastAsia="SimSun"/>
          <w:bCs/>
          <w:sz w:val="22"/>
          <w:szCs w:val="22"/>
          <w:lang w:eastAsia="zh-CN" w:bidi="ar"/>
        </w:rPr>
        <w:t>Surahman</w:t>
      </w:r>
      <w:proofErr w:type="spellEnd"/>
      <w:r w:rsidR="00F4311B" w:rsidRPr="00732307">
        <w:rPr>
          <w:rFonts w:eastAsia="SimSun"/>
          <w:bCs/>
          <w:sz w:val="22"/>
          <w:szCs w:val="22"/>
          <w:lang w:eastAsia="zh-CN" w:bidi="ar"/>
        </w:rPr>
        <w:t xml:space="preserve">, E &amp; </w:t>
      </w:r>
      <w:proofErr w:type="spellStart"/>
      <w:r w:rsidR="00F4311B" w:rsidRPr="00732307">
        <w:rPr>
          <w:rFonts w:eastAsia="SimSun"/>
          <w:bCs/>
          <w:sz w:val="22"/>
          <w:szCs w:val="22"/>
          <w:lang w:eastAsia="zh-CN" w:bidi="ar"/>
        </w:rPr>
        <w:t>Mukminan</w:t>
      </w:r>
      <w:proofErr w:type="spellEnd"/>
      <w:r w:rsidR="00F4311B" w:rsidRPr="00732307">
        <w:rPr>
          <w:rFonts w:eastAsia="SimSun"/>
          <w:bCs/>
          <w:sz w:val="22"/>
          <w:szCs w:val="22"/>
          <w:lang w:eastAsia="zh-CN" w:bidi="ar"/>
        </w:rPr>
        <w:t xml:space="preserve">. (2017). </w:t>
      </w:r>
      <w:proofErr w:type="spellStart"/>
      <w:r w:rsidR="00F4311B" w:rsidRPr="00732307">
        <w:rPr>
          <w:rFonts w:eastAsia="SimSun"/>
          <w:bCs/>
          <w:sz w:val="22"/>
          <w:szCs w:val="22"/>
          <w:lang w:eastAsia="zh-CN" w:bidi="ar"/>
        </w:rPr>
        <w:t>Peran</w:t>
      </w:r>
      <w:proofErr w:type="spellEnd"/>
      <w:r w:rsidR="00F4311B" w:rsidRPr="00732307">
        <w:rPr>
          <w:rFonts w:eastAsia="SimSun"/>
          <w:bCs/>
          <w:sz w:val="22"/>
          <w:szCs w:val="22"/>
          <w:lang w:eastAsia="zh-CN" w:bidi="ar"/>
        </w:rPr>
        <w:t xml:space="preserve"> Guru IPS </w:t>
      </w:r>
      <w:proofErr w:type="spellStart"/>
      <w:r w:rsidR="00F4311B" w:rsidRPr="00732307">
        <w:rPr>
          <w:rFonts w:eastAsia="SimSun"/>
          <w:bCs/>
          <w:sz w:val="22"/>
          <w:szCs w:val="22"/>
          <w:lang w:eastAsia="zh-CN" w:bidi="ar"/>
        </w:rPr>
        <w:t>sebagai</w:t>
      </w:r>
      <w:proofErr w:type="spellEnd"/>
      <w:r w:rsidR="00F4311B" w:rsidRPr="00732307">
        <w:rPr>
          <w:rFonts w:eastAsia="SimSun"/>
          <w:bCs/>
          <w:sz w:val="22"/>
          <w:szCs w:val="22"/>
          <w:lang w:eastAsia="zh-CN" w:bidi="ar"/>
        </w:rPr>
        <w:t xml:space="preserve"> </w:t>
      </w:r>
      <w:proofErr w:type="spellStart"/>
      <w:r w:rsidR="00F4311B" w:rsidRPr="00732307">
        <w:rPr>
          <w:rFonts w:eastAsia="SimSun"/>
          <w:bCs/>
          <w:sz w:val="22"/>
          <w:szCs w:val="22"/>
          <w:lang w:eastAsia="zh-CN" w:bidi="ar"/>
        </w:rPr>
        <w:t>Pendidik</w:t>
      </w:r>
      <w:proofErr w:type="spellEnd"/>
      <w:r w:rsidR="00F4311B" w:rsidRPr="00732307">
        <w:rPr>
          <w:rFonts w:eastAsia="SimSun"/>
          <w:bCs/>
          <w:sz w:val="22"/>
          <w:szCs w:val="22"/>
          <w:lang w:eastAsia="zh-CN" w:bidi="ar"/>
        </w:rPr>
        <w:t xml:space="preserve"> dan </w:t>
      </w:r>
      <w:proofErr w:type="spellStart"/>
      <w:r w:rsidR="00F4311B" w:rsidRPr="00732307">
        <w:rPr>
          <w:rFonts w:eastAsia="SimSun"/>
          <w:bCs/>
          <w:sz w:val="22"/>
          <w:szCs w:val="22"/>
          <w:lang w:eastAsia="zh-CN" w:bidi="ar"/>
        </w:rPr>
        <w:t>Pengajar</w:t>
      </w:r>
      <w:proofErr w:type="spellEnd"/>
      <w:r w:rsidR="00F4311B" w:rsidRPr="00732307">
        <w:rPr>
          <w:rFonts w:eastAsia="SimSun"/>
          <w:bCs/>
          <w:sz w:val="22"/>
          <w:szCs w:val="22"/>
          <w:lang w:eastAsia="zh-CN" w:bidi="ar"/>
        </w:rPr>
        <w:t xml:space="preserve"> </w:t>
      </w:r>
      <w:proofErr w:type="spellStart"/>
      <w:r w:rsidR="00F4311B" w:rsidRPr="00732307">
        <w:rPr>
          <w:rFonts w:eastAsia="SimSun"/>
          <w:bCs/>
          <w:sz w:val="22"/>
          <w:szCs w:val="22"/>
          <w:lang w:eastAsia="zh-CN" w:bidi="ar"/>
        </w:rPr>
        <w:t>dalam</w:t>
      </w:r>
      <w:proofErr w:type="spellEnd"/>
      <w:r w:rsidR="00F4311B" w:rsidRPr="00732307">
        <w:rPr>
          <w:rFonts w:eastAsia="SimSun"/>
          <w:bCs/>
          <w:sz w:val="22"/>
          <w:szCs w:val="22"/>
          <w:lang w:eastAsia="zh-CN" w:bidi="ar"/>
        </w:rPr>
        <w:t xml:space="preserve"> </w:t>
      </w:r>
      <w:proofErr w:type="spellStart"/>
      <w:r w:rsidR="00F4311B" w:rsidRPr="00732307">
        <w:rPr>
          <w:rFonts w:eastAsia="SimSun"/>
          <w:bCs/>
          <w:sz w:val="22"/>
          <w:szCs w:val="22"/>
          <w:lang w:eastAsia="zh-CN" w:bidi="ar"/>
        </w:rPr>
        <w:t>Meningkatkan</w:t>
      </w:r>
      <w:proofErr w:type="spellEnd"/>
      <w:r w:rsidR="00F4311B" w:rsidRPr="00732307">
        <w:rPr>
          <w:rFonts w:eastAsia="SimSun"/>
          <w:bCs/>
          <w:sz w:val="22"/>
          <w:szCs w:val="22"/>
          <w:lang w:eastAsia="zh-CN" w:bidi="ar"/>
        </w:rPr>
        <w:t xml:space="preserve"> </w:t>
      </w:r>
      <w:proofErr w:type="spellStart"/>
      <w:r w:rsidR="00F4311B" w:rsidRPr="00732307">
        <w:rPr>
          <w:rFonts w:eastAsia="SimSun"/>
          <w:bCs/>
          <w:sz w:val="22"/>
          <w:szCs w:val="22"/>
          <w:lang w:eastAsia="zh-CN" w:bidi="ar"/>
        </w:rPr>
        <w:t>Sikap</w:t>
      </w:r>
      <w:proofErr w:type="spellEnd"/>
      <w:r w:rsidR="00F4311B" w:rsidRPr="00732307">
        <w:rPr>
          <w:rFonts w:eastAsia="SimSun"/>
          <w:bCs/>
          <w:sz w:val="22"/>
          <w:szCs w:val="22"/>
          <w:lang w:eastAsia="zh-CN" w:bidi="ar"/>
        </w:rPr>
        <w:t xml:space="preserve"> </w:t>
      </w:r>
      <w:proofErr w:type="spellStart"/>
      <w:r w:rsidR="00F4311B" w:rsidRPr="00732307">
        <w:rPr>
          <w:rFonts w:eastAsia="SimSun"/>
          <w:bCs/>
          <w:sz w:val="22"/>
          <w:szCs w:val="22"/>
          <w:lang w:eastAsia="zh-CN" w:bidi="ar"/>
        </w:rPr>
        <w:t>Sosial</w:t>
      </w:r>
      <w:proofErr w:type="spellEnd"/>
      <w:r w:rsidR="00F4311B" w:rsidRPr="00732307">
        <w:rPr>
          <w:rFonts w:eastAsia="SimSun"/>
          <w:bCs/>
          <w:sz w:val="22"/>
          <w:szCs w:val="22"/>
          <w:lang w:eastAsia="zh-CN" w:bidi="ar"/>
        </w:rPr>
        <w:t xml:space="preserve"> dan </w:t>
      </w:r>
      <w:proofErr w:type="spellStart"/>
      <w:r w:rsidR="00F4311B" w:rsidRPr="00732307">
        <w:rPr>
          <w:rFonts w:eastAsia="SimSun"/>
          <w:bCs/>
          <w:sz w:val="22"/>
          <w:szCs w:val="22"/>
          <w:lang w:eastAsia="zh-CN" w:bidi="ar"/>
        </w:rPr>
        <w:t>Tanggung</w:t>
      </w:r>
      <w:proofErr w:type="spellEnd"/>
      <w:r w:rsidR="00F4311B" w:rsidRPr="00732307">
        <w:rPr>
          <w:rFonts w:eastAsia="SimSun"/>
          <w:bCs/>
          <w:sz w:val="22"/>
          <w:szCs w:val="22"/>
          <w:lang w:eastAsia="zh-CN" w:bidi="ar"/>
        </w:rPr>
        <w:t xml:space="preserve"> Jawab </w:t>
      </w:r>
      <w:proofErr w:type="spellStart"/>
      <w:r w:rsidR="00F4311B" w:rsidRPr="00732307">
        <w:rPr>
          <w:rFonts w:eastAsia="SimSun"/>
          <w:bCs/>
          <w:sz w:val="22"/>
          <w:szCs w:val="22"/>
          <w:lang w:eastAsia="zh-CN" w:bidi="ar"/>
        </w:rPr>
        <w:t>Sosial</w:t>
      </w:r>
      <w:proofErr w:type="spellEnd"/>
      <w:r w:rsidR="00F4311B" w:rsidRPr="00732307">
        <w:rPr>
          <w:rFonts w:eastAsia="SimSun"/>
          <w:bCs/>
          <w:sz w:val="22"/>
          <w:szCs w:val="22"/>
          <w:lang w:eastAsia="zh-CN" w:bidi="ar"/>
        </w:rPr>
        <w:t xml:space="preserve"> </w:t>
      </w:r>
      <w:proofErr w:type="spellStart"/>
      <w:r w:rsidR="00F4311B" w:rsidRPr="00732307">
        <w:rPr>
          <w:rFonts w:eastAsia="SimSun"/>
          <w:bCs/>
          <w:sz w:val="22"/>
          <w:szCs w:val="22"/>
          <w:lang w:eastAsia="zh-CN" w:bidi="ar"/>
        </w:rPr>
        <w:t>Siswa</w:t>
      </w:r>
      <w:proofErr w:type="spellEnd"/>
      <w:r w:rsidR="00F4311B" w:rsidRPr="00732307">
        <w:rPr>
          <w:rFonts w:eastAsia="SimSun"/>
          <w:bCs/>
          <w:sz w:val="22"/>
          <w:szCs w:val="22"/>
          <w:lang w:eastAsia="zh-CN" w:bidi="ar"/>
        </w:rPr>
        <w:t xml:space="preserve"> SMP. </w:t>
      </w:r>
      <w:proofErr w:type="spellStart"/>
      <w:r w:rsidR="00F4311B" w:rsidRPr="00732307">
        <w:rPr>
          <w:rFonts w:eastAsia="SimSun"/>
          <w:bCs/>
          <w:i/>
          <w:iCs/>
          <w:sz w:val="22"/>
          <w:szCs w:val="22"/>
          <w:lang w:eastAsia="zh-CN" w:bidi="ar"/>
        </w:rPr>
        <w:t>Jurnal</w:t>
      </w:r>
      <w:proofErr w:type="spellEnd"/>
      <w:r w:rsidR="00F4311B" w:rsidRPr="00732307">
        <w:rPr>
          <w:rFonts w:eastAsia="SimSun"/>
          <w:bCs/>
          <w:i/>
          <w:iCs/>
          <w:sz w:val="22"/>
          <w:szCs w:val="22"/>
          <w:lang w:eastAsia="zh-CN" w:bidi="ar"/>
        </w:rPr>
        <w:t xml:space="preserve"> Pendidikan IPS</w:t>
      </w:r>
      <w:r w:rsidR="00F4311B" w:rsidRPr="00732307">
        <w:rPr>
          <w:rFonts w:eastAsia="SimSun"/>
          <w:bCs/>
          <w:sz w:val="22"/>
          <w:szCs w:val="22"/>
          <w:lang w:eastAsia="zh-CN" w:bidi="ar"/>
        </w:rPr>
        <w:t>, 4</w:t>
      </w:r>
      <w:r w:rsidR="007D1792" w:rsidRPr="00732307">
        <w:rPr>
          <w:rFonts w:eastAsia="SimSun"/>
          <w:bCs/>
          <w:sz w:val="22"/>
          <w:szCs w:val="22"/>
          <w:lang w:eastAsia="zh-CN" w:bidi="ar"/>
        </w:rPr>
        <w:t xml:space="preserve"> </w:t>
      </w:r>
      <w:r w:rsidR="00F4311B" w:rsidRPr="00732307">
        <w:rPr>
          <w:rFonts w:eastAsia="SimSun"/>
          <w:bCs/>
          <w:sz w:val="22"/>
          <w:szCs w:val="22"/>
          <w:lang w:eastAsia="zh-CN" w:bidi="ar"/>
        </w:rPr>
        <w:t>(1).</w:t>
      </w:r>
      <w:r w:rsidR="007D1792" w:rsidRPr="00732307">
        <w:rPr>
          <w:rFonts w:eastAsia="SimSun"/>
          <w:bCs/>
          <w:sz w:val="22"/>
          <w:szCs w:val="22"/>
          <w:lang w:eastAsia="zh-CN" w:bidi="ar"/>
        </w:rPr>
        <w:t xml:space="preserve"> 1-13.</w:t>
      </w:r>
    </w:p>
    <w:p w14:paraId="7F34E2B1" w14:textId="141EE73A" w:rsidR="0094345B" w:rsidRPr="00732307" w:rsidRDefault="00F4311B">
      <w:pPr>
        <w:pStyle w:val="NormalWeb"/>
        <w:shd w:val="clear" w:color="auto" w:fill="FFFFFF"/>
        <w:tabs>
          <w:tab w:val="left" w:pos="9270"/>
        </w:tabs>
        <w:spacing w:before="0" w:beforeAutospacing="0" w:after="0" w:afterAutospacing="0" w:line="240" w:lineRule="auto"/>
        <w:ind w:left="720" w:hanging="720"/>
        <w:jc w:val="both"/>
        <w:rPr>
          <w:i/>
          <w:iCs/>
          <w:sz w:val="22"/>
          <w:szCs w:val="22"/>
        </w:rPr>
      </w:pPr>
      <w:proofErr w:type="spellStart"/>
      <w:r w:rsidRPr="00732307">
        <w:rPr>
          <w:sz w:val="22"/>
          <w:szCs w:val="22"/>
        </w:rPr>
        <w:t>Susanti</w:t>
      </w:r>
      <w:proofErr w:type="spellEnd"/>
      <w:r w:rsidRPr="00732307">
        <w:rPr>
          <w:sz w:val="22"/>
          <w:szCs w:val="22"/>
        </w:rPr>
        <w:t xml:space="preserve">. S, </w:t>
      </w:r>
      <w:proofErr w:type="spellStart"/>
      <w:r w:rsidRPr="00732307">
        <w:rPr>
          <w:sz w:val="22"/>
          <w:szCs w:val="22"/>
        </w:rPr>
        <w:t>dkk</w:t>
      </w:r>
      <w:proofErr w:type="spellEnd"/>
      <w:r w:rsidRPr="00732307">
        <w:rPr>
          <w:sz w:val="22"/>
          <w:szCs w:val="22"/>
        </w:rPr>
        <w:t xml:space="preserve">. (2018). </w:t>
      </w:r>
      <w:proofErr w:type="spellStart"/>
      <w:r w:rsidRPr="00732307">
        <w:rPr>
          <w:sz w:val="22"/>
          <w:szCs w:val="22"/>
        </w:rPr>
        <w:t>Manfaat</w:t>
      </w:r>
      <w:proofErr w:type="spellEnd"/>
      <w:r w:rsidRPr="00732307">
        <w:rPr>
          <w:sz w:val="22"/>
          <w:szCs w:val="22"/>
        </w:rPr>
        <w:t xml:space="preserve"> Mata Pelajaran </w:t>
      </w:r>
      <w:proofErr w:type="spellStart"/>
      <w:r w:rsidRPr="00732307">
        <w:rPr>
          <w:sz w:val="22"/>
          <w:szCs w:val="22"/>
        </w:rPr>
        <w:t>Ilmu</w:t>
      </w:r>
      <w:proofErr w:type="spellEnd"/>
      <w:r w:rsidRPr="00732307">
        <w:rPr>
          <w:sz w:val="22"/>
          <w:szCs w:val="22"/>
        </w:rPr>
        <w:t xml:space="preserve"> </w:t>
      </w:r>
      <w:proofErr w:type="spellStart"/>
      <w:r w:rsidRPr="00732307">
        <w:rPr>
          <w:sz w:val="22"/>
          <w:szCs w:val="22"/>
        </w:rPr>
        <w:t>Pengetahuan</w:t>
      </w:r>
      <w:proofErr w:type="spellEnd"/>
      <w:r w:rsidRPr="00732307">
        <w:rPr>
          <w:sz w:val="22"/>
          <w:szCs w:val="22"/>
        </w:rPr>
        <w:t xml:space="preserve"> </w:t>
      </w:r>
      <w:proofErr w:type="spellStart"/>
      <w:r w:rsidRPr="00732307">
        <w:rPr>
          <w:sz w:val="22"/>
          <w:szCs w:val="22"/>
        </w:rPr>
        <w:t>Sosial</w:t>
      </w:r>
      <w:proofErr w:type="spellEnd"/>
      <w:r w:rsidRPr="00732307">
        <w:rPr>
          <w:sz w:val="22"/>
          <w:szCs w:val="22"/>
        </w:rPr>
        <w:t xml:space="preserve"> (IPS) Sejarah </w:t>
      </w:r>
      <w:proofErr w:type="spellStart"/>
      <w:r w:rsidRPr="00732307">
        <w:rPr>
          <w:sz w:val="22"/>
          <w:szCs w:val="22"/>
        </w:rPr>
        <w:t>terhadap</w:t>
      </w:r>
      <w:proofErr w:type="spellEnd"/>
      <w:r w:rsidRPr="00732307">
        <w:rPr>
          <w:sz w:val="22"/>
          <w:szCs w:val="22"/>
        </w:rPr>
        <w:t xml:space="preserve"> </w:t>
      </w:r>
      <w:proofErr w:type="spellStart"/>
      <w:r w:rsidRPr="00732307">
        <w:rPr>
          <w:sz w:val="22"/>
          <w:szCs w:val="22"/>
        </w:rPr>
        <w:t>Pembentukan</w:t>
      </w:r>
      <w:proofErr w:type="spellEnd"/>
      <w:r w:rsidRPr="00732307">
        <w:rPr>
          <w:sz w:val="22"/>
          <w:szCs w:val="22"/>
        </w:rPr>
        <w:t xml:space="preserve"> Moral </w:t>
      </w:r>
      <w:proofErr w:type="spellStart"/>
      <w:r w:rsidRPr="00732307">
        <w:rPr>
          <w:sz w:val="22"/>
          <w:szCs w:val="22"/>
        </w:rPr>
        <w:t>Peserta</w:t>
      </w:r>
      <w:proofErr w:type="spellEnd"/>
      <w:r w:rsidRPr="00732307">
        <w:rPr>
          <w:sz w:val="22"/>
          <w:szCs w:val="22"/>
        </w:rPr>
        <w:t xml:space="preserve"> </w:t>
      </w:r>
      <w:proofErr w:type="spellStart"/>
      <w:r w:rsidRPr="00732307">
        <w:rPr>
          <w:sz w:val="22"/>
          <w:szCs w:val="22"/>
        </w:rPr>
        <w:t>Didik</w:t>
      </w:r>
      <w:proofErr w:type="spellEnd"/>
      <w:r w:rsidRPr="00732307">
        <w:rPr>
          <w:sz w:val="22"/>
          <w:szCs w:val="22"/>
        </w:rPr>
        <w:t xml:space="preserve">. </w:t>
      </w:r>
      <w:proofErr w:type="spellStart"/>
      <w:r w:rsidRPr="00732307">
        <w:rPr>
          <w:i/>
          <w:iCs/>
          <w:sz w:val="22"/>
          <w:szCs w:val="22"/>
        </w:rPr>
        <w:t>Jurnal</w:t>
      </w:r>
      <w:proofErr w:type="spellEnd"/>
      <w:r w:rsidRPr="00732307">
        <w:rPr>
          <w:i/>
          <w:iCs/>
          <w:sz w:val="22"/>
          <w:szCs w:val="22"/>
        </w:rPr>
        <w:t xml:space="preserve"> Pendidikan</w:t>
      </w:r>
      <w:r w:rsidR="004D5B8E" w:rsidRPr="00732307">
        <w:rPr>
          <w:sz w:val="22"/>
          <w:szCs w:val="22"/>
        </w:rPr>
        <w:t xml:space="preserve">, 12 (1), 14-27. </w:t>
      </w:r>
    </w:p>
    <w:p w14:paraId="2AE9AA18" w14:textId="19274AA6" w:rsidR="0094345B" w:rsidRPr="00732307" w:rsidRDefault="00F4311B">
      <w:pPr>
        <w:pStyle w:val="NormalWeb"/>
        <w:shd w:val="clear" w:color="auto" w:fill="FFFFFF"/>
        <w:tabs>
          <w:tab w:val="left" w:pos="9270"/>
        </w:tabs>
        <w:spacing w:before="0" w:beforeAutospacing="0" w:after="0" w:afterAutospacing="0" w:line="240" w:lineRule="auto"/>
        <w:ind w:left="660" w:hangingChars="300" w:hanging="660"/>
        <w:jc w:val="both"/>
        <w:rPr>
          <w:sz w:val="22"/>
          <w:szCs w:val="22"/>
        </w:rPr>
      </w:pPr>
      <w:proofErr w:type="spellStart"/>
      <w:r w:rsidRPr="00732307">
        <w:rPr>
          <w:sz w:val="22"/>
          <w:szCs w:val="22"/>
        </w:rPr>
        <w:t>Syafitri</w:t>
      </w:r>
      <w:proofErr w:type="spellEnd"/>
      <w:r w:rsidRPr="00732307">
        <w:rPr>
          <w:sz w:val="22"/>
          <w:szCs w:val="22"/>
        </w:rPr>
        <w:t xml:space="preserve">, </w:t>
      </w:r>
      <w:proofErr w:type="spellStart"/>
      <w:r w:rsidRPr="00732307">
        <w:rPr>
          <w:sz w:val="22"/>
          <w:szCs w:val="22"/>
        </w:rPr>
        <w:t>Rodiyah</w:t>
      </w:r>
      <w:proofErr w:type="spellEnd"/>
      <w:r w:rsidRPr="00732307">
        <w:rPr>
          <w:sz w:val="22"/>
          <w:szCs w:val="22"/>
        </w:rPr>
        <w:t xml:space="preserve">. (2017). </w:t>
      </w:r>
      <w:proofErr w:type="spellStart"/>
      <w:r w:rsidRPr="00732307">
        <w:rPr>
          <w:sz w:val="22"/>
          <w:szCs w:val="22"/>
        </w:rPr>
        <w:t>Meningkatkan</w:t>
      </w:r>
      <w:proofErr w:type="spellEnd"/>
      <w:r w:rsidRPr="00732307">
        <w:rPr>
          <w:sz w:val="22"/>
          <w:szCs w:val="22"/>
        </w:rPr>
        <w:t xml:space="preserve"> </w:t>
      </w:r>
      <w:proofErr w:type="spellStart"/>
      <w:r w:rsidRPr="00732307">
        <w:rPr>
          <w:sz w:val="22"/>
          <w:szCs w:val="22"/>
        </w:rPr>
        <w:t>Tanggung</w:t>
      </w:r>
      <w:proofErr w:type="spellEnd"/>
      <w:r w:rsidRPr="00732307">
        <w:rPr>
          <w:sz w:val="22"/>
          <w:szCs w:val="22"/>
        </w:rPr>
        <w:t xml:space="preserve"> Jawab </w:t>
      </w:r>
      <w:proofErr w:type="spellStart"/>
      <w:r w:rsidRPr="00732307">
        <w:rPr>
          <w:sz w:val="22"/>
          <w:szCs w:val="22"/>
        </w:rPr>
        <w:t>melalui</w:t>
      </w:r>
      <w:proofErr w:type="spellEnd"/>
      <w:r w:rsidRPr="00732307">
        <w:rPr>
          <w:sz w:val="22"/>
          <w:szCs w:val="22"/>
        </w:rPr>
        <w:t xml:space="preserve"> </w:t>
      </w:r>
      <w:proofErr w:type="spellStart"/>
      <w:r w:rsidRPr="00732307">
        <w:rPr>
          <w:sz w:val="22"/>
          <w:szCs w:val="22"/>
        </w:rPr>
        <w:t>Strategi</w:t>
      </w:r>
      <w:proofErr w:type="spellEnd"/>
      <w:r w:rsidRPr="00732307">
        <w:rPr>
          <w:sz w:val="22"/>
          <w:szCs w:val="22"/>
        </w:rPr>
        <w:t xml:space="preserve"> Giving Questions and Getting Answer pada </w:t>
      </w:r>
      <w:proofErr w:type="spellStart"/>
      <w:r w:rsidRPr="00732307">
        <w:rPr>
          <w:sz w:val="22"/>
          <w:szCs w:val="22"/>
        </w:rPr>
        <w:t>Siswa</w:t>
      </w:r>
      <w:proofErr w:type="spellEnd"/>
      <w:r w:rsidRPr="00732307">
        <w:rPr>
          <w:i/>
          <w:iCs/>
          <w:sz w:val="22"/>
          <w:szCs w:val="22"/>
        </w:rPr>
        <w:t>.</w:t>
      </w:r>
      <w:r w:rsidRPr="00732307">
        <w:rPr>
          <w:sz w:val="22"/>
          <w:szCs w:val="22"/>
        </w:rPr>
        <w:t xml:space="preserve"> </w:t>
      </w:r>
      <w:proofErr w:type="spellStart"/>
      <w:r w:rsidRPr="00732307">
        <w:rPr>
          <w:i/>
          <w:iCs/>
          <w:sz w:val="22"/>
          <w:szCs w:val="22"/>
        </w:rPr>
        <w:t>Jurnal</w:t>
      </w:r>
      <w:proofErr w:type="spellEnd"/>
      <w:r w:rsidRPr="00732307">
        <w:rPr>
          <w:i/>
          <w:iCs/>
          <w:sz w:val="22"/>
          <w:szCs w:val="22"/>
        </w:rPr>
        <w:t xml:space="preserve"> </w:t>
      </w:r>
      <w:proofErr w:type="spellStart"/>
      <w:r w:rsidRPr="00732307">
        <w:rPr>
          <w:i/>
          <w:iCs/>
          <w:sz w:val="22"/>
          <w:szCs w:val="22"/>
        </w:rPr>
        <w:t>Penelitian</w:t>
      </w:r>
      <w:proofErr w:type="spellEnd"/>
      <w:r w:rsidRPr="00732307">
        <w:rPr>
          <w:i/>
          <w:iCs/>
          <w:sz w:val="22"/>
          <w:szCs w:val="22"/>
        </w:rPr>
        <w:t xml:space="preserve"> dan </w:t>
      </w:r>
      <w:proofErr w:type="spellStart"/>
      <w:r w:rsidRPr="00732307">
        <w:rPr>
          <w:i/>
          <w:iCs/>
          <w:sz w:val="22"/>
          <w:szCs w:val="22"/>
        </w:rPr>
        <w:t>Pengembangan</w:t>
      </w:r>
      <w:proofErr w:type="spellEnd"/>
      <w:r w:rsidRPr="00732307">
        <w:rPr>
          <w:i/>
          <w:iCs/>
          <w:sz w:val="22"/>
          <w:szCs w:val="22"/>
        </w:rPr>
        <w:t xml:space="preserve"> Pendidikan</w:t>
      </w:r>
      <w:r w:rsidRPr="00732307">
        <w:rPr>
          <w:sz w:val="22"/>
          <w:szCs w:val="22"/>
        </w:rPr>
        <w:t xml:space="preserve">, 1(2), </w:t>
      </w:r>
      <w:r w:rsidR="004D5B8E" w:rsidRPr="00732307">
        <w:rPr>
          <w:sz w:val="22"/>
          <w:szCs w:val="22"/>
        </w:rPr>
        <w:t xml:space="preserve">57-63. </w:t>
      </w:r>
    </w:p>
    <w:p w14:paraId="6B39A108" w14:textId="51798EFA" w:rsidR="0094345B" w:rsidRPr="00732307" w:rsidRDefault="00CA6D75" w:rsidP="00CA6D75">
      <w:pPr>
        <w:spacing w:line="240" w:lineRule="auto"/>
        <w:ind w:left="709" w:hanging="709"/>
        <w:jc w:val="both"/>
        <w:rPr>
          <w:sz w:val="22"/>
          <w:szCs w:val="22"/>
          <w:lang w:val="id-ID"/>
        </w:rPr>
      </w:pPr>
      <w:proofErr w:type="spellStart"/>
      <w:r w:rsidRPr="00732307">
        <w:rPr>
          <w:sz w:val="22"/>
          <w:szCs w:val="22"/>
        </w:rPr>
        <w:t>Utami</w:t>
      </w:r>
      <w:proofErr w:type="spellEnd"/>
      <w:r w:rsidRPr="00732307">
        <w:rPr>
          <w:sz w:val="22"/>
          <w:szCs w:val="22"/>
        </w:rPr>
        <w:t xml:space="preserve">, I. G. L. P. (2016). </w:t>
      </w:r>
      <w:proofErr w:type="spellStart"/>
      <w:r w:rsidRPr="00732307">
        <w:rPr>
          <w:sz w:val="22"/>
          <w:szCs w:val="22"/>
        </w:rPr>
        <w:t>Teori</w:t>
      </w:r>
      <w:proofErr w:type="spellEnd"/>
      <w:r w:rsidRPr="00732307">
        <w:rPr>
          <w:sz w:val="22"/>
          <w:szCs w:val="22"/>
        </w:rPr>
        <w:t xml:space="preserve"> </w:t>
      </w:r>
      <w:proofErr w:type="spellStart"/>
      <w:r w:rsidRPr="00732307">
        <w:rPr>
          <w:sz w:val="22"/>
          <w:szCs w:val="22"/>
        </w:rPr>
        <w:t>Konstruktivisme</w:t>
      </w:r>
      <w:proofErr w:type="spellEnd"/>
      <w:r w:rsidRPr="00732307">
        <w:rPr>
          <w:sz w:val="22"/>
          <w:szCs w:val="22"/>
        </w:rPr>
        <w:t xml:space="preserve"> </w:t>
      </w:r>
      <w:r w:rsidRPr="00732307">
        <w:rPr>
          <w:sz w:val="22"/>
          <w:szCs w:val="22"/>
          <w:lang w:val="id-ID"/>
        </w:rPr>
        <w:t>d</w:t>
      </w:r>
      <w:r w:rsidRPr="00732307">
        <w:rPr>
          <w:sz w:val="22"/>
          <w:szCs w:val="22"/>
        </w:rPr>
        <w:t xml:space="preserve">an </w:t>
      </w:r>
      <w:proofErr w:type="spellStart"/>
      <w:r w:rsidRPr="00732307">
        <w:rPr>
          <w:sz w:val="22"/>
          <w:szCs w:val="22"/>
        </w:rPr>
        <w:t>Teori</w:t>
      </w:r>
      <w:proofErr w:type="spellEnd"/>
      <w:r w:rsidRPr="00732307">
        <w:rPr>
          <w:sz w:val="22"/>
          <w:szCs w:val="22"/>
        </w:rPr>
        <w:t xml:space="preserve"> </w:t>
      </w:r>
      <w:proofErr w:type="spellStart"/>
      <w:r w:rsidRPr="00732307">
        <w:rPr>
          <w:sz w:val="22"/>
          <w:szCs w:val="22"/>
        </w:rPr>
        <w:t>Sosiokultural</w:t>
      </w:r>
      <w:proofErr w:type="spellEnd"/>
      <w:r w:rsidRPr="00732307">
        <w:rPr>
          <w:sz w:val="22"/>
          <w:szCs w:val="22"/>
        </w:rPr>
        <w:t xml:space="preserve">: </w:t>
      </w:r>
      <w:proofErr w:type="spellStart"/>
      <w:r w:rsidRPr="00732307">
        <w:rPr>
          <w:sz w:val="22"/>
          <w:szCs w:val="22"/>
        </w:rPr>
        <w:t>Aplikasi</w:t>
      </w:r>
      <w:proofErr w:type="spellEnd"/>
      <w:r w:rsidRPr="00732307">
        <w:rPr>
          <w:sz w:val="22"/>
          <w:szCs w:val="22"/>
        </w:rPr>
        <w:t xml:space="preserve"> </w:t>
      </w:r>
      <w:proofErr w:type="spellStart"/>
      <w:r w:rsidRPr="00732307">
        <w:rPr>
          <w:sz w:val="22"/>
          <w:szCs w:val="22"/>
        </w:rPr>
        <w:t>Dalam</w:t>
      </w:r>
      <w:proofErr w:type="spellEnd"/>
      <w:r w:rsidRPr="00732307">
        <w:rPr>
          <w:sz w:val="22"/>
          <w:szCs w:val="22"/>
        </w:rPr>
        <w:t xml:space="preserve"> </w:t>
      </w:r>
      <w:proofErr w:type="spellStart"/>
      <w:r w:rsidRPr="00732307">
        <w:rPr>
          <w:sz w:val="22"/>
          <w:szCs w:val="22"/>
        </w:rPr>
        <w:t>Pengajaran</w:t>
      </w:r>
      <w:proofErr w:type="spellEnd"/>
      <w:r w:rsidRPr="00732307">
        <w:rPr>
          <w:sz w:val="22"/>
          <w:szCs w:val="22"/>
          <w:lang w:val="id-ID"/>
        </w:rPr>
        <w:t xml:space="preserve"> B</w:t>
      </w:r>
      <w:proofErr w:type="spellStart"/>
      <w:r w:rsidRPr="00732307">
        <w:rPr>
          <w:sz w:val="22"/>
          <w:szCs w:val="22"/>
        </w:rPr>
        <w:t>ahasa</w:t>
      </w:r>
      <w:proofErr w:type="spellEnd"/>
      <w:r w:rsidRPr="00732307">
        <w:rPr>
          <w:sz w:val="22"/>
          <w:szCs w:val="22"/>
        </w:rPr>
        <w:t xml:space="preserve"> </w:t>
      </w:r>
      <w:proofErr w:type="spellStart"/>
      <w:r w:rsidRPr="00732307">
        <w:rPr>
          <w:sz w:val="22"/>
          <w:szCs w:val="22"/>
        </w:rPr>
        <w:t>Inggris</w:t>
      </w:r>
      <w:proofErr w:type="spellEnd"/>
      <w:r w:rsidRPr="00732307">
        <w:rPr>
          <w:sz w:val="22"/>
          <w:szCs w:val="22"/>
        </w:rPr>
        <w:t xml:space="preserve">. </w:t>
      </w:r>
      <w:r w:rsidRPr="00732307">
        <w:rPr>
          <w:i/>
          <w:iCs/>
          <w:sz w:val="22"/>
          <w:szCs w:val="22"/>
        </w:rPr>
        <w:t>PRASI</w:t>
      </w:r>
      <w:r w:rsidRPr="00732307">
        <w:rPr>
          <w:sz w:val="22"/>
          <w:szCs w:val="22"/>
        </w:rPr>
        <w:t>, 11</w:t>
      </w:r>
      <w:r w:rsidR="00EC458D" w:rsidRPr="00732307">
        <w:rPr>
          <w:sz w:val="22"/>
          <w:szCs w:val="22"/>
        </w:rPr>
        <w:t xml:space="preserve"> </w:t>
      </w:r>
      <w:r w:rsidRPr="00732307">
        <w:rPr>
          <w:sz w:val="22"/>
          <w:szCs w:val="22"/>
        </w:rPr>
        <w:t>(01)</w:t>
      </w:r>
      <w:r w:rsidR="004D5B8E" w:rsidRPr="00732307">
        <w:rPr>
          <w:sz w:val="22"/>
          <w:szCs w:val="22"/>
        </w:rPr>
        <w:t xml:space="preserve"> 4-11.</w:t>
      </w:r>
    </w:p>
    <w:p w14:paraId="1CE3A9F8" w14:textId="77777777" w:rsidR="0094345B" w:rsidRPr="00732307" w:rsidRDefault="0094345B">
      <w:pPr>
        <w:spacing w:line="240" w:lineRule="auto"/>
        <w:rPr>
          <w:szCs w:val="18"/>
        </w:rPr>
      </w:pPr>
    </w:p>
    <w:sectPr w:rsidR="0094345B" w:rsidRPr="00732307">
      <w:headerReference w:type="even" r:id="rId13"/>
      <w:headerReference w:type="default" r:id="rId14"/>
      <w:footerReference w:type="even" r:id="rId15"/>
      <w:footerReference w:type="first" r:id="rId16"/>
      <w:pgSz w:w="11907" w:h="16840"/>
      <w:pgMar w:top="1701" w:right="1701" w:bottom="1701" w:left="1701" w:header="1140" w:footer="1140" w:gutter="0"/>
      <w:pgNumType w:start="28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52D247" w14:textId="77777777" w:rsidR="005422DB" w:rsidRDefault="005422DB">
      <w:pPr>
        <w:spacing w:after="0" w:line="240" w:lineRule="auto"/>
      </w:pPr>
      <w:r>
        <w:separator/>
      </w:r>
    </w:p>
  </w:endnote>
  <w:endnote w:type="continuationSeparator" w:id="0">
    <w:p w14:paraId="0D77AD19" w14:textId="77777777" w:rsidR="005422DB" w:rsidRDefault="005422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charset w:val="B2"/>
    <w:family w:val="roman"/>
    <w:pitch w:val="variable"/>
    <w:sig w:usb0="00002003"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BatangChe">
    <w:charset w:val="81"/>
    <w:family w:val="modern"/>
    <w:pitch w:val="fixed"/>
    <w:sig w:usb0="B00002AF" w:usb1="69D77CFB" w:usb2="00000030" w:usb3="00000000" w:csb0="0008009F" w:csb1="00000000"/>
  </w:font>
  <w:font w:name="Palatino">
    <w:altName w:val="Book Antiqua"/>
    <w:charset w:val="00"/>
    <w:family w:val="roman"/>
    <w:pitch w:val="default"/>
    <w:sig w:usb0="00000000"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Angsana New">
    <w:panose1 w:val="02020603050405020304"/>
    <w:charset w:val="DE"/>
    <w:family w:val="roman"/>
    <w:pitch w:val="variable"/>
    <w:sig w:usb0="81000003" w:usb1="00000000" w:usb2="00000000" w:usb3="00000000" w:csb0="00010001"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TimesNewRomanPSMT">
    <w:altName w:val="Times New Roman"/>
    <w:charset w:val="00"/>
    <w:family w:val="auto"/>
    <w:pitch w:val="default"/>
    <w:sig w:usb0="00000000" w:usb1="00000000" w:usb2="00000000" w:usb3="00000000" w:csb0="00040001" w:csb1="00000000"/>
  </w:font>
  <w:font w:name="CIDFont">
    <w:altName w:val="Segoe Print"/>
    <w:charset w:val="00"/>
    <w:family w:val="auto"/>
    <w:pitch w:val="default"/>
    <w:sig w:usb0="00000000" w:usb1="00000000" w:usb2="00000000" w:usb3="00000000" w:csb0="00040001" w:csb1="00000000"/>
  </w:font>
  <w:font w:name="Palatino Linotype">
    <w:panose1 w:val="02040502050505030304"/>
    <w:charset w:val="00"/>
    <w:family w:val="roman"/>
    <w:pitch w:val="variable"/>
    <w:sig w:usb0="E0000287" w:usb1="40000013" w:usb2="00000000" w:usb3="00000000" w:csb0="0000019F" w:csb1="00000000"/>
  </w:font>
  <w:font w:name="Calisto MT">
    <w:panose1 w:val="0204060305050503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NewRomanPS-BoldMT">
    <w:altName w:val="Segoe Print"/>
    <w:charset w:val="00"/>
    <w:family w:val="auto"/>
    <w:pitch w:val="default"/>
    <w:sig w:usb0="00000000" w:usb1="00000000" w:usb2="00000000"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39BEB3" w14:textId="05F3577D" w:rsidR="00D476CE" w:rsidRDefault="00D476CE">
    <w:pPr>
      <w:pStyle w:val="Header"/>
      <w:tabs>
        <w:tab w:val="clear" w:pos="4320"/>
        <w:tab w:val="clear" w:pos="8640"/>
        <w:tab w:val="left" w:pos="2992"/>
      </w:tabs>
      <w:ind w:right="90"/>
      <w:rPr>
        <w:b/>
        <w:sz w:val="22"/>
        <w:szCs w:val="22"/>
      </w:rPr>
    </w:pPr>
    <w:r>
      <w:rPr>
        <w:b/>
        <w:noProof/>
        <w:sz w:val="22"/>
        <w:szCs w:val="22"/>
      </w:rPr>
      <mc:AlternateContent>
        <mc:Choice Requires="wps">
          <w:drawing>
            <wp:anchor distT="0" distB="0" distL="114300" distR="114300" simplePos="0" relativeHeight="251658752" behindDoc="0" locked="0" layoutInCell="1" allowOverlap="1" wp14:anchorId="1EDD478D" wp14:editId="2A0EB7E7">
              <wp:simplePos x="0" y="0"/>
              <wp:positionH relativeFrom="column">
                <wp:posOffset>-40640</wp:posOffset>
              </wp:positionH>
              <wp:positionV relativeFrom="paragraph">
                <wp:posOffset>-28575</wp:posOffset>
              </wp:positionV>
              <wp:extent cx="5462270" cy="0"/>
              <wp:effectExtent l="10795" t="11430" r="13335" b="762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62270" cy="0"/>
                      </a:xfrm>
                      <a:prstGeom prst="line">
                        <a:avLst/>
                      </a:prstGeom>
                      <a:noFill/>
                      <a:ln w="9525">
                        <a:solidFill>
                          <a:srgbClr val="000000"/>
                        </a:solidFill>
                        <a:round/>
                      </a:ln>
                    </wps:spPr>
                    <wps:bodyPr/>
                  </wps:wsp>
                </a:graphicData>
              </a:graphic>
            </wp:anchor>
          </w:drawing>
        </mc:Choice>
        <mc:Fallback xmlns="">
          <w:pict>
            <v:line w14:anchorId="208756F4" id="Line 3" o:spid="_x0000_s1026" style="position:absolute;z-index:251658752;visibility:visible;mso-wrap-style:square;mso-wrap-distance-left:9pt;mso-wrap-distance-top:0;mso-wrap-distance-right:9pt;mso-wrap-distance-bottom:0;mso-position-horizontal:absolute;mso-position-horizontal-relative:text;mso-position-vertical:absolute;mso-position-vertical-relative:text" from="-3.2pt,-2.25pt" to="426.9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"/>
          </w:pict>
        </mc:Fallback>
      </mc:AlternateContent>
    </w:r>
  </w:p>
  <w:p w14:paraId="4B559EB6" w14:textId="77777777" w:rsidR="00D476CE" w:rsidRDefault="00D476CE">
    <w:pPr>
      <w:pStyle w:val="Header"/>
      <w:tabs>
        <w:tab w:val="clear" w:pos="4320"/>
        <w:tab w:val="clear" w:pos="8640"/>
        <w:tab w:val="left" w:pos="2992"/>
      </w:tabs>
      <w:ind w:right="90"/>
      <w:rPr>
        <w:sz w:val="22"/>
        <w:szCs w:val="22"/>
      </w:rPr>
    </w:pPr>
    <w:r>
      <w:rPr>
        <w:sz w:val="22"/>
        <w:szCs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6DDB3D" w14:textId="77777777" w:rsidR="00D476CE" w:rsidRDefault="00D476CE">
    <w:pPr>
      <w:pStyle w:val="Footer"/>
      <w:pBdr>
        <w:top w:val="single" w:sz="4" w:space="1" w:color="auto"/>
      </w:pBdr>
      <w:rPr>
        <w:rFonts w:ascii="Arial" w:hAnsi="Arial" w:cs="Arial"/>
        <w:i/>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4CB9C5" w14:textId="77777777" w:rsidR="005422DB" w:rsidRDefault="005422DB">
      <w:pPr>
        <w:spacing w:after="0" w:line="240" w:lineRule="auto"/>
      </w:pPr>
      <w:r>
        <w:separator/>
      </w:r>
    </w:p>
  </w:footnote>
  <w:footnote w:type="continuationSeparator" w:id="0">
    <w:p w14:paraId="553BF6A1" w14:textId="77777777" w:rsidR="005422DB" w:rsidRDefault="005422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376F66" w14:textId="3C999DEE" w:rsidR="00D476CE" w:rsidRPr="00CB18FB" w:rsidRDefault="00D476CE">
    <w:pPr>
      <w:pStyle w:val="Header"/>
      <w:rPr>
        <w:sz w:val="22"/>
        <w:szCs w:val="22"/>
      </w:rPr>
    </w:pPr>
    <w:r>
      <w:rPr>
        <w:smallCaps/>
        <w:noProof/>
        <w:sz w:val="22"/>
        <w:szCs w:val="22"/>
      </w:rPr>
      <mc:AlternateContent>
        <mc:Choice Requires="wps">
          <w:drawing>
            <wp:anchor distT="0" distB="0" distL="114300" distR="114300" simplePos="0" relativeHeight="251660800" behindDoc="0" locked="0" layoutInCell="1" allowOverlap="1" wp14:anchorId="46E517F3" wp14:editId="6318A929">
              <wp:simplePos x="0" y="0"/>
              <wp:positionH relativeFrom="column">
                <wp:posOffset>1270</wp:posOffset>
              </wp:positionH>
              <wp:positionV relativeFrom="paragraph">
                <wp:posOffset>167005</wp:posOffset>
              </wp:positionV>
              <wp:extent cx="5533390" cy="0"/>
              <wp:effectExtent l="10795" t="5080" r="8890" b="1397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333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
          <w:pict>
            <v:shapetype w14:anchorId="5897292C" id="_x0000_t32" coordsize="21600,21600" o:spt="32" o:oned="t" path="m,l21600,21600e" filled="f">
              <v:path arrowok="t" fillok="f" o:connecttype="none"/>
              <o:lock v:ext="edit" shapetype="t"/>
            </v:shapetype>
            <v:shape id="Straight Arrow Connector 3" o:spid="_x0000_s1026" type="#_x0000_t32" style="position:absolute;margin-left:.1pt;margin-top:13.15pt;width:435.7pt;height:0;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"/>
          </w:pict>
        </mc:Fallback>
      </mc:AlternateContent>
    </w:r>
    <w:r w:rsidRPr="00E9401A">
      <w:rPr>
        <w:smallCaps/>
        <w:sz w:val="22"/>
        <w:szCs w:val="22"/>
      </w:rPr>
      <w:fldChar w:fldCharType="begin"/>
    </w:r>
    <w:r w:rsidRPr="00E9401A">
      <w:rPr>
        <w:smallCaps/>
        <w:sz w:val="22"/>
        <w:szCs w:val="22"/>
      </w:rPr>
      <w:instrText xml:space="preserve"> PAGE   \* MERGEFORMAT </w:instrText>
    </w:r>
    <w:r w:rsidRPr="00E9401A">
      <w:rPr>
        <w:smallCaps/>
        <w:sz w:val="22"/>
        <w:szCs w:val="22"/>
      </w:rPr>
      <w:fldChar w:fldCharType="separate"/>
    </w:r>
    <w:r>
      <w:rPr>
        <w:smallCaps/>
        <w:noProof/>
        <w:sz w:val="22"/>
        <w:szCs w:val="22"/>
      </w:rPr>
      <w:t>284</w:t>
    </w:r>
    <w:r w:rsidRPr="00E9401A">
      <w:rPr>
        <w:smallCaps/>
        <w:sz w:val="22"/>
        <w:szCs w:val="22"/>
      </w:rPr>
      <w:fldChar w:fldCharType="end"/>
    </w:r>
    <w:r w:rsidRPr="00E9401A">
      <w:rPr>
        <w:smallCaps/>
        <w:sz w:val="22"/>
        <w:szCs w:val="22"/>
      </w:rPr>
      <w:t xml:space="preserve">    </w:t>
    </w:r>
    <w:proofErr w:type="spellStart"/>
    <w:r>
      <w:rPr>
        <w:sz w:val="22"/>
        <w:szCs w:val="22"/>
      </w:rPr>
      <w:t>Sekolah</w:t>
    </w:r>
    <w:proofErr w:type="spellEnd"/>
    <w:r>
      <w:rPr>
        <w:sz w:val="22"/>
        <w:szCs w:val="22"/>
      </w:rPr>
      <w:t xml:space="preserve"> Dasar: Kajian </w:t>
    </w:r>
    <w:proofErr w:type="spellStart"/>
    <w:r>
      <w:rPr>
        <w:sz w:val="22"/>
        <w:szCs w:val="22"/>
      </w:rPr>
      <w:t>Teori</w:t>
    </w:r>
    <w:proofErr w:type="spellEnd"/>
    <w:r>
      <w:rPr>
        <w:sz w:val="22"/>
        <w:szCs w:val="22"/>
      </w:rPr>
      <w:t xml:space="preserve"> dan </w:t>
    </w:r>
    <w:proofErr w:type="spellStart"/>
    <w:r>
      <w:rPr>
        <w:sz w:val="22"/>
        <w:szCs w:val="22"/>
      </w:rPr>
      <w:t>Praktik</w:t>
    </w:r>
    <w:proofErr w:type="spellEnd"/>
    <w:r>
      <w:rPr>
        <w:sz w:val="22"/>
        <w:szCs w:val="22"/>
      </w:rPr>
      <w:t xml:space="preserve"> Pendidikan</w:t>
    </w:r>
    <w:r w:rsidRPr="00E9401A">
      <w:rPr>
        <w:sz w:val="22"/>
        <w:szCs w:val="22"/>
      </w:rPr>
      <w:t xml:space="preserve">, </w:t>
    </w:r>
    <w:proofErr w:type="spellStart"/>
    <w:r>
      <w:rPr>
        <w:sz w:val="22"/>
        <w:szCs w:val="22"/>
      </w:rPr>
      <w:t>Tahun</w:t>
    </w:r>
    <w:proofErr w:type="spellEnd"/>
    <w:r w:rsidRPr="00E9401A">
      <w:rPr>
        <w:sz w:val="22"/>
        <w:szCs w:val="22"/>
      </w:rPr>
      <w:t xml:space="preserve">..., No..., </w:t>
    </w:r>
    <w:proofErr w:type="spellStart"/>
    <w:r w:rsidRPr="00E9401A">
      <w:rPr>
        <w:sz w:val="22"/>
        <w:szCs w:val="22"/>
      </w:rPr>
      <w:t>Bln</w:t>
    </w:r>
    <w:proofErr w:type="spellEnd"/>
    <w:r w:rsidRPr="00E9401A">
      <w:rPr>
        <w:sz w:val="22"/>
        <w:szCs w:val="22"/>
      </w:rPr>
      <w:t xml:space="preserve"> </w:t>
    </w:r>
    <w:proofErr w:type="spellStart"/>
    <w:r w:rsidRPr="00E9401A">
      <w:rPr>
        <w:sz w:val="22"/>
        <w:szCs w:val="22"/>
      </w:rPr>
      <w:t>Thn</w:t>
    </w:r>
    <w:proofErr w:type="spellEnd"/>
    <w:r w:rsidRPr="00E9401A">
      <w:rPr>
        <w:sz w:val="22"/>
        <w:szCs w:val="22"/>
      </w:rPr>
      <w:t>, Hal....-....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FABA39" w14:textId="3BDE5C8B" w:rsidR="00D476CE" w:rsidRPr="00710497" w:rsidRDefault="00D476CE" w:rsidP="00710497">
    <w:pPr>
      <w:pStyle w:val="Header"/>
      <w:tabs>
        <w:tab w:val="clear" w:pos="4320"/>
        <w:tab w:val="clear" w:pos="8640"/>
        <w:tab w:val="left" w:pos="2940"/>
      </w:tabs>
      <w:rPr>
        <w:lang w:val="id-ID"/>
      </w:rPr>
    </w:pPr>
    <w:r>
      <w:tab/>
    </w:r>
    <w:r>
      <w:tab/>
    </w:r>
    <w:r>
      <w:tab/>
    </w:r>
    <w:r>
      <w:tab/>
    </w:r>
    <w:r>
      <w:rPr>
        <w:lang w:val="id-ID"/>
      </w:rPr>
      <w:t>Ritiauw – Model Inquiri Sosial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0D53C7"/>
    <w:multiLevelType w:val="hybridMultilevel"/>
    <w:tmpl w:val="8FFE9DE4"/>
    <w:lvl w:ilvl="0" w:tplc="04210017">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 w15:restartNumberingAfterBreak="0">
    <w:nsid w:val="4BB93915"/>
    <w:multiLevelType w:val="multilevel"/>
    <w:tmpl w:val="4BB93915"/>
    <w:lvl w:ilvl="0">
      <w:start w:val="1"/>
      <w:numFmt w:val="decimal"/>
      <w:lvlText w:val="%1."/>
      <w:lvlJc w:val="left"/>
      <w:pPr>
        <w:ind w:left="720" w:hanging="360"/>
      </w:pPr>
      <w:rPr>
        <w:rFonts w:ascii="Times New Roman" w:hAnsi="Times New Roman" w:cs="Times New Roman" w:hint="default"/>
        <w:b/>
        <w:sz w:val="24"/>
        <w:szCs w:val="24"/>
      </w:rPr>
    </w:lvl>
    <w:lvl w:ilvl="1">
      <w:start w:val="1"/>
      <w:numFmt w:val="decimal"/>
      <w:isLgl/>
      <w:lvlText w:val="%1.%2."/>
      <w:lvlJc w:val="left"/>
      <w:pPr>
        <w:ind w:left="36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50232215"/>
    <w:multiLevelType w:val="multilevel"/>
    <w:tmpl w:val="F97A3E9E"/>
    <w:lvl w:ilvl="0">
      <w:start w:val="10"/>
      <w:numFmt w:val="upperLetter"/>
      <w:pStyle w:val="IEEEHeading2"/>
      <w:lvlText w:val="%1."/>
      <w:lvlJc w:val="left"/>
      <w:pPr>
        <w:tabs>
          <w:tab w:val="num" w:pos="288"/>
        </w:tabs>
        <w:ind w:left="288" w:hanging="288"/>
      </w:pPr>
      <w:rPr>
        <w:rFonts w:ascii="Times New Roman" w:eastAsia="Arial Unicode MS" w:hAnsi="Times New Roman" w:cs="Times New Roman" w:hint="default"/>
        <w:b w:val="0"/>
        <w:bCs/>
        <w:i/>
        <w:iCs w:val="0"/>
        <w:caps/>
        <w:strike w:val="0"/>
        <w:dstrike w:val="0"/>
        <w:outline w:val="0"/>
        <w:shadow w:val="0"/>
        <w:emboss w:val="0"/>
        <w:imprint w:val="0"/>
        <w:vanish w:val="0"/>
        <w:color w:val="000000"/>
        <w:spacing w:val="0"/>
        <w:kern w:val="0"/>
        <w:position w:val="0"/>
        <w:sz w:val="20"/>
        <w:szCs w:val="24"/>
        <w:u w:val="none"/>
        <w:vertAlign w:val="baseline"/>
        <w:em w:val="none"/>
      </w:rPr>
    </w:lvl>
    <w:lvl w:ilvl="1">
      <w:start w:val="1"/>
      <w:numFmt w:val="upperLetter"/>
      <w:lvlText w:val="%2."/>
      <w:lvlJc w:val="left"/>
      <w:pPr>
        <w:tabs>
          <w:tab w:val="num" w:pos="288"/>
        </w:tabs>
        <w:ind w:left="288" w:hanging="288"/>
      </w:pPr>
      <w:rPr>
        <w:rFonts w:ascii="Times New Roman" w:hAnsi="Times New Roman" w:hint="default"/>
        <w:b w:val="0"/>
        <w:i w:val="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15:restartNumberingAfterBreak="0">
    <w:nsid w:val="52CA544A"/>
    <w:multiLevelType w:val="singleLevel"/>
    <w:tmpl w:val="52CA544A"/>
    <w:lvl w:ilvl="0">
      <w:start w:val="1"/>
      <w:numFmt w:val="decimal"/>
      <w:pStyle w:val="references"/>
      <w:lvlText w:val="[%1]"/>
      <w:lvlJc w:val="left"/>
      <w:pPr>
        <w:tabs>
          <w:tab w:val="left" w:pos="360"/>
        </w:tabs>
        <w:ind w:left="360" w:hanging="360"/>
      </w:pPr>
      <w:rPr>
        <w:rFonts w:ascii="Times New Roman" w:hAnsi="Times New Roman" w:hint="default"/>
        <w:b w:val="0"/>
        <w:i w:val="0"/>
        <w:sz w:val="16"/>
      </w:rPr>
    </w:lvl>
  </w:abstractNum>
  <w:abstractNum w:abstractNumId="4" w15:restartNumberingAfterBreak="0">
    <w:nsid w:val="596F2E16"/>
    <w:multiLevelType w:val="multilevel"/>
    <w:tmpl w:val="596F2E1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5F5F0E4C"/>
    <w:multiLevelType w:val="multilevel"/>
    <w:tmpl w:val="5F5F0E4C"/>
    <w:lvl w:ilvl="0">
      <w:start w:val="1"/>
      <w:numFmt w:val="lowerLetter"/>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62F80515"/>
    <w:multiLevelType w:val="singleLevel"/>
    <w:tmpl w:val="62F80515"/>
    <w:lvl w:ilvl="0">
      <w:start w:val="1"/>
      <w:numFmt w:val="decimal"/>
      <w:pStyle w:val="yange2"/>
      <w:lvlText w:val="%1."/>
      <w:lvlJc w:val="left"/>
      <w:pPr>
        <w:tabs>
          <w:tab w:val="left" w:pos="360"/>
        </w:tabs>
        <w:ind w:left="360" w:hanging="360"/>
      </w:pPr>
    </w:lvl>
  </w:abstractNum>
  <w:abstractNum w:abstractNumId="7" w15:restartNumberingAfterBreak="0">
    <w:nsid w:val="63AB6559"/>
    <w:multiLevelType w:val="hybridMultilevel"/>
    <w:tmpl w:val="A41AE584"/>
    <w:lvl w:ilvl="0" w:tplc="04210011">
      <w:start w:val="1"/>
      <w:numFmt w:val="decimal"/>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8" w15:restartNumberingAfterBreak="0">
    <w:nsid w:val="6CD32DA8"/>
    <w:multiLevelType w:val="singleLevel"/>
    <w:tmpl w:val="6CD32DA8"/>
    <w:lvl w:ilvl="0">
      <w:start w:val="1"/>
      <w:numFmt w:val="upperRoman"/>
      <w:pStyle w:val="tablehead"/>
      <w:lvlText w:val="TABLE %1. "/>
      <w:lvlJc w:val="left"/>
      <w:pPr>
        <w:tabs>
          <w:tab w:val="left" w:pos="1080"/>
        </w:tabs>
      </w:pPr>
      <w:rPr>
        <w:rFonts w:ascii="Times New Roman" w:hAnsi="Times New Roman" w:hint="default"/>
        <w:b w:val="0"/>
        <w:i w:val="0"/>
        <w:sz w:val="16"/>
      </w:rPr>
    </w:lvl>
  </w:abstractNum>
  <w:abstractNum w:abstractNumId="9" w15:restartNumberingAfterBreak="0">
    <w:nsid w:val="6FC77D59"/>
    <w:multiLevelType w:val="hybridMultilevel"/>
    <w:tmpl w:val="31FCDDD2"/>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15:restartNumberingAfterBreak="0">
    <w:nsid w:val="70B4DDF8"/>
    <w:multiLevelType w:val="singleLevel"/>
    <w:tmpl w:val="70B4DDF8"/>
    <w:lvl w:ilvl="0">
      <w:start w:val="14"/>
      <w:numFmt w:val="upperLetter"/>
      <w:suff w:val="nothing"/>
      <w:lvlText w:val="%1-"/>
      <w:lvlJc w:val="left"/>
    </w:lvl>
  </w:abstractNum>
  <w:num w:numId="1">
    <w:abstractNumId w:val="6"/>
  </w:num>
  <w:num w:numId="2">
    <w:abstractNumId w:val="3"/>
  </w:num>
  <w:num w:numId="3">
    <w:abstractNumId w:val="8"/>
  </w:num>
  <w:num w:numId="4">
    <w:abstractNumId w:val="1"/>
  </w:num>
  <w:num w:numId="5">
    <w:abstractNumId w:val="4"/>
  </w:num>
  <w:num w:numId="6">
    <w:abstractNumId w:val="5"/>
  </w:num>
  <w:num w:numId="7">
    <w:abstractNumId w:val="10"/>
  </w:num>
  <w:num w:numId="8">
    <w:abstractNumId w:val="2"/>
  </w:num>
  <w:num w:numId="9">
    <w:abstractNumId w:val="9"/>
  </w:num>
  <w:num w:numId="10">
    <w:abstractNumId w:val="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noPunctuationKerning/>
  <w:characterSpacingControl w:val="doNotCompress"/>
  <w:savePreviewPicture/>
  <w:hdrShapeDefaults>
    <o:shapedefaults v:ext="edit" spidmax="2049" fillcolor="white">
      <v:fill color="white"/>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0AC6"/>
    <w:rsid w:val="000013CF"/>
    <w:rsid w:val="00002882"/>
    <w:rsid w:val="0000385F"/>
    <w:rsid w:val="00005EFC"/>
    <w:rsid w:val="00007744"/>
    <w:rsid w:val="000106D0"/>
    <w:rsid w:val="00012CEF"/>
    <w:rsid w:val="00014633"/>
    <w:rsid w:val="00015F2A"/>
    <w:rsid w:val="000171C2"/>
    <w:rsid w:val="00017858"/>
    <w:rsid w:val="00020568"/>
    <w:rsid w:val="00020EAD"/>
    <w:rsid w:val="00027142"/>
    <w:rsid w:val="000279BE"/>
    <w:rsid w:val="00034C84"/>
    <w:rsid w:val="00036AC3"/>
    <w:rsid w:val="00040343"/>
    <w:rsid w:val="000416A3"/>
    <w:rsid w:val="000437AE"/>
    <w:rsid w:val="00043823"/>
    <w:rsid w:val="00044ED6"/>
    <w:rsid w:val="00046818"/>
    <w:rsid w:val="00046E2D"/>
    <w:rsid w:val="00047366"/>
    <w:rsid w:val="000474E3"/>
    <w:rsid w:val="00047710"/>
    <w:rsid w:val="000523C5"/>
    <w:rsid w:val="00053FB7"/>
    <w:rsid w:val="0006020A"/>
    <w:rsid w:val="00060330"/>
    <w:rsid w:val="00060F5C"/>
    <w:rsid w:val="00061D77"/>
    <w:rsid w:val="00061FB3"/>
    <w:rsid w:val="00062720"/>
    <w:rsid w:val="00063D24"/>
    <w:rsid w:val="0006592E"/>
    <w:rsid w:val="00066063"/>
    <w:rsid w:val="0006683A"/>
    <w:rsid w:val="000677E3"/>
    <w:rsid w:val="0007154C"/>
    <w:rsid w:val="0007236F"/>
    <w:rsid w:val="000723B9"/>
    <w:rsid w:val="00073635"/>
    <w:rsid w:val="0007658B"/>
    <w:rsid w:val="00076C16"/>
    <w:rsid w:val="000776D4"/>
    <w:rsid w:val="000804C5"/>
    <w:rsid w:val="00080989"/>
    <w:rsid w:val="00080CCD"/>
    <w:rsid w:val="00082E9A"/>
    <w:rsid w:val="000830A2"/>
    <w:rsid w:val="00083639"/>
    <w:rsid w:val="00083B9D"/>
    <w:rsid w:val="00083DD6"/>
    <w:rsid w:val="00084D63"/>
    <w:rsid w:val="00085121"/>
    <w:rsid w:val="00086551"/>
    <w:rsid w:val="0008672C"/>
    <w:rsid w:val="00086DEF"/>
    <w:rsid w:val="000877AC"/>
    <w:rsid w:val="00087876"/>
    <w:rsid w:val="00087AF7"/>
    <w:rsid w:val="00090B78"/>
    <w:rsid w:val="00093380"/>
    <w:rsid w:val="00093A06"/>
    <w:rsid w:val="00094EB8"/>
    <w:rsid w:val="00095C3E"/>
    <w:rsid w:val="00096883"/>
    <w:rsid w:val="00096D47"/>
    <w:rsid w:val="000973CC"/>
    <w:rsid w:val="00097958"/>
    <w:rsid w:val="00097E2D"/>
    <w:rsid w:val="000A1500"/>
    <w:rsid w:val="000A15DA"/>
    <w:rsid w:val="000A548D"/>
    <w:rsid w:val="000A592D"/>
    <w:rsid w:val="000A643C"/>
    <w:rsid w:val="000A7ACA"/>
    <w:rsid w:val="000B0641"/>
    <w:rsid w:val="000B1C62"/>
    <w:rsid w:val="000B1E2D"/>
    <w:rsid w:val="000B3F75"/>
    <w:rsid w:val="000B42A6"/>
    <w:rsid w:val="000B5480"/>
    <w:rsid w:val="000B682B"/>
    <w:rsid w:val="000B72BE"/>
    <w:rsid w:val="000C03DA"/>
    <w:rsid w:val="000C0B84"/>
    <w:rsid w:val="000C257A"/>
    <w:rsid w:val="000C3C59"/>
    <w:rsid w:val="000C4B17"/>
    <w:rsid w:val="000C4E91"/>
    <w:rsid w:val="000C54A9"/>
    <w:rsid w:val="000C730A"/>
    <w:rsid w:val="000C79DB"/>
    <w:rsid w:val="000D02A9"/>
    <w:rsid w:val="000D099B"/>
    <w:rsid w:val="000D50C8"/>
    <w:rsid w:val="000D6591"/>
    <w:rsid w:val="000D6BC3"/>
    <w:rsid w:val="000E0AE1"/>
    <w:rsid w:val="000E0C84"/>
    <w:rsid w:val="000E0CE9"/>
    <w:rsid w:val="000E0E3C"/>
    <w:rsid w:val="000E1C9D"/>
    <w:rsid w:val="000E28E0"/>
    <w:rsid w:val="000E4FD6"/>
    <w:rsid w:val="000E708C"/>
    <w:rsid w:val="000F1DB3"/>
    <w:rsid w:val="000F279B"/>
    <w:rsid w:val="000F29E1"/>
    <w:rsid w:val="000F61E2"/>
    <w:rsid w:val="000F6564"/>
    <w:rsid w:val="000F7200"/>
    <w:rsid w:val="000F7ED5"/>
    <w:rsid w:val="0010046E"/>
    <w:rsid w:val="00101F3E"/>
    <w:rsid w:val="00102A61"/>
    <w:rsid w:val="001041EB"/>
    <w:rsid w:val="0010496B"/>
    <w:rsid w:val="00104BF1"/>
    <w:rsid w:val="0010616D"/>
    <w:rsid w:val="00106F02"/>
    <w:rsid w:val="001078A8"/>
    <w:rsid w:val="00107904"/>
    <w:rsid w:val="00107E16"/>
    <w:rsid w:val="001110A2"/>
    <w:rsid w:val="001129DE"/>
    <w:rsid w:val="0011369D"/>
    <w:rsid w:val="00113F18"/>
    <w:rsid w:val="00114470"/>
    <w:rsid w:val="001148DE"/>
    <w:rsid w:val="00117326"/>
    <w:rsid w:val="00117C85"/>
    <w:rsid w:val="00120A7D"/>
    <w:rsid w:val="00121C37"/>
    <w:rsid w:val="00122833"/>
    <w:rsid w:val="00125C41"/>
    <w:rsid w:val="00126B1A"/>
    <w:rsid w:val="0013179E"/>
    <w:rsid w:val="00131A6C"/>
    <w:rsid w:val="00131E4C"/>
    <w:rsid w:val="001322C4"/>
    <w:rsid w:val="00132AD6"/>
    <w:rsid w:val="00133B59"/>
    <w:rsid w:val="00136716"/>
    <w:rsid w:val="00137465"/>
    <w:rsid w:val="00137E25"/>
    <w:rsid w:val="00137F36"/>
    <w:rsid w:val="001407D9"/>
    <w:rsid w:val="001434C3"/>
    <w:rsid w:val="001441CB"/>
    <w:rsid w:val="00145453"/>
    <w:rsid w:val="0014611F"/>
    <w:rsid w:val="0014640E"/>
    <w:rsid w:val="00146861"/>
    <w:rsid w:val="001473FE"/>
    <w:rsid w:val="001476F4"/>
    <w:rsid w:val="0014779D"/>
    <w:rsid w:val="00150792"/>
    <w:rsid w:val="001517E4"/>
    <w:rsid w:val="00151CD3"/>
    <w:rsid w:val="00151E7C"/>
    <w:rsid w:val="00153387"/>
    <w:rsid w:val="00153AFC"/>
    <w:rsid w:val="00154C55"/>
    <w:rsid w:val="00157C06"/>
    <w:rsid w:val="00160B13"/>
    <w:rsid w:val="00161845"/>
    <w:rsid w:val="00162849"/>
    <w:rsid w:val="0016386E"/>
    <w:rsid w:val="00166432"/>
    <w:rsid w:val="00167012"/>
    <w:rsid w:val="001671A8"/>
    <w:rsid w:val="0016761A"/>
    <w:rsid w:val="00167BE2"/>
    <w:rsid w:val="0017238E"/>
    <w:rsid w:val="001773AC"/>
    <w:rsid w:val="00177E2C"/>
    <w:rsid w:val="00180383"/>
    <w:rsid w:val="00180992"/>
    <w:rsid w:val="00180FD2"/>
    <w:rsid w:val="00180FD4"/>
    <w:rsid w:val="00181509"/>
    <w:rsid w:val="00181965"/>
    <w:rsid w:val="00185202"/>
    <w:rsid w:val="0018666B"/>
    <w:rsid w:val="00187B69"/>
    <w:rsid w:val="0019050C"/>
    <w:rsid w:val="00192E8C"/>
    <w:rsid w:val="0019391D"/>
    <w:rsid w:val="00195579"/>
    <w:rsid w:val="001A0839"/>
    <w:rsid w:val="001A33EF"/>
    <w:rsid w:val="001A5C9B"/>
    <w:rsid w:val="001A5ED8"/>
    <w:rsid w:val="001A7D3B"/>
    <w:rsid w:val="001B0895"/>
    <w:rsid w:val="001B0CCA"/>
    <w:rsid w:val="001B1E70"/>
    <w:rsid w:val="001B2439"/>
    <w:rsid w:val="001B2EF9"/>
    <w:rsid w:val="001B4AB3"/>
    <w:rsid w:val="001B5250"/>
    <w:rsid w:val="001B5719"/>
    <w:rsid w:val="001B58EA"/>
    <w:rsid w:val="001B621C"/>
    <w:rsid w:val="001B64D0"/>
    <w:rsid w:val="001B7915"/>
    <w:rsid w:val="001C0FE6"/>
    <w:rsid w:val="001C19EB"/>
    <w:rsid w:val="001C1DDC"/>
    <w:rsid w:val="001C701D"/>
    <w:rsid w:val="001C7AC5"/>
    <w:rsid w:val="001D04CA"/>
    <w:rsid w:val="001D19C3"/>
    <w:rsid w:val="001D218B"/>
    <w:rsid w:val="001D4B3B"/>
    <w:rsid w:val="001D5860"/>
    <w:rsid w:val="001E01B5"/>
    <w:rsid w:val="001E1922"/>
    <w:rsid w:val="001E2071"/>
    <w:rsid w:val="001E55E5"/>
    <w:rsid w:val="001E5CFB"/>
    <w:rsid w:val="001E608B"/>
    <w:rsid w:val="001E69C1"/>
    <w:rsid w:val="001E7DCD"/>
    <w:rsid w:val="001E7FFA"/>
    <w:rsid w:val="001F0AFC"/>
    <w:rsid w:val="001F470F"/>
    <w:rsid w:val="001F4ACD"/>
    <w:rsid w:val="001F6170"/>
    <w:rsid w:val="001F63D7"/>
    <w:rsid w:val="001F6ACF"/>
    <w:rsid w:val="001F6FB1"/>
    <w:rsid w:val="00200E0F"/>
    <w:rsid w:val="00201942"/>
    <w:rsid w:val="00202B49"/>
    <w:rsid w:val="00203851"/>
    <w:rsid w:val="00204431"/>
    <w:rsid w:val="0020464A"/>
    <w:rsid w:val="00204A25"/>
    <w:rsid w:val="0020608E"/>
    <w:rsid w:val="00207294"/>
    <w:rsid w:val="002073B6"/>
    <w:rsid w:val="002076CA"/>
    <w:rsid w:val="002079DD"/>
    <w:rsid w:val="00212DCC"/>
    <w:rsid w:val="002134CD"/>
    <w:rsid w:val="002141C1"/>
    <w:rsid w:val="00215A82"/>
    <w:rsid w:val="00216F2A"/>
    <w:rsid w:val="00220914"/>
    <w:rsid w:val="002209D8"/>
    <w:rsid w:val="00221D61"/>
    <w:rsid w:val="00221FB3"/>
    <w:rsid w:val="00224456"/>
    <w:rsid w:val="002248B0"/>
    <w:rsid w:val="00225BEA"/>
    <w:rsid w:val="002262EE"/>
    <w:rsid w:val="00230440"/>
    <w:rsid w:val="00230AAB"/>
    <w:rsid w:val="00230B3E"/>
    <w:rsid w:val="002313EF"/>
    <w:rsid w:val="00232081"/>
    <w:rsid w:val="00232DA1"/>
    <w:rsid w:val="00233FFE"/>
    <w:rsid w:val="0023786E"/>
    <w:rsid w:val="00237B26"/>
    <w:rsid w:val="00240303"/>
    <w:rsid w:val="00240726"/>
    <w:rsid w:val="0024180A"/>
    <w:rsid w:val="0024268D"/>
    <w:rsid w:val="00250442"/>
    <w:rsid w:val="00250A66"/>
    <w:rsid w:val="002524E0"/>
    <w:rsid w:val="00253C17"/>
    <w:rsid w:val="00254EC2"/>
    <w:rsid w:val="002550AB"/>
    <w:rsid w:val="00256169"/>
    <w:rsid w:val="00256322"/>
    <w:rsid w:val="002575A8"/>
    <w:rsid w:val="00260476"/>
    <w:rsid w:val="00261B88"/>
    <w:rsid w:val="002621C2"/>
    <w:rsid w:val="0026229E"/>
    <w:rsid w:val="002622CD"/>
    <w:rsid w:val="00264297"/>
    <w:rsid w:val="0026594D"/>
    <w:rsid w:val="00266574"/>
    <w:rsid w:val="002668F8"/>
    <w:rsid w:val="0026769C"/>
    <w:rsid w:val="00270E78"/>
    <w:rsid w:val="00271390"/>
    <w:rsid w:val="00271AB9"/>
    <w:rsid w:val="0027245E"/>
    <w:rsid w:val="002743A4"/>
    <w:rsid w:val="002749CE"/>
    <w:rsid w:val="00274BCC"/>
    <w:rsid w:val="00275406"/>
    <w:rsid w:val="00276143"/>
    <w:rsid w:val="002769E7"/>
    <w:rsid w:val="00281882"/>
    <w:rsid w:val="00281D99"/>
    <w:rsid w:val="002821B9"/>
    <w:rsid w:val="00283D12"/>
    <w:rsid w:val="0028450D"/>
    <w:rsid w:val="0028739F"/>
    <w:rsid w:val="00291E6A"/>
    <w:rsid w:val="00291EBF"/>
    <w:rsid w:val="00293F22"/>
    <w:rsid w:val="00296D8E"/>
    <w:rsid w:val="002A0772"/>
    <w:rsid w:val="002B0601"/>
    <w:rsid w:val="002B10C7"/>
    <w:rsid w:val="002B1C62"/>
    <w:rsid w:val="002B4A23"/>
    <w:rsid w:val="002B513C"/>
    <w:rsid w:val="002B6EC9"/>
    <w:rsid w:val="002B7609"/>
    <w:rsid w:val="002C0665"/>
    <w:rsid w:val="002C0811"/>
    <w:rsid w:val="002C2C92"/>
    <w:rsid w:val="002C4749"/>
    <w:rsid w:val="002C5B5D"/>
    <w:rsid w:val="002C6317"/>
    <w:rsid w:val="002D07B9"/>
    <w:rsid w:val="002D0C71"/>
    <w:rsid w:val="002D0F04"/>
    <w:rsid w:val="002D1161"/>
    <w:rsid w:val="002D30AE"/>
    <w:rsid w:val="002D31A6"/>
    <w:rsid w:val="002D4A56"/>
    <w:rsid w:val="002D797A"/>
    <w:rsid w:val="002E0BC4"/>
    <w:rsid w:val="002E2CAE"/>
    <w:rsid w:val="002E6409"/>
    <w:rsid w:val="002F0316"/>
    <w:rsid w:val="002F137A"/>
    <w:rsid w:val="002F267D"/>
    <w:rsid w:val="002F41A4"/>
    <w:rsid w:val="002F48E3"/>
    <w:rsid w:val="002F6BBA"/>
    <w:rsid w:val="002F6DFA"/>
    <w:rsid w:val="002F7C5F"/>
    <w:rsid w:val="0030038F"/>
    <w:rsid w:val="00302D7F"/>
    <w:rsid w:val="00303AB9"/>
    <w:rsid w:val="00306442"/>
    <w:rsid w:val="003069FB"/>
    <w:rsid w:val="0031071E"/>
    <w:rsid w:val="00311A28"/>
    <w:rsid w:val="00312C0C"/>
    <w:rsid w:val="00313636"/>
    <w:rsid w:val="00313AA2"/>
    <w:rsid w:val="00314329"/>
    <w:rsid w:val="003200C9"/>
    <w:rsid w:val="003209C7"/>
    <w:rsid w:val="0032306D"/>
    <w:rsid w:val="003245F6"/>
    <w:rsid w:val="00326170"/>
    <w:rsid w:val="003263E9"/>
    <w:rsid w:val="00326D35"/>
    <w:rsid w:val="00326E13"/>
    <w:rsid w:val="00330231"/>
    <w:rsid w:val="00331183"/>
    <w:rsid w:val="00332063"/>
    <w:rsid w:val="00333AB9"/>
    <w:rsid w:val="00333C06"/>
    <w:rsid w:val="0033459B"/>
    <w:rsid w:val="00335BE8"/>
    <w:rsid w:val="0033649B"/>
    <w:rsid w:val="0033740B"/>
    <w:rsid w:val="003378BF"/>
    <w:rsid w:val="00337C87"/>
    <w:rsid w:val="00340197"/>
    <w:rsid w:val="0034265F"/>
    <w:rsid w:val="00343A49"/>
    <w:rsid w:val="00346441"/>
    <w:rsid w:val="003467D1"/>
    <w:rsid w:val="003475EC"/>
    <w:rsid w:val="003502BB"/>
    <w:rsid w:val="0035076B"/>
    <w:rsid w:val="00352BEB"/>
    <w:rsid w:val="00353885"/>
    <w:rsid w:val="00353A46"/>
    <w:rsid w:val="00357227"/>
    <w:rsid w:val="00361EB1"/>
    <w:rsid w:val="003629D1"/>
    <w:rsid w:val="003637CE"/>
    <w:rsid w:val="00363B41"/>
    <w:rsid w:val="003715EC"/>
    <w:rsid w:val="00373476"/>
    <w:rsid w:val="00373753"/>
    <w:rsid w:val="0037401E"/>
    <w:rsid w:val="00376867"/>
    <w:rsid w:val="00376A96"/>
    <w:rsid w:val="003772AC"/>
    <w:rsid w:val="0037732C"/>
    <w:rsid w:val="00380383"/>
    <w:rsid w:val="00381036"/>
    <w:rsid w:val="003810C0"/>
    <w:rsid w:val="00381E56"/>
    <w:rsid w:val="003826FF"/>
    <w:rsid w:val="00383213"/>
    <w:rsid w:val="003870E3"/>
    <w:rsid w:val="00393D9D"/>
    <w:rsid w:val="00393E61"/>
    <w:rsid w:val="003958DC"/>
    <w:rsid w:val="00396D02"/>
    <w:rsid w:val="003A0041"/>
    <w:rsid w:val="003A049A"/>
    <w:rsid w:val="003A1C3E"/>
    <w:rsid w:val="003A2970"/>
    <w:rsid w:val="003A5088"/>
    <w:rsid w:val="003A7179"/>
    <w:rsid w:val="003A7D80"/>
    <w:rsid w:val="003B0E46"/>
    <w:rsid w:val="003B14AA"/>
    <w:rsid w:val="003B19C7"/>
    <w:rsid w:val="003B25A5"/>
    <w:rsid w:val="003B3120"/>
    <w:rsid w:val="003B3537"/>
    <w:rsid w:val="003B567E"/>
    <w:rsid w:val="003B6542"/>
    <w:rsid w:val="003B6932"/>
    <w:rsid w:val="003B79EB"/>
    <w:rsid w:val="003B7ED0"/>
    <w:rsid w:val="003C0D91"/>
    <w:rsid w:val="003C2B62"/>
    <w:rsid w:val="003C3E42"/>
    <w:rsid w:val="003C4B05"/>
    <w:rsid w:val="003C72E2"/>
    <w:rsid w:val="003D07D2"/>
    <w:rsid w:val="003D1087"/>
    <w:rsid w:val="003D1899"/>
    <w:rsid w:val="003D1B7B"/>
    <w:rsid w:val="003D4111"/>
    <w:rsid w:val="003D5F6B"/>
    <w:rsid w:val="003D70F0"/>
    <w:rsid w:val="003D730E"/>
    <w:rsid w:val="003D79CF"/>
    <w:rsid w:val="003E0207"/>
    <w:rsid w:val="003E2D17"/>
    <w:rsid w:val="003E304D"/>
    <w:rsid w:val="003E4AA5"/>
    <w:rsid w:val="003E512B"/>
    <w:rsid w:val="003E6F1A"/>
    <w:rsid w:val="003F01ED"/>
    <w:rsid w:val="003F0964"/>
    <w:rsid w:val="003F18A1"/>
    <w:rsid w:val="003F1D40"/>
    <w:rsid w:val="003F1D93"/>
    <w:rsid w:val="003F2EB6"/>
    <w:rsid w:val="003F4897"/>
    <w:rsid w:val="003F6587"/>
    <w:rsid w:val="00402C7D"/>
    <w:rsid w:val="00403A74"/>
    <w:rsid w:val="0040518F"/>
    <w:rsid w:val="00407351"/>
    <w:rsid w:val="00407C2D"/>
    <w:rsid w:val="004106DF"/>
    <w:rsid w:val="00411A71"/>
    <w:rsid w:val="00411C0C"/>
    <w:rsid w:val="0041399A"/>
    <w:rsid w:val="00414535"/>
    <w:rsid w:val="00420D64"/>
    <w:rsid w:val="0042207F"/>
    <w:rsid w:val="00424E85"/>
    <w:rsid w:val="00425BE9"/>
    <w:rsid w:val="00427072"/>
    <w:rsid w:val="004326FE"/>
    <w:rsid w:val="0043585C"/>
    <w:rsid w:val="0043689B"/>
    <w:rsid w:val="00441F35"/>
    <w:rsid w:val="004428A3"/>
    <w:rsid w:val="00443205"/>
    <w:rsid w:val="004439D2"/>
    <w:rsid w:val="004503E9"/>
    <w:rsid w:val="00452731"/>
    <w:rsid w:val="00453463"/>
    <w:rsid w:val="004550E4"/>
    <w:rsid w:val="00462F8E"/>
    <w:rsid w:val="004637E8"/>
    <w:rsid w:val="00465587"/>
    <w:rsid w:val="0046669F"/>
    <w:rsid w:val="00467368"/>
    <w:rsid w:val="004674CD"/>
    <w:rsid w:val="00470040"/>
    <w:rsid w:val="004710EE"/>
    <w:rsid w:val="00471E89"/>
    <w:rsid w:val="00472B16"/>
    <w:rsid w:val="00472E56"/>
    <w:rsid w:val="00472FF7"/>
    <w:rsid w:val="004740EC"/>
    <w:rsid w:val="00474D7E"/>
    <w:rsid w:val="004755FA"/>
    <w:rsid w:val="004819CF"/>
    <w:rsid w:val="00482432"/>
    <w:rsid w:val="00484866"/>
    <w:rsid w:val="004859D6"/>
    <w:rsid w:val="00485FD1"/>
    <w:rsid w:val="0048797E"/>
    <w:rsid w:val="00487DD3"/>
    <w:rsid w:val="004902C8"/>
    <w:rsid w:val="004905D4"/>
    <w:rsid w:val="00492E44"/>
    <w:rsid w:val="004947B9"/>
    <w:rsid w:val="0049506D"/>
    <w:rsid w:val="0049514C"/>
    <w:rsid w:val="00496DFD"/>
    <w:rsid w:val="004A0C8B"/>
    <w:rsid w:val="004A17C7"/>
    <w:rsid w:val="004A187E"/>
    <w:rsid w:val="004A195E"/>
    <w:rsid w:val="004A335F"/>
    <w:rsid w:val="004A3F3D"/>
    <w:rsid w:val="004A4FDB"/>
    <w:rsid w:val="004A5FC0"/>
    <w:rsid w:val="004A7C83"/>
    <w:rsid w:val="004B1FFE"/>
    <w:rsid w:val="004B2F8C"/>
    <w:rsid w:val="004B4EDE"/>
    <w:rsid w:val="004B589F"/>
    <w:rsid w:val="004B661B"/>
    <w:rsid w:val="004B76DC"/>
    <w:rsid w:val="004B7823"/>
    <w:rsid w:val="004C0B2C"/>
    <w:rsid w:val="004C1E21"/>
    <w:rsid w:val="004C3BEB"/>
    <w:rsid w:val="004C553A"/>
    <w:rsid w:val="004C59ED"/>
    <w:rsid w:val="004C65D5"/>
    <w:rsid w:val="004D0C87"/>
    <w:rsid w:val="004D1291"/>
    <w:rsid w:val="004D1CA8"/>
    <w:rsid w:val="004D5B8E"/>
    <w:rsid w:val="004D61A2"/>
    <w:rsid w:val="004D7295"/>
    <w:rsid w:val="004D7D72"/>
    <w:rsid w:val="004E140A"/>
    <w:rsid w:val="004E154B"/>
    <w:rsid w:val="004E1914"/>
    <w:rsid w:val="004E3613"/>
    <w:rsid w:val="004E3CAD"/>
    <w:rsid w:val="004E6C69"/>
    <w:rsid w:val="004F101E"/>
    <w:rsid w:val="004F2A11"/>
    <w:rsid w:val="004F3166"/>
    <w:rsid w:val="004F3208"/>
    <w:rsid w:val="004F54D2"/>
    <w:rsid w:val="004F6193"/>
    <w:rsid w:val="00501713"/>
    <w:rsid w:val="005020C2"/>
    <w:rsid w:val="005058AF"/>
    <w:rsid w:val="00505F41"/>
    <w:rsid w:val="0050794C"/>
    <w:rsid w:val="0051042B"/>
    <w:rsid w:val="0051075B"/>
    <w:rsid w:val="00511236"/>
    <w:rsid w:val="00511539"/>
    <w:rsid w:val="00512DE0"/>
    <w:rsid w:val="0051361F"/>
    <w:rsid w:val="00513E71"/>
    <w:rsid w:val="00515455"/>
    <w:rsid w:val="00516317"/>
    <w:rsid w:val="00516E03"/>
    <w:rsid w:val="005174FF"/>
    <w:rsid w:val="00517B58"/>
    <w:rsid w:val="00520EC3"/>
    <w:rsid w:val="0052138C"/>
    <w:rsid w:val="005213A1"/>
    <w:rsid w:val="00523362"/>
    <w:rsid w:val="00523B26"/>
    <w:rsid w:val="0052442F"/>
    <w:rsid w:val="00526CFA"/>
    <w:rsid w:val="00530CAF"/>
    <w:rsid w:val="0053172B"/>
    <w:rsid w:val="00531D67"/>
    <w:rsid w:val="00532510"/>
    <w:rsid w:val="00532941"/>
    <w:rsid w:val="00534FA9"/>
    <w:rsid w:val="00535A39"/>
    <w:rsid w:val="005373E3"/>
    <w:rsid w:val="00540094"/>
    <w:rsid w:val="00540DCE"/>
    <w:rsid w:val="00540DD7"/>
    <w:rsid w:val="00541099"/>
    <w:rsid w:val="00541F86"/>
    <w:rsid w:val="00541FCB"/>
    <w:rsid w:val="005422DB"/>
    <w:rsid w:val="0054283A"/>
    <w:rsid w:val="00545E9C"/>
    <w:rsid w:val="00547658"/>
    <w:rsid w:val="0054768C"/>
    <w:rsid w:val="005502CC"/>
    <w:rsid w:val="00553E7A"/>
    <w:rsid w:val="0055649A"/>
    <w:rsid w:val="00563102"/>
    <w:rsid w:val="00567372"/>
    <w:rsid w:val="00572013"/>
    <w:rsid w:val="00573257"/>
    <w:rsid w:val="005778F7"/>
    <w:rsid w:val="00577A3F"/>
    <w:rsid w:val="005805DF"/>
    <w:rsid w:val="0058326E"/>
    <w:rsid w:val="005833B8"/>
    <w:rsid w:val="00583A03"/>
    <w:rsid w:val="005841BA"/>
    <w:rsid w:val="00584301"/>
    <w:rsid w:val="005847B8"/>
    <w:rsid w:val="005877F2"/>
    <w:rsid w:val="00592442"/>
    <w:rsid w:val="0059283B"/>
    <w:rsid w:val="00593E92"/>
    <w:rsid w:val="005949F1"/>
    <w:rsid w:val="005956F7"/>
    <w:rsid w:val="00595CB2"/>
    <w:rsid w:val="005978C8"/>
    <w:rsid w:val="005A0A0F"/>
    <w:rsid w:val="005A1DD6"/>
    <w:rsid w:val="005A2361"/>
    <w:rsid w:val="005A24ED"/>
    <w:rsid w:val="005A2573"/>
    <w:rsid w:val="005A4783"/>
    <w:rsid w:val="005A6A37"/>
    <w:rsid w:val="005A6B87"/>
    <w:rsid w:val="005B0825"/>
    <w:rsid w:val="005B0A84"/>
    <w:rsid w:val="005B2D16"/>
    <w:rsid w:val="005B3C45"/>
    <w:rsid w:val="005B4DAF"/>
    <w:rsid w:val="005B56A0"/>
    <w:rsid w:val="005B5788"/>
    <w:rsid w:val="005B60D5"/>
    <w:rsid w:val="005B693A"/>
    <w:rsid w:val="005C11D6"/>
    <w:rsid w:val="005C12EA"/>
    <w:rsid w:val="005C1759"/>
    <w:rsid w:val="005C185C"/>
    <w:rsid w:val="005C234E"/>
    <w:rsid w:val="005C50C6"/>
    <w:rsid w:val="005D02EE"/>
    <w:rsid w:val="005D0C1B"/>
    <w:rsid w:val="005D1022"/>
    <w:rsid w:val="005D210E"/>
    <w:rsid w:val="005D3D27"/>
    <w:rsid w:val="005D464B"/>
    <w:rsid w:val="005D7D3A"/>
    <w:rsid w:val="005D7EB1"/>
    <w:rsid w:val="005E2BA0"/>
    <w:rsid w:val="005E31DF"/>
    <w:rsid w:val="005E5C3B"/>
    <w:rsid w:val="005E6EF7"/>
    <w:rsid w:val="005E736A"/>
    <w:rsid w:val="005E75FC"/>
    <w:rsid w:val="005E7D79"/>
    <w:rsid w:val="005F042D"/>
    <w:rsid w:val="005F04DD"/>
    <w:rsid w:val="005F2585"/>
    <w:rsid w:val="005F2A53"/>
    <w:rsid w:val="005F3D1C"/>
    <w:rsid w:val="005F534C"/>
    <w:rsid w:val="005F61C8"/>
    <w:rsid w:val="005F75F8"/>
    <w:rsid w:val="005F7D35"/>
    <w:rsid w:val="006020A0"/>
    <w:rsid w:val="006044C7"/>
    <w:rsid w:val="00604FCA"/>
    <w:rsid w:val="0060666E"/>
    <w:rsid w:val="006070BF"/>
    <w:rsid w:val="00607C36"/>
    <w:rsid w:val="006115E6"/>
    <w:rsid w:val="006123B6"/>
    <w:rsid w:val="00613541"/>
    <w:rsid w:val="0061383C"/>
    <w:rsid w:val="00613977"/>
    <w:rsid w:val="0061577D"/>
    <w:rsid w:val="0061627D"/>
    <w:rsid w:val="006206C7"/>
    <w:rsid w:val="00622DBA"/>
    <w:rsid w:val="00622EC4"/>
    <w:rsid w:val="00623809"/>
    <w:rsid w:val="0062488B"/>
    <w:rsid w:val="00627BE7"/>
    <w:rsid w:val="00631EBB"/>
    <w:rsid w:val="006327F1"/>
    <w:rsid w:val="00636167"/>
    <w:rsid w:val="006361DD"/>
    <w:rsid w:val="0063631A"/>
    <w:rsid w:val="00637F92"/>
    <w:rsid w:val="00640220"/>
    <w:rsid w:val="00643628"/>
    <w:rsid w:val="00644417"/>
    <w:rsid w:val="00645600"/>
    <w:rsid w:val="00645BD1"/>
    <w:rsid w:val="00647075"/>
    <w:rsid w:val="00652EBE"/>
    <w:rsid w:val="006549EF"/>
    <w:rsid w:val="00655C14"/>
    <w:rsid w:val="006560A4"/>
    <w:rsid w:val="00656420"/>
    <w:rsid w:val="00656D90"/>
    <w:rsid w:val="0066060C"/>
    <w:rsid w:val="00662070"/>
    <w:rsid w:val="0066237A"/>
    <w:rsid w:val="006628A9"/>
    <w:rsid w:val="00664238"/>
    <w:rsid w:val="00665A9F"/>
    <w:rsid w:val="00665B37"/>
    <w:rsid w:val="006719D8"/>
    <w:rsid w:val="0067364F"/>
    <w:rsid w:val="00675D81"/>
    <w:rsid w:val="00676455"/>
    <w:rsid w:val="00676EB9"/>
    <w:rsid w:val="00677273"/>
    <w:rsid w:val="006819D1"/>
    <w:rsid w:val="00682B00"/>
    <w:rsid w:val="00685AA5"/>
    <w:rsid w:val="00685FB4"/>
    <w:rsid w:val="006863DA"/>
    <w:rsid w:val="006875BF"/>
    <w:rsid w:val="00687CA7"/>
    <w:rsid w:val="00687D3A"/>
    <w:rsid w:val="006903E9"/>
    <w:rsid w:val="00692028"/>
    <w:rsid w:val="006925E2"/>
    <w:rsid w:val="00692ED4"/>
    <w:rsid w:val="006952EA"/>
    <w:rsid w:val="0069612C"/>
    <w:rsid w:val="00696B3C"/>
    <w:rsid w:val="0069787E"/>
    <w:rsid w:val="00697F13"/>
    <w:rsid w:val="006A0231"/>
    <w:rsid w:val="006A090C"/>
    <w:rsid w:val="006A10A5"/>
    <w:rsid w:val="006A1384"/>
    <w:rsid w:val="006A2DB6"/>
    <w:rsid w:val="006A34DA"/>
    <w:rsid w:val="006A6AEE"/>
    <w:rsid w:val="006B0965"/>
    <w:rsid w:val="006B6754"/>
    <w:rsid w:val="006B71FD"/>
    <w:rsid w:val="006B741D"/>
    <w:rsid w:val="006C0241"/>
    <w:rsid w:val="006C0661"/>
    <w:rsid w:val="006C0E3B"/>
    <w:rsid w:val="006C18AF"/>
    <w:rsid w:val="006C1D12"/>
    <w:rsid w:val="006C7265"/>
    <w:rsid w:val="006D29E6"/>
    <w:rsid w:val="006D3961"/>
    <w:rsid w:val="006D449D"/>
    <w:rsid w:val="006D5851"/>
    <w:rsid w:val="006D5DAA"/>
    <w:rsid w:val="006D60D9"/>
    <w:rsid w:val="006D6178"/>
    <w:rsid w:val="006E1DAA"/>
    <w:rsid w:val="006E361D"/>
    <w:rsid w:val="006E3810"/>
    <w:rsid w:val="006E44B1"/>
    <w:rsid w:val="006E492E"/>
    <w:rsid w:val="006E4C9D"/>
    <w:rsid w:val="006E4FDB"/>
    <w:rsid w:val="006E5DCF"/>
    <w:rsid w:val="006E669C"/>
    <w:rsid w:val="006E786F"/>
    <w:rsid w:val="006E7C3C"/>
    <w:rsid w:val="006F01C3"/>
    <w:rsid w:val="006F0D5F"/>
    <w:rsid w:val="006F4307"/>
    <w:rsid w:val="006F5B9E"/>
    <w:rsid w:val="006F7480"/>
    <w:rsid w:val="006F754D"/>
    <w:rsid w:val="007004A3"/>
    <w:rsid w:val="0070124C"/>
    <w:rsid w:val="007017C6"/>
    <w:rsid w:val="007027BB"/>
    <w:rsid w:val="00705140"/>
    <w:rsid w:val="007066C5"/>
    <w:rsid w:val="00707041"/>
    <w:rsid w:val="00710497"/>
    <w:rsid w:val="00711816"/>
    <w:rsid w:val="00712841"/>
    <w:rsid w:val="00712FFF"/>
    <w:rsid w:val="007142C8"/>
    <w:rsid w:val="00717A32"/>
    <w:rsid w:val="00720729"/>
    <w:rsid w:val="007212E2"/>
    <w:rsid w:val="00723DEB"/>
    <w:rsid w:val="00725298"/>
    <w:rsid w:val="00727CEC"/>
    <w:rsid w:val="00731AEB"/>
    <w:rsid w:val="00732307"/>
    <w:rsid w:val="00740C36"/>
    <w:rsid w:val="00741A8F"/>
    <w:rsid w:val="00742008"/>
    <w:rsid w:val="00743BA0"/>
    <w:rsid w:val="00745B57"/>
    <w:rsid w:val="00747C04"/>
    <w:rsid w:val="00747DFD"/>
    <w:rsid w:val="00753BD6"/>
    <w:rsid w:val="00754329"/>
    <w:rsid w:val="007547A1"/>
    <w:rsid w:val="00755FAC"/>
    <w:rsid w:val="007562CC"/>
    <w:rsid w:val="00756A93"/>
    <w:rsid w:val="0075769A"/>
    <w:rsid w:val="00765DEF"/>
    <w:rsid w:val="00766E46"/>
    <w:rsid w:val="00770E6E"/>
    <w:rsid w:val="00771A7C"/>
    <w:rsid w:val="0077230A"/>
    <w:rsid w:val="00772725"/>
    <w:rsid w:val="00773EB7"/>
    <w:rsid w:val="007751AA"/>
    <w:rsid w:val="00775C26"/>
    <w:rsid w:val="0077642D"/>
    <w:rsid w:val="00777AD7"/>
    <w:rsid w:val="00777B6C"/>
    <w:rsid w:val="007837C1"/>
    <w:rsid w:val="00790AC4"/>
    <w:rsid w:val="0079451D"/>
    <w:rsid w:val="007A04C8"/>
    <w:rsid w:val="007A3102"/>
    <w:rsid w:val="007A373C"/>
    <w:rsid w:val="007A3B30"/>
    <w:rsid w:val="007A3FC0"/>
    <w:rsid w:val="007A4775"/>
    <w:rsid w:val="007A49BA"/>
    <w:rsid w:val="007A4FB8"/>
    <w:rsid w:val="007A609F"/>
    <w:rsid w:val="007A7351"/>
    <w:rsid w:val="007A7484"/>
    <w:rsid w:val="007B57A1"/>
    <w:rsid w:val="007B7535"/>
    <w:rsid w:val="007C0D3D"/>
    <w:rsid w:val="007C2A08"/>
    <w:rsid w:val="007C2FA1"/>
    <w:rsid w:val="007C60D8"/>
    <w:rsid w:val="007C7715"/>
    <w:rsid w:val="007D0AC6"/>
    <w:rsid w:val="007D1792"/>
    <w:rsid w:val="007D1844"/>
    <w:rsid w:val="007D2077"/>
    <w:rsid w:val="007D45B4"/>
    <w:rsid w:val="007D47DB"/>
    <w:rsid w:val="007D5732"/>
    <w:rsid w:val="007D7A78"/>
    <w:rsid w:val="007D7F3E"/>
    <w:rsid w:val="007E2497"/>
    <w:rsid w:val="007E5812"/>
    <w:rsid w:val="007E68A5"/>
    <w:rsid w:val="007F0775"/>
    <w:rsid w:val="007F0A87"/>
    <w:rsid w:val="007F1EC7"/>
    <w:rsid w:val="007F2797"/>
    <w:rsid w:val="007F36F4"/>
    <w:rsid w:val="007F3EAF"/>
    <w:rsid w:val="007F40B0"/>
    <w:rsid w:val="007F4DDE"/>
    <w:rsid w:val="007F5F38"/>
    <w:rsid w:val="007F665B"/>
    <w:rsid w:val="007F6ED7"/>
    <w:rsid w:val="008013C7"/>
    <w:rsid w:val="00802C29"/>
    <w:rsid w:val="008042C8"/>
    <w:rsid w:val="00805CFD"/>
    <w:rsid w:val="00807F15"/>
    <w:rsid w:val="00811CD3"/>
    <w:rsid w:val="0081359D"/>
    <w:rsid w:val="008136A0"/>
    <w:rsid w:val="00813CDD"/>
    <w:rsid w:val="00814164"/>
    <w:rsid w:val="00815A2E"/>
    <w:rsid w:val="008168B9"/>
    <w:rsid w:val="00820B4E"/>
    <w:rsid w:val="00820C7A"/>
    <w:rsid w:val="00820C83"/>
    <w:rsid w:val="00822488"/>
    <w:rsid w:val="00823B38"/>
    <w:rsid w:val="00823F1C"/>
    <w:rsid w:val="00824697"/>
    <w:rsid w:val="00827A30"/>
    <w:rsid w:val="008318B8"/>
    <w:rsid w:val="00831DDD"/>
    <w:rsid w:val="00832386"/>
    <w:rsid w:val="008332DA"/>
    <w:rsid w:val="008344C2"/>
    <w:rsid w:val="00834BAC"/>
    <w:rsid w:val="008364B5"/>
    <w:rsid w:val="008369F8"/>
    <w:rsid w:val="00836D01"/>
    <w:rsid w:val="008379F3"/>
    <w:rsid w:val="00837EA3"/>
    <w:rsid w:val="00840693"/>
    <w:rsid w:val="008437FE"/>
    <w:rsid w:val="008439A0"/>
    <w:rsid w:val="00843BE9"/>
    <w:rsid w:val="008508FF"/>
    <w:rsid w:val="00850CAC"/>
    <w:rsid w:val="0085238C"/>
    <w:rsid w:val="008530DA"/>
    <w:rsid w:val="008538D0"/>
    <w:rsid w:val="00853BF4"/>
    <w:rsid w:val="00854ED5"/>
    <w:rsid w:val="00855965"/>
    <w:rsid w:val="00856356"/>
    <w:rsid w:val="008563F2"/>
    <w:rsid w:val="00857891"/>
    <w:rsid w:val="00860671"/>
    <w:rsid w:val="008624D4"/>
    <w:rsid w:val="00862CD2"/>
    <w:rsid w:val="0086508B"/>
    <w:rsid w:val="00866E4F"/>
    <w:rsid w:val="008702D1"/>
    <w:rsid w:val="0087156B"/>
    <w:rsid w:val="00872D7E"/>
    <w:rsid w:val="008754E6"/>
    <w:rsid w:val="0087776F"/>
    <w:rsid w:val="00881D18"/>
    <w:rsid w:val="0088280A"/>
    <w:rsid w:val="00883EB7"/>
    <w:rsid w:val="0088660B"/>
    <w:rsid w:val="00892C9F"/>
    <w:rsid w:val="00892FBD"/>
    <w:rsid w:val="00893AD8"/>
    <w:rsid w:val="00893D2C"/>
    <w:rsid w:val="00894D11"/>
    <w:rsid w:val="0089523F"/>
    <w:rsid w:val="008967E5"/>
    <w:rsid w:val="00897BCF"/>
    <w:rsid w:val="008A07FE"/>
    <w:rsid w:val="008A12AD"/>
    <w:rsid w:val="008A1677"/>
    <w:rsid w:val="008A3B38"/>
    <w:rsid w:val="008A3EF2"/>
    <w:rsid w:val="008A6436"/>
    <w:rsid w:val="008B04B3"/>
    <w:rsid w:val="008B144F"/>
    <w:rsid w:val="008B25A2"/>
    <w:rsid w:val="008B2658"/>
    <w:rsid w:val="008B279B"/>
    <w:rsid w:val="008B3949"/>
    <w:rsid w:val="008B3B85"/>
    <w:rsid w:val="008B42E3"/>
    <w:rsid w:val="008B4E8C"/>
    <w:rsid w:val="008B50D9"/>
    <w:rsid w:val="008B53F0"/>
    <w:rsid w:val="008B60B8"/>
    <w:rsid w:val="008C12BE"/>
    <w:rsid w:val="008C1B93"/>
    <w:rsid w:val="008C22C7"/>
    <w:rsid w:val="008C38EB"/>
    <w:rsid w:val="008C414B"/>
    <w:rsid w:val="008C41DE"/>
    <w:rsid w:val="008C54EA"/>
    <w:rsid w:val="008C671C"/>
    <w:rsid w:val="008C676F"/>
    <w:rsid w:val="008C6A8F"/>
    <w:rsid w:val="008D3BDF"/>
    <w:rsid w:val="008D41A0"/>
    <w:rsid w:val="008D61DE"/>
    <w:rsid w:val="008D7EA2"/>
    <w:rsid w:val="008E1CA4"/>
    <w:rsid w:val="008E3FAA"/>
    <w:rsid w:val="008E472C"/>
    <w:rsid w:val="008E719D"/>
    <w:rsid w:val="008E737C"/>
    <w:rsid w:val="008F05B8"/>
    <w:rsid w:val="008F0C9D"/>
    <w:rsid w:val="008F0D5A"/>
    <w:rsid w:val="008F1C12"/>
    <w:rsid w:val="008F1C95"/>
    <w:rsid w:val="008F4D04"/>
    <w:rsid w:val="008F5A4B"/>
    <w:rsid w:val="008F5EF9"/>
    <w:rsid w:val="008F5F6F"/>
    <w:rsid w:val="0090000A"/>
    <w:rsid w:val="00900980"/>
    <w:rsid w:val="00900EC1"/>
    <w:rsid w:val="00901214"/>
    <w:rsid w:val="0090270A"/>
    <w:rsid w:val="00904D6D"/>
    <w:rsid w:val="00904EC8"/>
    <w:rsid w:val="00905EE0"/>
    <w:rsid w:val="00906951"/>
    <w:rsid w:val="00907868"/>
    <w:rsid w:val="0091187A"/>
    <w:rsid w:val="00911ECD"/>
    <w:rsid w:val="00912FBC"/>
    <w:rsid w:val="00913D3B"/>
    <w:rsid w:val="00913F75"/>
    <w:rsid w:val="00916D30"/>
    <w:rsid w:val="00921D05"/>
    <w:rsid w:val="009222E3"/>
    <w:rsid w:val="0092257C"/>
    <w:rsid w:val="0092789B"/>
    <w:rsid w:val="00930301"/>
    <w:rsid w:val="009314C3"/>
    <w:rsid w:val="009316B6"/>
    <w:rsid w:val="009317FD"/>
    <w:rsid w:val="00936D99"/>
    <w:rsid w:val="009406FF"/>
    <w:rsid w:val="009416C1"/>
    <w:rsid w:val="00942F95"/>
    <w:rsid w:val="0094345B"/>
    <w:rsid w:val="0094367D"/>
    <w:rsid w:val="00943FA1"/>
    <w:rsid w:val="00944313"/>
    <w:rsid w:val="00945A5C"/>
    <w:rsid w:val="00946389"/>
    <w:rsid w:val="00947327"/>
    <w:rsid w:val="0094738D"/>
    <w:rsid w:val="00950EF7"/>
    <w:rsid w:val="009523CD"/>
    <w:rsid w:val="009539F3"/>
    <w:rsid w:val="00954DC1"/>
    <w:rsid w:val="00955462"/>
    <w:rsid w:val="00957E3A"/>
    <w:rsid w:val="009607BD"/>
    <w:rsid w:val="009617A9"/>
    <w:rsid w:val="009665BE"/>
    <w:rsid w:val="009673AB"/>
    <w:rsid w:val="00970E84"/>
    <w:rsid w:val="00971153"/>
    <w:rsid w:val="00972B4A"/>
    <w:rsid w:val="009733BE"/>
    <w:rsid w:val="00974452"/>
    <w:rsid w:val="009757EF"/>
    <w:rsid w:val="00977C75"/>
    <w:rsid w:val="0098020E"/>
    <w:rsid w:val="00981036"/>
    <w:rsid w:val="0098117F"/>
    <w:rsid w:val="009817E3"/>
    <w:rsid w:val="00981E5F"/>
    <w:rsid w:val="009821F4"/>
    <w:rsid w:val="00983846"/>
    <w:rsid w:val="0098754D"/>
    <w:rsid w:val="00990CC8"/>
    <w:rsid w:val="0099227E"/>
    <w:rsid w:val="009949C5"/>
    <w:rsid w:val="00996A38"/>
    <w:rsid w:val="00996D27"/>
    <w:rsid w:val="009A19B2"/>
    <w:rsid w:val="009A6302"/>
    <w:rsid w:val="009B17C9"/>
    <w:rsid w:val="009B32D8"/>
    <w:rsid w:val="009B3C5D"/>
    <w:rsid w:val="009B3EC0"/>
    <w:rsid w:val="009B4259"/>
    <w:rsid w:val="009B4D4B"/>
    <w:rsid w:val="009B56A0"/>
    <w:rsid w:val="009B5FE8"/>
    <w:rsid w:val="009B62B1"/>
    <w:rsid w:val="009B7392"/>
    <w:rsid w:val="009B76C2"/>
    <w:rsid w:val="009C080D"/>
    <w:rsid w:val="009C3044"/>
    <w:rsid w:val="009C4F53"/>
    <w:rsid w:val="009C5293"/>
    <w:rsid w:val="009C6593"/>
    <w:rsid w:val="009D41DF"/>
    <w:rsid w:val="009D4BDA"/>
    <w:rsid w:val="009D709E"/>
    <w:rsid w:val="009E0249"/>
    <w:rsid w:val="009E055A"/>
    <w:rsid w:val="009E0F0F"/>
    <w:rsid w:val="009E36AC"/>
    <w:rsid w:val="009E3F7F"/>
    <w:rsid w:val="009E4AFA"/>
    <w:rsid w:val="009E4FB4"/>
    <w:rsid w:val="009E5694"/>
    <w:rsid w:val="009E585B"/>
    <w:rsid w:val="009F040E"/>
    <w:rsid w:val="009F377E"/>
    <w:rsid w:val="009F4085"/>
    <w:rsid w:val="009F7858"/>
    <w:rsid w:val="00A00B6A"/>
    <w:rsid w:val="00A00BC9"/>
    <w:rsid w:val="00A023EA"/>
    <w:rsid w:val="00A02B69"/>
    <w:rsid w:val="00A02DD3"/>
    <w:rsid w:val="00A04D6C"/>
    <w:rsid w:val="00A05622"/>
    <w:rsid w:val="00A07DE7"/>
    <w:rsid w:val="00A1136A"/>
    <w:rsid w:val="00A120AD"/>
    <w:rsid w:val="00A12315"/>
    <w:rsid w:val="00A13006"/>
    <w:rsid w:val="00A14DEB"/>
    <w:rsid w:val="00A16250"/>
    <w:rsid w:val="00A17296"/>
    <w:rsid w:val="00A17D28"/>
    <w:rsid w:val="00A21621"/>
    <w:rsid w:val="00A22457"/>
    <w:rsid w:val="00A22900"/>
    <w:rsid w:val="00A31E71"/>
    <w:rsid w:val="00A3340E"/>
    <w:rsid w:val="00A34FAA"/>
    <w:rsid w:val="00A42248"/>
    <w:rsid w:val="00A426C8"/>
    <w:rsid w:val="00A42ABF"/>
    <w:rsid w:val="00A4427E"/>
    <w:rsid w:val="00A4481C"/>
    <w:rsid w:val="00A46733"/>
    <w:rsid w:val="00A46ECF"/>
    <w:rsid w:val="00A47747"/>
    <w:rsid w:val="00A477B8"/>
    <w:rsid w:val="00A47F03"/>
    <w:rsid w:val="00A51683"/>
    <w:rsid w:val="00A51828"/>
    <w:rsid w:val="00A51892"/>
    <w:rsid w:val="00A52037"/>
    <w:rsid w:val="00A52149"/>
    <w:rsid w:val="00A559D5"/>
    <w:rsid w:val="00A5654D"/>
    <w:rsid w:val="00A5724F"/>
    <w:rsid w:val="00A57B43"/>
    <w:rsid w:val="00A60815"/>
    <w:rsid w:val="00A61E48"/>
    <w:rsid w:val="00A6261F"/>
    <w:rsid w:val="00A642E0"/>
    <w:rsid w:val="00A64D83"/>
    <w:rsid w:val="00A662A3"/>
    <w:rsid w:val="00A66779"/>
    <w:rsid w:val="00A6697F"/>
    <w:rsid w:val="00A7092E"/>
    <w:rsid w:val="00A71C8A"/>
    <w:rsid w:val="00A71ED6"/>
    <w:rsid w:val="00A733DF"/>
    <w:rsid w:val="00A75B0F"/>
    <w:rsid w:val="00A75EFB"/>
    <w:rsid w:val="00A763BA"/>
    <w:rsid w:val="00A77E76"/>
    <w:rsid w:val="00A80090"/>
    <w:rsid w:val="00A826B3"/>
    <w:rsid w:val="00A8348C"/>
    <w:rsid w:val="00A85A64"/>
    <w:rsid w:val="00A878DD"/>
    <w:rsid w:val="00A91896"/>
    <w:rsid w:val="00A92B69"/>
    <w:rsid w:val="00A93118"/>
    <w:rsid w:val="00A94A34"/>
    <w:rsid w:val="00AA1AD3"/>
    <w:rsid w:val="00AA3EC5"/>
    <w:rsid w:val="00AA4B39"/>
    <w:rsid w:val="00AA512B"/>
    <w:rsid w:val="00AA608B"/>
    <w:rsid w:val="00AA77C0"/>
    <w:rsid w:val="00AB1CD7"/>
    <w:rsid w:val="00AB1E3B"/>
    <w:rsid w:val="00AB1F5C"/>
    <w:rsid w:val="00AB1FCB"/>
    <w:rsid w:val="00AB4311"/>
    <w:rsid w:val="00AB49DA"/>
    <w:rsid w:val="00AB59A7"/>
    <w:rsid w:val="00AB6773"/>
    <w:rsid w:val="00AB68F7"/>
    <w:rsid w:val="00AC0028"/>
    <w:rsid w:val="00AC077B"/>
    <w:rsid w:val="00AC0C82"/>
    <w:rsid w:val="00AC1F08"/>
    <w:rsid w:val="00AC2805"/>
    <w:rsid w:val="00AC446E"/>
    <w:rsid w:val="00AC5889"/>
    <w:rsid w:val="00AC60ED"/>
    <w:rsid w:val="00AD564C"/>
    <w:rsid w:val="00AD7639"/>
    <w:rsid w:val="00AE1830"/>
    <w:rsid w:val="00AE3182"/>
    <w:rsid w:val="00AE43A3"/>
    <w:rsid w:val="00AE5CF8"/>
    <w:rsid w:val="00AF095A"/>
    <w:rsid w:val="00AF1119"/>
    <w:rsid w:val="00AF59C3"/>
    <w:rsid w:val="00B001A7"/>
    <w:rsid w:val="00B00E65"/>
    <w:rsid w:val="00B011BB"/>
    <w:rsid w:val="00B0163B"/>
    <w:rsid w:val="00B01B64"/>
    <w:rsid w:val="00B024AE"/>
    <w:rsid w:val="00B026A1"/>
    <w:rsid w:val="00B03023"/>
    <w:rsid w:val="00B04312"/>
    <w:rsid w:val="00B0539A"/>
    <w:rsid w:val="00B06669"/>
    <w:rsid w:val="00B06F09"/>
    <w:rsid w:val="00B1170F"/>
    <w:rsid w:val="00B11F32"/>
    <w:rsid w:val="00B13C1F"/>
    <w:rsid w:val="00B14782"/>
    <w:rsid w:val="00B14B32"/>
    <w:rsid w:val="00B14BA4"/>
    <w:rsid w:val="00B14C9C"/>
    <w:rsid w:val="00B14E05"/>
    <w:rsid w:val="00B151B2"/>
    <w:rsid w:val="00B162E1"/>
    <w:rsid w:val="00B163DF"/>
    <w:rsid w:val="00B16FFF"/>
    <w:rsid w:val="00B17156"/>
    <w:rsid w:val="00B17A29"/>
    <w:rsid w:val="00B17A7D"/>
    <w:rsid w:val="00B17D85"/>
    <w:rsid w:val="00B20E26"/>
    <w:rsid w:val="00B21966"/>
    <w:rsid w:val="00B22FCC"/>
    <w:rsid w:val="00B2363C"/>
    <w:rsid w:val="00B252F9"/>
    <w:rsid w:val="00B255BD"/>
    <w:rsid w:val="00B25977"/>
    <w:rsid w:val="00B25C0E"/>
    <w:rsid w:val="00B271D8"/>
    <w:rsid w:val="00B27282"/>
    <w:rsid w:val="00B2747D"/>
    <w:rsid w:val="00B27C45"/>
    <w:rsid w:val="00B30CB8"/>
    <w:rsid w:val="00B313EB"/>
    <w:rsid w:val="00B3198A"/>
    <w:rsid w:val="00B34812"/>
    <w:rsid w:val="00B357AE"/>
    <w:rsid w:val="00B37E57"/>
    <w:rsid w:val="00B4131E"/>
    <w:rsid w:val="00B42FA5"/>
    <w:rsid w:val="00B514D3"/>
    <w:rsid w:val="00B51BC7"/>
    <w:rsid w:val="00B52134"/>
    <w:rsid w:val="00B5530C"/>
    <w:rsid w:val="00B56063"/>
    <w:rsid w:val="00B570B0"/>
    <w:rsid w:val="00B57714"/>
    <w:rsid w:val="00B61620"/>
    <w:rsid w:val="00B64061"/>
    <w:rsid w:val="00B65502"/>
    <w:rsid w:val="00B65BB6"/>
    <w:rsid w:val="00B7048C"/>
    <w:rsid w:val="00B71D8A"/>
    <w:rsid w:val="00B73F7D"/>
    <w:rsid w:val="00B743B9"/>
    <w:rsid w:val="00B755BD"/>
    <w:rsid w:val="00B76050"/>
    <w:rsid w:val="00B768D7"/>
    <w:rsid w:val="00B778A3"/>
    <w:rsid w:val="00B809F3"/>
    <w:rsid w:val="00B85932"/>
    <w:rsid w:val="00B87588"/>
    <w:rsid w:val="00B87AAB"/>
    <w:rsid w:val="00B90BA8"/>
    <w:rsid w:val="00B92474"/>
    <w:rsid w:val="00B93D90"/>
    <w:rsid w:val="00BA1C35"/>
    <w:rsid w:val="00BA2419"/>
    <w:rsid w:val="00BB0B58"/>
    <w:rsid w:val="00BB0F2F"/>
    <w:rsid w:val="00BB1C66"/>
    <w:rsid w:val="00BB387F"/>
    <w:rsid w:val="00BB524D"/>
    <w:rsid w:val="00BB5385"/>
    <w:rsid w:val="00BB5653"/>
    <w:rsid w:val="00BB6E3C"/>
    <w:rsid w:val="00BC1116"/>
    <w:rsid w:val="00BC133D"/>
    <w:rsid w:val="00BC1D46"/>
    <w:rsid w:val="00BC3E9C"/>
    <w:rsid w:val="00BC4122"/>
    <w:rsid w:val="00BC4AF5"/>
    <w:rsid w:val="00BC5AA5"/>
    <w:rsid w:val="00BC6F02"/>
    <w:rsid w:val="00BC6FAB"/>
    <w:rsid w:val="00BC7CC2"/>
    <w:rsid w:val="00BD049F"/>
    <w:rsid w:val="00BD0E9D"/>
    <w:rsid w:val="00BD12B8"/>
    <w:rsid w:val="00BD218A"/>
    <w:rsid w:val="00BD399A"/>
    <w:rsid w:val="00BD557E"/>
    <w:rsid w:val="00BD5B18"/>
    <w:rsid w:val="00BD5F0C"/>
    <w:rsid w:val="00BD5F64"/>
    <w:rsid w:val="00BD7246"/>
    <w:rsid w:val="00BE0201"/>
    <w:rsid w:val="00BE3232"/>
    <w:rsid w:val="00BE520C"/>
    <w:rsid w:val="00BE6033"/>
    <w:rsid w:val="00BF01AE"/>
    <w:rsid w:val="00BF16AD"/>
    <w:rsid w:val="00BF2C8B"/>
    <w:rsid w:val="00BF34A7"/>
    <w:rsid w:val="00BF3B14"/>
    <w:rsid w:val="00BF3EEB"/>
    <w:rsid w:val="00BF6218"/>
    <w:rsid w:val="00C00EA2"/>
    <w:rsid w:val="00C011EE"/>
    <w:rsid w:val="00C0183B"/>
    <w:rsid w:val="00C02535"/>
    <w:rsid w:val="00C0352A"/>
    <w:rsid w:val="00C03828"/>
    <w:rsid w:val="00C0425B"/>
    <w:rsid w:val="00C05811"/>
    <w:rsid w:val="00C1015B"/>
    <w:rsid w:val="00C103A1"/>
    <w:rsid w:val="00C10A10"/>
    <w:rsid w:val="00C10D6A"/>
    <w:rsid w:val="00C10EC0"/>
    <w:rsid w:val="00C13B9C"/>
    <w:rsid w:val="00C14063"/>
    <w:rsid w:val="00C15102"/>
    <w:rsid w:val="00C15A56"/>
    <w:rsid w:val="00C15B07"/>
    <w:rsid w:val="00C15C12"/>
    <w:rsid w:val="00C22F0A"/>
    <w:rsid w:val="00C2325B"/>
    <w:rsid w:val="00C23553"/>
    <w:rsid w:val="00C24833"/>
    <w:rsid w:val="00C25B1C"/>
    <w:rsid w:val="00C26127"/>
    <w:rsid w:val="00C26299"/>
    <w:rsid w:val="00C311E4"/>
    <w:rsid w:val="00C31B5E"/>
    <w:rsid w:val="00C322BB"/>
    <w:rsid w:val="00C33540"/>
    <w:rsid w:val="00C350F2"/>
    <w:rsid w:val="00C35B73"/>
    <w:rsid w:val="00C35B8F"/>
    <w:rsid w:val="00C35FBE"/>
    <w:rsid w:val="00C402BD"/>
    <w:rsid w:val="00C40E59"/>
    <w:rsid w:val="00C418BF"/>
    <w:rsid w:val="00C4258F"/>
    <w:rsid w:val="00C428D5"/>
    <w:rsid w:val="00C437C4"/>
    <w:rsid w:val="00C44562"/>
    <w:rsid w:val="00C453FB"/>
    <w:rsid w:val="00C50166"/>
    <w:rsid w:val="00C502FF"/>
    <w:rsid w:val="00C523DD"/>
    <w:rsid w:val="00C55BED"/>
    <w:rsid w:val="00C55D03"/>
    <w:rsid w:val="00C55F3E"/>
    <w:rsid w:val="00C57311"/>
    <w:rsid w:val="00C604B9"/>
    <w:rsid w:val="00C61929"/>
    <w:rsid w:val="00C62E71"/>
    <w:rsid w:val="00C63059"/>
    <w:rsid w:val="00C631FE"/>
    <w:rsid w:val="00C63C08"/>
    <w:rsid w:val="00C66CCC"/>
    <w:rsid w:val="00C676A4"/>
    <w:rsid w:val="00C700B6"/>
    <w:rsid w:val="00C7182A"/>
    <w:rsid w:val="00C72659"/>
    <w:rsid w:val="00C734AC"/>
    <w:rsid w:val="00C73BD7"/>
    <w:rsid w:val="00C74E83"/>
    <w:rsid w:val="00C754FF"/>
    <w:rsid w:val="00C80CAC"/>
    <w:rsid w:val="00C84FD7"/>
    <w:rsid w:val="00C8516B"/>
    <w:rsid w:val="00C85B81"/>
    <w:rsid w:val="00C87B64"/>
    <w:rsid w:val="00C9047C"/>
    <w:rsid w:val="00C92395"/>
    <w:rsid w:val="00C93F76"/>
    <w:rsid w:val="00C94196"/>
    <w:rsid w:val="00C95637"/>
    <w:rsid w:val="00C95DC2"/>
    <w:rsid w:val="00C9655A"/>
    <w:rsid w:val="00C96FCA"/>
    <w:rsid w:val="00C9754D"/>
    <w:rsid w:val="00C975DF"/>
    <w:rsid w:val="00CA27C1"/>
    <w:rsid w:val="00CA2B79"/>
    <w:rsid w:val="00CA2C9B"/>
    <w:rsid w:val="00CA3CF3"/>
    <w:rsid w:val="00CA4FE9"/>
    <w:rsid w:val="00CA5D84"/>
    <w:rsid w:val="00CA6D75"/>
    <w:rsid w:val="00CB0DD2"/>
    <w:rsid w:val="00CB18FB"/>
    <w:rsid w:val="00CB528D"/>
    <w:rsid w:val="00CC1960"/>
    <w:rsid w:val="00CC1B94"/>
    <w:rsid w:val="00CC34A8"/>
    <w:rsid w:val="00CC4328"/>
    <w:rsid w:val="00CC5885"/>
    <w:rsid w:val="00CD16DE"/>
    <w:rsid w:val="00CD4F66"/>
    <w:rsid w:val="00CD58ED"/>
    <w:rsid w:val="00CE18F7"/>
    <w:rsid w:val="00CE1CF3"/>
    <w:rsid w:val="00CE3D19"/>
    <w:rsid w:val="00CE4DAF"/>
    <w:rsid w:val="00CE70F3"/>
    <w:rsid w:val="00CE7659"/>
    <w:rsid w:val="00CF0D14"/>
    <w:rsid w:val="00CF0E18"/>
    <w:rsid w:val="00CF29A4"/>
    <w:rsid w:val="00CF2F2E"/>
    <w:rsid w:val="00CF624D"/>
    <w:rsid w:val="00CF6B74"/>
    <w:rsid w:val="00CF6E34"/>
    <w:rsid w:val="00D01293"/>
    <w:rsid w:val="00D02DEF"/>
    <w:rsid w:val="00D03220"/>
    <w:rsid w:val="00D0411F"/>
    <w:rsid w:val="00D04DED"/>
    <w:rsid w:val="00D05FCB"/>
    <w:rsid w:val="00D066D9"/>
    <w:rsid w:val="00D076EF"/>
    <w:rsid w:val="00D108C5"/>
    <w:rsid w:val="00D10ABB"/>
    <w:rsid w:val="00D10D7A"/>
    <w:rsid w:val="00D1187F"/>
    <w:rsid w:val="00D11C2D"/>
    <w:rsid w:val="00D156F7"/>
    <w:rsid w:val="00D1618D"/>
    <w:rsid w:val="00D167B1"/>
    <w:rsid w:val="00D16D1B"/>
    <w:rsid w:val="00D2000D"/>
    <w:rsid w:val="00D200E6"/>
    <w:rsid w:val="00D21F66"/>
    <w:rsid w:val="00D24B66"/>
    <w:rsid w:val="00D24C22"/>
    <w:rsid w:val="00D27769"/>
    <w:rsid w:val="00D27F53"/>
    <w:rsid w:val="00D31492"/>
    <w:rsid w:val="00D3478B"/>
    <w:rsid w:val="00D35E12"/>
    <w:rsid w:val="00D413DD"/>
    <w:rsid w:val="00D4189D"/>
    <w:rsid w:val="00D42142"/>
    <w:rsid w:val="00D424E3"/>
    <w:rsid w:val="00D42604"/>
    <w:rsid w:val="00D43436"/>
    <w:rsid w:val="00D4389A"/>
    <w:rsid w:val="00D4436A"/>
    <w:rsid w:val="00D45829"/>
    <w:rsid w:val="00D45DEF"/>
    <w:rsid w:val="00D45FB7"/>
    <w:rsid w:val="00D46347"/>
    <w:rsid w:val="00D46954"/>
    <w:rsid w:val="00D476CE"/>
    <w:rsid w:val="00D51E72"/>
    <w:rsid w:val="00D54DBC"/>
    <w:rsid w:val="00D5543C"/>
    <w:rsid w:val="00D570F3"/>
    <w:rsid w:val="00D60E86"/>
    <w:rsid w:val="00D61C85"/>
    <w:rsid w:val="00D624E5"/>
    <w:rsid w:val="00D634A8"/>
    <w:rsid w:val="00D6388B"/>
    <w:rsid w:val="00D64363"/>
    <w:rsid w:val="00D64C3D"/>
    <w:rsid w:val="00D65A1C"/>
    <w:rsid w:val="00D67099"/>
    <w:rsid w:val="00D71939"/>
    <w:rsid w:val="00D72D27"/>
    <w:rsid w:val="00D73317"/>
    <w:rsid w:val="00D7333B"/>
    <w:rsid w:val="00D743C8"/>
    <w:rsid w:val="00D743DA"/>
    <w:rsid w:val="00D744B5"/>
    <w:rsid w:val="00D745B1"/>
    <w:rsid w:val="00D753F3"/>
    <w:rsid w:val="00D75B26"/>
    <w:rsid w:val="00D83323"/>
    <w:rsid w:val="00D86A42"/>
    <w:rsid w:val="00D9045B"/>
    <w:rsid w:val="00D90EA9"/>
    <w:rsid w:val="00D9311C"/>
    <w:rsid w:val="00D93CB3"/>
    <w:rsid w:val="00D941C3"/>
    <w:rsid w:val="00D94A99"/>
    <w:rsid w:val="00D95324"/>
    <w:rsid w:val="00D9688B"/>
    <w:rsid w:val="00DA0390"/>
    <w:rsid w:val="00DA1674"/>
    <w:rsid w:val="00DA1940"/>
    <w:rsid w:val="00DA3C3C"/>
    <w:rsid w:val="00DA6F7F"/>
    <w:rsid w:val="00DB05EC"/>
    <w:rsid w:val="00DB166E"/>
    <w:rsid w:val="00DB24E5"/>
    <w:rsid w:val="00DB3D8C"/>
    <w:rsid w:val="00DB43B8"/>
    <w:rsid w:val="00DB70B6"/>
    <w:rsid w:val="00DB7BD1"/>
    <w:rsid w:val="00DB7C8A"/>
    <w:rsid w:val="00DC2DC5"/>
    <w:rsid w:val="00DC69A0"/>
    <w:rsid w:val="00DD35E7"/>
    <w:rsid w:val="00DD3683"/>
    <w:rsid w:val="00DD3B49"/>
    <w:rsid w:val="00DD4BBE"/>
    <w:rsid w:val="00DD5486"/>
    <w:rsid w:val="00DD650E"/>
    <w:rsid w:val="00DD68F3"/>
    <w:rsid w:val="00DD7968"/>
    <w:rsid w:val="00DE0B7E"/>
    <w:rsid w:val="00DE1418"/>
    <w:rsid w:val="00DE2205"/>
    <w:rsid w:val="00DE421E"/>
    <w:rsid w:val="00DE5454"/>
    <w:rsid w:val="00DE7F41"/>
    <w:rsid w:val="00DF0F50"/>
    <w:rsid w:val="00DF2309"/>
    <w:rsid w:val="00DF28DC"/>
    <w:rsid w:val="00DF3915"/>
    <w:rsid w:val="00DF44AC"/>
    <w:rsid w:val="00DF4BD9"/>
    <w:rsid w:val="00DF4CE2"/>
    <w:rsid w:val="00DF7C98"/>
    <w:rsid w:val="00E0048C"/>
    <w:rsid w:val="00E0168F"/>
    <w:rsid w:val="00E06268"/>
    <w:rsid w:val="00E10321"/>
    <w:rsid w:val="00E11099"/>
    <w:rsid w:val="00E12071"/>
    <w:rsid w:val="00E12086"/>
    <w:rsid w:val="00E12660"/>
    <w:rsid w:val="00E12838"/>
    <w:rsid w:val="00E15BBF"/>
    <w:rsid w:val="00E15ECD"/>
    <w:rsid w:val="00E23F00"/>
    <w:rsid w:val="00E2443A"/>
    <w:rsid w:val="00E26A0F"/>
    <w:rsid w:val="00E30CF6"/>
    <w:rsid w:val="00E318D4"/>
    <w:rsid w:val="00E339EE"/>
    <w:rsid w:val="00E3557A"/>
    <w:rsid w:val="00E356A1"/>
    <w:rsid w:val="00E36A37"/>
    <w:rsid w:val="00E4014C"/>
    <w:rsid w:val="00E401FC"/>
    <w:rsid w:val="00E42D1B"/>
    <w:rsid w:val="00E46FAB"/>
    <w:rsid w:val="00E474DC"/>
    <w:rsid w:val="00E52D52"/>
    <w:rsid w:val="00E55EA9"/>
    <w:rsid w:val="00E56205"/>
    <w:rsid w:val="00E56307"/>
    <w:rsid w:val="00E56D55"/>
    <w:rsid w:val="00E56F52"/>
    <w:rsid w:val="00E57F76"/>
    <w:rsid w:val="00E60696"/>
    <w:rsid w:val="00E62028"/>
    <w:rsid w:val="00E62BB0"/>
    <w:rsid w:val="00E62D93"/>
    <w:rsid w:val="00E6393C"/>
    <w:rsid w:val="00E65604"/>
    <w:rsid w:val="00E66FA1"/>
    <w:rsid w:val="00E67E51"/>
    <w:rsid w:val="00E7462C"/>
    <w:rsid w:val="00E76BE0"/>
    <w:rsid w:val="00E7790B"/>
    <w:rsid w:val="00E81714"/>
    <w:rsid w:val="00E826A1"/>
    <w:rsid w:val="00E85B1E"/>
    <w:rsid w:val="00E913F5"/>
    <w:rsid w:val="00E91546"/>
    <w:rsid w:val="00E91678"/>
    <w:rsid w:val="00E9206E"/>
    <w:rsid w:val="00E93438"/>
    <w:rsid w:val="00E93F64"/>
    <w:rsid w:val="00E96737"/>
    <w:rsid w:val="00E96954"/>
    <w:rsid w:val="00EA0668"/>
    <w:rsid w:val="00EA1F53"/>
    <w:rsid w:val="00EA3CC6"/>
    <w:rsid w:val="00EA4376"/>
    <w:rsid w:val="00EA514E"/>
    <w:rsid w:val="00EA70DC"/>
    <w:rsid w:val="00EB01FF"/>
    <w:rsid w:val="00EB06C6"/>
    <w:rsid w:val="00EB1B47"/>
    <w:rsid w:val="00EB46E1"/>
    <w:rsid w:val="00EB7390"/>
    <w:rsid w:val="00EB7BD6"/>
    <w:rsid w:val="00EC1455"/>
    <w:rsid w:val="00EC20FD"/>
    <w:rsid w:val="00EC2EF8"/>
    <w:rsid w:val="00EC3DAC"/>
    <w:rsid w:val="00EC42FF"/>
    <w:rsid w:val="00EC458D"/>
    <w:rsid w:val="00EC5A73"/>
    <w:rsid w:val="00EC5E58"/>
    <w:rsid w:val="00EC5EAB"/>
    <w:rsid w:val="00EC6272"/>
    <w:rsid w:val="00EC6C39"/>
    <w:rsid w:val="00ED3B7C"/>
    <w:rsid w:val="00ED3D0C"/>
    <w:rsid w:val="00ED4AEF"/>
    <w:rsid w:val="00ED570E"/>
    <w:rsid w:val="00ED5CFE"/>
    <w:rsid w:val="00EE005A"/>
    <w:rsid w:val="00EE05CF"/>
    <w:rsid w:val="00EE0C86"/>
    <w:rsid w:val="00EE10AE"/>
    <w:rsid w:val="00EE2DA2"/>
    <w:rsid w:val="00EE4290"/>
    <w:rsid w:val="00EE589E"/>
    <w:rsid w:val="00EE76D0"/>
    <w:rsid w:val="00EF1185"/>
    <w:rsid w:val="00EF2D74"/>
    <w:rsid w:val="00EF4FF6"/>
    <w:rsid w:val="00EF5109"/>
    <w:rsid w:val="00EF6CE0"/>
    <w:rsid w:val="00EF754D"/>
    <w:rsid w:val="00F027E9"/>
    <w:rsid w:val="00F0311C"/>
    <w:rsid w:val="00F03366"/>
    <w:rsid w:val="00F06443"/>
    <w:rsid w:val="00F0775E"/>
    <w:rsid w:val="00F1068A"/>
    <w:rsid w:val="00F14E5E"/>
    <w:rsid w:val="00F15F69"/>
    <w:rsid w:val="00F1612D"/>
    <w:rsid w:val="00F173DD"/>
    <w:rsid w:val="00F21119"/>
    <w:rsid w:val="00F23630"/>
    <w:rsid w:val="00F25164"/>
    <w:rsid w:val="00F277D3"/>
    <w:rsid w:val="00F30997"/>
    <w:rsid w:val="00F32896"/>
    <w:rsid w:val="00F3420B"/>
    <w:rsid w:val="00F34B1F"/>
    <w:rsid w:val="00F41AE7"/>
    <w:rsid w:val="00F41F44"/>
    <w:rsid w:val="00F42D17"/>
    <w:rsid w:val="00F4311B"/>
    <w:rsid w:val="00F457A0"/>
    <w:rsid w:val="00F46492"/>
    <w:rsid w:val="00F4718C"/>
    <w:rsid w:val="00F477B5"/>
    <w:rsid w:val="00F47B01"/>
    <w:rsid w:val="00F5057E"/>
    <w:rsid w:val="00F50C7C"/>
    <w:rsid w:val="00F53410"/>
    <w:rsid w:val="00F53C9D"/>
    <w:rsid w:val="00F541F8"/>
    <w:rsid w:val="00F5470A"/>
    <w:rsid w:val="00F551E6"/>
    <w:rsid w:val="00F5563D"/>
    <w:rsid w:val="00F56891"/>
    <w:rsid w:val="00F64CD4"/>
    <w:rsid w:val="00F65AB2"/>
    <w:rsid w:val="00F73E78"/>
    <w:rsid w:val="00F740C2"/>
    <w:rsid w:val="00F7591E"/>
    <w:rsid w:val="00F75EF9"/>
    <w:rsid w:val="00F77A9B"/>
    <w:rsid w:val="00F83035"/>
    <w:rsid w:val="00F83EF0"/>
    <w:rsid w:val="00F866B0"/>
    <w:rsid w:val="00F869EF"/>
    <w:rsid w:val="00F86BE4"/>
    <w:rsid w:val="00F86C7B"/>
    <w:rsid w:val="00F86D61"/>
    <w:rsid w:val="00F905B6"/>
    <w:rsid w:val="00F90B31"/>
    <w:rsid w:val="00F90F05"/>
    <w:rsid w:val="00F914B2"/>
    <w:rsid w:val="00F926B9"/>
    <w:rsid w:val="00F9541D"/>
    <w:rsid w:val="00FA0403"/>
    <w:rsid w:val="00FA0550"/>
    <w:rsid w:val="00FA229C"/>
    <w:rsid w:val="00FA4DDF"/>
    <w:rsid w:val="00FA597D"/>
    <w:rsid w:val="00FA5B9A"/>
    <w:rsid w:val="00FB01B9"/>
    <w:rsid w:val="00FB407A"/>
    <w:rsid w:val="00FB4BC4"/>
    <w:rsid w:val="00FB69DA"/>
    <w:rsid w:val="00FB7192"/>
    <w:rsid w:val="00FB763A"/>
    <w:rsid w:val="00FB79C0"/>
    <w:rsid w:val="00FC0D55"/>
    <w:rsid w:val="00FC2EB8"/>
    <w:rsid w:val="00FC5C43"/>
    <w:rsid w:val="00FC7FEF"/>
    <w:rsid w:val="00FD1598"/>
    <w:rsid w:val="00FD3085"/>
    <w:rsid w:val="00FD576E"/>
    <w:rsid w:val="00FD596B"/>
    <w:rsid w:val="00FE58CC"/>
    <w:rsid w:val="00FE60CD"/>
    <w:rsid w:val="00FE695A"/>
    <w:rsid w:val="00FE75A9"/>
    <w:rsid w:val="00FE7F9B"/>
    <w:rsid w:val="00FF058D"/>
    <w:rsid w:val="00FF1D8E"/>
    <w:rsid w:val="00FF2440"/>
    <w:rsid w:val="00FF322C"/>
    <w:rsid w:val="00FF7745"/>
    <w:rsid w:val="00FF7BCB"/>
    <w:rsid w:val="01491D3D"/>
    <w:rsid w:val="04D65B7B"/>
    <w:rsid w:val="05366A51"/>
    <w:rsid w:val="06C813F7"/>
    <w:rsid w:val="22EE1F6F"/>
    <w:rsid w:val="289B1149"/>
    <w:rsid w:val="2FDE0C91"/>
    <w:rsid w:val="307C2C13"/>
    <w:rsid w:val="3F577735"/>
    <w:rsid w:val="3FB46BA6"/>
    <w:rsid w:val="4A175DE0"/>
    <w:rsid w:val="5116189C"/>
    <w:rsid w:val="51925A63"/>
    <w:rsid w:val="6BF77118"/>
    <w:rsid w:val="6CE065DF"/>
    <w:rsid w:val="77721CDF"/>
    <w:rsid w:val="79202F07"/>
    <w:rsid w:val="7A066CAE"/>
    <w:rsid w:val="7C57266C"/>
    <w:rsid w:val="7D437E30"/>
  </w:rsids>
  <m:mathPr>
    <m:mathFont m:val="Cambria Math"/>
    <m:brkBin m:val="before"/>
    <m:brkBinSub m:val="--"/>
    <m:smallFrac m:val="0"/>
    <m:dispDef/>
    <m:lMargin m:val="0"/>
    <m:rMargin m:val="0"/>
    <m:defJc m:val="centerGroup"/>
    <m:wrapIndent m:val="1440"/>
    <m:intLim m:val="subSup"/>
    <m:naryLim m:val="undOvr"/>
  </m:mathPr>
  <w:themeFontLang w:val="ms-MY" w:eastAsia="zh-CN" w:bidi="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35B01AF2"/>
  <w15:docId w15:val="{BE935A8A-03E3-4AFF-8711-2661EEBAE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id-ID" w:eastAsia="id-ID" w:bidi="dz-BT"/>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qFormat="1"/>
    <w:lsdException w:name="annotation text" w:semiHidden="1" w:unhideWhenUsed="1"/>
    <w:lsdException w:name="header" w:qFormat="1"/>
    <w:lsdException w:name="footer" w:uiPriority="0"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qFormat="1"/>
    <w:lsdException w:name="annotation reference" w:semiHidden="1" w:unhideWhenUsed="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qFormat="1"/>
    <w:lsdException w:name="Body Text 3" w:semiHidden="1" w:unhideWhenUsed="1"/>
    <w:lsdException w:name="Body Text Indent 2" w:uiPriority="0" w:qFormat="1"/>
    <w:lsdException w:name="Body Text Indent 3" w:uiPriority="0" w:qFormat="1"/>
    <w:lsdException w:name="Block Text" w:semiHidden="1" w:unhideWhenUsed="1"/>
    <w:lsdException w:name="Hyperlink" w:uiPriority="0" w:qFormat="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qFormat="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0"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0" w:qFormat="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2747D"/>
    <w:pPr>
      <w:spacing w:after="200" w:line="276" w:lineRule="auto"/>
    </w:pPr>
    <w:rPr>
      <w:rFonts w:eastAsia="Times New Roman"/>
      <w:lang w:val="en-US" w:eastAsia="en-US" w:bidi="ar-SA"/>
    </w:rPr>
  </w:style>
  <w:style w:type="paragraph" w:styleId="Heading1">
    <w:name w:val="heading 1"/>
    <w:basedOn w:val="Normal"/>
    <w:next w:val="Normal"/>
    <w:qFormat/>
    <w:pPr>
      <w:keepNext/>
      <w:spacing w:line="480" w:lineRule="auto"/>
      <w:jc w:val="center"/>
      <w:outlineLvl w:val="0"/>
    </w:pPr>
    <w:rPr>
      <w:b/>
      <w:bCs/>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keepNext/>
      <w:jc w:val="center"/>
      <w:outlineLvl w:val="5"/>
    </w:pPr>
    <w:rPr>
      <w:b/>
      <w:bCs/>
      <w:i/>
      <w:iCs/>
      <w:u w:val="single"/>
    </w:rPr>
  </w:style>
  <w:style w:type="paragraph" w:styleId="Heading7">
    <w:name w:val="heading 7"/>
    <w:basedOn w:val="Normal"/>
    <w:next w:val="Normal"/>
    <w:qFormat/>
    <w:pPr>
      <w:spacing w:before="240" w:after="60"/>
      <w:outlineLvl w:val="6"/>
    </w:pPr>
    <w:rPr>
      <w:sz w:val="24"/>
      <w:szCs w:val="24"/>
    </w:rPr>
  </w:style>
  <w:style w:type="paragraph" w:styleId="Heading8">
    <w:name w:val="heading 8"/>
    <w:basedOn w:val="Normal"/>
    <w:next w:val="Normal"/>
    <w:qFormat/>
    <w:pPr>
      <w:keepNext/>
      <w:outlineLvl w:val="7"/>
    </w:pPr>
    <w:rPr>
      <w:b/>
      <w:bCs/>
      <w:lang w:val="pl-PL" w:eastAsia="pl-PL"/>
    </w:rPr>
  </w:style>
  <w:style w:type="paragraph" w:styleId="Heading9">
    <w:name w:val="heading 9"/>
    <w:basedOn w:val="Normal"/>
    <w:next w:val="Normal"/>
    <w:qFormat/>
    <w:pPr>
      <w:keepNext/>
      <w:ind w:right="-4041"/>
      <w:outlineLvl w:val="8"/>
    </w:pPr>
    <w:rPr>
      <w:b/>
      <w:bCs/>
      <w:lang w:val="en-AU" w:eastAsia="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qFormat/>
    <w:rPr>
      <w:rFonts w:ascii="Tahoma" w:hAnsi="Tahoma"/>
      <w:sz w:val="16"/>
      <w:szCs w:val="16"/>
    </w:rPr>
  </w:style>
  <w:style w:type="paragraph" w:styleId="BodyText">
    <w:name w:val="Body Text"/>
    <w:basedOn w:val="Normal"/>
    <w:qFormat/>
    <w:pPr>
      <w:spacing w:after="120"/>
    </w:pPr>
    <w:rPr>
      <w:lang w:val="id-ID" w:eastAsia="id-ID"/>
    </w:rPr>
  </w:style>
  <w:style w:type="paragraph" w:styleId="BodyText2">
    <w:name w:val="Body Text 2"/>
    <w:basedOn w:val="Normal"/>
    <w:qFormat/>
    <w:pPr>
      <w:spacing w:after="120" w:line="480" w:lineRule="auto"/>
    </w:pPr>
  </w:style>
  <w:style w:type="paragraph" w:styleId="BodyTextIndent">
    <w:name w:val="Body Text Indent"/>
    <w:basedOn w:val="Normal"/>
    <w:qFormat/>
    <w:pPr>
      <w:spacing w:line="360" w:lineRule="auto"/>
      <w:ind w:left="456" w:firstLine="984"/>
      <w:jc w:val="both"/>
    </w:pPr>
    <w:rPr>
      <w:lang w:val="id-ID"/>
    </w:rPr>
  </w:style>
  <w:style w:type="paragraph" w:styleId="BodyTextIndent2">
    <w:name w:val="Body Text Indent 2"/>
    <w:basedOn w:val="Normal"/>
    <w:qFormat/>
    <w:pPr>
      <w:spacing w:after="120" w:line="480" w:lineRule="auto"/>
      <w:ind w:left="360"/>
    </w:pPr>
  </w:style>
  <w:style w:type="paragraph" w:styleId="BodyTextIndent3">
    <w:name w:val="Body Text Indent 3"/>
    <w:basedOn w:val="Normal"/>
    <w:qFormat/>
    <w:pPr>
      <w:spacing w:after="120"/>
      <w:ind w:left="360"/>
    </w:pPr>
    <w:rPr>
      <w:sz w:val="16"/>
      <w:szCs w:val="16"/>
    </w:rPr>
  </w:style>
  <w:style w:type="paragraph" w:styleId="Caption">
    <w:name w:val="caption"/>
    <w:basedOn w:val="Normal"/>
    <w:next w:val="Normal"/>
    <w:qFormat/>
    <w:pPr>
      <w:spacing w:line="480" w:lineRule="auto"/>
      <w:jc w:val="center"/>
    </w:pPr>
    <w:rPr>
      <w:i/>
      <w:iCs/>
    </w:rPr>
  </w:style>
  <w:style w:type="paragraph" w:styleId="Footer">
    <w:name w:val="footer"/>
    <w:basedOn w:val="Normal"/>
    <w:qFormat/>
    <w:pPr>
      <w:tabs>
        <w:tab w:val="center" w:pos="4320"/>
        <w:tab w:val="right" w:pos="8640"/>
      </w:tabs>
    </w:pPr>
  </w:style>
  <w:style w:type="paragraph" w:styleId="FootnoteText">
    <w:name w:val="footnote text"/>
    <w:basedOn w:val="Normal"/>
    <w:semiHidden/>
    <w:qFormat/>
    <w:rPr>
      <w:rFonts w:cs="Traditional Arabic"/>
      <w:lang w:eastAsia="ko-KR"/>
    </w:rPr>
  </w:style>
  <w:style w:type="paragraph" w:styleId="Header">
    <w:name w:val="header"/>
    <w:basedOn w:val="Normal"/>
    <w:link w:val="HeaderChar"/>
    <w:uiPriority w:val="99"/>
    <w:qFormat/>
    <w:pPr>
      <w:tabs>
        <w:tab w:val="center" w:pos="4320"/>
        <w:tab w:val="right" w:pos="8640"/>
      </w:tabs>
    </w:pPr>
  </w:style>
  <w:style w:type="paragraph" w:styleId="HTMLPreformatted">
    <w:name w:val="HTML Preformatted"/>
    <w:basedOn w:val="Normal"/>
    <w:link w:val="HTMLPreformattedChar"/>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List">
    <w:name w:val="List"/>
    <w:basedOn w:val="Normal"/>
    <w:qFormat/>
    <w:pPr>
      <w:ind w:left="360" w:hanging="360"/>
      <w:jc w:val="center"/>
    </w:pPr>
    <w:rPr>
      <w:sz w:val="24"/>
      <w:szCs w:val="24"/>
    </w:rPr>
  </w:style>
  <w:style w:type="paragraph" w:styleId="NormalWeb">
    <w:name w:val="Normal (Web)"/>
    <w:basedOn w:val="Normal"/>
    <w:uiPriority w:val="99"/>
    <w:qFormat/>
    <w:pPr>
      <w:spacing w:before="100" w:beforeAutospacing="1" w:after="100" w:afterAutospacing="1"/>
    </w:pPr>
    <w:rPr>
      <w:sz w:val="24"/>
      <w:szCs w:val="24"/>
    </w:rPr>
  </w:style>
  <w:style w:type="paragraph" w:styleId="PlainText">
    <w:name w:val="Plain Text"/>
    <w:basedOn w:val="Normal"/>
    <w:semiHidden/>
    <w:qFormat/>
    <w:rPr>
      <w:rFonts w:ascii="Courier New" w:eastAsia="BatangChe" w:hAnsi="Courier New"/>
      <w:sz w:val="24"/>
      <w:szCs w:val="24"/>
    </w:rPr>
  </w:style>
  <w:style w:type="paragraph" w:styleId="Subtitle">
    <w:name w:val="Subtitle"/>
    <w:basedOn w:val="Normal"/>
    <w:qFormat/>
    <w:pPr>
      <w:jc w:val="center"/>
    </w:pPr>
    <w:rPr>
      <w:b/>
      <w:bCs/>
      <w:sz w:val="32"/>
      <w:szCs w:val="32"/>
      <w:lang w:val="en-GB"/>
    </w:rPr>
  </w:style>
  <w:style w:type="paragraph" w:styleId="Title">
    <w:name w:val="Title"/>
    <w:basedOn w:val="Normal"/>
    <w:link w:val="TitleChar"/>
    <w:qFormat/>
    <w:pPr>
      <w:jc w:val="center"/>
    </w:pPr>
    <w:rPr>
      <w:b/>
      <w:bCs/>
      <w:sz w:val="28"/>
      <w:szCs w:val="24"/>
      <w:lang w:val="id-ID"/>
    </w:rPr>
  </w:style>
  <w:style w:type="character" w:styleId="Emphasis">
    <w:name w:val="Emphasis"/>
    <w:basedOn w:val="DefaultParagraphFont"/>
    <w:uiPriority w:val="20"/>
    <w:qFormat/>
    <w:rPr>
      <w:i/>
      <w:iCs/>
    </w:rPr>
  </w:style>
  <w:style w:type="character" w:styleId="FootnoteReference">
    <w:name w:val="footnote reference"/>
    <w:basedOn w:val="DefaultParagraphFont"/>
    <w:semiHidden/>
    <w:qFormat/>
    <w:rPr>
      <w:vertAlign w:val="superscript"/>
    </w:rPr>
  </w:style>
  <w:style w:type="character" w:styleId="Hyperlink">
    <w:name w:val="Hyperlink"/>
    <w:basedOn w:val="DefaultParagraphFont"/>
    <w:qFormat/>
    <w:rPr>
      <w:color w:val="0000FF"/>
      <w:u w:val="single"/>
    </w:rPr>
  </w:style>
  <w:style w:type="character" w:styleId="PageNumber">
    <w:name w:val="page number"/>
    <w:basedOn w:val="DefaultParagraphFont"/>
    <w:qFormat/>
  </w:style>
  <w:style w:type="character" w:styleId="Strong">
    <w:name w:val="Strong"/>
    <w:basedOn w:val="DefaultParagraphFont"/>
    <w:qFormat/>
    <w:rPr>
      <w:rFonts w:cs="Times New Roman"/>
      <w:b/>
      <w:bC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pPr>
      <w:spacing w:after="0" w:line="240" w:lineRule="auto"/>
    </w:pPr>
    <w:rPr>
      <w:color w:val="000000" w:themeColor="text1" w:themeShade="BF"/>
    </w:rPr>
    <w:tblPr>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Judulbab">
    <w:name w:val="Judul bab"/>
    <w:basedOn w:val="Normal"/>
    <w:qFormat/>
    <w:pPr>
      <w:spacing w:line="475" w:lineRule="atLeast"/>
      <w:jc w:val="center"/>
    </w:pPr>
    <w:rPr>
      <w:b/>
      <w:sz w:val="32"/>
    </w:rPr>
  </w:style>
  <w:style w:type="paragraph" w:customStyle="1" w:styleId="IsiBabforKomputek">
    <w:name w:val="Isi Bab for Komputek"/>
    <w:basedOn w:val="Normal"/>
    <w:qFormat/>
    <w:pPr>
      <w:ind w:firstLine="720"/>
      <w:jc w:val="both"/>
    </w:pPr>
  </w:style>
  <w:style w:type="paragraph" w:customStyle="1" w:styleId="tole">
    <w:name w:val="tole"/>
    <w:basedOn w:val="Normal"/>
    <w:qFormat/>
    <w:pPr>
      <w:jc w:val="center"/>
      <w:outlineLvl w:val="0"/>
    </w:pPr>
    <w:rPr>
      <w:b/>
      <w:bCs/>
      <w:sz w:val="28"/>
      <w:szCs w:val="28"/>
    </w:rPr>
  </w:style>
  <w:style w:type="paragraph" w:customStyle="1" w:styleId="tolesBold">
    <w:name w:val="toles + Bold"/>
    <w:basedOn w:val="Normal"/>
    <w:qFormat/>
    <w:pPr>
      <w:jc w:val="center"/>
      <w:outlineLvl w:val="0"/>
    </w:pPr>
    <w:rPr>
      <w:i/>
      <w:iCs/>
      <w:sz w:val="24"/>
      <w:szCs w:val="24"/>
    </w:rPr>
  </w:style>
  <w:style w:type="paragraph" w:customStyle="1" w:styleId="toleLinespacingsingle">
    <w:name w:val="tole + Line spacing:  single"/>
    <w:basedOn w:val="Normal"/>
    <w:qFormat/>
    <w:pPr>
      <w:jc w:val="both"/>
    </w:pPr>
    <w:rPr>
      <w:sz w:val="24"/>
      <w:szCs w:val="24"/>
    </w:rPr>
  </w:style>
  <w:style w:type="paragraph" w:customStyle="1" w:styleId="bunga">
    <w:name w:val="bunga"/>
    <w:basedOn w:val="Normal"/>
    <w:qFormat/>
    <w:pPr>
      <w:jc w:val="both"/>
    </w:pPr>
    <w:rPr>
      <w:rFonts w:ascii="Arial" w:hAnsi="Arial" w:cs="Arial"/>
      <w:szCs w:val="24"/>
    </w:rPr>
  </w:style>
  <w:style w:type="paragraph" w:customStyle="1" w:styleId="bunga2">
    <w:name w:val="bunga2"/>
    <w:basedOn w:val="Normal"/>
    <w:qFormat/>
    <w:pPr>
      <w:jc w:val="both"/>
      <w:outlineLvl w:val="0"/>
    </w:pPr>
    <w:rPr>
      <w:rFonts w:ascii="Arial" w:hAnsi="Arial" w:cs="Arial"/>
      <w:b/>
      <w:bCs/>
      <w:szCs w:val="24"/>
    </w:rPr>
  </w:style>
  <w:style w:type="paragraph" w:customStyle="1" w:styleId="DiQi">
    <w:name w:val="DiQi"/>
    <w:basedOn w:val="Normal"/>
    <w:qFormat/>
    <w:pPr>
      <w:spacing w:line="360" w:lineRule="auto"/>
      <w:jc w:val="both"/>
    </w:pPr>
    <w:rPr>
      <w:sz w:val="24"/>
      <w:szCs w:val="24"/>
    </w:rPr>
  </w:style>
  <w:style w:type="paragraph" w:customStyle="1" w:styleId="tole3">
    <w:name w:val="tole3"/>
    <w:basedOn w:val="DiQi"/>
    <w:qFormat/>
    <w:pPr>
      <w:spacing w:line="240" w:lineRule="auto"/>
      <w:outlineLvl w:val="0"/>
    </w:pPr>
    <w:rPr>
      <w:rFonts w:ascii="Arial" w:hAnsi="Arial" w:cs="Arial"/>
      <w:b/>
      <w:bCs/>
      <w:sz w:val="20"/>
    </w:rPr>
  </w:style>
  <w:style w:type="paragraph" w:customStyle="1" w:styleId="yange">
    <w:name w:val="yange"/>
    <w:basedOn w:val="DiQi"/>
    <w:qFormat/>
    <w:pPr>
      <w:spacing w:line="240" w:lineRule="auto"/>
      <w:ind w:left="360"/>
    </w:pPr>
    <w:rPr>
      <w:rFonts w:ascii="Arial" w:hAnsi="Arial" w:cs="Arial"/>
      <w:sz w:val="20"/>
    </w:rPr>
  </w:style>
  <w:style w:type="paragraph" w:customStyle="1" w:styleId="yange2">
    <w:name w:val="yange2"/>
    <w:basedOn w:val="DiQi"/>
    <w:qFormat/>
    <w:pPr>
      <w:numPr>
        <w:numId w:val="1"/>
      </w:numPr>
      <w:spacing w:line="240" w:lineRule="auto"/>
    </w:pPr>
    <w:rPr>
      <w:rFonts w:ascii="Arial" w:hAnsi="Arial" w:cs="Arial"/>
      <w:sz w:val="20"/>
    </w:rPr>
  </w:style>
  <w:style w:type="paragraph" w:customStyle="1" w:styleId="JossTole">
    <w:name w:val="JossTole"/>
    <w:basedOn w:val="DiQi"/>
    <w:qFormat/>
    <w:pPr>
      <w:spacing w:line="240" w:lineRule="auto"/>
      <w:ind w:firstLine="709"/>
    </w:pPr>
    <w:rPr>
      <w:rFonts w:ascii="Arial" w:hAnsi="Arial" w:cs="Arial"/>
      <w:sz w:val="20"/>
    </w:rPr>
  </w:style>
  <w:style w:type="paragraph" w:customStyle="1" w:styleId="Body0">
    <w:name w:val="Body 0"/>
    <w:basedOn w:val="Normal"/>
    <w:qFormat/>
    <w:pPr>
      <w:spacing w:line="360" w:lineRule="atLeast"/>
      <w:jc w:val="both"/>
    </w:pPr>
    <w:rPr>
      <w:rFonts w:ascii="Palatino" w:hAnsi="Palatino"/>
      <w:sz w:val="24"/>
      <w:szCs w:val="24"/>
    </w:rPr>
  </w:style>
  <w:style w:type="paragraph" w:customStyle="1" w:styleId="AutoBiography">
    <w:name w:val="AutoBiography"/>
    <w:basedOn w:val="Normal"/>
    <w:qFormat/>
    <w:pPr>
      <w:jc w:val="both"/>
    </w:pPr>
    <w:rPr>
      <w:rFonts w:eastAsia="MS Mincho" w:cs="Angsana New"/>
      <w:sz w:val="18"/>
      <w:szCs w:val="18"/>
      <w:lang w:bidi="th-TH"/>
    </w:rPr>
  </w:style>
  <w:style w:type="paragraph" w:customStyle="1" w:styleId="Default">
    <w:name w:val="Default"/>
    <w:qFormat/>
    <w:pPr>
      <w:widowControl w:val="0"/>
      <w:autoSpaceDE w:val="0"/>
      <w:autoSpaceDN w:val="0"/>
      <w:adjustRightInd w:val="0"/>
      <w:spacing w:after="200" w:line="276" w:lineRule="auto"/>
    </w:pPr>
    <w:rPr>
      <w:rFonts w:eastAsia="Times New Roman" w:cs="Angsana New"/>
      <w:color w:val="000000"/>
      <w:sz w:val="24"/>
      <w:szCs w:val="24"/>
      <w:lang w:val="en-US" w:eastAsia="en-US" w:bidi="ar-SA"/>
    </w:rPr>
  </w:style>
  <w:style w:type="paragraph" w:customStyle="1" w:styleId="SectionTitle">
    <w:name w:val="Section Title"/>
    <w:basedOn w:val="Normal"/>
    <w:qFormat/>
    <w:pPr>
      <w:snapToGrid w:val="0"/>
      <w:jc w:val="both"/>
    </w:pPr>
    <w:rPr>
      <w:rFonts w:eastAsia="MS Mincho" w:cs="Angsana New"/>
      <w:lang w:val="en-GB" w:bidi="th-TH"/>
    </w:rPr>
  </w:style>
  <w:style w:type="paragraph" w:customStyle="1" w:styleId="Style10ptJustified">
    <w:name w:val="Style 10 pt Justified"/>
    <w:basedOn w:val="Normal"/>
    <w:link w:val="Style10ptJustifiedChar"/>
    <w:qFormat/>
    <w:pPr>
      <w:snapToGrid w:val="0"/>
      <w:ind w:firstLine="720"/>
      <w:jc w:val="both"/>
    </w:pPr>
    <w:rPr>
      <w:rFonts w:ascii="Arial" w:eastAsia="MS Mincho" w:hAnsi="Arial" w:cs="Arial"/>
      <w:iCs/>
      <w:lang w:val="en-GB"/>
    </w:rPr>
  </w:style>
  <w:style w:type="character" w:customStyle="1" w:styleId="Style10ptJustifiedChar">
    <w:name w:val="Style 10 pt Justified Char"/>
    <w:basedOn w:val="DefaultParagraphFont"/>
    <w:link w:val="Style10ptJustified"/>
    <w:qFormat/>
    <w:rPr>
      <w:rFonts w:ascii="Arial" w:eastAsia="MS Mincho" w:hAnsi="Arial" w:cs="Arial"/>
      <w:iCs/>
      <w:lang w:val="en-GB" w:eastAsia="en-US" w:bidi="ar-SA"/>
    </w:rPr>
  </w:style>
  <w:style w:type="paragraph" w:customStyle="1" w:styleId="paperbody">
    <w:name w:val="paper body"/>
    <w:basedOn w:val="Normal"/>
    <w:qFormat/>
    <w:pPr>
      <w:jc w:val="both"/>
    </w:pPr>
    <w:rPr>
      <w:sz w:val="24"/>
      <w:szCs w:val="24"/>
      <w:lang w:val="en-AU"/>
    </w:rPr>
  </w:style>
  <w:style w:type="character" w:customStyle="1" w:styleId="CharChar">
    <w:name w:val="Char Char"/>
    <w:basedOn w:val="DefaultParagraphFont"/>
    <w:qFormat/>
    <w:rPr>
      <w:rFonts w:ascii="Courier New" w:eastAsia="BatangChe" w:hAnsi="Courier New"/>
      <w:sz w:val="24"/>
      <w:szCs w:val="24"/>
      <w:lang w:val="en-US" w:eastAsia="en-US"/>
    </w:rPr>
  </w:style>
  <w:style w:type="paragraph" w:customStyle="1" w:styleId="Body">
    <w:name w:val="Body"/>
    <w:basedOn w:val="Normal"/>
    <w:qFormat/>
    <w:pPr>
      <w:widowControl w:val="0"/>
      <w:autoSpaceDE w:val="0"/>
      <w:autoSpaceDN w:val="0"/>
      <w:adjustRightInd w:val="0"/>
      <w:ind w:firstLine="340"/>
      <w:jc w:val="both"/>
      <w:textAlignment w:val="baseline"/>
    </w:pPr>
    <w:rPr>
      <w:rFonts w:eastAsia="BatangChe"/>
      <w:lang w:eastAsia="ko-KR"/>
    </w:rPr>
  </w:style>
  <w:style w:type="paragraph" w:customStyle="1" w:styleId="Reference">
    <w:name w:val="Reference"/>
    <w:basedOn w:val="Normal"/>
    <w:qFormat/>
    <w:pPr>
      <w:widowControl w:val="0"/>
      <w:autoSpaceDE w:val="0"/>
      <w:autoSpaceDN w:val="0"/>
      <w:adjustRightInd w:val="0"/>
      <w:spacing w:before="60" w:after="60"/>
      <w:ind w:left="288" w:hanging="288"/>
      <w:jc w:val="both"/>
      <w:textAlignment w:val="baseline"/>
    </w:pPr>
    <w:rPr>
      <w:rFonts w:eastAsia="BatangChe"/>
      <w:lang w:eastAsia="ko-KR"/>
    </w:rPr>
  </w:style>
  <w:style w:type="paragraph" w:customStyle="1" w:styleId="Demenko">
    <w:name w:val="Demenko"/>
    <w:basedOn w:val="Normal"/>
    <w:qFormat/>
    <w:pPr>
      <w:widowControl w:val="0"/>
      <w:tabs>
        <w:tab w:val="left" w:pos="567"/>
        <w:tab w:val="center" w:pos="4820"/>
        <w:tab w:val="right" w:pos="9639"/>
      </w:tabs>
      <w:spacing w:after="113" w:line="360" w:lineRule="auto"/>
      <w:jc w:val="both"/>
    </w:pPr>
    <w:rPr>
      <w:sz w:val="22"/>
      <w:szCs w:val="22"/>
      <w:lang w:val="en-GB" w:eastAsia="pl-PL"/>
    </w:rPr>
  </w:style>
  <w:style w:type="paragraph" w:customStyle="1" w:styleId="Text">
    <w:name w:val="Text"/>
    <w:basedOn w:val="Normal"/>
    <w:qFormat/>
    <w:pPr>
      <w:widowControl w:val="0"/>
      <w:autoSpaceDE w:val="0"/>
      <w:autoSpaceDN w:val="0"/>
      <w:spacing w:line="252" w:lineRule="auto"/>
      <w:ind w:firstLine="202"/>
      <w:jc w:val="both"/>
    </w:pPr>
    <w:rPr>
      <w:rFonts w:eastAsia="Batang"/>
      <w:lang w:eastAsia="ko-KR"/>
    </w:rPr>
  </w:style>
  <w:style w:type="paragraph" w:customStyle="1" w:styleId="Equation">
    <w:name w:val="Equation"/>
    <w:basedOn w:val="Normal"/>
    <w:next w:val="Normal"/>
    <w:qFormat/>
    <w:pPr>
      <w:widowControl w:val="0"/>
      <w:tabs>
        <w:tab w:val="right" w:pos="5040"/>
      </w:tabs>
      <w:autoSpaceDE w:val="0"/>
      <w:autoSpaceDN w:val="0"/>
      <w:spacing w:line="252" w:lineRule="auto"/>
      <w:jc w:val="both"/>
    </w:pPr>
    <w:rPr>
      <w:rFonts w:eastAsia="Batang"/>
      <w:lang w:eastAsia="ko-KR"/>
    </w:rPr>
  </w:style>
  <w:style w:type="paragraph" w:customStyle="1" w:styleId="TableTitle">
    <w:name w:val="Table Title"/>
    <w:basedOn w:val="Normal"/>
    <w:pPr>
      <w:jc w:val="center"/>
    </w:pPr>
    <w:rPr>
      <w:smallCaps/>
      <w:sz w:val="16"/>
      <w:szCs w:val="16"/>
    </w:rPr>
  </w:style>
  <w:style w:type="paragraph" w:customStyle="1" w:styleId="Sub-titles">
    <w:name w:val="Sub-titles"/>
    <w:basedOn w:val="Normal"/>
    <w:pPr>
      <w:jc w:val="both"/>
    </w:pPr>
    <w:rPr>
      <w:b/>
      <w:bCs/>
      <w:color w:val="000000"/>
      <w:sz w:val="24"/>
      <w:szCs w:val="24"/>
      <w:lang w:val="pt-PT" w:eastAsia="pt-PT"/>
    </w:rPr>
  </w:style>
  <w:style w:type="paragraph" w:customStyle="1" w:styleId="text0">
    <w:name w:val="text"/>
    <w:basedOn w:val="Normal"/>
    <w:pPr>
      <w:ind w:firstLine="227"/>
      <w:jc w:val="both"/>
    </w:pPr>
  </w:style>
  <w:style w:type="paragraph" w:customStyle="1" w:styleId="tables">
    <w:name w:val="tables"/>
    <w:basedOn w:val="Normal"/>
    <w:qFormat/>
    <w:pPr>
      <w:jc w:val="both"/>
    </w:pPr>
    <w:rPr>
      <w:sz w:val="18"/>
      <w:szCs w:val="18"/>
    </w:rPr>
  </w:style>
  <w:style w:type="paragraph" w:customStyle="1" w:styleId="Abstract">
    <w:name w:val="Abstract"/>
    <w:qFormat/>
    <w:pPr>
      <w:spacing w:after="200" w:line="276" w:lineRule="auto"/>
      <w:jc w:val="both"/>
    </w:pPr>
    <w:rPr>
      <w:b/>
      <w:sz w:val="18"/>
      <w:lang w:val="en-US" w:eastAsia="en-US" w:bidi="ar-SA"/>
    </w:rPr>
  </w:style>
  <w:style w:type="paragraph" w:customStyle="1" w:styleId="Affiliation">
    <w:name w:val="Affiliation"/>
    <w:pPr>
      <w:spacing w:after="200" w:line="276" w:lineRule="auto"/>
      <w:jc w:val="center"/>
    </w:pPr>
    <w:rPr>
      <w:lang w:val="en-US" w:eastAsia="en-US" w:bidi="ar-SA"/>
    </w:rPr>
  </w:style>
  <w:style w:type="paragraph" w:customStyle="1" w:styleId="equation0">
    <w:name w:val="equation"/>
    <w:basedOn w:val="Normal"/>
    <w:qFormat/>
    <w:pPr>
      <w:tabs>
        <w:tab w:val="center" w:pos="2520"/>
        <w:tab w:val="right" w:pos="5040"/>
      </w:tabs>
      <w:spacing w:before="240" w:after="240" w:line="216" w:lineRule="auto"/>
      <w:jc w:val="center"/>
    </w:pPr>
    <w:rPr>
      <w:rFonts w:eastAsia="SimSun"/>
    </w:rPr>
  </w:style>
  <w:style w:type="paragraph" w:customStyle="1" w:styleId="figurecaption">
    <w:name w:val="figure caption"/>
    <w:pPr>
      <w:spacing w:before="80" w:after="200" w:line="276" w:lineRule="auto"/>
      <w:jc w:val="center"/>
    </w:pPr>
    <w:rPr>
      <w:sz w:val="16"/>
      <w:lang w:val="en-US" w:eastAsia="en-US" w:bidi="ar-SA"/>
    </w:rPr>
  </w:style>
  <w:style w:type="paragraph" w:customStyle="1" w:styleId="papertitle">
    <w:name w:val="paper title"/>
    <w:qFormat/>
    <w:pPr>
      <w:spacing w:after="120" w:line="276" w:lineRule="auto"/>
      <w:jc w:val="center"/>
    </w:pPr>
    <w:rPr>
      <w:sz w:val="48"/>
      <w:lang w:val="en-US" w:eastAsia="en-US" w:bidi="ar-SA"/>
    </w:rPr>
  </w:style>
  <w:style w:type="paragraph" w:customStyle="1" w:styleId="references">
    <w:name w:val="references"/>
    <w:qFormat/>
    <w:pPr>
      <w:numPr>
        <w:numId w:val="2"/>
      </w:numPr>
      <w:spacing w:after="40" w:line="180" w:lineRule="exact"/>
      <w:jc w:val="both"/>
    </w:pPr>
    <w:rPr>
      <w:sz w:val="16"/>
      <w:lang w:val="en-US" w:eastAsia="en-US" w:bidi="ar-SA"/>
    </w:rPr>
  </w:style>
  <w:style w:type="paragraph" w:customStyle="1" w:styleId="tablecolsubhead">
    <w:name w:val="table col subhead"/>
    <w:basedOn w:val="Normal"/>
    <w:qFormat/>
    <w:pPr>
      <w:jc w:val="center"/>
    </w:pPr>
    <w:rPr>
      <w:rFonts w:eastAsia="SimSun"/>
      <w:b/>
      <w:i/>
      <w:sz w:val="15"/>
    </w:rPr>
  </w:style>
  <w:style w:type="paragraph" w:customStyle="1" w:styleId="tablecopy">
    <w:name w:val="table copy"/>
    <w:qFormat/>
    <w:pPr>
      <w:spacing w:after="200" w:line="276" w:lineRule="auto"/>
      <w:jc w:val="both"/>
    </w:pPr>
    <w:rPr>
      <w:sz w:val="16"/>
      <w:lang w:val="en-US" w:eastAsia="en-US" w:bidi="ar-SA"/>
    </w:rPr>
  </w:style>
  <w:style w:type="paragraph" w:customStyle="1" w:styleId="tablehead">
    <w:name w:val="table head"/>
    <w:pPr>
      <w:numPr>
        <w:numId w:val="3"/>
      </w:numPr>
      <w:spacing w:before="240" w:after="120" w:line="216" w:lineRule="auto"/>
      <w:jc w:val="center"/>
    </w:pPr>
    <w:rPr>
      <w:smallCaps/>
      <w:sz w:val="16"/>
      <w:lang w:val="en-US" w:eastAsia="en-US" w:bidi="ar-SA"/>
    </w:rPr>
  </w:style>
  <w:style w:type="character" w:customStyle="1" w:styleId="shorttext">
    <w:name w:val="short_text"/>
    <w:basedOn w:val="DefaultParagraphFont"/>
    <w:qFormat/>
  </w:style>
  <w:style w:type="character" w:customStyle="1" w:styleId="longtext">
    <w:name w:val="long_text"/>
    <w:basedOn w:val="DefaultParagraphFont"/>
    <w:qFormat/>
  </w:style>
  <w:style w:type="character" w:customStyle="1" w:styleId="apple-style-span">
    <w:name w:val="apple-style-span"/>
    <w:basedOn w:val="DefaultParagraphFont"/>
    <w:qFormat/>
  </w:style>
  <w:style w:type="character" w:customStyle="1" w:styleId="apple-converted-space">
    <w:name w:val="apple-converted-space"/>
    <w:basedOn w:val="DefaultParagraphFont"/>
  </w:style>
  <w:style w:type="paragraph" w:styleId="ListParagraph">
    <w:name w:val="List Paragraph"/>
    <w:basedOn w:val="Normal"/>
    <w:uiPriority w:val="34"/>
    <w:qFormat/>
    <w:pPr>
      <w:ind w:left="720"/>
      <w:contextualSpacing/>
    </w:pPr>
    <w:rPr>
      <w:rFonts w:ascii="Calibri" w:hAnsi="Calibri"/>
      <w:sz w:val="22"/>
      <w:szCs w:val="22"/>
      <w:lang w:val="en-GB" w:eastAsia="en-GB"/>
    </w:rPr>
  </w:style>
  <w:style w:type="paragraph" w:styleId="NoSpacing">
    <w:name w:val="No Spacing"/>
    <w:qFormat/>
    <w:pPr>
      <w:spacing w:after="200" w:line="276" w:lineRule="auto"/>
    </w:pPr>
    <w:rPr>
      <w:rFonts w:ascii="Calibri" w:eastAsia="Calibri" w:hAnsi="Calibri"/>
      <w:sz w:val="22"/>
      <w:szCs w:val="22"/>
      <w:lang w:val="en-US" w:eastAsia="en-US" w:bidi="ar-SA"/>
    </w:rPr>
  </w:style>
  <w:style w:type="character" w:customStyle="1" w:styleId="hps">
    <w:name w:val="hps"/>
    <w:basedOn w:val="DefaultParagraphFont"/>
    <w:qFormat/>
  </w:style>
  <w:style w:type="character" w:customStyle="1" w:styleId="HeaderChar">
    <w:name w:val="Header Char"/>
    <w:basedOn w:val="DefaultParagraphFont"/>
    <w:link w:val="Header"/>
    <w:uiPriority w:val="99"/>
    <w:qFormat/>
  </w:style>
  <w:style w:type="character" w:customStyle="1" w:styleId="Heading3Char">
    <w:name w:val="Heading 3 Char"/>
    <w:basedOn w:val="DefaultParagraphFont"/>
    <w:link w:val="Heading3"/>
    <w:rPr>
      <w:rFonts w:ascii="Arial" w:hAnsi="Arial" w:cs="Arial"/>
      <w:b/>
      <w:bCs/>
      <w:sz w:val="26"/>
      <w:szCs w:val="26"/>
    </w:rPr>
  </w:style>
  <w:style w:type="character" w:customStyle="1" w:styleId="TitleChar">
    <w:name w:val="Title Char"/>
    <w:basedOn w:val="DefaultParagraphFont"/>
    <w:link w:val="Title"/>
    <w:rPr>
      <w:b/>
      <w:bCs/>
      <w:sz w:val="28"/>
      <w:szCs w:val="24"/>
      <w:lang w:val="id-ID"/>
    </w:rPr>
  </w:style>
  <w:style w:type="character" w:customStyle="1" w:styleId="HTMLPreformattedChar">
    <w:name w:val="HTML Preformatted Char"/>
    <w:basedOn w:val="DefaultParagraphFont"/>
    <w:link w:val="HTMLPreformatted"/>
    <w:rPr>
      <w:rFonts w:ascii="Courier New" w:hAnsi="Courier New" w:cs="Courier New"/>
    </w:rPr>
  </w:style>
  <w:style w:type="paragraph" w:customStyle="1" w:styleId="Bibliography1">
    <w:name w:val="Bibliography1"/>
    <w:basedOn w:val="Normal"/>
    <w:next w:val="Normal"/>
    <w:uiPriority w:val="37"/>
    <w:semiHidden/>
    <w:unhideWhenUsed/>
  </w:style>
  <w:style w:type="paragraph" w:customStyle="1" w:styleId="Style1">
    <w:name w:val="_Style 1"/>
    <w:basedOn w:val="Normal"/>
    <w:next w:val="Normal"/>
    <w:uiPriority w:val="37"/>
    <w:unhideWhenUsed/>
    <w:pPr>
      <w:spacing w:after="160" w:line="259" w:lineRule="auto"/>
    </w:pPr>
    <w:rPr>
      <w:rFonts w:ascii="Calibri" w:eastAsia="Calibri" w:hAnsi="Calibri"/>
    </w:rPr>
  </w:style>
  <w:style w:type="paragraph" w:customStyle="1" w:styleId="IEEEHeading2">
    <w:name w:val="IEEE Heading 2"/>
    <w:basedOn w:val="Normal"/>
    <w:next w:val="Normal"/>
    <w:rsid w:val="00CB18FB"/>
    <w:pPr>
      <w:numPr>
        <w:numId w:val="8"/>
      </w:numPr>
      <w:adjustRightInd w:val="0"/>
      <w:snapToGrid w:val="0"/>
      <w:spacing w:before="150" w:after="60" w:line="240" w:lineRule="auto"/>
    </w:pPr>
    <w:rPr>
      <w:rFonts w:eastAsia="SimSun"/>
      <w:i/>
      <w:noProof/>
      <w:szCs w:val="24"/>
      <w:lang w:val="id-ID"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151792">
      <w:bodyDiv w:val="1"/>
      <w:marLeft w:val="0"/>
      <w:marRight w:val="0"/>
      <w:marTop w:val="0"/>
      <w:marBottom w:val="0"/>
      <w:divBdr>
        <w:top w:val="none" w:sz="0" w:space="0" w:color="auto"/>
        <w:left w:val="none" w:sz="0" w:space="0" w:color="auto"/>
        <w:bottom w:val="none" w:sz="0" w:space="0" w:color="auto"/>
        <w:right w:val="none" w:sz="0" w:space="0" w:color="auto"/>
      </w:divBdr>
    </w:div>
    <w:div w:id="1017921761">
      <w:bodyDiv w:val="1"/>
      <w:marLeft w:val="0"/>
      <w:marRight w:val="0"/>
      <w:marTop w:val="0"/>
      <w:marBottom w:val="0"/>
      <w:divBdr>
        <w:top w:val="none" w:sz="0" w:space="0" w:color="auto"/>
        <w:left w:val="none" w:sz="0" w:space="0" w:color="auto"/>
        <w:bottom w:val="none" w:sz="0" w:space="0" w:color="auto"/>
        <w:right w:val="none" w:sz="0" w:space="0" w:color="auto"/>
      </w:divBdr>
      <w:divsChild>
        <w:div w:id="1647975631">
          <w:marLeft w:val="0"/>
          <w:marRight w:val="0"/>
          <w:marTop w:val="0"/>
          <w:marBottom w:val="0"/>
          <w:divBdr>
            <w:top w:val="none" w:sz="0" w:space="0" w:color="auto"/>
            <w:left w:val="none" w:sz="0" w:space="0" w:color="auto"/>
            <w:bottom w:val="none" w:sz="0" w:space="0" w:color="auto"/>
            <w:right w:val="none" w:sz="0" w:space="0" w:color="auto"/>
          </w:divBdr>
        </w:div>
      </w:divsChild>
    </w:div>
    <w:div w:id="1021668643">
      <w:bodyDiv w:val="1"/>
      <w:marLeft w:val="0"/>
      <w:marRight w:val="0"/>
      <w:marTop w:val="0"/>
      <w:marBottom w:val="0"/>
      <w:divBdr>
        <w:top w:val="none" w:sz="0" w:space="0" w:color="auto"/>
        <w:left w:val="none" w:sz="0" w:space="0" w:color="auto"/>
        <w:bottom w:val="none" w:sz="0" w:space="0" w:color="auto"/>
        <w:right w:val="none" w:sz="0" w:space="0" w:color="auto"/>
      </w:divBdr>
      <w:divsChild>
        <w:div w:id="901869254">
          <w:marLeft w:val="0"/>
          <w:marRight w:val="0"/>
          <w:marTop w:val="0"/>
          <w:marBottom w:val="0"/>
          <w:divBdr>
            <w:top w:val="none" w:sz="0" w:space="0" w:color="auto"/>
            <w:left w:val="none" w:sz="0" w:space="0" w:color="auto"/>
            <w:bottom w:val="none" w:sz="0" w:space="0" w:color="auto"/>
            <w:right w:val="none" w:sz="0" w:space="0" w:color="auto"/>
          </w:divBdr>
        </w:div>
      </w:divsChild>
    </w:div>
    <w:div w:id="1367561429">
      <w:bodyDiv w:val="1"/>
      <w:marLeft w:val="0"/>
      <w:marRight w:val="0"/>
      <w:marTop w:val="0"/>
      <w:marBottom w:val="0"/>
      <w:divBdr>
        <w:top w:val="none" w:sz="0" w:space="0" w:color="auto"/>
        <w:left w:val="none" w:sz="0" w:space="0" w:color="auto"/>
        <w:bottom w:val="none" w:sz="0" w:space="0" w:color="auto"/>
        <w:right w:val="none" w:sz="0" w:space="0" w:color="auto"/>
      </w:divBdr>
      <w:divsChild>
        <w:div w:id="1490638212">
          <w:marLeft w:val="0"/>
          <w:marRight w:val="0"/>
          <w:marTop w:val="0"/>
          <w:marBottom w:val="0"/>
          <w:divBdr>
            <w:top w:val="none" w:sz="0" w:space="0" w:color="auto"/>
            <w:left w:val="none" w:sz="0" w:space="0" w:color="auto"/>
            <w:bottom w:val="none" w:sz="0" w:space="0" w:color="auto"/>
            <w:right w:val="none" w:sz="0" w:space="0" w:color="auto"/>
          </w:divBdr>
        </w:div>
      </w:divsChild>
    </w:div>
    <w:div w:id="1414162580">
      <w:bodyDiv w:val="1"/>
      <w:marLeft w:val="0"/>
      <w:marRight w:val="0"/>
      <w:marTop w:val="0"/>
      <w:marBottom w:val="0"/>
      <w:divBdr>
        <w:top w:val="none" w:sz="0" w:space="0" w:color="auto"/>
        <w:left w:val="none" w:sz="0" w:space="0" w:color="auto"/>
        <w:bottom w:val="none" w:sz="0" w:space="0" w:color="auto"/>
        <w:right w:val="none" w:sz="0" w:space="0" w:color="auto"/>
      </w:divBdr>
      <w:divsChild>
        <w:div w:id="937832113">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atlantis-press.com/proceedings/icsse-17/25889510"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hyperlink" Target="mailto:xxxx@xxxx.xxx1" TargetMode="External"/><Relationship Id="rId14" Type="http://schemas.openxmlformats.org/officeDocument/2006/relationships/header" Target="header2.xml"/></Relationships>
</file>

<file path=word/charts/_rels/chart1.xml.rels><?xml version="1.0" encoding="UTF-8" standalone="yes"?>
<Relationships xmlns="http://schemas.openxmlformats.org/package/2006/relationships"><Relationship Id="rId1" Type="http://schemas.openxmlformats.org/officeDocument/2006/relationships/oleObject" Target="Book3"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Pretest/awal</c:v>
                </c:pt>
              </c:strCache>
            </c:strRef>
          </c:tx>
          <c:invertIfNegative val="0"/>
          <c:cat>
            <c:numRef>
              <c:f>Sheet1!$A$2:$A$26</c:f>
              <c:numCache>
                <c:formatCode>General</c:formatCode>
                <c:ptCount val="25"/>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numCache>
            </c:numRef>
          </c:cat>
          <c:val>
            <c:numRef>
              <c:f>Sheet1!$B$2:$B$26</c:f>
              <c:numCache>
                <c:formatCode>General</c:formatCode>
                <c:ptCount val="25"/>
                <c:pt idx="0">
                  <c:v>70</c:v>
                </c:pt>
                <c:pt idx="1">
                  <c:v>78</c:v>
                </c:pt>
                <c:pt idx="2">
                  <c:v>72</c:v>
                </c:pt>
                <c:pt idx="3">
                  <c:v>76</c:v>
                </c:pt>
                <c:pt idx="4">
                  <c:v>74</c:v>
                </c:pt>
                <c:pt idx="5">
                  <c:v>78</c:v>
                </c:pt>
                <c:pt idx="6">
                  <c:v>86</c:v>
                </c:pt>
                <c:pt idx="7">
                  <c:v>78</c:v>
                </c:pt>
                <c:pt idx="8">
                  <c:v>72</c:v>
                </c:pt>
                <c:pt idx="9">
                  <c:v>85</c:v>
                </c:pt>
                <c:pt idx="10">
                  <c:v>78</c:v>
                </c:pt>
                <c:pt idx="11">
                  <c:v>79</c:v>
                </c:pt>
                <c:pt idx="12">
                  <c:v>79</c:v>
                </c:pt>
                <c:pt idx="13">
                  <c:v>80</c:v>
                </c:pt>
                <c:pt idx="14">
                  <c:v>75</c:v>
                </c:pt>
                <c:pt idx="15">
                  <c:v>75</c:v>
                </c:pt>
                <c:pt idx="16">
                  <c:v>82</c:v>
                </c:pt>
                <c:pt idx="17">
                  <c:v>76</c:v>
                </c:pt>
                <c:pt idx="18">
                  <c:v>83</c:v>
                </c:pt>
                <c:pt idx="19">
                  <c:v>79</c:v>
                </c:pt>
                <c:pt idx="20">
                  <c:v>91</c:v>
                </c:pt>
                <c:pt idx="21">
                  <c:v>85</c:v>
                </c:pt>
                <c:pt idx="22">
                  <c:v>91</c:v>
                </c:pt>
                <c:pt idx="23">
                  <c:v>87</c:v>
                </c:pt>
                <c:pt idx="24">
                  <c:v>67</c:v>
                </c:pt>
              </c:numCache>
            </c:numRef>
          </c:val>
          <c:extLst>
            <c:ext xmlns:c16="http://schemas.microsoft.com/office/drawing/2014/chart" uri="{C3380CC4-5D6E-409C-BE32-E72D297353CC}">
              <c16:uniqueId val="{00000000-65C0-4FE5-8EFD-A5D2500DEA86}"/>
            </c:ext>
          </c:extLst>
        </c:ser>
        <c:ser>
          <c:idx val="1"/>
          <c:order val="1"/>
          <c:tx>
            <c:strRef>
              <c:f>Sheet1!$C$1</c:f>
              <c:strCache>
                <c:ptCount val="1"/>
                <c:pt idx="0">
                  <c:v>Postest/akhir</c:v>
                </c:pt>
              </c:strCache>
            </c:strRef>
          </c:tx>
          <c:invertIfNegative val="0"/>
          <c:cat>
            <c:numRef>
              <c:f>Sheet1!$A$2:$A$26</c:f>
              <c:numCache>
                <c:formatCode>General</c:formatCode>
                <c:ptCount val="25"/>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numCache>
            </c:numRef>
          </c:cat>
          <c:val>
            <c:numRef>
              <c:f>Sheet1!$C$2:$C$26</c:f>
              <c:numCache>
                <c:formatCode>General</c:formatCode>
                <c:ptCount val="25"/>
                <c:pt idx="0">
                  <c:v>98</c:v>
                </c:pt>
                <c:pt idx="1">
                  <c:v>96</c:v>
                </c:pt>
                <c:pt idx="2">
                  <c:v>98</c:v>
                </c:pt>
                <c:pt idx="3">
                  <c:v>91</c:v>
                </c:pt>
                <c:pt idx="4">
                  <c:v>98</c:v>
                </c:pt>
                <c:pt idx="5">
                  <c:v>94</c:v>
                </c:pt>
                <c:pt idx="6">
                  <c:v>110</c:v>
                </c:pt>
                <c:pt idx="7">
                  <c:v>98</c:v>
                </c:pt>
                <c:pt idx="8">
                  <c:v>88</c:v>
                </c:pt>
                <c:pt idx="9">
                  <c:v>110</c:v>
                </c:pt>
                <c:pt idx="10">
                  <c:v>129</c:v>
                </c:pt>
                <c:pt idx="11">
                  <c:v>107</c:v>
                </c:pt>
                <c:pt idx="12">
                  <c:v>98</c:v>
                </c:pt>
                <c:pt idx="13">
                  <c:v>102</c:v>
                </c:pt>
                <c:pt idx="14">
                  <c:v>107</c:v>
                </c:pt>
                <c:pt idx="15">
                  <c:v>98</c:v>
                </c:pt>
                <c:pt idx="16">
                  <c:v>110</c:v>
                </c:pt>
                <c:pt idx="17">
                  <c:v>107</c:v>
                </c:pt>
                <c:pt idx="18">
                  <c:v>113</c:v>
                </c:pt>
                <c:pt idx="19">
                  <c:v>98</c:v>
                </c:pt>
                <c:pt idx="20">
                  <c:v>102</c:v>
                </c:pt>
                <c:pt idx="21">
                  <c:v>114</c:v>
                </c:pt>
                <c:pt idx="22">
                  <c:v>114</c:v>
                </c:pt>
                <c:pt idx="23">
                  <c:v>102</c:v>
                </c:pt>
                <c:pt idx="24">
                  <c:v>126</c:v>
                </c:pt>
              </c:numCache>
            </c:numRef>
          </c:val>
          <c:extLst>
            <c:ext xmlns:c16="http://schemas.microsoft.com/office/drawing/2014/chart" uri="{C3380CC4-5D6E-409C-BE32-E72D297353CC}">
              <c16:uniqueId val="{00000001-65C0-4FE5-8EFD-A5D2500DEA86}"/>
            </c:ext>
          </c:extLst>
        </c:ser>
        <c:dLbls>
          <c:showLegendKey val="0"/>
          <c:showVal val="0"/>
          <c:showCatName val="0"/>
          <c:showSerName val="0"/>
          <c:showPercent val="0"/>
          <c:showBubbleSize val="0"/>
        </c:dLbls>
        <c:gapWidth val="150"/>
        <c:axId val="259140224"/>
        <c:axId val="269926400"/>
      </c:barChart>
      <c:catAx>
        <c:axId val="259140224"/>
        <c:scaling>
          <c:orientation val="minMax"/>
        </c:scaling>
        <c:delete val="0"/>
        <c:axPos val="b"/>
        <c:title>
          <c:tx>
            <c:rich>
              <a:bodyPr rot="0" spcFirstLastPara="0" vertOverflow="ellipsis" vert="horz" wrap="square" anchor="ctr" anchorCtr="1"/>
              <a:lstStyle/>
              <a:p>
                <a:pPr>
                  <a:defRPr lang="en-US" sz="1000" b="1" i="0" u="none" strike="noStrike" kern="1200" baseline="0">
                    <a:solidFill>
                      <a:schemeClr val="tx1"/>
                    </a:solidFill>
                    <a:latin typeface="+mn-lt"/>
                    <a:ea typeface="+mn-ea"/>
                    <a:cs typeface="+mn-cs"/>
                  </a:defRPr>
                </a:pPr>
                <a:r>
                  <a:rPr lang="en-US" sz="1200" baseline="0">
                    <a:latin typeface="Times New Roman" panose="02020603050405020304" charset="0"/>
                    <a:cs typeface="Times New Roman" panose="02020603050405020304" charset="0"/>
                  </a:rPr>
                  <a:t>Siswa</a:t>
                </a:r>
                <a:endParaRPr lang="en-US" sz="1200">
                  <a:latin typeface="Times New Roman" panose="02020603050405020304" charset="0"/>
                  <a:cs typeface="Times New Roman" panose="02020603050405020304" charset="0"/>
                </a:endParaRPr>
              </a:p>
            </c:rich>
          </c:tx>
          <c:overlay val="0"/>
        </c:title>
        <c:numFmt formatCode="General" sourceLinked="1"/>
        <c:majorTickMark val="out"/>
        <c:minorTickMark val="none"/>
        <c:tickLblPos val="nextTo"/>
        <c:txPr>
          <a:bodyPr rot="-60000000" spcFirstLastPara="0" vertOverflow="ellipsis" vert="horz" wrap="square" anchor="ctr" anchorCtr="1"/>
          <a:lstStyle/>
          <a:p>
            <a:pPr>
              <a:defRPr lang="en-US" sz="1000" b="0" i="0" u="none" strike="noStrike" kern="1200" baseline="0">
                <a:solidFill>
                  <a:srgbClr val="000000"/>
                </a:solidFill>
                <a:latin typeface="+mn-lt"/>
                <a:ea typeface="+mn-ea"/>
                <a:cs typeface="+mn-cs"/>
              </a:defRPr>
            </a:pPr>
            <a:endParaRPr lang="id-ID"/>
          </a:p>
        </c:txPr>
        <c:crossAx val="269926400"/>
        <c:crosses val="autoZero"/>
        <c:auto val="1"/>
        <c:lblAlgn val="ctr"/>
        <c:lblOffset val="100"/>
        <c:noMultiLvlLbl val="0"/>
      </c:catAx>
      <c:valAx>
        <c:axId val="269926400"/>
        <c:scaling>
          <c:orientation val="minMax"/>
        </c:scaling>
        <c:delete val="0"/>
        <c:axPos val="l"/>
        <c:title>
          <c:tx>
            <c:rich>
              <a:bodyPr rot="-5400000" spcFirstLastPara="0" vertOverflow="ellipsis" vert="horz" wrap="square" anchor="ctr" anchorCtr="1"/>
              <a:lstStyle/>
              <a:p>
                <a:pPr>
                  <a:defRPr lang="en-US" sz="1200" b="1" i="0" u="none" strike="noStrike" kern="1200" baseline="0">
                    <a:solidFill>
                      <a:schemeClr val="tx1"/>
                    </a:solidFill>
                    <a:latin typeface="Times New Roman" panose="02020603050405020304" charset="0"/>
                    <a:ea typeface="+mn-ea"/>
                    <a:cs typeface="Times New Roman" panose="02020603050405020304" charset="0"/>
                  </a:defRPr>
                </a:pPr>
                <a:r>
                  <a:rPr lang="en-US" sz="1200">
                    <a:latin typeface="Times New Roman" panose="02020603050405020304" charset="0"/>
                    <a:cs typeface="Times New Roman" panose="02020603050405020304" charset="0"/>
                  </a:rPr>
                  <a:t>Skor</a:t>
                </a:r>
                <a:r>
                  <a:rPr lang="en-US" sz="1200" baseline="0">
                    <a:latin typeface="Times New Roman" panose="02020603050405020304" charset="0"/>
                    <a:cs typeface="Times New Roman" panose="02020603050405020304" charset="0"/>
                  </a:rPr>
                  <a:t> N-Gain </a:t>
                </a:r>
                <a:endParaRPr lang="en-US" sz="1200">
                  <a:latin typeface="Times New Roman" panose="02020603050405020304" charset="0"/>
                  <a:cs typeface="Times New Roman" panose="02020603050405020304" charset="0"/>
                </a:endParaRPr>
              </a:p>
            </c:rich>
          </c:tx>
          <c:overlay val="0"/>
        </c:title>
        <c:numFmt formatCode="General" sourceLinked="1"/>
        <c:majorTickMark val="out"/>
        <c:minorTickMark val="none"/>
        <c:tickLblPos val="nextTo"/>
        <c:txPr>
          <a:bodyPr rot="-60000000" spcFirstLastPara="0" vertOverflow="ellipsis" vert="horz" wrap="square" anchor="ctr" anchorCtr="1"/>
          <a:lstStyle/>
          <a:p>
            <a:pPr>
              <a:defRPr lang="en-US" sz="1000" b="0" i="0" u="none" strike="noStrike" kern="1200" baseline="0">
                <a:solidFill>
                  <a:srgbClr val="000000"/>
                </a:solidFill>
                <a:latin typeface="+mn-lt"/>
                <a:ea typeface="+mn-ea"/>
                <a:cs typeface="+mn-cs"/>
              </a:defRPr>
            </a:pPr>
            <a:endParaRPr lang="id-ID"/>
          </a:p>
        </c:txPr>
        <c:crossAx val="259140224"/>
        <c:crosses val="autoZero"/>
        <c:crossBetween val="between"/>
      </c:valAx>
      <c:spPr>
        <a:ln w="12700">
          <a:noFill/>
        </a:ln>
      </c:spPr>
    </c:plotArea>
    <c:legend>
      <c:legendPos val="r"/>
      <c:overlay val="0"/>
      <c:txPr>
        <a:bodyPr rot="0" spcFirstLastPara="0" vertOverflow="ellipsis" vert="horz" wrap="square" anchor="ctr" anchorCtr="1"/>
        <a:lstStyle/>
        <a:p>
          <a:pPr>
            <a:defRPr lang="en-US" sz="1000" b="0" i="0" u="none" strike="noStrike" kern="1200" baseline="0">
              <a:solidFill>
                <a:srgbClr val="000000"/>
              </a:solidFill>
              <a:latin typeface="+mn-lt"/>
              <a:ea typeface="+mn-ea"/>
              <a:cs typeface="+mn-cs"/>
            </a:defRPr>
          </a:pPr>
          <a:endParaRPr lang="id-ID"/>
        </a:p>
      </c:txPr>
    </c:legend>
    <c:plotVisOnly val="1"/>
    <c:dispBlanksAs val="gap"/>
    <c:showDLblsOverMax val="0"/>
  </c:chart>
  <c:txPr>
    <a:bodyPr/>
    <a:lstStyle/>
    <a:p>
      <a:pPr>
        <a:defRPr lang="en-US"/>
      </a:pPr>
      <a:endParaRPr lang="id-ID"/>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4"/>
    </mc:Choice>
    <mc:Fallback>
      <c:style val="4"/>
    </mc:Fallback>
  </mc:AlternateContent>
  <c:chart>
    <c:title>
      <c:tx>
        <c:rich>
          <a:bodyPr rot="0" spcFirstLastPara="0" vertOverflow="ellipsis" vert="horz" wrap="square" anchor="ctr" anchorCtr="1"/>
          <a:lstStyle/>
          <a:p>
            <a:pPr>
              <a:defRPr lang="en-US" sz="1800" b="1" i="0" u="none" strike="noStrike" kern="1200" baseline="0">
                <a:solidFill>
                  <a:srgbClr val="000000"/>
                </a:solidFill>
                <a:latin typeface="+mn-lt"/>
                <a:ea typeface="+mn-ea"/>
                <a:cs typeface="+mn-cs"/>
              </a:defRPr>
            </a:pPr>
            <a:r>
              <a:rPr lang="en-US" sz="1200">
                <a:latin typeface="Times New Roman" panose="02020603050405020304" charset="0"/>
                <a:cs typeface="Times New Roman" panose="02020603050405020304" charset="0"/>
              </a:rPr>
              <a:t>RERATA N-GAIN KECERDASAN</a:t>
            </a:r>
            <a:r>
              <a:rPr lang="en-US" sz="1200" baseline="0">
                <a:latin typeface="Times New Roman" panose="02020603050405020304" charset="0"/>
                <a:cs typeface="Times New Roman" panose="02020603050405020304" charset="0"/>
              </a:rPr>
              <a:t> SOSIAL SISWA</a:t>
            </a:r>
            <a:endParaRPr lang="en-US" sz="1200">
              <a:latin typeface="Times New Roman" panose="02020603050405020304" charset="0"/>
              <a:cs typeface="Times New Roman" panose="02020603050405020304" charset="0"/>
            </a:endParaRPr>
          </a:p>
        </c:rich>
      </c:tx>
      <c:overlay val="0"/>
    </c:title>
    <c:autoTitleDeleted val="0"/>
    <c:plotArea>
      <c:layout/>
      <c:barChart>
        <c:barDir val="col"/>
        <c:grouping val="clustered"/>
        <c:varyColors val="0"/>
        <c:ser>
          <c:idx val="0"/>
          <c:order val="0"/>
          <c:tx>
            <c:strRef>
              <c:f>Sheet2!$F$1</c:f>
              <c:strCache>
                <c:ptCount val="1"/>
                <c:pt idx="0">
                  <c:v>RERATA N-GAIN</c:v>
                </c:pt>
              </c:strCache>
            </c:strRef>
          </c:tx>
          <c:invertIfNegative val="0"/>
          <c:dPt>
            <c:idx val="0"/>
            <c:invertIfNegative val="0"/>
            <c:bubble3D val="0"/>
            <c:spPr>
              <a:pattFill prst="zigZag">
                <a:fgClr>
                  <a:schemeClr val="accent1"/>
                </a:fgClr>
                <a:bgClr>
                  <a:schemeClr val="bg1"/>
                </a:bgClr>
              </a:pattFill>
            </c:spPr>
            <c:extLst>
              <c:ext xmlns:c16="http://schemas.microsoft.com/office/drawing/2014/chart" uri="{C3380CC4-5D6E-409C-BE32-E72D297353CC}">
                <c16:uniqueId val="{00000000-E683-4B1C-80FF-CA5AF43095A3}"/>
              </c:ext>
            </c:extLst>
          </c:dPt>
          <c:dPt>
            <c:idx val="1"/>
            <c:invertIfNegative val="0"/>
            <c:bubble3D val="0"/>
            <c:spPr>
              <a:pattFill prst="wave">
                <a:fgClr>
                  <a:schemeClr val="accent1"/>
                </a:fgClr>
                <a:bgClr>
                  <a:schemeClr val="bg1"/>
                </a:bgClr>
              </a:pattFill>
            </c:spPr>
            <c:extLst>
              <c:ext xmlns:c16="http://schemas.microsoft.com/office/drawing/2014/chart" uri="{C3380CC4-5D6E-409C-BE32-E72D297353CC}">
                <c16:uniqueId val="{00000001-E683-4B1C-80FF-CA5AF43095A3}"/>
              </c:ext>
            </c:extLst>
          </c:dPt>
          <c:dPt>
            <c:idx val="2"/>
            <c:invertIfNegative val="0"/>
            <c:bubble3D val="0"/>
            <c:spPr>
              <a:pattFill prst="divot">
                <a:fgClr>
                  <a:schemeClr val="accent1"/>
                </a:fgClr>
                <a:bgClr>
                  <a:schemeClr val="bg1"/>
                </a:bgClr>
              </a:pattFill>
            </c:spPr>
            <c:extLst>
              <c:ext xmlns:c16="http://schemas.microsoft.com/office/drawing/2014/chart" uri="{C3380CC4-5D6E-409C-BE32-E72D297353CC}">
                <c16:uniqueId val="{00000002-E683-4B1C-80FF-CA5AF43095A3}"/>
              </c:ext>
            </c:extLst>
          </c:dPt>
          <c:dPt>
            <c:idx val="3"/>
            <c:invertIfNegative val="0"/>
            <c:bubble3D val="0"/>
            <c:spPr>
              <a:pattFill prst="smConfetti">
                <a:fgClr>
                  <a:schemeClr val="accent1"/>
                </a:fgClr>
                <a:bgClr>
                  <a:schemeClr val="bg1"/>
                </a:bgClr>
              </a:pattFill>
            </c:spPr>
            <c:extLst>
              <c:ext xmlns:c16="http://schemas.microsoft.com/office/drawing/2014/chart" uri="{C3380CC4-5D6E-409C-BE32-E72D297353CC}">
                <c16:uniqueId val="{00000003-E683-4B1C-80FF-CA5AF43095A3}"/>
              </c:ext>
            </c:extLst>
          </c:dPt>
          <c:dPt>
            <c:idx val="4"/>
            <c:invertIfNegative val="0"/>
            <c:bubble3D val="0"/>
            <c:spPr>
              <a:pattFill prst="lgConfetti">
                <a:fgClr>
                  <a:schemeClr val="accent1"/>
                </a:fgClr>
                <a:bgClr>
                  <a:schemeClr val="bg1"/>
                </a:bgClr>
              </a:pattFill>
            </c:spPr>
            <c:extLst>
              <c:ext xmlns:c16="http://schemas.microsoft.com/office/drawing/2014/chart" uri="{C3380CC4-5D6E-409C-BE32-E72D297353CC}">
                <c16:uniqueId val="{00000004-E683-4B1C-80FF-CA5AF43095A3}"/>
              </c:ext>
            </c:extLst>
          </c:dPt>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Sheet2!$E$2:$E$6</c:f>
              <c:strCache>
                <c:ptCount val="5"/>
                <c:pt idx="0">
                  <c:v>KS</c:v>
                </c:pt>
                <c:pt idx="1">
                  <c:v>MBL</c:v>
                </c:pt>
                <c:pt idx="2">
                  <c:v>BE</c:v>
                </c:pt>
                <c:pt idx="3">
                  <c:v>MB</c:v>
                </c:pt>
                <c:pt idx="4">
                  <c:v>MMM</c:v>
                </c:pt>
              </c:strCache>
            </c:strRef>
          </c:cat>
          <c:val>
            <c:numRef>
              <c:f>Sheet2!$F$2:$F$6</c:f>
              <c:numCache>
                <c:formatCode>General</c:formatCode>
                <c:ptCount val="5"/>
                <c:pt idx="0">
                  <c:v>39</c:v>
                </c:pt>
                <c:pt idx="1">
                  <c:v>35</c:v>
                </c:pt>
                <c:pt idx="2">
                  <c:v>29</c:v>
                </c:pt>
                <c:pt idx="3">
                  <c:v>41</c:v>
                </c:pt>
                <c:pt idx="4">
                  <c:v>70</c:v>
                </c:pt>
              </c:numCache>
            </c:numRef>
          </c:val>
          <c:extLst>
            <c:ext xmlns:c16="http://schemas.microsoft.com/office/drawing/2014/chart" uri="{C3380CC4-5D6E-409C-BE32-E72D297353CC}">
              <c16:uniqueId val="{00000000-7F04-4ABE-8DB0-4663509AFD76}"/>
            </c:ext>
          </c:extLst>
        </c:ser>
        <c:dLbls>
          <c:showLegendKey val="0"/>
          <c:showVal val="0"/>
          <c:showCatName val="0"/>
          <c:showSerName val="0"/>
          <c:showPercent val="0"/>
          <c:showBubbleSize val="0"/>
        </c:dLbls>
        <c:gapWidth val="150"/>
        <c:axId val="293860864"/>
        <c:axId val="245474432"/>
      </c:barChart>
      <c:catAx>
        <c:axId val="293860864"/>
        <c:scaling>
          <c:orientation val="minMax"/>
        </c:scaling>
        <c:delete val="0"/>
        <c:axPos val="b"/>
        <c:title>
          <c:tx>
            <c:rich>
              <a:bodyPr rot="0" spcFirstLastPara="0" vertOverflow="ellipsis" vert="horz" wrap="square" anchor="ctr" anchorCtr="1"/>
              <a:lstStyle/>
              <a:p>
                <a:pPr>
                  <a:defRPr lang="en-US" sz="1000" b="1" i="0" u="none" strike="noStrike" kern="1200" baseline="0">
                    <a:solidFill>
                      <a:schemeClr val="tx1"/>
                    </a:solidFill>
                    <a:latin typeface="Times New Roman" panose="02020603050405020304" charset="0"/>
                    <a:ea typeface="+mn-ea"/>
                    <a:cs typeface="Times New Roman" panose="02020603050405020304" charset="0"/>
                  </a:defRPr>
                </a:pPr>
                <a:r>
                  <a:rPr lang="en-US" sz="1000">
                    <a:latin typeface="Times New Roman" panose="02020603050405020304" charset="0"/>
                    <a:cs typeface="Times New Roman" panose="02020603050405020304" charset="0"/>
                  </a:rPr>
                  <a:t>Aspek</a:t>
                </a:r>
                <a:r>
                  <a:rPr lang="en-US" sz="1000" baseline="0">
                    <a:latin typeface="Times New Roman" panose="02020603050405020304" charset="0"/>
                    <a:cs typeface="Times New Roman" panose="02020603050405020304" charset="0"/>
                  </a:rPr>
                  <a:t> Kecerdasan Sosial</a:t>
                </a:r>
                <a:endParaRPr lang="en-US" sz="1000">
                  <a:latin typeface="Times New Roman" panose="02020603050405020304" charset="0"/>
                  <a:cs typeface="Times New Roman" panose="02020603050405020304" charset="0"/>
                </a:endParaRPr>
              </a:p>
            </c:rich>
          </c:tx>
          <c:overlay val="0"/>
        </c:title>
        <c:numFmt formatCode="General" sourceLinked="0"/>
        <c:majorTickMark val="out"/>
        <c:minorTickMark val="none"/>
        <c:tickLblPos val="nextTo"/>
        <c:txPr>
          <a:bodyPr rot="-60000000" spcFirstLastPara="0" vertOverflow="ellipsis" vert="horz" wrap="square" anchor="ctr" anchorCtr="1"/>
          <a:lstStyle/>
          <a:p>
            <a:pPr>
              <a:defRPr lang="en-US" sz="1000" b="0" i="0" u="none" strike="noStrike" kern="1200" baseline="0">
                <a:solidFill>
                  <a:srgbClr val="000000"/>
                </a:solidFill>
                <a:latin typeface="+mn-lt"/>
                <a:ea typeface="+mn-ea"/>
                <a:cs typeface="+mn-cs"/>
              </a:defRPr>
            </a:pPr>
            <a:endParaRPr lang="id-ID"/>
          </a:p>
        </c:txPr>
        <c:crossAx val="245474432"/>
        <c:crosses val="autoZero"/>
        <c:auto val="1"/>
        <c:lblAlgn val="ctr"/>
        <c:lblOffset val="100"/>
        <c:noMultiLvlLbl val="0"/>
      </c:catAx>
      <c:valAx>
        <c:axId val="245474432"/>
        <c:scaling>
          <c:orientation val="minMax"/>
        </c:scaling>
        <c:delete val="0"/>
        <c:axPos val="l"/>
        <c:title>
          <c:tx>
            <c:rich>
              <a:bodyPr rot="-5400000" spcFirstLastPara="0" vertOverflow="ellipsis" vert="horz" wrap="square" anchor="ctr" anchorCtr="1"/>
              <a:lstStyle/>
              <a:p>
                <a:pPr>
                  <a:defRPr lang="en-US" sz="1000" b="1" i="0" u="none" strike="noStrike" kern="1200" baseline="0">
                    <a:solidFill>
                      <a:schemeClr val="tx1"/>
                    </a:solidFill>
                    <a:latin typeface="Times New Roman" panose="02020603050405020304" charset="0"/>
                    <a:ea typeface="+mn-ea"/>
                    <a:cs typeface="Times New Roman" panose="02020603050405020304" charset="0"/>
                  </a:defRPr>
                </a:pPr>
                <a:r>
                  <a:rPr lang="en-US" baseline="0">
                    <a:latin typeface="Times New Roman" panose="02020603050405020304" charset="0"/>
                    <a:cs typeface="Times New Roman" panose="02020603050405020304" charset="0"/>
                  </a:rPr>
                  <a:t> Skor Rerata N-Gain</a:t>
                </a:r>
                <a:endParaRPr lang="en-US">
                  <a:latin typeface="Times New Roman" panose="02020603050405020304" charset="0"/>
                  <a:cs typeface="Times New Roman" panose="02020603050405020304" charset="0"/>
                </a:endParaRPr>
              </a:p>
            </c:rich>
          </c:tx>
          <c:overlay val="0"/>
        </c:title>
        <c:numFmt formatCode="General" sourceLinked="1"/>
        <c:majorTickMark val="out"/>
        <c:minorTickMark val="none"/>
        <c:tickLblPos val="nextTo"/>
        <c:txPr>
          <a:bodyPr rot="-60000000" spcFirstLastPara="0" vertOverflow="ellipsis" vert="horz" wrap="square" anchor="ctr" anchorCtr="1"/>
          <a:lstStyle/>
          <a:p>
            <a:pPr>
              <a:defRPr lang="en-US" sz="1000" b="0" i="0" u="none" strike="noStrike" kern="1200" baseline="0">
                <a:solidFill>
                  <a:srgbClr val="000000"/>
                </a:solidFill>
                <a:latin typeface="+mn-lt"/>
                <a:ea typeface="+mn-ea"/>
                <a:cs typeface="+mn-cs"/>
              </a:defRPr>
            </a:pPr>
            <a:endParaRPr lang="id-ID"/>
          </a:p>
        </c:txPr>
        <c:crossAx val="293860864"/>
        <c:crosses val="autoZero"/>
        <c:crossBetween val="between"/>
      </c:valAx>
    </c:plotArea>
    <c:legend>
      <c:legendPos val="r"/>
      <c:overlay val="0"/>
      <c:txPr>
        <a:bodyPr rot="0" spcFirstLastPara="0" vertOverflow="ellipsis" vert="horz" wrap="square" anchor="ctr" anchorCtr="1"/>
        <a:lstStyle/>
        <a:p>
          <a:pPr>
            <a:defRPr lang="en-US" sz="1000" b="0" i="0" u="none" strike="noStrike" kern="1200" baseline="0">
              <a:solidFill>
                <a:srgbClr val="000000"/>
              </a:solidFill>
              <a:latin typeface="+mn-lt"/>
              <a:ea typeface="+mn-ea"/>
              <a:cs typeface="+mn-cs"/>
            </a:defRPr>
          </a:pPr>
          <a:endParaRPr lang="id-ID"/>
        </a:p>
      </c:txPr>
    </c:legend>
    <c:plotVisOnly val="1"/>
    <c:dispBlanksAs val="gap"/>
    <c:showDLblsOverMax val="0"/>
  </c:chart>
  <c:txPr>
    <a:bodyPr/>
    <a:lstStyle/>
    <a:p>
      <a:pPr>
        <a:defRPr lang="en-US"/>
      </a:pPr>
      <a:endParaRPr lang="id-ID"/>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239</TotalTime>
  <Pages>14</Pages>
  <Words>6396</Words>
  <Characters>36458</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Sebuah Kajian Pustaka:</vt:lpstr>
    </vt:vector>
  </TitlesOfParts>
  <Company>cairo</Company>
  <LinksUpToDate>false</LinksUpToDate>
  <CharactersWithSpaces>42769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Sebuah Kajian Pustaka:</dc:title>
  <dc:creator>cairo</dc:creator>
  <cp:lastModifiedBy>Elzshe</cp:lastModifiedBy>
  <cp:revision>10</cp:revision>
  <cp:lastPrinted>2004-12-30T03:27:00Z</cp:lastPrinted>
  <dcterms:created xsi:type="dcterms:W3CDTF">2021-02-05T23:48:00Z</dcterms:created>
  <dcterms:modified xsi:type="dcterms:W3CDTF">2021-02-13T00:57:00Z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KSOProductBuildVer">
    <vt:lpwstr>1033-11.2.0.9031</vt:lpwstr>
  </property>
</Properties>
</file>